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B47B84" w14:textId="22198724" w:rsidR="00FE12D7" w:rsidRPr="005B017A" w:rsidRDefault="00FE12D7" w:rsidP="00D34329">
      <w:pPr>
        <w:jc w:val="center"/>
        <w:outlineLvl w:val="0"/>
        <w:rPr>
          <w:rFonts w:asciiTheme="majorBidi" w:hAnsiTheme="majorBidi" w:cstheme="majorBidi"/>
          <w:bCs/>
          <w:rtl/>
          <w14:shadow w14:blurRad="50800" w14:dist="38100" w14:dir="2700000" w14:sx="100000" w14:sy="100000" w14:kx="0" w14:ky="0" w14:algn="tl">
            <w14:srgbClr w14:val="000000">
              <w14:alpha w14:val="60000"/>
            </w14:srgbClr>
          </w14:shadow>
        </w:rPr>
      </w:pPr>
      <w:r w:rsidRPr="005B017A">
        <w:rPr>
          <w:rFonts w:asciiTheme="majorBidi" w:hAnsiTheme="majorBidi" w:cstheme="majorBidi"/>
          <w:bCs/>
          <w:rtl/>
          <w14:shadow w14:blurRad="50800" w14:dist="38100" w14:dir="2700000" w14:sx="100000" w14:sy="100000" w14:kx="0" w14:ky="0" w14:algn="tl">
            <w14:srgbClr w14:val="000000">
              <w14:alpha w14:val="60000"/>
            </w14:srgbClr>
          </w14:shadow>
        </w:rPr>
        <w:t>החלטת ועדת מכרזים (</w:t>
      </w:r>
      <w:r w:rsidR="00805175">
        <w:rPr>
          <w:rFonts w:asciiTheme="majorBidi" w:hAnsiTheme="majorBidi" w:cstheme="majorBidi" w:hint="cs"/>
          <w:bCs/>
          <w:rtl/>
          <w14:shadow w14:blurRad="50800" w14:dist="38100" w14:dir="2700000" w14:sx="100000" w14:sy="100000" w14:kx="0" w14:ky="0" w14:algn="tl">
            <w14:srgbClr w14:val="000000">
              <w14:alpha w14:val="60000"/>
            </w14:srgbClr>
          </w14:shadow>
        </w:rPr>
        <w:t>342</w:t>
      </w:r>
      <w:r w:rsidRPr="005B017A">
        <w:rPr>
          <w:rFonts w:asciiTheme="majorBidi" w:hAnsiTheme="majorBidi" w:cstheme="majorBidi"/>
          <w:bCs/>
          <w:rtl/>
          <w14:shadow w14:blurRad="50800" w14:dist="38100" w14:dir="2700000" w14:sx="100000" w14:sy="100000" w14:kx="0" w14:ky="0" w14:algn="tl">
            <w14:srgbClr w14:val="000000">
              <w14:alpha w14:val="60000"/>
            </w14:srgbClr>
          </w14:shadow>
        </w:rPr>
        <w:t>/</w:t>
      </w:r>
      <w:r w:rsidR="00037FB0" w:rsidRPr="005B017A">
        <w:rPr>
          <w:rFonts w:asciiTheme="majorBidi" w:hAnsiTheme="majorBidi" w:cstheme="majorBidi"/>
          <w:bCs/>
          <w:rtl/>
          <w14:shadow w14:blurRad="50800" w14:dist="38100" w14:dir="2700000" w14:sx="100000" w14:sy="100000" w14:kx="0" w14:ky="0" w14:algn="tl">
            <w14:srgbClr w14:val="000000">
              <w14:alpha w14:val="60000"/>
            </w14:srgbClr>
          </w14:shadow>
        </w:rPr>
        <w:t>202</w:t>
      </w:r>
      <w:r w:rsidR="00C232D0" w:rsidRPr="005B017A">
        <w:rPr>
          <w:rFonts w:asciiTheme="majorBidi" w:hAnsiTheme="majorBidi" w:cstheme="majorBidi"/>
          <w:bCs/>
          <w:rtl/>
          <w14:shadow w14:blurRad="50800" w14:dist="38100" w14:dir="2700000" w14:sx="100000" w14:sy="100000" w14:kx="0" w14:ky="0" w14:algn="tl">
            <w14:srgbClr w14:val="000000">
              <w14:alpha w14:val="60000"/>
            </w14:srgbClr>
          </w14:shadow>
        </w:rPr>
        <w:t>5</w:t>
      </w:r>
      <w:r w:rsidRPr="005B017A">
        <w:rPr>
          <w:rFonts w:asciiTheme="majorBidi" w:hAnsiTheme="majorBidi" w:cstheme="majorBidi"/>
          <w:bCs/>
          <w:rtl/>
          <w14:shadow w14:blurRad="50800" w14:dist="38100" w14:dir="2700000" w14:sx="100000" w14:sy="100000" w14:kx="0" w14:ky="0" w14:algn="tl">
            <w14:srgbClr w14:val="000000">
              <w14:alpha w14:val="60000"/>
            </w14:srgbClr>
          </w14:shadow>
        </w:rPr>
        <w:t>)</w:t>
      </w:r>
    </w:p>
    <w:p w14:paraId="5EF329C1" w14:textId="1552E6B2" w:rsidR="00FE12D7" w:rsidRPr="005B017A" w:rsidRDefault="00FE12D7" w:rsidP="00037FB0">
      <w:pPr>
        <w:jc w:val="center"/>
        <w:rPr>
          <w:rFonts w:asciiTheme="majorBidi" w:hAnsiTheme="majorBidi" w:cstheme="majorBidi"/>
          <w:rtl/>
        </w:rPr>
      </w:pPr>
      <w:r w:rsidRPr="005B017A">
        <w:rPr>
          <w:rFonts w:asciiTheme="majorBidi" w:hAnsiTheme="majorBidi" w:cstheme="majorBidi"/>
          <w:rtl/>
        </w:rPr>
        <w:t xml:space="preserve">תאריך הישיבה </w:t>
      </w:r>
      <w:r w:rsidR="00DF27AA">
        <w:rPr>
          <w:rFonts w:asciiTheme="majorBidi" w:hAnsiTheme="majorBidi" w:cstheme="majorBidi" w:hint="cs"/>
          <w:rtl/>
        </w:rPr>
        <w:t>28</w:t>
      </w:r>
      <w:r w:rsidR="009E159C">
        <w:rPr>
          <w:rFonts w:asciiTheme="majorBidi" w:hAnsiTheme="majorBidi" w:cstheme="majorBidi" w:hint="cs"/>
          <w:rtl/>
        </w:rPr>
        <w:t>.</w:t>
      </w:r>
      <w:r w:rsidR="006577DC">
        <w:rPr>
          <w:rFonts w:asciiTheme="majorBidi" w:hAnsiTheme="majorBidi" w:cstheme="majorBidi" w:hint="cs"/>
          <w:rtl/>
        </w:rPr>
        <w:t>08</w:t>
      </w:r>
      <w:r w:rsidR="009E159C">
        <w:rPr>
          <w:rFonts w:asciiTheme="majorBidi" w:hAnsiTheme="majorBidi" w:cstheme="majorBidi" w:hint="cs"/>
          <w:rtl/>
        </w:rPr>
        <w:t>.2025</w:t>
      </w:r>
    </w:p>
    <w:p w14:paraId="6C721338" w14:textId="77777777" w:rsidR="00E83DF2" w:rsidRPr="005B017A" w:rsidRDefault="00E83DF2" w:rsidP="00E83DF2">
      <w:pPr>
        <w:tabs>
          <w:tab w:val="right" w:pos="8278"/>
        </w:tabs>
        <w:jc w:val="both"/>
        <w:outlineLvl w:val="0"/>
        <w:rPr>
          <w:rFonts w:asciiTheme="majorBidi" w:hAnsiTheme="majorBidi" w:cstheme="majorBidi"/>
          <w:bCs/>
          <w:u w:val="single"/>
          <w:rtl/>
        </w:rPr>
      </w:pPr>
      <w:r w:rsidRPr="005B017A">
        <w:rPr>
          <w:rFonts w:asciiTheme="majorBidi" w:hAnsiTheme="majorBidi" w:cstheme="majorBidi"/>
          <w:bCs/>
          <w:u w:val="single"/>
          <w:rtl/>
        </w:rPr>
        <w:t>נוכחים חברי הועדה:</w:t>
      </w:r>
    </w:p>
    <w:tbl>
      <w:tblPr>
        <w:tblStyle w:val="a6"/>
        <w:bidiVisual/>
        <w:tblW w:w="8412" w:type="dxa"/>
        <w:tblLook w:val="04A0" w:firstRow="1" w:lastRow="0" w:firstColumn="1" w:lastColumn="0" w:noHBand="0" w:noVBand="1"/>
      </w:tblPr>
      <w:tblGrid>
        <w:gridCol w:w="2061"/>
        <w:gridCol w:w="1730"/>
        <w:gridCol w:w="2594"/>
        <w:gridCol w:w="2027"/>
      </w:tblGrid>
      <w:tr w:rsidR="00E83DF2" w:rsidRPr="00A55FEA" w14:paraId="43C8BD5E" w14:textId="77777777" w:rsidTr="00427CE7">
        <w:tc>
          <w:tcPr>
            <w:tcW w:w="2061" w:type="dxa"/>
            <w:tcBorders>
              <w:left w:val="single" w:sz="4" w:space="0" w:color="000000"/>
            </w:tcBorders>
          </w:tcPr>
          <w:p w14:paraId="27E43C5E" w14:textId="77777777" w:rsidR="00E83DF2" w:rsidRPr="00A55FEA" w:rsidRDefault="00E83DF2" w:rsidP="00427CE7">
            <w:pPr>
              <w:jc w:val="both"/>
              <w:rPr>
                <w:rFonts w:asciiTheme="majorBidi" w:hAnsiTheme="majorBidi" w:cstheme="majorBidi"/>
                <w:rtl/>
              </w:rPr>
            </w:pPr>
            <w:r w:rsidRPr="00A55FEA">
              <w:rPr>
                <w:rFonts w:asciiTheme="majorBidi" w:hAnsiTheme="majorBidi" w:cstheme="majorBidi"/>
                <w:rtl/>
              </w:rPr>
              <w:t>יו"ר הוועדה</w:t>
            </w:r>
          </w:p>
        </w:tc>
        <w:tc>
          <w:tcPr>
            <w:tcW w:w="1730" w:type="dxa"/>
          </w:tcPr>
          <w:p w14:paraId="79EC9DB7" w14:textId="4244F00F" w:rsidR="00E83DF2" w:rsidRPr="00A55FEA" w:rsidRDefault="00410807" w:rsidP="00427CE7">
            <w:pPr>
              <w:jc w:val="both"/>
              <w:rPr>
                <w:rFonts w:asciiTheme="majorBidi" w:hAnsiTheme="majorBidi" w:cstheme="majorBidi"/>
                <w:rtl/>
              </w:rPr>
            </w:pPr>
            <w:r w:rsidRPr="00A55FEA">
              <w:rPr>
                <w:rFonts w:asciiTheme="majorBidi" w:hAnsiTheme="majorBidi" w:cstheme="majorBidi"/>
                <w:rtl/>
              </w:rPr>
              <w:t>אורי תמר</w:t>
            </w:r>
          </w:p>
        </w:tc>
        <w:tc>
          <w:tcPr>
            <w:tcW w:w="2594" w:type="dxa"/>
            <w:tcBorders>
              <w:bottom w:val="single" w:sz="4" w:space="0" w:color="000000"/>
            </w:tcBorders>
          </w:tcPr>
          <w:p w14:paraId="056B5ED5" w14:textId="77777777" w:rsidR="00E83DF2" w:rsidRPr="00A55FEA" w:rsidRDefault="00E83DF2" w:rsidP="00427CE7">
            <w:pPr>
              <w:jc w:val="both"/>
              <w:rPr>
                <w:rFonts w:asciiTheme="majorBidi" w:hAnsiTheme="majorBidi" w:cstheme="majorBidi"/>
                <w:rtl/>
              </w:rPr>
            </w:pPr>
            <w:r w:rsidRPr="00A55FEA">
              <w:rPr>
                <w:rFonts w:asciiTheme="majorBidi" w:hAnsiTheme="majorBidi" w:cstheme="majorBidi"/>
                <w:rtl/>
              </w:rPr>
              <w:t>נציג לשכה משפטית – עו"ד</w:t>
            </w:r>
          </w:p>
        </w:tc>
        <w:tc>
          <w:tcPr>
            <w:tcW w:w="2027" w:type="dxa"/>
            <w:tcBorders>
              <w:bottom w:val="single" w:sz="4" w:space="0" w:color="000000"/>
            </w:tcBorders>
          </w:tcPr>
          <w:p w14:paraId="0321D3D8" w14:textId="77777777" w:rsidR="00E83DF2" w:rsidRPr="00A55FEA" w:rsidRDefault="00E83DF2" w:rsidP="00427CE7">
            <w:pPr>
              <w:jc w:val="both"/>
              <w:rPr>
                <w:rFonts w:asciiTheme="majorBidi" w:hAnsiTheme="majorBidi" w:cstheme="majorBidi"/>
                <w:rtl/>
              </w:rPr>
            </w:pPr>
            <w:r w:rsidRPr="00A55FEA">
              <w:rPr>
                <w:rFonts w:asciiTheme="majorBidi" w:hAnsiTheme="majorBidi" w:cstheme="majorBidi"/>
                <w:rtl/>
              </w:rPr>
              <w:t>יעקב הרשקוביץ</w:t>
            </w:r>
          </w:p>
        </w:tc>
      </w:tr>
      <w:tr w:rsidR="00410807" w:rsidRPr="005B017A" w14:paraId="018CFC52" w14:textId="77777777" w:rsidTr="00427CE7">
        <w:tc>
          <w:tcPr>
            <w:tcW w:w="2061" w:type="dxa"/>
            <w:tcBorders>
              <w:left w:val="single" w:sz="4" w:space="0" w:color="000000"/>
            </w:tcBorders>
          </w:tcPr>
          <w:p w14:paraId="485D7B4B" w14:textId="5631B724" w:rsidR="00410807" w:rsidRPr="00A55FEA" w:rsidRDefault="00410807" w:rsidP="00410807">
            <w:pPr>
              <w:jc w:val="both"/>
              <w:rPr>
                <w:rFonts w:asciiTheme="majorBidi" w:hAnsiTheme="majorBidi" w:cstheme="majorBidi"/>
                <w:rtl/>
              </w:rPr>
            </w:pPr>
            <w:r w:rsidRPr="00A55FEA">
              <w:rPr>
                <w:rFonts w:asciiTheme="majorBidi" w:hAnsiTheme="majorBidi" w:cstheme="majorBidi"/>
                <w:rtl/>
              </w:rPr>
              <w:t>נציג</w:t>
            </w:r>
            <w:r w:rsidR="009E159C" w:rsidRPr="00A55FEA">
              <w:rPr>
                <w:rFonts w:asciiTheme="majorBidi" w:hAnsiTheme="majorBidi" w:cstheme="majorBidi" w:hint="cs"/>
                <w:rtl/>
              </w:rPr>
              <w:t>ת</w:t>
            </w:r>
            <w:r w:rsidRPr="00A55FEA">
              <w:rPr>
                <w:rFonts w:asciiTheme="majorBidi" w:hAnsiTheme="majorBidi" w:cstheme="majorBidi"/>
                <w:rtl/>
              </w:rPr>
              <w:t xml:space="preserve"> כספים</w:t>
            </w:r>
          </w:p>
        </w:tc>
        <w:tc>
          <w:tcPr>
            <w:tcW w:w="1730" w:type="dxa"/>
          </w:tcPr>
          <w:p w14:paraId="454FD8AB" w14:textId="0A6621B5" w:rsidR="00410807" w:rsidRPr="00A55FEA" w:rsidRDefault="007A6F6E" w:rsidP="00410807">
            <w:pPr>
              <w:jc w:val="both"/>
              <w:rPr>
                <w:rFonts w:asciiTheme="majorBidi" w:hAnsiTheme="majorBidi" w:cstheme="majorBidi"/>
                <w:rtl/>
              </w:rPr>
            </w:pPr>
            <w:r w:rsidRPr="00A55FEA">
              <w:rPr>
                <w:rFonts w:asciiTheme="majorBidi" w:hAnsiTheme="majorBidi" w:cstheme="majorBidi" w:hint="cs"/>
                <w:rtl/>
              </w:rPr>
              <w:t xml:space="preserve">ילנה </w:t>
            </w:r>
            <w:proofErr w:type="spellStart"/>
            <w:r w:rsidRPr="00A55FEA">
              <w:rPr>
                <w:rFonts w:asciiTheme="majorBidi" w:hAnsiTheme="majorBidi" w:cstheme="majorBidi" w:hint="cs"/>
                <w:rtl/>
              </w:rPr>
              <w:t>בורד</w:t>
            </w:r>
            <w:proofErr w:type="spellEnd"/>
          </w:p>
        </w:tc>
        <w:tc>
          <w:tcPr>
            <w:tcW w:w="2594" w:type="dxa"/>
            <w:tcBorders>
              <w:bottom w:val="single" w:sz="4" w:space="0" w:color="000000"/>
            </w:tcBorders>
          </w:tcPr>
          <w:p w14:paraId="2337EB98" w14:textId="6BD9C9BA" w:rsidR="00410807" w:rsidRPr="00A55FEA" w:rsidRDefault="00410807" w:rsidP="00410807">
            <w:pPr>
              <w:jc w:val="both"/>
              <w:rPr>
                <w:rFonts w:asciiTheme="majorBidi" w:hAnsiTheme="majorBidi" w:cstheme="majorBidi"/>
                <w:rtl/>
              </w:rPr>
            </w:pPr>
          </w:p>
        </w:tc>
        <w:tc>
          <w:tcPr>
            <w:tcW w:w="2027" w:type="dxa"/>
            <w:tcBorders>
              <w:bottom w:val="single" w:sz="4" w:space="0" w:color="000000"/>
            </w:tcBorders>
          </w:tcPr>
          <w:p w14:paraId="3355E708" w14:textId="05741407" w:rsidR="00410807" w:rsidRPr="00A55FEA" w:rsidRDefault="00410807" w:rsidP="00410807">
            <w:pPr>
              <w:jc w:val="both"/>
              <w:rPr>
                <w:rFonts w:asciiTheme="majorBidi" w:hAnsiTheme="majorBidi" w:cstheme="majorBidi"/>
                <w:rtl/>
              </w:rPr>
            </w:pPr>
          </w:p>
        </w:tc>
      </w:tr>
    </w:tbl>
    <w:p w14:paraId="1F164746" w14:textId="77777777" w:rsidR="00E83DF2" w:rsidRPr="005B017A" w:rsidRDefault="00E83DF2" w:rsidP="00E83DF2">
      <w:pPr>
        <w:jc w:val="center"/>
        <w:rPr>
          <w:rFonts w:asciiTheme="majorBidi" w:hAnsiTheme="majorBidi" w:cstheme="majorBidi"/>
          <w:b/>
          <w:bCs/>
          <w:color w:val="3B3838"/>
          <w:u w:val="single"/>
          <w:rtl/>
        </w:rPr>
      </w:pPr>
    </w:p>
    <w:p w14:paraId="04FDCA78" w14:textId="3E9E4733" w:rsidR="006735B0" w:rsidRDefault="0002705A" w:rsidP="00D36EDA">
      <w:pPr>
        <w:jc w:val="center"/>
        <w:rPr>
          <w:rFonts w:asciiTheme="majorBidi" w:hAnsiTheme="majorBidi" w:cstheme="majorBidi"/>
          <w:b/>
          <w:bCs/>
          <w:color w:val="3B3838"/>
          <w:u w:val="single"/>
          <w:rtl/>
        </w:rPr>
      </w:pPr>
      <w:r w:rsidRPr="005B017A">
        <w:rPr>
          <w:rFonts w:asciiTheme="majorBidi" w:hAnsiTheme="majorBidi" w:cstheme="majorBidi"/>
          <w:b/>
          <w:bCs/>
          <w:color w:val="3B3838"/>
          <w:u w:val="single"/>
          <w:rtl/>
        </w:rPr>
        <w:t>הנדון:</w:t>
      </w:r>
      <w:r w:rsidR="00B724E4" w:rsidRPr="00B724E4">
        <w:rPr>
          <w:rFonts w:asciiTheme="majorBidi" w:hAnsiTheme="majorBidi"/>
          <w:b/>
          <w:bCs/>
          <w:color w:val="3B3838"/>
          <w:u w:val="single"/>
          <w:rtl/>
        </w:rPr>
        <w:t xml:space="preserve"> </w:t>
      </w:r>
      <w:r w:rsidR="00A332E3">
        <w:rPr>
          <w:rFonts w:asciiTheme="majorBidi" w:hAnsiTheme="majorBidi" w:hint="cs"/>
          <w:b/>
          <w:bCs/>
          <w:color w:val="3B3838"/>
          <w:u w:val="single"/>
          <w:rtl/>
        </w:rPr>
        <w:t xml:space="preserve">כוונה לערוך </w:t>
      </w:r>
      <w:r w:rsidR="00DF27AA">
        <w:rPr>
          <w:rFonts w:asciiTheme="majorBidi" w:hAnsiTheme="majorBidi" w:hint="cs"/>
          <w:b/>
          <w:bCs/>
          <w:color w:val="3B3838"/>
          <w:u w:val="single"/>
          <w:rtl/>
        </w:rPr>
        <w:t xml:space="preserve">התקשרות מכוח תקנה 3(29) </w:t>
      </w:r>
      <w:r w:rsidR="00776B75">
        <w:rPr>
          <w:rFonts w:asciiTheme="majorBidi" w:hAnsiTheme="majorBidi" w:hint="cs"/>
          <w:b/>
          <w:bCs/>
          <w:color w:val="3B3838"/>
          <w:u w:val="single"/>
          <w:rtl/>
        </w:rPr>
        <w:t xml:space="preserve">עם מומחה בסוגיות מימון טרור והעברת אמל"ח לארגוני טרור לצורך יצירת דוחות </w:t>
      </w:r>
      <w:proofErr w:type="spellStart"/>
      <w:r w:rsidR="00776B75">
        <w:rPr>
          <w:rFonts w:asciiTheme="majorBidi" w:hAnsiTheme="majorBidi" w:hint="cs"/>
          <w:b/>
          <w:bCs/>
          <w:color w:val="3B3838"/>
          <w:u w:val="single"/>
          <w:rtl/>
        </w:rPr>
        <w:t>אוסינט</w:t>
      </w:r>
      <w:proofErr w:type="spellEnd"/>
    </w:p>
    <w:p w14:paraId="30D9C580" w14:textId="77777777" w:rsidR="00273036" w:rsidRPr="005B017A" w:rsidRDefault="00273036" w:rsidP="00D36EDA">
      <w:pPr>
        <w:jc w:val="center"/>
        <w:rPr>
          <w:rFonts w:asciiTheme="majorBidi" w:hAnsiTheme="majorBidi" w:cstheme="majorBidi"/>
          <w:b/>
          <w:bCs/>
          <w:color w:val="3B3838"/>
          <w:u w:val="single"/>
          <w:rtl/>
        </w:rPr>
      </w:pPr>
    </w:p>
    <w:tbl>
      <w:tblPr>
        <w:tblStyle w:val="a6"/>
        <w:bidiVisual/>
        <w:tblW w:w="8959" w:type="dxa"/>
        <w:tblInd w:w="476" w:type="dxa"/>
        <w:tblLook w:val="04A0" w:firstRow="1" w:lastRow="0" w:firstColumn="1" w:lastColumn="0" w:noHBand="0" w:noVBand="1"/>
      </w:tblPr>
      <w:tblGrid>
        <w:gridCol w:w="563"/>
        <w:gridCol w:w="1481"/>
        <w:gridCol w:w="6915"/>
      </w:tblGrid>
      <w:tr w:rsidR="00273036" w:rsidRPr="00287EB1" w14:paraId="646AF859" w14:textId="77777777" w:rsidTr="0006305A">
        <w:tc>
          <w:tcPr>
            <w:tcW w:w="563" w:type="dxa"/>
          </w:tcPr>
          <w:p w14:paraId="74C19A57" w14:textId="77777777" w:rsidR="00273036" w:rsidRPr="00287EB1" w:rsidRDefault="00273036" w:rsidP="000D18E6">
            <w:pPr>
              <w:jc w:val="center"/>
              <w:rPr>
                <w:rtl/>
              </w:rPr>
            </w:pPr>
            <w:r w:rsidRPr="00287EB1">
              <w:rPr>
                <w:rFonts w:hint="cs"/>
                <w:rtl/>
              </w:rPr>
              <w:t>1</w:t>
            </w:r>
          </w:p>
        </w:tc>
        <w:tc>
          <w:tcPr>
            <w:tcW w:w="1481" w:type="dxa"/>
          </w:tcPr>
          <w:p w14:paraId="424AF032" w14:textId="08C2F04D" w:rsidR="00273036" w:rsidRPr="00287EB1" w:rsidRDefault="00273036" w:rsidP="000D18E6">
            <w:pPr>
              <w:jc w:val="both"/>
              <w:rPr>
                <w:rFonts w:asciiTheme="majorBidi" w:hAnsiTheme="majorBidi" w:cstheme="majorBidi"/>
                <w:rtl/>
              </w:rPr>
            </w:pPr>
            <w:r w:rsidRPr="00287EB1">
              <w:rPr>
                <w:rFonts w:asciiTheme="majorBidi" w:hAnsiTheme="majorBidi" w:cstheme="majorBidi" w:hint="cs"/>
                <w:rtl/>
              </w:rPr>
              <w:t>יחידה פונה</w:t>
            </w:r>
          </w:p>
        </w:tc>
        <w:tc>
          <w:tcPr>
            <w:tcW w:w="6915" w:type="dxa"/>
          </w:tcPr>
          <w:p w14:paraId="4FED79EA" w14:textId="18219994" w:rsidR="00273036" w:rsidRPr="00DF27AA" w:rsidRDefault="00DF27AA" w:rsidP="000D18E6">
            <w:pPr>
              <w:rPr>
                <w:rFonts w:asciiTheme="majorBidi" w:hAnsiTheme="majorBidi" w:cstheme="majorBidi"/>
                <w:rtl/>
              </w:rPr>
            </w:pPr>
            <w:r w:rsidRPr="00DF27AA">
              <w:rPr>
                <w:rFonts w:asciiTheme="majorBidi" w:hAnsiTheme="majorBidi" w:cstheme="majorBidi" w:hint="cs"/>
                <w:rtl/>
              </w:rPr>
              <w:t>אגף אסטרטגיה במשרד החוץ</w:t>
            </w:r>
          </w:p>
        </w:tc>
      </w:tr>
      <w:tr w:rsidR="00B724E4" w:rsidRPr="00287EB1" w14:paraId="764A002E" w14:textId="77777777" w:rsidTr="0006305A">
        <w:tc>
          <w:tcPr>
            <w:tcW w:w="563" w:type="dxa"/>
            <w:vAlign w:val="center"/>
          </w:tcPr>
          <w:p w14:paraId="2C151E5C" w14:textId="28849652" w:rsidR="00B724E4" w:rsidRPr="00287EB1" w:rsidRDefault="001C078C" w:rsidP="00B724E4">
            <w:pPr>
              <w:jc w:val="center"/>
              <w:rPr>
                <w:rtl/>
              </w:rPr>
            </w:pPr>
            <w:r w:rsidRPr="00287EB1">
              <w:rPr>
                <w:rFonts w:hint="cs"/>
                <w:rtl/>
              </w:rPr>
              <w:t>2</w:t>
            </w:r>
          </w:p>
        </w:tc>
        <w:tc>
          <w:tcPr>
            <w:tcW w:w="1481" w:type="dxa"/>
            <w:vAlign w:val="center"/>
          </w:tcPr>
          <w:p w14:paraId="413A860A" w14:textId="56DC75FF" w:rsidR="00B724E4" w:rsidRPr="00287EB1" w:rsidRDefault="00273036" w:rsidP="00B724E4">
            <w:pPr>
              <w:jc w:val="both"/>
              <w:rPr>
                <w:rFonts w:asciiTheme="majorBidi" w:hAnsiTheme="majorBidi" w:cstheme="majorBidi"/>
                <w:rtl/>
              </w:rPr>
            </w:pPr>
            <w:r w:rsidRPr="00287EB1">
              <w:rPr>
                <w:rFonts w:asciiTheme="majorBidi" w:hAnsiTheme="majorBidi" w:cstheme="majorBidi" w:hint="cs"/>
                <w:rtl/>
              </w:rPr>
              <w:t>ספק</w:t>
            </w:r>
          </w:p>
        </w:tc>
        <w:tc>
          <w:tcPr>
            <w:tcW w:w="6915" w:type="dxa"/>
            <w:vAlign w:val="center"/>
          </w:tcPr>
          <w:p w14:paraId="77A40A15" w14:textId="77777777" w:rsidR="0006305A" w:rsidRPr="0006305A" w:rsidRDefault="0006305A" w:rsidP="0006305A">
            <w:pPr>
              <w:jc w:val="both"/>
              <w:rPr>
                <w:rFonts w:asciiTheme="majorBidi" w:hAnsiTheme="majorBidi" w:cstheme="majorBidi"/>
              </w:rPr>
            </w:pPr>
            <w:r w:rsidRPr="0006305A">
              <w:rPr>
                <w:rFonts w:asciiTheme="majorBidi" w:hAnsiTheme="majorBidi"/>
                <w:rtl/>
              </w:rPr>
              <w:t xml:space="preserve">יעקב </w:t>
            </w:r>
            <w:proofErr w:type="spellStart"/>
            <w:r w:rsidRPr="0006305A">
              <w:rPr>
                <w:rFonts w:asciiTheme="majorBidi" w:hAnsiTheme="majorBidi"/>
                <w:rtl/>
              </w:rPr>
              <w:t>לאפין</w:t>
            </w:r>
            <w:proofErr w:type="spellEnd"/>
          </w:p>
          <w:p w14:paraId="7D350692" w14:textId="6B23D2B2" w:rsidR="00B724E4" w:rsidRPr="00DF27AA" w:rsidRDefault="0006305A" w:rsidP="0006305A">
            <w:pPr>
              <w:jc w:val="both"/>
              <w:rPr>
                <w:rFonts w:asciiTheme="majorBidi" w:hAnsiTheme="majorBidi" w:cstheme="majorBidi"/>
                <w:rtl/>
              </w:rPr>
            </w:pPr>
            <w:r w:rsidRPr="0006305A">
              <w:rPr>
                <w:rFonts w:asciiTheme="majorBidi" w:hAnsiTheme="majorBidi"/>
                <w:rtl/>
              </w:rPr>
              <w:t>011938198</w:t>
            </w:r>
          </w:p>
        </w:tc>
      </w:tr>
      <w:tr w:rsidR="00B724E4" w:rsidRPr="00287EB1" w14:paraId="10BEA5B6" w14:textId="77777777" w:rsidTr="0006305A">
        <w:tc>
          <w:tcPr>
            <w:tcW w:w="563" w:type="dxa"/>
            <w:vAlign w:val="center"/>
          </w:tcPr>
          <w:p w14:paraId="3F3150B5" w14:textId="4648A919" w:rsidR="00B724E4" w:rsidRPr="00287EB1" w:rsidRDefault="001C078C" w:rsidP="00B724E4">
            <w:pPr>
              <w:jc w:val="center"/>
              <w:rPr>
                <w:rtl/>
              </w:rPr>
            </w:pPr>
            <w:r w:rsidRPr="00287EB1">
              <w:rPr>
                <w:rFonts w:hint="cs"/>
                <w:rtl/>
              </w:rPr>
              <w:t>3</w:t>
            </w:r>
          </w:p>
        </w:tc>
        <w:tc>
          <w:tcPr>
            <w:tcW w:w="1481" w:type="dxa"/>
            <w:vAlign w:val="center"/>
          </w:tcPr>
          <w:p w14:paraId="61F1F8CF" w14:textId="42D618B8" w:rsidR="00B724E4" w:rsidRPr="00287EB1" w:rsidRDefault="00B724E4" w:rsidP="00B724E4">
            <w:pPr>
              <w:jc w:val="both"/>
              <w:rPr>
                <w:rFonts w:asciiTheme="majorBidi" w:hAnsiTheme="majorBidi" w:cstheme="majorBidi"/>
                <w:rtl/>
              </w:rPr>
            </w:pPr>
            <w:r w:rsidRPr="00287EB1">
              <w:rPr>
                <w:rFonts w:asciiTheme="majorBidi" w:hAnsiTheme="majorBidi" w:cstheme="majorBidi" w:hint="cs"/>
                <w:rtl/>
              </w:rPr>
              <w:t>רקע – בקשת היחידה</w:t>
            </w:r>
          </w:p>
        </w:tc>
        <w:tc>
          <w:tcPr>
            <w:tcW w:w="6915" w:type="dxa"/>
            <w:vAlign w:val="center"/>
          </w:tcPr>
          <w:p w14:paraId="1AE2FADD" w14:textId="010F16E4" w:rsidR="00B724E4" w:rsidRPr="00DF27AA" w:rsidRDefault="00DF27AA" w:rsidP="00B724E4">
            <w:pPr>
              <w:jc w:val="both"/>
              <w:rPr>
                <w:rFonts w:asciiTheme="majorBidi" w:hAnsiTheme="majorBidi" w:cstheme="majorBidi"/>
                <w:rtl/>
              </w:rPr>
            </w:pPr>
            <w:r w:rsidRPr="00DF27AA">
              <w:rPr>
                <w:rFonts w:asciiTheme="majorBidi" w:hAnsiTheme="majorBidi" w:cstheme="majorBidi" w:hint="cs"/>
                <w:rtl/>
              </w:rPr>
              <w:t xml:space="preserve">התקשרות עם </w:t>
            </w:r>
            <w:r w:rsidR="00A7091E">
              <w:rPr>
                <w:rFonts w:asciiTheme="majorBidi" w:hAnsiTheme="majorBidi" w:hint="cs"/>
                <w:rtl/>
              </w:rPr>
              <w:t xml:space="preserve">מר יעקב </w:t>
            </w:r>
            <w:proofErr w:type="spellStart"/>
            <w:r w:rsidR="00A7091E">
              <w:rPr>
                <w:rFonts w:asciiTheme="majorBidi" w:hAnsiTheme="majorBidi" w:hint="cs"/>
                <w:rtl/>
              </w:rPr>
              <w:t>לאפין</w:t>
            </w:r>
            <w:proofErr w:type="spellEnd"/>
            <w:r w:rsidR="00A7091E">
              <w:rPr>
                <w:rFonts w:asciiTheme="majorBidi" w:hAnsiTheme="majorBidi" w:hint="cs"/>
                <w:rtl/>
              </w:rPr>
              <w:t xml:space="preserve"> </w:t>
            </w:r>
            <w:r w:rsidR="00A7091E" w:rsidRPr="00A7091E">
              <w:rPr>
                <w:rFonts w:asciiTheme="majorBidi" w:hAnsiTheme="majorBidi"/>
                <w:rtl/>
              </w:rPr>
              <w:t>מומח</w:t>
            </w:r>
            <w:r w:rsidR="00A7091E">
              <w:rPr>
                <w:rFonts w:asciiTheme="majorBidi" w:hAnsiTheme="majorBidi" w:hint="cs"/>
                <w:rtl/>
              </w:rPr>
              <w:t>ה</w:t>
            </w:r>
            <w:r w:rsidR="00A7091E" w:rsidRPr="00A7091E">
              <w:rPr>
                <w:rFonts w:asciiTheme="majorBidi" w:hAnsiTheme="majorBidi"/>
                <w:rtl/>
              </w:rPr>
              <w:t xml:space="preserve"> בסוגיות מימון טרור והעברת אמל"ח לארגוני טרור</w:t>
            </w:r>
            <w:r w:rsidR="00A7091E">
              <w:rPr>
                <w:rFonts w:asciiTheme="majorBidi" w:hAnsiTheme="majorBidi" w:hint="cs"/>
                <w:rtl/>
              </w:rPr>
              <w:t xml:space="preserve"> לצורך יצירת ארבעה דוחות </w:t>
            </w:r>
            <w:proofErr w:type="spellStart"/>
            <w:r w:rsidR="00A7091E">
              <w:rPr>
                <w:rFonts w:asciiTheme="majorBidi" w:hAnsiTheme="majorBidi" w:hint="cs"/>
                <w:rtl/>
              </w:rPr>
              <w:t>אוסינט</w:t>
            </w:r>
            <w:proofErr w:type="spellEnd"/>
            <w:r w:rsidR="00A7091E">
              <w:rPr>
                <w:rFonts w:asciiTheme="majorBidi" w:hAnsiTheme="majorBidi" w:hint="cs"/>
                <w:rtl/>
              </w:rPr>
              <w:t xml:space="preserve"> בתחום ההתמחות</w:t>
            </w:r>
          </w:p>
        </w:tc>
      </w:tr>
      <w:tr w:rsidR="00DE1D0D" w:rsidRPr="00287EB1" w14:paraId="2A05CB9C" w14:textId="77777777" w:rsidTr="0006305A">
        <w:tc>
          <w:tcPr>
            <w:tcW w:w="563" w:type="dxa"/>
            <w:vAlign w:val="center"/>
          </w:tcPr>
          <w:p w14:paraId="6AE8C404" w14:textId="523FDC5E" w:rsidR="00DE1D0D" w:rsidRPr="00287EB1" w:rsidRDefault="001C078C" w:rsidP="00B724E4">
            <w:pPr>
              <w:jc w:val="center"/>
              <w:rPr>
                <w:rtl/>
              </w:rPr>
            </w:pPr>
            <w:r w:rsidRPr="00287EB1">
              <w:rPr>
                <w:rFonts w:hint="cs"/>
                <w:rtl/>
              </w:rPr>
              <w:t>4</w:t>
            </w:r>
          </w:p>
        </w:tc>
        <w:tc>
          <w:tcPr>
            <w:tcW w:w="1481" w:type="dxa"/>
            <w:vAlign w:val="center"/>
          </w:tcPr>
          <w:p w14:paraId="7EB4B526" w14:textId="7AEADAF3" w:rsidR="00DE1D0D" w:rsidRPr="00287EB1" w:rsidRDefault="00DE1D0D" w:rsidP="00B724E4">
            <w:pPr>
              <w:jc w:val="both"/>
              <w:rPr>
                <w:rFonts w:asciiTheme="majorBidi" w:hAnsiTheme="majorBidi" w:cstheme="majorBidi"/>
                <w:rtl/>
              </w:rPr>
            </w:pPr>
            <w:r w:rsidRPr="00287EB1">
              <w:rPr>
                <w:rFonts w:asciiTheme="majorBidi" w:hAnsiTheme="majorBidi" w:cstheme="majorBidi" w:hint="cs"/>
                <w:rtl/>
              </w:rPr>
              <w:t>תוצרי הספק</w:t>
            </w:r>
          </w:p>
        </w:tc>
        <w:tc>
          <w:tcPr>
            <w:tcW w:w="6915" w:type="dxa"/>
            <w:vAlign w:val="center"/>
          </w:tcPr>
          <w:p w14:paraId="226A92A0" w14:textId="77777777" w:rsidR="00DF27AA" w:rsidRDefault="00A7091E" w:rsidP="00A7091E">
            <w:pPr>
              <w:contextualSpacing/>
              <w:jc w:val="both"/>
              <w:rPr>
                <w:rFonts w:asciiTheme="majorBidi" w:hAnsiTheme="majorBidi" w:cstheme="majorBidi"/>
                <w:rtl/>
              </w:rPr>
            </w:pPr>
            <w:r>
              <w:rPr>
                <w:rFonts w:asciiTheme="majorBidi" w:hAnsiTheme="majorBidi" w:cstheme="majorBidi" w:hint="cs"/>
                <w:rtl/>
              </w:rPr>
              <w:t>א</w:t>
            </w:r>
            <w:r>
              <w:rPr>
                <w:rFonts w:hint="cs"/>
                <w:rtl/>
              </w:rPr>
              <w:t xml:space="preserve">רבעה דו"חות </w:t>
            </w:r>
            <w:proofErr w:type="spellStart"/>
            <w:r>
              <w:rPr>
                <w:rFonts w:hint="cs"/>
                <w:rtl/>
              </w:rPr>
              <w:t>אוסינט</w:t>
            </w:r>
            <w:proofErr w:type="spellEnd"/>
            <w:r>
              <w:rPr>
                <w:rFonts w:hint="cs"/>
                <w:rtl/>
              </w:rPr>
              <w:t xml:space="preserve"> בהיקף 10 עמודים כמפורט בהצעת המחיר</w:t>
            </w:r>
            <w:r w:rsidR="0028064A">
              <w:rPr>
                <w:rFonts w:hint="cs"/>
                <w:rtl/>
              </w:rPr>
              <w:t xml:space="preserve"> שהתקבלה מהספק</w:t>
            </w:r>
            <w:r>
              <w:rPr>
                <w:rFonts w:hint="cs"/>
                <w:rtl/>
              </w:rPr>
              <w:t xml:space="preserve"> </w:t>
            </w:r>
            <w:r w:rsidR="0028064A">
              <w:rPr>
                <w:rFonts w:hint="cs"/>
                <w:rtl/>
              </w:rPr>
              <w:t>ב</w:t>
            </w:r>
            <w:r>
              <w:rPr>
                <w:rFonts w:hint="cs"/>
                <w:rtl/>
              </w:rPr>
              <w:t>יום 27.5.2025</w:t>
            </w:r>
          </w:p>
          <w:p w14:paraId="67E29EFD" w14:textId="77777777" w:rsidR="00891F31" w:rsidRDefault="00891F31" w:rsidP="00A7091E">
            <w:pPr>
              <w:contextualSpacing/>
              <w:jc w:val="both"/>
              <w:rPr>
                <w:rFonts w:asciiTheme="majorBidi" w:hAnsiTheme="majorBidi"/>
                <w:rtl/>
              </w:rPr>
            </w:pPr>
            <w:r w:rsidRPr="00A7091E">
              <w:rPr>
                <w:rFonts w:asciiTheme="majorBidi" w:hAnsiTheme="majorBidi"/>
                <w:rtl/>
              </w:rPr>
              <w:t xml:space="preserve">התוצרים אותם </w:t>
            </w:r>
            <w:r>
              <w:rPr>
                <w:rFonts w:asciiTheme="majorBidi" w:hAnsiTheme="majorBidi" w:hint="cs"/>
                <w:rtl/>
              </w:rPr>
              <w:t>המשרד</w:t>
            </w:r>
            <w:r w:rsidRPr="00A7091E">
              <w:rPr>
                <w:rFonts w:asciiTheme="majorBidi" w:hAnsiTheme="majorBidi"/>
                <w:rtl/>
              </w:rPr>
              <w:t xml:space="preserve"> מבקש כעת הם בהמשך למחקר שכבר סיפק </w:t>
            </w:r>
            <w:r>
              <w:rPr>
                <w:rFonts w:asciiTheme="majorBidi" w:hAnsiTheme="majorBidi" w:hint="cs"/>
                <w:rtl/>
              </w:rPr>
              <w:t>המומחה למשרד</w:t>
            </w:r>
            <w:r w:rsidRPr="00A7091E">
              <w:rPr>
                <w:rFonts w:asciiTheme="majorBidi" w:hAnsiTheme="majorBidi"/>
                <w:rtl/>
              </w:rPr>
              <w:t xml:space="preserve"> בסוף</w:t>
            </w:r>
            <w:r>
              <w:rPr>
                <w:rFonts w:asciiTheme="majorBidi" w:hAnsiTheme="majorBidi" w:hint="cs"/>
                <w:rtl/>
              </w:rPr>
              <w:t xml:space="preserve"> שנת</w:t>
            </w:r>
            <w:r w:rsidRPr="00A7091E">
              <w:rPr>
                <w:rFonts w:asciiTheme="majorBidi" w:hAnsiTheme="majorBidi"/>
                <w:rtl/>
              </w:rPr>
              <w:t xml:space="preserve"> 2024, ומתמקדים בנושאי המשך פרטיקולריים לצורך מערכה מדינית ממוקדת: </w:t>
            </w:r>
          </w:p>
          <w:p w14:paraId="121F291C" w14:textId="77777777" w:rsidR="00891F31" w:rsidRDefault="00891F31" w:rsidP="00A7091E">
            <w:pPr>
              <w:contextualSpacing/>
              <w:jc w:val="both"/>
              <w:rPr>
                <w:rFonts w:asciiTheme="majorBidi" w:hAnsiTheme="majorBidi"/>
                <w:rtl/>
              </w:rPr>
            </w:pPr>
            <w:r w:rsidRPr="00A7091E">
              <w:rPr>
                <w:rFonts w:asciiTheme="majorBidi" w:hAnsiTheme="majorBidi"/>
                <w:rtl/>
              </w:rPr>
              <w:t xml:space="preserve">א). התבססות חמאס באפריקה </w:t>
            </w:r>
          </w:p>
          <w:p w14:paraId="43680678" w14:textId="77777777" w:rsidR="00891F31" w:rsidRDefault="00891F31" w:rsidP="00A7091E">
            <w:pPr>
              <w:contextualSpacing/>
              <w:jc w:val="both"/>
              <w:rPr>
                <w:rFonts w:asciiTheme="majorBidi" w:hAnsiTheme="majorBidi"/>
                <w:rtl/>
              </w:rPr>
            </w:pPr>
            <w:r w:rsidRPr="00A7091E">
              <w:rPr>
                <w:rFonts w:asciiTheme="majorBidi" w:hAnsiTheme="majorBidi"/>
                <w:rtl/>
              </w:rPr>
              <w:t xml:space="preserve">ב). פעילות גורמי </w:t>
            </w:r>
            <w:proofErr w:type="spellStart"/>
            <w:r w:rsidRPr="00A7091E">
              <w:rPr>
                <w:rFonts w:asciiTheme="majorBidi" w:hAnsiTheme="majorBidi"/>
                <w:rtl/>
              </w:rPr>
              <w:t>ג'האד</w:t>
            </w:r>
            <w:proofErr w:type="spellEnd"/>
            <w:r w:rsidRPr="00A7091E">
              <w:rPr>
                <w:rFonts w:asciiTheme="majorBidi" w:hAnsiTheme="majorBidi"/>
                <w:rtl/>
              </w:rPr>
              <w:t xml:space="preserve"> פלסטיני בסוריה </w:t>
            </w:r>
          </w:p>
          <w:p w14:paraId="03B61911" w14:textId="77777777" w:rsidR="00891F31" w:rsidRDefault="00891F31" w:rsidP="00A7091E">
            <w:pPr>
              <w:contextualSpacing/>
              <w:jc w:val="both"/>
              <w:rPr>
                <w:rFonts w:asciiTheme="majorBidi" w:hAnsiTheme="majorBidi"/>
                <w:rtl/>
              </w:rPr>
            </w:pPr>
            <w:r w:rsidRPr="00A7091E">
              <w:rPr>
                <w:rFonts w:asciiTheme="majorBidi" w:hAnsiTheme="majorBidi"/>
                <w:rtl/>
              </w:rPr>
              <w:t xml:space="preserve">ג). רשת מימון הטרור של </w:t>
            </w:r>
            <w:proofErr w:type="spellStart"/>
            <w:r w:rsidRPr="00A7091E">
              <w:rPr>
                <w:rFonts w:asciiTheme="majorBidi" w:hAnsiTheme="majorBidi"/>
                <w:rtl/>
              </w:rPr>
              <w:t>חזבאללה</w:t>
            </w:r>
            <w:proofErr w:type="spellEnd"/>
            <w:r w:rsidRPr="00A7091E">
              <w:rPr>
                <w:rFonts w:asciiTheme="majorBidi" w:hAnsiTheme="majorBidi"/>
                <w:rtl/>
              </w:rPr>
              <w:t xml:space="preserve"> </w:t>
            </w:r>
          </w:p>
          <w:p w14:paraId="759681FD" w14:textId="70623C74" w:rsidR="00891F31" w:rsidRPr="00A7091E" w:rsidRDefault="00891F31" w:rsidP="00A7091E">
            <w:pPr>
              <w:contextualSpacing/>
              <w:jc w:val="both"/>
              <w:rPr>
                <w:rFonts w:asciiTheme="majorBidi" w:hAnsiTheme="majorBidi" w:cstheme="majorBidi"/>
                <w:rtl/>
              </w:rPr>
            </w:pPr>
            <w:r w:rsidRPr="00A7091E">
              <w:rPr>
                <w:rFonts w:asciiTheme="majorBidi" w:hAnsiTheme="majorBidi"/>
                <w:rtl/>
              </w:rPr>
              <w:t xml:space="preserve">ד). הברחות אמל"ח מאיראן לירדן, סוריה </w:t>
            </w:r>
            <w:proofErr w:type="spellStart"/>
            <w:r w:rsidRPr="00A7091E">
              <w:rPr>
                <w:rFonts w:asciiTheme="majorBidi" w:hAnsiTheme="majorBidi"/>
                <w:rtl/>
              </w:rPr>
              <w:t>ואיו"ש</w:t>
            </w:r>
            <w:proofErr w:type="spellEnd"/>
            <w:r w:rsidRPr="00A7091E">
              <w:rPr>
                <w:rFonts w:asciiTheme="majorBidi" w:hAnsiTheme="majorBidi"/>
                <w:rtl/>
              </w:rPr>
              <w:t>.</w:t>
            </w:r>
          </w:p>
        </w:tc>
      </w:tr>
      <w:tr w:rsidR="00B724E4" w:rsidRPr="00287EB1" w14:paraId="491A29C9" w14:textId="77777777" w:rsidTr="0006305A">
        <w:tc>
          <w:tcPr>
            <w:tcW w:w="563" w:type="dxa"/>
            <w:vAlign w:val="center"/>
          </w:tcPr>
          <w:p w14:paraId="10191964" w14:textId="10024192" w:rsidR="00B724E4" w:rsidRPr="00287EB1" w:rsidRDefault="00DF27AA" w:rsidP="00B724E4">
            <w:pPr>
              <w:jc w:val="center"/>
              <w:rPr>
                <w:rtl/>
              </w:rPr>
            </w:pPr>
            <w:r w:rsidRPr="00287EB1">
              <w:rPr>
                <w:rFonts w:hint="cs"/>
                <w:rtl/>
              </w:rPr>
              <w:t>5</w:t>
            </w:r>
          </w:p>
        </w:tc>
        <w:tc>
          <w:tcPr>
            <w:tcW w:w="1481" w:type="dxa"/>
            <w:vAlign w:val="center"/>
          </w:tcPr>
          <w:p w14:paraId="2DEFC2A2" w14:textId="12541459" w:rsidR="00B724E4" w:rsidRPr="00287EB1" w:rsidRDefault="00B724E4" w:rsidP="00B724E4">
            <w:pPr>
              <w:jc w:val="both"/>
              <w:rPr>
                <w:rtl/>
              </w:rPr>
            </w:pPr>
            <w:r w:rsidRPr="00287EB1">
              <w:rPr>
                <w:rtl/>
              </w:rPr>
              <w:t>הצעת מחיר / תמורה</w:t>
            </w:r>
          </w:p>
        </w:tc>
        <w:tc>
          <w:tcPr>
            <w:tcW w:w="6915" w:type="dxa"/>
            <w:vAlign w:val="center"/>
          </w:tcPr>
          <w:p w14:paraId="0D72F437" w14:textId="77777777" w:rsidR="0006305A" w:rsidRDefault="0006305A" w:rsidP="00DF27AA">
            <w:pPr>
              <w:ind w:right="-142"/>
              <w:contextualSpacing/>
              <w:jc w:val="both"/>
              <w:rPr>
                <w:rFonts w:asciiTheme="majorBidi" w:hAnsiTheme="majorBidi" w:cstheme="majorBidi"/>
                <w:rtl/>
              </w:rPr>
            </w:pPr>
            <w:r>
              <w:rPr>
                <w:rFonts w:asciiTheme="majorBidi" w:hAnsiTheme="majorBidi" w:cstheme="majorBidi" w:hint="cs"/>
                <w:rtl/>
              </w:rPr>
              <w:t>12</w:t>
            </w:r>
            <w:r w:rsidR="00DF27AA" w:rsidRPr="00287EB1">
              <w:rPr>
                <w:rFonts w:asciiTheme="majorBidi" w:hAnsiTheme="majorBidi" w:cstheme="majorBidi" w:hint="cs"/>
                <w:rtl/>
              </w:rPr>
              <w:t>,</w:t>
            </w:r>
            <w:r>
              <w:rPr>
                <w:rFonts w:asciiTheme="majorBidi" w:hAnsiTheme="majorBidi" w:cstheme="majorBidi" w:hint="cs"/>
                <w:rtl/>
              </w:rPr>
              <w:t>0</w:t>
            </w:r>
            <w:r w:rsidR="00DF27AA" w:rsidRPr="00287EB1">
              <w:rPr>
                <w:rFonts w:asciiTheme="majorBidi" w:hAnsiTheme="majorBidi" w:cstheme="majorBidi" w:hint="cs"/>
                <w:rtl/>
              </w:rPr>
              <w:t xml:space="preserve">00 ₪ </w:t>
            </w:r>
            <w:r w:rsidR="00DF27AA" w:rsidRPr="0006305A">
              <w:rPr>
                <w:rFonts w:asciiTheme="majorBidi" w:hAnsiTheme="majorBidi" w:cstheme="majorBidi" w:hint="cs"/>
                <w:highlight w:val="yellow"/>
                <w:rtl/>
              </w:rPr>
              <w:t>כולל מע"מ</w:t>
            </w:r>
            <w:r w:rsidR="00DF27AA" w:rsidRPr="00287EB1">
              <w:rPr>
                <w:rFonts w:asciiTheme="majorBidi" w:hAnsiTheme="majorBidi" w:cstheme="majorBidi" w:hint="cs"/>
                <w:rtl/>
              </w:rPr>
              <w:t xml:space="preserve"> לכלל התוצרים המנויים בסעיף 4</w:t>
            </w:r>
            <w:r w:rsidR="00B724E4" w:rsidRPr="00287EB1">
              <w:rPr>
                <w:rFonts w:asciiTheme="majorBidi" w:hAnsiTheme="majorBidi" w:cstheme="majorBidi"/>
                <w:rtl/>
              </w:rPr>
              <w:t xml:space="preserve"> </w:t>
            </w:r>
            <w:r>
              <w:rPr>
                <w:rFonts w:asciiTheme="majorBidi" w:hAnsiTheme="majorBidi" w:cstheme="majorBidi" w:hint="cs"/>
                <w:rtl/>
              </w:rPr>
              <w:t xml:space="preserve">(3,000 ₪ לכל </w:t>
            </w:r>
          </w:p>
          <w:p w14:paraId="3A2AA02D" w14:textId="77777777" w:rsidR="00B724E4" w:rsidRDefault="0006305A" w:rsidP="00DF27AA">
            <w:pPr>
              <w:ind w:right="-142"/>
              <w:contextualSpacing/>
              <w:jc w:val="both"/>
              <w:rPr>
                <w:rFonts w:asciiTheme="majorBidi" w:hAnsiTheme="majorBidi" w:cstheme="majorBidi"/>
                <w:rtl/>
              </w:rPr>
            </w:pPr>
            <w:r>
              <w:rPr>
                <w:rFonts w:asciiTheme="majorBidi" w:hAnsiTheme="majorBidi" w:cstheme="majorBidi" w:hint="cs"/>
                <w:rtl/>
              </w:rPr>
              <w:t>תוצר שיושלם)</w:t>
            </w:r>
          </w:p>
          <w:p w14:paraId="47A04006" w14:textId="77777777" w:rsidR="0028064A" w:rsidRDefault="0028064A" w:rsidP="00DF27AA">
            <w:pPr>
              <w:ind w:right="-142"/>
              <w:contextualSpacing/>
              <w:jc w:val="both"/>
              <w:rPr>
                <w:rFonts w:asciiTheme="majorBidi" w:hAnsiTheme="majorBidi" w:cstheme="majorBidi"/>
                <w:rtl/>
              </w:rPr>
            </w:pPr>
            <w:r>
              <w:rPr>
                <w:rFonts w:asciiTheme="majorBidi" w:hAnsiTheme="majorBidi" w:cstheme="majorBidi" w:hint="cs"/>
                <w:rtl/>
              </w:rPr>
              <w:t xml:space="preserve">למען הסר ספק מבהירה הוועדה כי תשלום התמורה יהיה לאחר ביצוע בפועל </w:t>
            </w:r>
          </w:p>
          <w:p w14:paraId="620A8842" w14:textId="78ED6DF5" w:rsidR="0028064A" w:rsidRPr="00287EB1" w:rsidRDefault="0028064A" w:rsidP="00DF27AA">
            <w:pPr>
              <w:ind w:right="-142"/>
              <w:contextualSpacing/>
              <w:jc w:val="both"/>
              <w:rPr>
                <w:rFonts w:asciiTheme="majorBidi" w:hAnsiTheme="majorBidi" w:cstheme="majorBidi"/>
                <w:rtl/>
              </w:rPr>
            </w:pPr>
            <w:r>
              <w:rPr>
                <w:rFonts w:asciiTheme="majorBidi" w:hAnsiTheme="majorBidi" w:cstheme="majorBidi" w:hint="cs"/>
                <w:rtl/>
              </w:rPr>
              <w:t>והגשת הדו"ח לשביעות רצון ראש אגף אסטרטגיה במרד החוץ.</w:t>
            </w:r>
          </w:p>
        </w:tc>
      </w:tr>
      <w:tr w:rsidR="00B029A5" w:rsidRPr="00287EB1" w14:paraId="7AF28CAA" w14:textId="77777777" w:rsidTr="0006305A">
        <w:tc>
          <w:tcPr>
            <w:tcW w:w="563" w:type="dxa"/>
            <w:vAlign w:val="center"/>
          </w:tcPr>
          <w:p w14:paraId="24D4F5B1" w14:textId="34224498" w:rsidR="00B029A5" w:rsidRPr="00287EB1" w:rsidRDefault="00DF27AA" w:rsidP="00B724E4">
            <w:pPr>
              <w:jc w:val="center"/>
              <w:rPr>
                <w:rtl/>
              </w:rPr>
            </w:pPr>
            <w:r w:rsidRPr="00287EB1">
              <w:rPr>
                <w:rFonts w:hint="cs"/>
                <w:rtl/>
              </w:rPr>
              <w:t>6</w:t>
            </w:r>
          </w:p>
        </w:tc>
        <w:tc>
          <w:tcPr>
            <w:tcW w:w="1481" w:type="dxa"/>
            <w:vAlign w:val="center"/>
          </w:tcPr>
          <w:p w14:paraId="18E23A68" w14:textId="71139E44" w:rsidR="00B029A5" w:rsidRPr="00287EB1" w:rsidRDefault="00B029A5" w:rsidP="00B724E4">
            <w:pPr>
              <w:jc w:val="both"/>
              <w:rPr>
                <w:rtl/>
              </w:rPr>
            </w:pPr>
            <w:r w:rsidRPr="00287EB1">
              <w:rPr>
                <w:rFonts w:hint="cs"/>
                <w:rtl/>
              </w:rPr>
              <w:t>נ</w:t>
            </w:r>
            <w:r w:rsidRPr="00287EB1">
              <w:rPr>
                <w:rFonts w:asciiTheme="majorBidi" w:hAnsiTheme="majorBidi" w:cstheme="majorBidi" w:hint="cs"/>
                <w:rtl/>
              </w:rPr>
              <w:t>ימוקי ספק יחיד</w:t>
            </w:r>
          </w:p>
        </w:tc>
        <w:tc>
          <w:tcPr>
            <w:tcW w:w="6915" w:type="dxa"/>
            <w:vAlign w:val="center"/>
          </w:tcPr>
          <w:p w14:paraId="39E7569D" w14:textId="6CAEDEB1" w:rsidR="00B029A5" w:rsidRPr="00287EB1" w:rsidRDefault="00A7091E" w:rsidP="00DF27AA">
            <w:pPr>
              <w:rPr>
                <w:rFonts w:asciiTheme="majorBidi" w:hAnsiTheme="majorBidi" w:cstheme="majorBidi"/>
                <w:rtl/>
              </w:rPr>
            </w:pPr>
            <w:r w:rsidRPr="00A7091E">
              <w:rPr>
                <w:rFonts w:asciiTheme="majorBidi" w:hAnsiTheme="majorBidi"/>
                <w:rtl/>
              </w:rPr>
              <w:t xml:space="preserve">ליעקב </w:t>
            </w:r>
            <w:proofErr w:type="spellStart"/>
            <w:r w:rsidRPr="00A7091E">
              <w:rPr>
                <w:rFonts w:asciiTheme="majorBidi" w:hAnsiTheme="majorBidi"/>
                <w:rtl/>
              </w:rPr>
              <w:t>לאפין</w:t>
            </w:r>
            <w:proofErr w:type="spellEnd"/>
            <w:r w:rsidRPr="00A7091E">
              <w:rPr>
                <w:rFonts w:asciiTheme="majorBidi" w:hAnsiTheme="majorBidi"/>
                <w:rtl/>
              </w:rPr>
              <w:t xml:space="preserve"> מומחיות יוצאת דופן בסוגיות מימון טרור והעברת אמל"ח לארגוני טרור. מחקריו בתחומים אלה הם עדכניים, עמוקים, מקיפים ומבוססים על מידע מודיעיני (העובר צנזורה צבאית כנדרש) וגלוי. מהסיבות הנ"ל איתרנו אותו כגורם המקצועי היחידי (שאינו חלק מהממסד הצבאי/מודיעיני), היכול לענות על צרכינו הממוקדים בצורה היעילה ביותר. </w:t>
            </w:r>
            <w:r w:rsidR="00891F31" w:rsidRPr="00A7091E">
              <w:rPr>
                <w:rFonts w:asciiTheme="majorBidi" w:hAnsiTheme="majorBidi"/>
                <w:rtl/>
              </w:rPr>
              <w:t xml:space="preserve">התוצרים אותם </w:t>
            </w:r>
            <w:r w:rsidR="00891F31">
              <w:rPr>
                <w:rFonts w:asciiTheme="majorBidi" w:hAnsiTheme="majorBidi" w:hint="cs"/>
                <w:rtl/>
              </w:rPr>
              <w:t>המשרד</w:t>
            </w:r>
            <w:r w:rsidR="00891F31" w:rsidRPr="00A7091E">
              <w:rPr>
                <w:rFonts w:asciiTheme="majorBidi" w:hAnsiTheme="majorBidi"/>
                <w:rtl/>
              </w:rPr>
              <w:t xml:space="preserve"> מבקש כעת הם בהמשך למחקר שכבר סיפק </w:t>
            </w:r>
            <w:r w:rsidR="00891F31">
              <w:rPr>
                <w:rFonts w:asciiTheme="majorBidi" w:hAnsiTheme="majorBidi" w:hint="cs"/>
                <w:rtl/>
              </w:rPr>
              <w:t>המומחה למשרד</w:t>
            </w:r>
            <w:r w:rsidR="00891F31" w:rsidRPr="00A7091E">
              <w:rPr>
                <w:rFonts w:asciiTheme="majorBidi" w:hAnsiTheme="majorBidi"/>
                <w:rtl/>
              </w:rPr>
              <w:t xml:space="preserve"> בסוף</w:t>
            </w:r>
            <w:r w:rsidR="00891F31">
              <w:rPr>
                <w:rFonts w:asciiTheme="majorBidi" w:hAnsiTheme="majorBidi" w:hint="cs"/>
                <w:rtl/>
              </w:rPr>
              <w:t xml:space="preserve"> שנת</w:t>
            </w:r>
            <w:r w:rsidR="00891F31" w:rsidRPr="00A7091E">
              <w:rPr>
                <w:rFonts w:asciiTheme="majorBidi" w:hAnsiTheme="majorBidi"/>
                <w:rtl/>
              </w:rPr>
              <w:t xml:space="preserve"> 2024</w:t>
            </w:r>
            <w:r w:rsidR="00891F31">
              <w:rPr>
                <w:rFonts w:asciiTheme="majorBidi" w:hAnsiTheme="majorBidi" w:hint="cs"/>
                <w:rtl/>
              </w:rPr>
              <w:t>.</w:t>
            </w:r>
          </w:p>
        </w:tc>
      </w:tr>
      <w:tr w:rsidR="00B724E4" w:rsidRPr="00287EB1" w14:paraId="114A9688" w14:textId="77777777" w:rsidTr="0006305A">
        <w:tc>
          <w:tcPr>
            <w:tcW w:w="563" w:type="dxa"/>
            <w:vAlign w:val="center"/>
          </w:tcPr>
          <w:p w14:paraId="4648CB30" w14:textId="364D05C8" w:rsidR="00B724E4" w:rsidRPr="00287EB1" w:rsidRDefault="00DF27AA" w:rsidP="00B724E4">
            <w:pPr>
              <w:jc w:val="center"/>
              <w:rPr>
                <w:rtl/>
              </w:rPr>
            </w:pPr>
            <w:r w:rsidRPr="00287EB1">
              <w:rPr>
                <w:rFonts w:hint="cs"/>
                <w:rtl/>
              </w:rPr>
              <w:t>7</w:t>
            </w:r>
          </w:p>
        </w:tc>
        <w:tc>
          <w:tcPr>
            <w:tcW w:w="1481" w:type="dxa"/>
            <w:vAlign w:val="center"/>
          </w:tcPr>
          <w:p w14:paraId="71A7D776" w14:textId="2F950E57" w:rsidR="00B724E4" w:rsidRPr="00287EB1" w:rsidRDefault="00B029A5" w:rsidP="00B724E4">
            <w:pPr>
              <w:jc w:val="both"/>
              <w:rPr>
                <w:rtl/>
              </w:rPr>
            </w:pPr>
            <w:r w:rsidRPr="00287EB1">
              <w:rPr>
                <w:rFonts w:hint="cs"/>
                <w:rtl/>
              </w:rPr>
              <w:t>ה</w:t>
            </w:r>
            <w:r w:rsidRPr="00287EB1">
              <w:rPr>
                <w:rFonts w:asciiTheme="majorBidi" w:hAnsiTheme="majorBidi" w:cstheme="majorBidi" w:hint="cs"/>
                <w:rtl/>
              </w:rPr>
              <w:t>נחיות הוועדה</w:t>
            </w:r>
          </w:p>
        </w:tc>
        <w:tc>
          <w:tcPr>
            <w:tcW w:w="6915" w:type="dxa"/>
            <w:vAlign w:val="center"/>
          </w:tcPr>
          <w:p w14:paraId="7FA6A840" w14:textId="1E478B2A" w:rsidR="00DE1D0D" w:rsidRPr="00287EB1" w:rsidRDefault="00B724E4" w:rsidP="00B724E4">
            <w:pPr>
              <w:rPr>
                <w:rFonts w:asciiTheme="majorBidi" w:hAnsiTheme="majorBidi" w:cstheme="majorBidi"/>
                <w:rtl/>
              </w:rPr>
            </w:pPr>
            <w:r w:rsidRPr="00287EB1">
              <w:rPr>
                <w:rFonts w:asciiTheme="majorBidi" w:hAnsiTheme="majorBidi" w:cstheme="majorBidi"/>
                <w:rtl/>
              </w:rPr>
              <w:t xml:space="preserve">המשרד ישלם לספק </w:t>
            </w:r>
            <w:r w:rsidR="00DE1D0D" w:rsidRPr="00287EB1">
              <w:rPr>
                <w:rFonts w:asciiTheme="majorBidi" w:hAnsiTheme="majorBidi" w:cstheme="majorBidi" w:hint="cs"/>
                <w:rtl/>
              </w:rPr>
              <w:t xml:space="preserve">עד </w:t>
            </w:r>
            <w:r w:rsidR="0006305A">
              <w:rPr>
                <w:rFonts w:asciiTheme="majorBidi" w:hAnsiTheme="majorBidi" w:cstheme="majorBidi" w:hint="cs"/>
                <w:rtl/>
              </w:rPr>
              <w:t>12</w:t>
            </w:r>
            <w:r w:rsidR="00DF27AA" w:rsidRPr="00287EB1">
              <w:rPr>
                <w:rFonts w:asciiTheme="majorBidi" w:hAnsiTheme="majorBidi" w:cstheme="majorBidi" w:hint="cs"/>
                <w:rtl/>
              </w:rPr>
              <w:t>,</w:t>
            </w:r>
            <w:r w:rsidR="0006305A">
              <w:rPr>
                <w:rFonts w:asciiTheme="majorBidi" w:hAnsiTheme="majorBidi" w:cstheme="majorBidi" w:hint="cs"/>
                <w:rtl/>
              </w:rPr>
              <w:t>0</w:t>
            </w:r>
            <w:r w:rsidR="00DF27AA" w:rsidRPr="00287EB1">
              <w:rPr>
                <w:rFonts w:asciiTheme="majorBidi" w:hAnsiTheme="majorBidi" w:cstheme="majorBidi" w:hint="cs"/>
                <w:rtl/>
              </w:rPr>
              <w:t>00</w:t>
            </w:r>
            <w:r w:rsidR="00DE1D0D" w:rsidRPr="00287EB1">
              <w:rPr>
                <w:rFonts w:asciiTheme="majorBidi" w:hAnsiTheme="majorBidi" w:cstheme="majorBidi" w:hint="cs"/>
                <w:rtl/>
              </w:rPr>
              <w:t xml:space="preserve"> </w:t>
            </w:r>
            <w:r w:rsidRPr="00287EB1">
              <w:rPr>
                <w:rFonts w:asciiTheme="majorBidi" w:hAnsiTheme="majorBidi" w:cstheme="majorBidi" w:hint="cs"/>
                <w:rtl/>
              </w:rPr>
              <w:t xml:space="preserve">₪ </w:t>
            </w:r>
            <w:r w:rsidRPr="0006305A">
              <w:rPr>
                <w:rFonts w:asciiTheme="majorBidi" w:hAnsiTheme="majorBidi" w:cstheme="majorBidi"/>
                <w:highlight w:val="yellow"/>
                <w:rtl/>
              </w:rPr>
              <w:t>כולל מע"מ</w:t>
            </w:r>
            <w:r w:rsidRPr="00287EB1">
              <w:rPr>
                <w:rFonts w:asciiTheme="majorBidi" w:hAnsiTheme="majorBidi" w:cstheme="majorBidi"/>
                <w:rtl/>
              </w:rPr>
              <w:t xml:space="preserve"> ככל שחל: </w:t>
            </w:r>
          </w:p>
          <w:p w14:paraId="4F01C0B4" w14:textId="426909FC" w:rsidR="00B724E4" w:rsidRPr="004551CD" w:rsidRDefault="00B724E4" w:rsidP="00B724E4">
            <w:pPr>
              <w:rPr>
                <w:rFonts w:asciiTheme="majorBidi" w:hAnsiTheme="majorBidi" w:cstheme="majorBidi"/>
                <w:rtl/>
              </w:rPr>
            </w:pPr>
            <w:r w:rsidRPr="00287EB1">
              <w:rPr>
                <w:rFonts w:asciiTheme="majorBidi" w:hAnsiTheme="majorBidi" w:cstheme="majorBidi"/>
                <w:rtl/>
              </w:rPr>
              <w:t>על הספק להציג אסמכתאות המעידות על ביצוע הוצאות בפועל</w:t>
            </w:r>
            <w:r w:rsidR="0049196C" w:rsidRPr="00287EB1">
              <w:rPr>
                <w:rFonts w:asciiTheme="majorBidi" w:hAnsiTheme="majorBidi" w:cstheme="majorBidi" w:hint="cs"/>
                <w:rtl/>
              </w:rPr>
              <w:t>.</w:t>
            </w:r>
            <w:r w:rsidRPr="00287EB1">
              <w:rPr>
                <w:rFonts w:asciiTheme="majorBidi" w:hAnsiTheme="majorBidi" w:cstheme="majorBidi"/>
                <w:rtl/>
              </w:rPr>
              <w:t xml:space="preserve"> ראש </w:t>
            </w:r>
            <w:r w:rsidR="0049196C" w:rsidRPr="00287EB1">
              <w:rPr>
                <w:rFonts w:asciiTheme="majorBidi" w:hAnsiTheme="majorBidi" w:cstheme="majorBidi" w:hint="cs"/>
                <w:rtl/>
              </w:rPr>
              <w:t>האגף</w:t>
            </w:r>
            <w:r w:rsidRPr="00287EB1">
              <w:rPr>
                <w:rFonts w:asciiTheme="majorBidi" w:hAnsiTheme="majorBidi" w:cstheme="majorBidi"/>
                <w:rtl/>
              </w:rPr>
              <w:t xml:space="preserve"> האחראי </w:t>
            </w:r>
            <w:r w:rsidR="0049196C" w:rsidRPr="00287EB1">
              <w:rPr>
                <w:rFonts w:asciiTheme="majorBidi" w:hAnsiTheme="majorBidi" w:cstheme="majorBidi" w:hint="cs"/>
                <w:rtl/>
              </w:rPr>
              <w:t>במשרד הוא ראש אגף אסטרטגיה</w:t>
            </w:r>
            <w:r w:rsidRPr="00287EB1">
              <w:rPr>
                <w:rFonts w:asciiTheme="majorBidi" w:hAnsiTheme="majorBidi" w:cstheme="majorBidi"/>
                <w:rtl/>
              </w:rPr>
              <w:t xml:space="preserve"> </w:t>
            </w:r>
            <w:r w:rsidR="0049196C" w:rsidRPr="00287EB1">
              <w:rPr>
                <w:rFonts w:asciiTheme="majorBidi" w:hAnsiTheme="majorBidi" w:cstheme="majorBidi" w:hint="cs"/>
                <w:rtl/>
              </w:rPr>
              <w:t>אשר</w:t>
            </w:r>
            <w:r w:rsidRPr="00287EB1">
              <w:rPr>
                <w:rFonts w:asciiTheme="majorBidi" w:hAnsiTheme="majorBidi" w:cstheme="majorBidi"/>
                <w:rtl/>
              </w:rPr>
              <w:t xml:space="preserve"> יבצע בדיקה ויאשר את הפעילות ואת התשלומים לספק.</w:t>
            </w:r>
          </w:p>
        </w:tc>
      </w:tr>
      <w:tr w:rsidR="00B724E4" w:rsidRPr="00287EB1" w14:paraId="4E97ED00" w14:textId="77777777" w:rsidTr="0006305A">
        <w:tc>
          <w:tcPr>
            <w:tcW w:w="563" w:type="dxa"/>
            <w:vAlign w:val="center"/>
          </w:tcPr>
          <w:p w14:paraId="114E46C6" w14:textId="5A3BDDDD" w:rsidR="00B724E4" w:rsidRPr="00287EB1" w:rsidRDefault="00287EB1" w:rsidP="00B724E4">
            <w:pPr>
              <w:jc w:val="center"/>
              <w:rPr>
                <w:rtl/>
              </w:rPr>
            </w:pPr>
            <w:r>
              <w:rPr>
                <w:rFonts w:hint="cs"/>
                <w:rtl/>
              </w:rPr>
              <w:t>8</w:t>
            </w:r>
          </w:p>
        </w:tc>
        <w:tc>
          <w:tcPr>
            <w:tcW w:w="1481" w:type="dxa"/>
            <w:vAlign w:val="center"/>
          </w:tcPr>
          <w:p w14:paraId="02FDC9AA" w14:textId="08FB3084" w:rsidR="00B724E4" w:rsidRPr="00287EB1" w:rsidRDefault="00B724E4" w:rsidP="00B724E4">
            <w:pPr>
              <w:jc w:val="both"/>
              <w:rPr>
                <w:rtl/>
              </w:rPr>
            </w:pPr>
            <w:r w:rsidRPr="00287EB1">
              <w:rPr>
                <w:rtl/>
              </w:rPr>
              <w:t>תקופת התקשרות</w:t>
            </w:r>
          </w:p>
        </w:tc>
        <w:tc>
          <w:tcPr>
            <w:tcW w:w="6915" w:type="dxa"/>
            <w:vAlign w:val="center"/>
          </w:tcPr>
          <w:p w14:paraId="5D2E26EB" w14:textId="638FC14E" w:rsidR="00B724E4" w:rsidRPr="00287EB1" w:rsidRDefault="0049196C" w:rsidP="00B724E4">
            <w:pPr>
              <w:pStyle w:val="2-"/>
              <w:numPr>
                <w:ilvl w:val="0"/>
                <w:numId w:val="0"/>
              </w:numPr>
              <w:spacing w:before="0" w:after="0" w:line="240" w:lineRule="auto"/>
              <w:rPr>
                <w:rFonts w:asciiTheme="majorBidi" w:eastAsia="Times New Roman" w:hAnsiTheme="majorBidi" w:cstheme="majorBidi"/>
                <w:rtl/>
              </w:rPr>
            </w:pPr>
            <w:r w:rsidRPr="00287EB1">
              <w:rPr>
                <w:rFonts w:asciiTheme="majorBidi" w:eastAsia="Times New Roman" w:hAnsiTheme="majorBidi" w:cstheme="majorBidi" w:hint="cs"/>
                <w:rtl/>
              </w:rPr>
              <w:t xml:space="preserve">החל ממועד הוצאת הזמנה לספק ועד </w:t>
            </w:r>
            <w:r w:rsidR="0006305A">
              <w:rPr>
                <w:rFonts w:asciiTheme="majorBidi" w:hAnsiTheme="majorBidi" w:cstheme="majorBidi" w:hint="cs"/>
                <w:rtl/>
              </w:rPr>
              <w:t>31.10.2025</w:t>
            </w:r>
          </w:p>
        </w:tc>
      </w:tr>
      <w:tr w:rsidR="00B724E4" w:rsidRPr="004551CD" w14:paraId="6472CA26" w14:textId="77777777" w:rsidTr="0006305A">
        <w:tc>
          <w:tcPr>
            <w:tcW w:w="563" w:type="dxa"/>
            <w:vAlign w:val="center"/>
          </w:tcPr>
          <w:p w14:paraId="33A3A0F0" w14:textId="3BFEB96B" w:rsidR="00B724E4" w:rsidRPr="00287EB1" w:rsidRDefault="00287EB1" w:rsidP="00B724E4">
            <w:pPr>
              <w:jc w:val="center"/>
              <w:rPr>
                <w:rtl/>
              </w:rPr>
            </w:pPr>
            <w:r>
              <w:rPr>
                <w:rFonts w:hint="cs"/>
                <w:rtl/>
              </w:rPr>
              <w:t>9</w:t>
            </w:r>
          </w:p>
        </w:tc>
        <w:tc>
          <w:tcPr>
            <w:tcW w:w="1481" w:type="dxa"/>
            <w:vAlign w:val="center"/>
          </w:tcPr>
          <w:p w14:paraId="2761F12E" w14:textId="59B03F68" w:rsidR="00B724E4" w:rsidRPr="00287EB1" w:rsidRDefault="00B724E4" w:rsidP="00B724E4">
            <w:pPr>
              <w:jc w:val="both"/>
              <w:rPr>
                <w:rtl/>
              </w:rPr>
            </w:pPr>
            <w:r w:rsidRPr="00287EB1">
              <w:rPr>
                <w:rtl/>
              </w:rPr>
              <w:t>סעיפי תקציב</w:t>
            </w:r>
          </w:p>
        </w:tc>
        <w:tc>
          <w:tcPr>
            <w:tcW w:w="6915" w:type="dxa"/>
            <w:shd w:val="clear" w:color="auto" w:fill="auto"/>
            <w:vAlign w:val="center"/>
          </w:tcPr>
          <w:p w14:paraId="0204B36B" w14:textId="77777777" w:rsidR="0006305A" w:rsidRDefault="0006305A" w:rsidP="0006305A">
            <w:pPr>
              <w:rPr>
                <w:rFonts w:asciiTheme="majorBidi" w:hAnsiTheme="majorBidi" w:cstheme="majorBidi"/>
                <w:rtl/>
              </w:rPr>
            </w:pPr>
            <w:r>
              <w:rPr>
                <w:rFonts w:asciiTheme="majorBidi" w:hAnsiTheme="majorBidi" w:cstheme="majorBidi" w:hint="cs"/>
                <w:rtl/>
              </w:rPr>
              <w:t>תקנה 09-51-02-24</w:t>
            </w:r>
          </w:p>
          <w:p w14:paraId="0963B779" w14:textId="77777777" w:rsidR="0006305A" w:rsidRDefault="0006305A" w:rsidP="0006305A">
            <w:pPr>
              <w:rPr>
                <w:rFonts w:asciiTheme="majorBidi" w:hAnsiTheme="majorBidi" w:cstheme="majorBidi"/>
                <w:rtl/>
              </w:rPr>
            </w:pPr>
            <w:r>
              <w:rPr>
                <w:rFonts w:asciiTheme="majorBidi" w:hAnsiTheme="majorBidi" w:cstheme="majorBidi" w:hint="cs"/>
                <w:rtl/>
              </w:rPr>
              <w:t>מרכז קרנות: 09001081224721</w:t>
            </w:r>
          </w:p>
          <w:p w14:paraId="736E2AF4" w14:textId="51824C82" w:rsidR="00B724E4" w:rsidRPr="00287EB1" w:rsidRDefault="0006305A" w:rsidP="0006305A">
            <w:pPr>
              <w:rPr>
                <w:rtl/>
              </w:rPr>
            </w:pPr>
            <w:r>
              <w:rPr>
                <w:rFonts w:asciiTheme="majorBidi" w:hAnsiTheme="majorBidi" w:cstheme="majorBidi" w:hint="cs"/>
                <w:rtl/>
              </w:rPr>
              <w:t>מרכז עלות: 0900-303</w:t>
            </w:r>
          </w:p>
        </w:tc>
      </w:tr>
      <w:tr w:rsidR="00B724E4" w:rsidRPr="004551CD" w14:paraId="0424D66E" w14:textId="77777777" w:rsidTr="0006305A">
        <w:tc>
          <w:tcPr>
            <w:tcW w:w="563" w:type="dxa"/>
            <w:vAlign w:val="center"/>
          </w:tcPr>
          <w:p w14:paraId="1C11D195" w14:textId="0729133B" w:rsidR="00B724E4" w:rsidRPr="00287EB1" w:rsidRDefault="00287EB1" w:rsidP="00B724E4">
            <w:pPr>
              <w:jc w:val="center"/>
              <w:rPr>
                <w:rtl/>
              </w:rPr>
            </w:pPr>
            <w:r>
              <w:rPr>
                <w:rFonts w:hint="cs"/>
                <w:rtl/>
              </w:rPr>
              <w:t>10</w:t>
            </w:r>
          </w:p>
        </w:tc>
        <w:tc>
          <w:tcPr>
            <w:tcW w:w="1481" w:type="dxa"/>
            <w:vAlign w:val="center"/>
          </w:tcPr>
          <w:p w14:paraId="72A21246" w14:textId="1F7C507A" w:rsidR="00B724E4" w:rsidRPr="00287EB1" w:rsidRDefault="00B724E4" w:rsidP="00B724E4">
            <w:pPr>
              <w:jc w:val="both"/>
              <w:rPr>
                <w:rtl/>
              </w:rPr>
            </w:pPr>
            <w:r w:rsidRPr="00287EB1">
              <w:rPr>
                <w:rtl/>
              </w:rPr>
              <w:t>החלטת הוועדה</w:t>
            </w:r>
          </w:p>
        </w:tc>
        <w:tc>
          <w:tcPr>
            <w:tcW w:w="6915" w:type="dxa"/>
            <w:vAlign w:val="center"/>
          </w:tcPr>
          <w:p w14:paraId="3C528A6A" w14:textId="4EAA8CFD" w:rsidR="00B029A5" w:rsidRPr="00287EB1" w:rsidRDefault="00B724E4" w:rsidP="00B029A5">
            <w:pPr>
              <w:jc w:val="both"/>
              <w:rPr>
                <w:rFonts w:asciiTheme="majorBidi" w:hAnsiTheme="majorBidi" w:cstheme="majorBidi"/>
                <w:rtl/>
              </w:rPr>
            </w:pPr>
            <w:r w:rsidRPr="00287EB1">
              <w:rPr>
                <w:rFonts w:cstheme="majorBidi" w:hint="cs"/>
                <w:rtl/>
              </w:rPr>
              <w:t xml:space="preserve">ועדת המכרזים מאשרת את בקשת </w:t>
            </w:r>
            <w:r w:rsidR="0049196C" w:rsidRPr="00287EB1">
              <w:rPr>
                <w:rFonts w:cstheme="majorBidi" w:hint="cs"/>
                <w:rtl/>
              </w:rPr>
              <w:t>א</w:t>
            </w:r>
            <w:r w:rsidR="0049196C" w:rsidRPr="00287EB1">
              <w:rPr>
                <w:rFonts w:asciiTheme="majorBidi" w:hAnsiTheme="majorBidi" w:cstheme="majorBidi" w:hint="cs"/>
                <w:rtl/>
              </w:rPr>
              <w:t>גף אסטרטגיה</w:t>
            </w:r>
            <w:r w:rsidRPr="00287EB1">
              <w:rPr>
                <w:rFonts w:cstheme="majorBidi" w:hint="cs"/>
                <w:rtl/>
              </w:rPr>
              <w:t xml:space="preserve"> לערוך התקשרות עם </w:t>
            </w:r>
            <w:r w:rsidR="0049196C" w:rsidRPr="00287EB1">
              <w:rPr>
                <w:rFonts w:cstheme="majorBidi" w:hint="cs"/>
                <w:rtl/>
              </w:rPr>
              <w:t>מ</w:t>
            </w:r>
            <w:r w:rsidR="0049196C" w:rsidRPr="00287EB1">
              <w:rPr>
                <w:rFonts w:asciiTheme="majorBidi" w:hAnsiTheme="majorBidi" w:cstheme="majorBidi" w:hint="cs"/>
                <w:rtl/>
              </w:rPr>
              <w:t>ר</w:t>
            </w:r>
            <w:r w:rsidR="00101212">
              <w:rPr>
                <w:rFonts w:asciiTheme="majorBidi" w:hAnsiTheme="majorBidi" w:cstheme="majorBidi" w:hint="cs"/>
                <w:rtl/>
              </w:rPr>
              <w:t xml:space="preserve"> </w:t>
            </w:r>
            <w:r w:rsidR="00101212">
              <w:rPr>
                <w:rFonts w:asciiTheme="majorBidi" w:hAnsiTheme="majorBidi" w:hint="cs"/>
                <w:rtl/>
              </w:rPr>
              <w:t xml:space="preserve">יעקב </w:t>
            </w:r>
            <w:proofErr w:type="spellStart"/>
            <w:r w:rsidR="00101212">
              <w:rPr>
                <w:rFonts w:asciiTheme="majorBidi" w:hAnsiTheme="majorBidi" w:hint="cs"/>
                <w:rtl/>
              </w:rPr>
              <w:t>לאפין</w:t>
            </w:r>
            <w:proofErr w:type="spellEnd"/>
            <w:r w:rsidR="00101212">
              <w:rPr>
                <w:rFonts w:asciiTheme="majorBidi" w:hAnsiTheme="majorBidi" w:hint="cs"/>
                <w:rtl/>
              </w:rPr>
              <w:t xml:space="preserve"> </w:t>
            </w:r>
            <w:r w:rsidR="00101212" w:rsidRPr="00A7091E">
              <w:rPr>
                <w:rFonts w:asciiTheme="majorBidi" w:hAnsiTheme="majorBidi"/>
                <w:rtl/>
              </w:rPr>
              <w:t>מומח</w:t>
            </w:r>
            <w:r w:rsidR="00101212">
              <w:rPr>
                <w:rFonts w:asciiTheme="majorBidi" w:hAnsiTheme="majorBidi" w:hint="cs"/>
                <w:rtl/>
              </w:rPr>
              <w:t>ה</w:t>
            </w:r>
            <w:r w:rsidR="00101212" w:rsidRPr="00A7091E">
              <w:rPr>
                <w:rFonts w:asciiTheme="majorBidi" w:hAnsiTheme="majorBidi"/>
                <w:rtl/>
              </w:rPr>
              <w:t xml:space="preserve"> בסוגיות מימון טרור והעברת אמל"ח לארגוני טרור</w:t>
            </w:r>
            <w:r w:rsidR="00101212">
              <w:rPr>
                <w:rFonts w:asciiTheme="majorBidi" w:hAnsiTheme="majorBidi" w:hint="cs"/>
                <w:rtl/>
              </w:rPr>
              <w:t xml:space="preserve"> לצורך יצירת ארבעה דוחות </w:t>
            </w:r>
            <w:proofErr w:type="spellStart"/>
            <w:r w:rsidR="00101212">
              <w:rPr>
                <w:rFonts w:asciiTheme="majorBidi" w:hAnsiTheme="majorBidi" w:hint="cs"/>
                <w:rtl/>
              </w:rPr>
              <w:t>אוסינט</w:t>
            </w:r>
            <w:proofErr w:type="spellEnd"/>
            <w:r w:rsidR="00101212">
              <w:rPr>
                <w:rFonts w:asciiTheme="majorBidi" w:hAnsiTheme="majorBidi" w:hint="cs"/>
                <w:rtl/>
              </w:rPr>
              <w:t xml:space="preserve"> בתחום ההתמחות.</w:t>
            </w:r>
          </w:p>
          <w:p w14:paraId="74C0701F" w14:textId="22E67E45" w:rsidR="00B029A5" w:rsidRPr="00287EB1" w:rsidRDefault="00B029A5" w:rsidP="00B029A5">
            <w:pPr>
              <w:jc w:val="both"/>
              <w:rPr>
                <w:rFonts w:asciiTheme="majorBidi" w:hAnsiTheme="majorBidi" w:cstheme="majorBidi"/>
                <w:rtl/>
              </w:rPr>
            </w:pPr>
            <w:r w:rsidRPr="00287EB1">
              <w:rPr>
                <w:rFonts w:asciiTheme="majorBidi" w:hAnsiTheme="majorBidi" w:cstheme="majorBidi" w:hint="cs"/>
                <w:rtl/>
              </w:rPr>
              <w:t>תקופת התקשרות החל ממועד הוצאת הזמנה לספק ועד 31.1</w:t>
            </w:r>
            <w:r w:rsidR="0006305A">
              <w:rPr>
                <w:rFonts w:asciiTheme="majorBidi" w:hAnsiTheme="majorBidi" w:cstheme="majorBidi" w:hint="cs"/>
                <w:rtl/>
              </w:rPr>
              <w:t>0</w:t>
            </w:r>
            <w:r w:rsidRPr="00287EB1">
              <w:rPr>
                <w:rFonts w:asciiTheme="majorBidi" w:hAnsiTheme="majorBidi" w:cstheme="majorBidi" w:hint="cs"/>
                <w:rtl/>
              </w:rPr>
              <w:t xml:space="preserve">.2025. </w:t>
            </w:r>
          </w:p>
          <w:p w14:paraId="5ECFA025" w14:textId="2116C79C" w:rsidR="00B724E4" w:rsidRPr="00287EB1" w:rsidRDefault="00B724E4" w:rsidP="00B724E4">
            <w:pPr>
              <w:jc w:val="both"/>
              <w:rPr>
                <w:rFonts w:cstheme="majorBidi"/>
                <w:rtl/>
              </w:rPr>
            </w:pPr>
            <w:r w:rsidRPr="00287EB1">
              <w:rPr>
                <w:rFonts w:cstheme="majorBidi" w:hint="cs"/>
                <w:rtl/>
              </w:rPr>
              <w:t xml:space="preserve">היקף כספי עד </w:t>
            </w:r>
            <w:r w:rsidR="0049196C" w:rsidRPr="00287EB1">
              <w:rPr>
                <w:rFonts w:cstheme="majorBidi" w:hint="cs"/>
                <w:rtl/>
              </w:rPr>
              <w:t>1</w:t>
            </w:r>
            <w:r w:rsidR="0006305A">
              <w:rPr>
                <w:rFonts w:asciiTheme="majorBidi" w:hAnsiTheme="majorBidi" w:cstheme="majorBidi" w:hint="cs"/>
                <w:rtl/>
              </w:rPr>
              <w:t>2</w:t>
            </w:r>
            <w:r w:rsidR="0049196C" w:rsidRPr="00287EB1">
              <w:rPr>
                <w:rFonts w:asciiTheme="majorBidi" w:hAnsiTheme="majorBidi" w:cstheme="majorBidi" w:hint="cs"/>
                <w:rtl/>
              </w:rPr>
              <w:t>,</w:t>
            </w:r>
            <w:r w:rsidR="0006305A">
              <w:rPr>
                <w:rFonts w:asciiTheme="majorBidi" w:hAnsiTheme="majorBidi" w:cstheme="majorBidi" w:hint="cs"/>
                <w:rtl/>
              </w:rPr>
              <w:t>0</w:t>
            </w:r>
            <w:r w:rsidR="0049196C" w:rsidRPr="00287EB1">
              <w:rPr>
                <w:rFonts w:asciiTheme="majorBidi" w:hAnsiTheme="majorBidi" w:cstheme="majorBidi" w:hint="cs"/>
                <w:rtl/>
              </w:rPr>
              <w:t>00</w:t>
            </w:r>
            <w:r w:rsidRPr="00287EB1">
              <w:rPr>
                <w:rFonts w:cstheme="majorBidi" w:hint="cs"/>
                <w:rtl/>
              </w:rPr>
              <w:t xml:space="preserve"> ₪ </w:t>
            </w:r>
            <w:r w:rsidRPr="0006305A">
              <w:rPr>
                <w:rFonts w:cstheme="majorBidi" w:hint="cs"/>
                <w:highlight w:val="yellow"/>
                <w:rtl/>
              </w:rPr>
              <w:t>כולל מע"מ</w:t>
            </w:r>
            <w:r w:rsidRPr="00287EB1">
              <w:rPr>
                <w:rFonts w:cstheme="majorBidi" w:hint="cs"/>
                <w:rtl/>
              </w:rPr>
              <w:t xml:space="preserve">. </w:t>
            </w:r>
          </w:p>
          <w:p w14:paraId="4EA3FCC4" w14:textId="5EAD5013" w:rsidR="00B724E4" w:rsidRPr="00287EB1" w:rsidRDefault="00B724E4" w:rsidP="00B724E4">
            <w:pPr>
              <w:jc w:val="both"/>
              <w:rPr>
                <w:rFonts w:cstheme="majorBidi"/>
                <w:rtl/>
              </w:rPr>
            </w:pPr>
            <w:r w:rsidRPr="00287EB1">
              <w:rPr>
                <w:rFonts w:cstheme="majorBidi"/>
                <w:rtl/>
              </w:rPr>
              <w:lastRenderedPageBreak/>
              <w:t>אין לראות בפרוטוקול זה התקשרות או התחייבות להתקשרות כלפי הספק. לצורך ביצוע התקשרות, יש לערוך הסכם עם הספק. בנוסף, יש לפתוח חוזה רכישה במרכבה. ההסכם והחוזה יחתמו על ידי מורשי החתימה המוסמכים לחייב את המשרד. בלא הסכם חתום כנדרש לעיל, לא ניתן להתחיל במתן השירותים ו/או קבלת הטובין.</w:t>
            </w:r>
          </w:p>
        </w:tc>
      </w:tr>
      <w:tr w:rsidR="00B724E4" w:rsidRPr="004551CD" w14:paraId="500AA3CB" w14:textId="77777777" w:rsidTr="0006305A">
        <w:trPr>
          <w:trHeight w:val="323"/>
        </w:trPr>
        <w:tc>
          <w:tcPr>
            <w:tcW w:w="563" w:type="dxa"/>
            <w:vAlign w:val="center"/>
          </w:tcPr>
          <w:p w14:paraId="2F874AAB" w14:textId="4A986CD2" w:rsidR="00B724E4" w:rsidRPr="00287EB1" w:rsidRDefault="00287EB1" w:rsidP="00B724E4">
            <w:pPr>
              <w:jc w:val="center"/>
              <w:rPr>
                <w:rtl/>
              </w:rPr>
            </w:pPr>
            <w:r>
              <w:rPr>
                <w:rFonts w:hint="cs"/>
                <w:rtl/>
              </w:rPr>
              <w:lastRenderedPageBreak/>
              <w:t>11</w:t>
            </w:r>
          </w:p>
        </w:tc>
        <w:tc>
          <w:tcPr>
            <w:tcW w:w="1481" w:type="dxa"/>
            <w:vAlign w:val="center"/>
          </w:tcPr>
          <w:p w14:paraId="74484F25" w14:textId="0BFA4E99" w:rsidR="00B724E4" w:rsidRPr="00287EB1" w:rsidRDefault="00B724E4" w:rsidP="00B724E4">
            <w:pPr>
              <w:jc w:val="both"/>
              <w:rPr>
                <w:rtl/>
              </w:rPr>
            </w:pPr>
            <w:proofErr w:type="spellStart"/>
            <w:r w:rsidRPr="00287EB1">
              <w:rPr>
                <w:rtl/>
              </w:rPr>
              <w:t>תח"מ</w:t>
            </w:r>
            <w:proofErr w:type="spellEnd"/>
          </w:p>
        </w:tc>
        <w:tc>
          <w:tcPr>
            <w:tcW w:w="6915" w:type="dxa"/>
            <w:vAlign w:val="center"/>
          </w:tcPr>
          <w:p w14:paraId="15113428" w14:textId="1D332505" w:rsidR="00B724E4" w:rsidRPr="00287EB1" w:rsidRDefault="00B724E4" w:rsidP="00B724E4">
            <w:pPr>
              <w:jc w:val="both"/>
              <w:rPr>
                <w:rFonts w:cstheme="majorBidi"/>
                <w:rtl/>
              </w:rPr>
            </w:pPr>
            <w:r w:rsidRPr="00287EB1">
              <w:rPr>
                <w:rFonts w:cstheme="majorBidi" w:hint="cs"/>
                <w:rtl/>
              </w:rPr>
              <w:t xml:space="preserve">3(29) ספק יחיד. </w:t>
            </w:r>
          </w:p>
        </w:tc>
      </w:tr>
      <w:tr w:rsidR="00B724E4" w:rsidRPr="004551CD" w14:paraId="5CA40589" w14:textId="77777777" w:rsidTr="0006305A">
        <w:tc>
          <w:tcPr>
            <w:tcW w:w="563" w:type="dxa"/>
            <w:vAlign w:val="center"/>
          </w:tcPr>
          <w:p w14:paraId="44637EC1" w14:textId="13D3B3C0" w:rsidR="00B724E4" w:rsidRPr="00287EB1" w:rsidRDefault="00287EB1" w:rsidP="00B724E4">
            <w:pPr>
              <w:jc w:val="center"/>
              <w:rPr>
                <w:rtl/>
              </w:rPr>
            </w:pPr>
            <w:r>
              <w:rPr>
                <w:rFonts w:hint="cs"/>
                <w:rtl/>
              </w:rPr>
              <w:t>12</w:t>
            </w:r>
          </w:p>
        </w:tc>
        <w:tc>
          <w:tcPr>
            <w:tcW w:w="1481" w:type="dxa"/>
            <w:vAlign w:val="center"/>
          </w:tcPr>
          <w:p w14:paraId="38027CD1" w14:textId="4CD92ADD" w:rsidR="00B724E4" w:rsidRPr="00287EB1" w:rsidRDefault="00B724E4" w:rsidP="00B724E4">
            <w:pPr>
              <w:jc w:val="both"/>
              <w:rPr>
                <w:rtl/>
              </w:rPr>
            </w:pPr>
            <w:r w:rsidRPr="00287EB1">
              <w:rPr>
                <w:rFonts w:hint="cs"/>
                <w:rtl/>
              </w:rPr>
              <w:t>פרסום באינטרנט</w:t>
            </w:r>
          </w:p>
        </w:tc>
        <w:tc>
          <w:tcPr>
            <w:tcW w:w="6915" w:type="dxa"/>
            <w:vAlign w:val="center"/>
          </w:tcPr>
          <w:p w14:paraId="527B3B6F" w14:textId="7FEF9614" w:rsidR="00B724E4" w:rsidRPr="00155498" w:rsidRDefault="00B724E4" w:rsidP="00B724E4">
            <w:pPr>
              <w:jc w:val="both"/>
              <w:rPr>
                <w:rFonts w:cstheme="majorBidi"/>
                <w:highlight w:val="yellow"/>
                <w:rtl/>
              </w:rPr>
            </w:pPr>
            <w:r w:rsidRPr="00155498">
              <w:rPr>
                <w:rFonts w:cstheme="majorBidi"/>
                <w:highlight w:val="yellow"/>
                <w:rtl/>
              </w:rPr>
              <w:t xml:space="preserve">כוונת ההתקשרות עם הספק </w:t>
            </w:r>
            <w:r w:rsidR="00101212" w:rsidRPr="00155498">
              <w:rPr>
                <w:rFonts w:cstheme="majorBidi" w:hint="cs"/>
                <w:highlight w:val="yellow"/>
                <w:rtl/>
              </w:rPr>
              <w:t>ת</w:t>
            </w:r>
            <w:r w:rsidR="0006305A" w:rsidRPr="00155498">
              <w:rPr>
                <w:rFonts w:cstheme="majorBidi" w:hint="cs"/>
                <w:highlight w:val="yellow"/>
                <w:rtl/>
              </w:rPr>
              <w:t xml:space="preserve">פורסם </w:t>
            </w:r>
            <w:r w:rsidRPr="00155498">
              <w:rPr>
                <w:rFonts w:cstheme="majorBidi"/>
                <w:highlight w:val="yellow"/>
                <w:rtl/>
              </w:rPr>
              <w:t>באינטרנט</w:t>
            </w:r>
            <w:r w:rsidR="0006305A" w:rsidRPr="00155498">
              <w:rPr>
                <w:rFonts w:cstheme="majorBidi" w:hint="cs"/>
                <w:highlight w:val="yellow"/>
                <w:rtl/>
              </w:rPr>
              <w:t xml:space="preserve"> לאפשרות הגשת השגות למשך</w:t>
            </w:r>
            <w:r w:rsidRPr="00155498">
              <w:rPr>
                <w:rFonts w:cstheme="majorBidi"/>
                <w:highlight w:val="yellow"/>
                <w:rtl/>
              </w:rPr>
              <w:t xml:space="preserve"> 14 יום ממועד הפרסום.</w:t>
            </w:r>
          </w:p>
        </w:tc>
      </w:tr>
      <w:tr w:rsidR="00B724E4" w:rsidRPr="004551CD" w14:paraId="4D6280C8" w14:textId="77777777" w:rsidTr="0006305A">
        <w:tc>
          <w:tcPr>
            <w:tcW w:w="563" w:type="dxa"/>
            <w:vAlign w:val="center"/>
          </w:tcPr>
          <w:p w14:paraId="435CA11F" w14:textId="5ECF5924" w:rsidR="00B724E4" w:rsidRPr="00287EB1" w:rsidRDefault="00287EB1" w:rsidP="00B724E4">
            <w:pPr>
              <w:jc w:val="center"/>
              <w:rPr>
                <w:rtl/>
              </w:rPr>
            </w:pPr>
            <w:r>
              <w:rPr>
                <w:rFonts w:hint="cs"/>
                <w:rtl/>
              </w:rPr>
              <w:t>13</w:t>
            </w:r>
          </w:p>
        </w:tc>
        <w:tc>
          <w:tcPr>
            <w:tcW w:w="1481" w:type="dxa"/>
            <w:vAlign w:val="center"/>
          </w:tcPr>
          <w:p w14:paraId="539DF01D" w14:textId="11E81725" w:rsidR="00B724E4" w:rsidRPr="00287EB1" w:rsidRDefault="00B724E4" w:rsidP="00B724E4">
            <w:pPr>
              <w:jc w:val="both"/>
              <w:rPr>
                <w:rtl/>
              </w:rPr>
            </w:pPr>
            <w:r w:rsidRPr="00287EB1">
              <w:rPr>
                <w:rFonts w:hint="cs"/>
                <w:rtl/>
              </w:rPr>
              <w:t>ועדת פטור משרדית</w:t>
            </w:r>
          </w:p>
        </w:tc>
        <w:tc>
          <w:tcPr>
            <w:tcW w:w="6915" w:type="dxa"/>
            <w:vAlign w:val="center"/>
          </w:tcPr>
          <w:p w14:paraId="6D1157CF" w14:textId="1201D631" w:rsidR="00B724E4" w:rsidRPr="00287EB1" w:rsidRDefault="0049196C" w:rsidP="00B724E4">
            <w:pPr>
              <w:jc w:val="both"/>
              <w:rPr>
                <w:rFonts w:cstheme="majorBidi"/>
                <w:rtl/>
              </w:rPr>
            </w:pPr>
            <w:r w:rsidRPr="00287EB1">
              <w:rPr>
                <w:rFonts w:cstheme="majorBidi" w:hint="cs"/>
                <w:rtl/>
              </w:rPr>
              <w:t>ל</w:t>
            </w:r>
            <w:r w:rsidRPr="00287EB1">
              <w:rPr>
                <w:rFonts w:asciiTheme="majorBidi" w:hAnsiTheme="majorBidi" w:cstheme="majorBidi" w:hint="cs"/>
                <w:rtl/>
              </w:rPr>
              <w:t xml:space="preserve">אור ההיקף הכספי </w:t>
            </w:r>
            <w:r w:rsidRPr="00287EB1">
              <w:rPr>
                <w:rFonts w:cstheme="majorBidi" w:hint="cs"/>
                <w:rtl/>
              </w:rPr>
              <w:t>ל</w:t>
            </w:r>
            <w:r w:rsidRPr="00287EB1">
              <w:rPr>
                <w:rFonts w:asciiTheme="majorBidi" w:hAnsiTheme="majorBidi" w:cstheme="majorBidi" w:hint="cs"/>
                <w:rtl/>
              </w:rPr>
              <w:t xml:space="preserve">א </w:t>
            </w:r>
            <w:r w:rsidR="00B724E4" w:rsidRPr="00287EB1">
              <w:rPr>
                <w:rFonts w:cstheme="majorBidi"/>
                <w:rtl/>
              </w:rPr>
              <w:t xml:space="preserve">נדרש אישור ועדת פטור משרדית </w:t>
            </w:r>
          </w:p>
        </w:tc>
      </w:tr>
    </w:tbl>
    <w:p w14:paraId="0F4CB8EB" w14:textId="430C328A" w:rsidR="000F1637" w:rsidRPr="0053536C" w:rsidRDefault="000F1637" w:rsidP="003A6935">
      <w:pPr>
        <w:spacing w:line="360" w:lineRule="auto"/>
        <w:jc w:val="both"/>
        <w:rPr>
          <w:rStyle w:val="apple-style-span"/>
          <w:rFonts w:asciiTheme="majorBidi" w:hAnsiTheme="majorBidi" w:cstheme="majorBidi"/>
          <w:color w:val="000000"/>
          <w:rtl/>
        </w:rPr>
      </w:pPr>
    </w:p>
    <w:p w14:paraId="5E004715" w14:textId="5C56527E" w:rsidR="005E704F" w:rsidRDefault="005E704F" w:rsidP="003A6935">
      <w:pPr>
        <w:spacing w:line="360" w:lineRule="auto"/>
        <w:jc w:val="both"/>
        <w:rPr>
          <w:rStyle w:val="apple-style-span"/>
          <w:rFonts w:asciiTheme="majorBidi" w:hAnsiTheme="majorBidi" w:cstheme="majorBidi"/>
          <w:color w:val="000000"/>
          <w:rtl/>
        </w:rPr>
      </w:pPr>
    </w:p>
    <w:p w14:paraId="358D54C8" w14:textId="77777777" w:rsidR="00A56D43" w:rsidRDefault="00A56D43" w:rsidP="0006305A">
      <w:pPr>
        <w:rPr>
          <w:rFonts w:asciiTheme="majorBidi" w:hAnsiTheme="majorBidi" w:cstheme="majorBidi"/>
          <w:b/>
          <w:bCs/>
          <w:color w:val="3B3838"/>
          <w:u w:val="single"/>
          <w:rtl/>
        </w:rPr>
      </w:pPr>
    </w:p>
    <w:p w14:paraId="6117B75D" w14:textId="77777777" w:rsidR="00A56D43" w:rsidRDefault="00A56D43" w:rsidP="00B029A5">
      <w:pPr>
        <w:jc w:val="center"/>
        <w:rPr>
          <w:rFonts w:asciiTheme="majorBidi" w:hAnsiTheme="majorBidi" w:cstheme="majorBidi"/>
          <w:b/>
          <w:bCs/>
          <w:color w:val="3B3838"/>
          <w:u w:val="single"/>
          <w:rtl/>
        </w:rPr>
      </w:pPr>
    </w:p>
    <w:p w14:paraId="3594B29B" w14:textId="77777777" w:rsidR="00A56D43" w:rsidRDefault="00A56D43" w:rsidP="00B029A5">
      <w:pPr>
        <w:jc w:val="center"/>
        <w:rPr>
          <w:rFonts w:asciiTheme="majorBidi" w:hAnsiTheme="majorBidi" w:cstheme="majorBidi"/>
          <w:b/>
          <w:bCs/>
          <w:color w:val="3B3838"/>
          <w:u w:val="single"/>
          <w:rtl/>
        </w:rPr>
      </w:pPr>
    </w:p>
    <w:p w14:paraId="77B9A5A9" w14:textId="77777777" w:rsidR="00A56D43" w:rsidRDefault="00A56D43" w:rsidP="00B029A5">
      <w:pPr>
        <w:jc w:val="center"/>
        <w:rPr>
          <w:rFonts w:asciiTheme="majorBidi" w:hAnsiTheme="majorBidi" w:cstheme="majorBidi"/>
          <w:b/>
          <w:bCs/>
          <w:color w:val="3B3838"/>
          <w:u w:val="single"/>
          <w:rtl/>
        </w:rPr>
      </w:pPr>
    </w:p>
    <w:p w14:paraId="0DBF0466" w14:textId="77777777" w:rsidR="00F5487E" w:rsidRDefault="00F5487E" w:rsidP="00B029A5">
      <w:pPr>
        <w:jc w:val="center"/>
        <w:rPr>
          <w:rFonts w:asciiTheme="majorBidi" w:hAnsiTheme="majorBidi" w:cstheme="majorBidi"/>
          <w:b/>
          <w:bCs/>
          <w:color w:val="3B3838"/>
          <w:u w:val="single"/>
          <w:rtl/>
        </w:rPr>
      </w:pPr>
    </w:p>
    <w:p w14:paraId="4F327E94" w14:textId="77777777" w:rsidR="00A56D43" w:rsidRDefault="00A56D43" w:rsidP="0049196C">
      <w:pPr>
        <w:rPr>
          <w:rFonts w:asciiTheme="majorBidi" w:hAnsiTheme="majorBidi" w:cstheme="majorBidi"/>
          <w:b/>
          <w:bCs/>
          <w:color w:val="3B3838"/>
          <w:u w:val="single"/>
          <w:rtl/>
        </w:rPr>
      </w:pPr>
    </w:p>
    <w:sectPr w:rsidR="00A56D43" w:rsidSect="00445552">
      <w:headerReference w:type="default" r:id="rId8"/>
      <w:footerReference w:type="default" r:id="rId9"/>
      <w:pgSz w:w="11906" w:h="16838"/>
      <w:pgMar w:top="1440" w:right="1800" w:bottom="1440" w:left="1800" w:header="706" w:footer="706" w:gutter="0"/>
      <w:pgBorders w:offsetFrom="page">
        <w:top w:val="double" w:sz="4" w:space="24" w:color="333399"/>
        <w:left w:val="double" w:sz="4" w:space="24" w:color="333399"/>
        <w:bottom w:val="double" w:sz="4" w:space="24" w:color="333399"/>
        <w:right w:val="double" w:sz="4" w:space="24" w:color="333399"/>
      </w:pgBorders>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A2883A2" w14:textId="77777777" w:rsidR="00214AA6" w:rsidRDefault="00214AA6">
      <w:r>
        <w:separator/>
      </w:r>
    </w:p>
  </w:endnote>
  <w:endnote w:type="continuationSeparator" w:id="0">
    <w:p w14:paraId="15B1039A" w14:textId="77777777" w:rsidR="00214AA6" w:rsidRDefault="00214AA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Batang">
    <w:altName w:val="바탕"/>
    <w:panose1 w:val="02030600000101010101"/>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A81E50" w14:textId="77777777" w:rsidR="00033535" w:rsidRDefault="00033535" w:rsidP="00B348CB">
    <w:pPr>
      <w:tabs>
        <w:tab w:val="left" w:pos="2216"/>
        <w:tab w:val="center" w:pos="4153"/>
      </w:tabs>
      <w:rPr>
        <w:rFonts w:eastAsia="Batang"/>
        <w:rtl/>
      </w:rPr>
    </w:pPr>
    <w:r>
      <w:rPr>
        <w:rFonts w:eastAsia="Batang" w:cs="David"/>
        <w:rtl/>
      </w:rPr>
      <w:tab/>
    </w:r>
    <w:r>
      <w:rPr>
        <w:rFonts w:eastAsia="Batang" w:cs="David"/>
        <w:rtl/>
      </w:rPr>
      <w:tab/>
      <w:t xml:space="preserve">עמוד </w:t>
    </w:r>
    <w:r>
      <w:rPr>
        <w:rFonts w:eastAsia="Batang" w:cs="David"/>
        <w:rtl/>
      </w:rPr>
      <w:fldChar w:fldCharType="begin"/>
    </w:r>
    <w:r>
      <w:rPr>
        <w:rFonts w:eastAsia="Batang" w:cs="David"/>
      </w:rPr>
      <w:instrText xml:space="preserve"> PAGE </w:instrText>
    </w:r>
    <w:r>
      <w:rPr>
        <w:rFonts w:eastAsia="Batang" w:cs="David"/>
        <w:rtl/>
      </w:rPr>
      <w:fldChar w:fldCharType="separate"/>
    </w:r>
    <w:r w:rsidR="00BA0283">
      <w:rPr>
        <w:rFonts w:eastAsia="Batang" w:cs="David"/>
        <w:noProof/>
        <w:rtl/>
      </w:rPr>
      <w:t>2</w:t>
    </w:r>
    <w:r>
      <w:rPr>
        <w:rFonts w:eastAsia="Batang" w:cs="David"/>
        <w:rtl/>
      </w:rPr>
      <w:fldChar w:fldCharType="end"/>
    </w:r>
    <w:r>
      <w:rPr>
        <w:rFonts w:eastAsia="Batang" w:cs="David"/>
        <w:rtl/>
      </w:rPr>
      <w:t xml:space="preserve"> מתוך </w:t>
    </w:r>
    <w:r>
      <w:rPr>
        <w:rFonts w:eastAsia="Batang" w:cs="David"/>
        <w:rtl/>
      </w:rPr>
      <w:fldChar w:fldCharType="begin"/>
    </w:r>
    <w:r>
      <w:rPr>
        <w:rFonts w:eastAsia="Batang" w:cs="David"/>
      </w:rPr>
      <w:instrText xml:space="preserve"> NUMPAGES  </w:instrText>
    </w:r>
    <w:r>
      <w:rPr>
        <w:rFonts w:eastAsia="Batang" w:cs="David"/>
        <w:rtl/>
      </w:rPr>
      <w:fldChar w:fldCharType="separate"/>
    </w:r>
    <w:r w:rsidR="00BA0283">
      <w:rPr>
        <w:rFonts w:eastAsia="Batang" w:cs="David"/>
        <w:noProof/>
        <w:rtl/>
      </w:rPr>
      <w:t>2</w:t>
    </w:r>
    <w:r>
      <w:rPr>
        <w:rFonts w:eastAsia="Batang" w:cs="David"/>
        <w:rtl/>
      </w:rPr>
      <w:fldChar w:fldCharType="end"/>
    </w:r>
  </w:p>
  <w:p w14:paraId="439FD8ED" w14:textId="77777777" w:rsidR="00033535" w:rsidRDefault="00033535">
    <w:pPr>
      <w:pStyle w:val="a5"/>
      <w:jc w:val="center"/>
      <w:rPr>
        <w:b/>
        <w:bCs/>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3C9824D" w14:textId="77777777" w:rsidR="00214AA6" w:rsidRDefault="00214AA6">
      <w:r>
        <w:separator/>
      </w:r>
    </w:p>
  </w:footnote>
  <w:footnote w:type="continuationSeparator" w:id="0">
    <w:p w14:paraId="5A89CD29" w14:textId="77777777" w:rsidR="00214AA6" w:rsidRDefault="00214AA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697154" w14:textId="77777777" w:rsidR="00033535" w:rsidRDefault="00033535" w:rsidP="007C2691">
    <w:pPr>
      <w:pStyle w:val="a3"/>
      <w:rPr>
        <w:b/>
        <w:bCs/>
        <w:sz w:val="28"/>
        <w:szCs w:val="28"/>
        <w:rtl/>
      </w:rPr>
    </w:pPr>
    <w:r w:rsidRPr="00B53DD4">
      <w:rPr>
        <w:b/>
        <w:bCs/>
        <w:sz w:val="28"/>
        <w:szCs w:val="28"/>
        <w:rtl/>
      </w:rPr>
      <w:tab/>
    </w:r>
    <w:r>
      <w:rPr>
        <w:rFonts w:hint="cs"/>
        <w:b/>
        <w:bCs/>
        <w:sz w:val="28"/>
        <w:szCs w:val="28"/>
        <w:rtl/>
      </w:rPr>
      <w:t>מדינת ישראל</w:t>
    </w:r>
  </w:p>
  <w:p w14:paraId="602D8931" w14:textId="77777777" w:rsidR="00033535" w:rsidRDefault="00033535">
    <w:pPr>
      <w:pStyle w:val="a3"/>
      <w:jc w:val="center"/>
      <w:rPr>
        <w:b/>
        <w:bCs/>
        <w:rtl/>
      </w:rPr>
    </w:pPr>
    <w:r>
      <w:rPr>
        <w:rFonts w:hint="cs"/>
        <w:b/>
        <w:bCs/>
        <w:rtl/>
      </w:rPr>
      <w:t>משרד החוץ</w:t>
    </w:r>
  </w:p>
  <w:p w14:paraId="4DF514C3" w14:textId="77777777" w:rsidR="00033535" w:rsidRDefault="00033535">
    <w:pPr>
      <w:pStyle w:val="a3"/>
      <w:jc w:val="center"/>
      <w:rPr>
        <w:b/>
        <w:bCs/>
        <w:sz w:val="28"/>
        <w:szCs w:val="28"/>
        <w:rtl/>
      </w:rPr>
    </w:pPr>
    <w:r>
      <w:rPr>
        <w:noProof/>
      </w:rPr>
      <w:drawing>
        <wp:inline distT="0" distB="0" distL="0" distR="0" wp14:anchorId="4BC28FF2" wp14:editId="02191C72">
          <wp:extent cx="352425" cy="352425"/>
          <wp:effectExtent l="19050" t="0" r="9525" b="0"/>
          <wp:docPr id="1" name="תמונה 1" descr="סמל משרד שקוף"/>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סמל משרד שקוף"/>
                  <pic:cNvPicPr>
                    <a:picLocks noChangeAspect="1" noChangeArrowheads="1"/>
                  </pic:cNvPicPr>
                </pic:nvPicPr>
                <pic:blipFill>
                  <a:blip r:embed="rId1"/>
                  <a:srcRect/>
                  <a:stretch>
                    <a:fillRect/>
                  </a:stretch>
                </pic:blipFill>
                <pic:spPr bwMode="auto">
                  <a:xfrm>
                    <a:off x="0" y="0"/>
                    <a:ext cx="352425" cy="352425"/>
                  </a:xfrm>
                  <a:prstGeom prst="rect">
                    <a:avLst/>
                  </a:prstGeom>
                  <a:noFill/>
                  <a:ln w="9525">
                    <a:noFill/>
                    <a:miter lim="800000"/>
                    <a:headEnd/>
                    <a:tailEnd/>
                  </a:ln>
                </pic:spPr>
              </pic:pic>
            </a:graphicData>
          </a:graphic>
        </wp:inline>
      </w:drawing>
    </w:r>
  </w:p>
  <w:p w14:paraId="4E2A4F43" w14:textId="77777777" w:rsidR="00033535" w:rsidRDefault="00033535">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AB40CE"/>
    <w:multiLevelType w:val="hybridMultilevel"/>
    <w:tmpl w:val="DA16FCAC"/>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9E173EC"/>
    <w:multiLevelType w:val="hybridMultilevel"/>
    <w:tmpl w:val="E7600740"/>
    <w:lvl w:ilvl="0" w:tplc="B7B649B6">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C116962"/>
    <w:multiLevelType w:val="hybridMultilevel"/>
    <w:tmpl w:val="6C5C61B6"/>
    <w:lvl w:ilvl="0" w:tplc="20BC2D20">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27C27858"/>
    <w:multiLevelType w:val="multilevel"/>
    <w:tmpl w:val="47CA605A"/>
    <w:lvl w:ilvl="0">
      <w:start w:val="1"/>
      <w:numFmt w:val="decimal"/>
      <w:lvlText w:val="%1."/>
      <w:lvlJc w:val="left"/>
      <w:pPr>
        <w:tabs>
          <w:tab w:val="num" w:pos="720"/>
        </w:tabs>
        <w:ind w:left="720" w:hanging="720"/>
      </w:pPr>
    </w:lvl>
    <w:lvl w:ilvl="1">
      <w:start w:val="1"/>
      <w:numFmt w:val="decimal"/>
      <w:pStyle w:val="2-"/>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 w15:restartNumberingAfterBreak="0">
    <w:nsid w:val="2ED85B22"/>
    <w:multiLevelType w:val="multilevel"/>
    <w:tmpl w:val="47BEC86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2F6A1F58"/>
    <w:multiLevelType w:val="multilevel"/>
    <w:tmpl w:val="66D20C0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1110"/>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 w15:restartNumberingAfterBreak="0">
    <w:nsid w:val="34E97D09"/>
    <w:multiLevelType w:val="hybridMultilevel"/>
    <w:tmpl w:val="0922ABF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7EB41AB"/>
    <w:multiLevelType w:val="multilevel"/>
    <w:tmpl w:val="1ED4107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 w15:restartNumberingAfterBreak="0">
    <w:nsid w:val="53E363D9"/>
    <w:multiLevelType w:val="hybridMultilevel"/>
    <w:tmpl w:val="1730FE7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44A5248"/>
    <w:multiLevelType w:val="hybridMultilevel"/>
    <w:tmpl w:val="191A44E8"/>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2E6702E"/>
    <w:multiLevelType w:val="multilevel"/>
    <w:tmpl w:val="C4E4F21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 w15:restartNumberingAfterBreak="0">
    <w:nsid w:val="6BB30DED"/>
    <w:multiLevelType w:val="hybridMultilevel"/>
    <w:tmpl w:val="D1D8E9EA"/>
    <w:lvl w:ilvl="0" w:tplc="99DC0952">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DEB1DAA"/>
    <w:multiLevelType w:val="hybridMultilevel"/>
    <w:tmpl w:val="8A9C28B4"/>
    <w:lvl w:ilvl="0" w:tplc="63BC9B22">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735D04BC"/>
    <w:multiLevelType w:val="multilevel"/>
    <w:tmpl w:val="4AA89C3C"/>
    <w:lvl w:ilvl="0">
      <w:start w:val="1"/>
      <w:numFmt w:val="decimal"/>
      <w:pStyle w:val="Heading10"/>
      <w:lvlText w:val="%1"/>
      <w:lvlJc w:val="left"/>
      <w:pPr>
        <w:ind w:left="432" w:hanging="432"/>
      </w:pPr>
    </w:lvl>
    <w:lvl w:ilvl="1">
      <w:start w:val="1"/>
      <w:numFmt w:val="decimal"/>
      <w:pStyle w:val="Heading20"/>
      <w:lvlText w:val="%1.%2"/>
      <w:lvlJc w:val="left"/>
      <w:pPr>
        <w:ind w:left="576" w:hanging="576"/>
      </w:pPr>
    </w:lvl>
    <w:lvl w:ilvl="2">
      <w:start w:val="1"/>
      <w:numFmt w:val="decimal"/>
      <w:pStyle w:val="Heading30"/>
      <w:lvlText w:val="%1.%2.%3"/>
      <w:lvlJc w:val="left"/>
      <w:pPr>
        <w:ind w:left="720" w:hanging="720"/>
      </w:pPr>
      <w:rPr>
        <w:color w:val="000000" w:themeColor="text1"/>
      </w:rPr>
    </w:lvl>
    <w:lvl w:ilvl="3">
      <w:start w:val="1"/>
      <w:numFmt w:val="decimal"/>
      <w:pStyle w:val="Heading40"/>
      <w:lvlText w:val="%4."/>
      <w:lvlJc w:val="left"/>
      <w:pPr>
        <w:ind w:left="360" w:hanging="360"/>
      </w:pPr>
    </w:lvl>
    <w:lvl w:ilvl="4">
      <w:start w:val="1"/>
      <w:numFmt w:val="decimal"/>
      <w:pStyle w:val="Heading50"/>
      <w:lvlText w:val="%1.%2.%3.%4.%5"/>
      <w:lvlJc w:val="left"/>
      <w:pPr>
        <w:ind w:left="1008" w:hanging="1008"/>
      </w:pPr>
    </w:lvl>
    <w:lvl w:ilvl="5">
      <w:start w:val="1"/>
      <w:numFmt w:val="decimal"/>
      <w:pStyle w:val="Heading60"/>
      <w:lvlText w:val="%1.%2.%3.%4.%5.%6"/>
      <w:lvlJc w:val="left"/>
      <w:pPr>
        <w:ind w:left="1152" w:hanging="1152"/>
      </w:pPr>
    </w:lvl>
    <w:lvl w:ilvl="6">
      <w:start w:val="1"/>
      <w:numFmt w:val="decimal"/>
      <w:pStyle w:val="Heading70"/>
      <w:lvlText w:val="%1.%2.%3.%4.%5.%6.%7"/>
      <w:lvlJc w:val="left"/>
      <w:pPr>
        <w:ind w:left="1296" w:hanging="1296"/>
      </w:pPr>
    </w:lvl>
    <w:lvl w:ilvl="7">
      <w:start w:val="1"/>
      <w:numFmt w:val="decimal"/>
      <w:pStyle w:val="Heading80"/>
      <w:lvlText w:val="%1.%2.%3.%4.%5.%6.%7.%8"/>
      <w:lvlJc w:val="left"/>
      <w:pPr>
        <w:ind w:left="1440" w:hanging="1440"/>
      </w:pPr>
    </w:lvl>
    <w:lvl w:ilvl="8">
      <w:start w:val="1"/>
      <w:numFmt w:val="decimal"/>
      <w:pStyle w:val="Heading90"/>
      <w:lvlText w:val="%1.%2.%3.%4.%5.%6.%7.%8.%9"/>
      <w:lvlJc w:val="left"/>
      <w:pPr>
        <w:ind w:left="1584" w:hanging="1584"/>
      </w:pPr>
    </w:lvl>
  </w:abstractNum>
  <w:num w:numId="1" w16cid:durableId="137505114">
    <w:abstractNumId w:val="4"/>
  </w:num>
  <w:num w:numId="2" w16cid:durableId="415128564">
    <w:abstractNumId w:val="5"/>
  </w:num>
  <w:num w:numId="3" w16cid:durableId="884869833">
    <w:abstractNumId w:val="3"/>
  </w:num>
  <w:num w:numId="4" w16cid:durableId="17052162">
    <w:abstractNumId w:val="10"/>
  </w:num>
  <w:num w:numId="5" w16cid:durableId="1312710791">
    <w:abstractNumId w:val="13"/>
  </w:num>
  <w:num w:numId="6" w16cid:durableId="1157382758">
    <w:abstractNumId w:val="7"/>
  </w:num>
  <w:num w:numId="7" w16cid:durableId="1521579086">
    <w:abstractNumId w:val="9"/>
  </w:num>
  <w:num w:numId="8" w16cid:durableId="1785266832">
    <w:abstractNumId w:val="2"/>
  </w:num>
  <w:num w:numId="9" w16cid:durableId="1990598625">
    <w:abstractNumId w:val="1"/>
  </w:num>
  <w:num w:numId="10" w16cid:durableId="714046760">
    <w:abstractNumId w:val="12"/>
  </w:num>
  <w:num w:numId="11" w16cid:durableId="66192594">
    <w:abstractNumId w:val="11"/>
  </w:num>
  <w:num w:numId="12" w16cid:durableId="1779255841">
    <w:abstractNumId w:val="6"/>
  </w:num>
  <w:num w:numId="13" w16cid:durableId="943149908">
    <w:abstractNumId w:val="0"/>
  </w:num>
  <w:num w:numId="14" w16cid:durableId="1534229699">
    <w:abstractNumId w:val="8"/>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C2691"/>
    <w:rsid w:val="000026A7"/>
    <w:rsid w:val="00002E9E"/>
    <w:rsid w:val="00004722"/>
    <w:rsid w:val="0000639F"/>
    <w:rsid w:val="000067E3"/>
    <w:rsid w:val="00010CB8"/>
    <w:rsid w:val="00010E18"/>
    <w:rsid w:val="000117B9"/>
    <w:rsid w:val="00012516"/>
    <w:rsid w:val="00014C4D"/>
    <w:rsid w:val="000172B6"/>
    <w:rsid w:val="00017DAB"/>
    <w:rsid w:val="000208CC"/>
    <w:rsid w:val="00022130"/>
    <w:rsid w:val="00022163"/>
    <w:rsid w:val="00023EC1"/>
    <w:rsid w:val="00026FB7"/>
    <w:rsid w:val="0002705A"/>
    <w:rsid w:val="00027E7D"/>
    <w:rsid w:val="0003154F"/>
    <w:rsid w:val="000324DE"/>
    <w:rsid w:val="0003276A"/>
    <w:rsid w:val="00032A87"/>
    <w:rsid w:val="00033535"/>
    <w:rsid w:val="00034081"/>
    <w:rsid w:val="00035501"/>
    <w:rsid w:val="0003647F"/>
    <w:rsid w:val="00037FB0"/>
    <w:rsid w:val="00040107"/>
    <w:rsid w:val="00041283"/>
    <w:rsid w:val="00045622"/>
    <w:rsid w:val="00046D8B"/>
    <w:rsid w:val="00046F5A"/>
    <w:rsid w:val="00051E3B"/>
    <w:rsid w:val="000549C3"/>
    <w:rsid w:val="000569EB"/>
    <w:rsid w:val="00062703"/>
    <w:rsid w:val="00062D55"/>
    <w:rsid w:val="00062D9B"/>
    <w:rsid w:val="0006305A"/>
    <w:rsid w:val="0006374B"/>
    <w:rsid w:val="0006575F"/>
    <w:rsid w:val="00067685"/>
    <w:rsid w:val="00070628"/>
    <w:rsid w:val="0007244C"/>
    <w:rsid w:val="0007429D"/>
    <w:rsid w:val="0007739E"/>
    <w:rsid w:val="00080985"/>
    <w:rsid w:val="00080DED"/>
    <w:rsid w:val="00084A2D"/>
    <w:rsid w:val="00085296"/>
    <w:rsid w:val="000852CF"/>
    <w:rsid w:val="00085FD5"/>
    <w:rsid w:val="00086B2D"/>
    <w:rsid w:val="00087A0F"/>
    <w:rsid w:val="000911A1"/>
    <w:rsid w:val="00091988"/>
    <w:rsid w:val="000932DC"/>
    <w:rsid w:val="00093BA3"/>
    <w:rsid w:val="000A0C01"/>
    <w:rsid w:val="000A0E92"/>
    <w:rsid w:val="000A4546"/>
    <w:rsid w:val="000A7C91"/>
    <w:rsid w:val="000B0453"/>
    <w:rsid w:val="000B1C48"/>
    <w:rsid w:val="000B2A8F"/>
    <w:rsid w:val="000B2D67"/>
    <w:rsid w:val="000B5151"/>
    <w:rsid w:val="000B569E"/>
    <w:rsid w:val="000B5F9A"/>
    <w:rsid w:val="000C09E8"/>
    <w:rsid w:val="000C30DD"/>
    <w:rsid w:val="000C408D"/>
    <w:rsid w:val="000C6EBC"/>
    <w:rsid w:val="000C6EFA"/>
    <w:rsid w:val="000D21C7"/>
    <w:rsid w:val="000D257F"/>
    <w:rsid w:val="000D4DFA"/>
    <w:rsid w:val="000D4FDC"/>
    <w:rsid w:val="000D5065"/>
    <w:rsid w:val="000D54F1"/>
    <w:rsid w:val="000D5897"/>
    <w:rsid w:val="000D621F"/>
    <w:rsid w:val="000D7CC7"/>
    <w:rsid w:val="000E081D"/>
    <w:rsid w:val="000E2E6A"/>
    <w:rsid w:val="000E32FA"/>
    <w:rsid w:val="000E3646"/>
    <w:rsid w:val="000E3AE0"/>
    <w:rsid w:val="000E4A96"/>
    <w:rsid w:val="000E55AD"/>
    <w:rsid w:val="000E621B"/>
    <w:rsid w:val="000E6657"/>
    <w:rsid w:val="000F1637"/>
    <w:rsid w:val="000F1AA7"/>
    <w:rsid w:val="000F28C1"/>
    <w:rsid w:val="000F304F"/>
    <w:rsid w:val="000F4C2C"/>
    <w:rsid w:val="00100FF6"/>
    <w:rsid w:val="00101212"/>
    <w:rsid w:val="0010366A"/>
    <w:rsid w:val="00104462"/>
    <w:rsid w:val="00105E37"/>
    <w:rsid w:val="001062DF"/>
    <w:rsid w:val="001067BC"/>
    <w:rsid w:val="0010745C"/>
    <w:rsid w:val="00107808"/>
    <w:rsid w:val="0011056E"/>
    <w:rsid w:val="00112DA0"/>
    <w:rsid w:val="00113C37"/>
    <w:rsid w:val="00114A92"/>
    <w:rsid w:val="00114B52"/>
    <w:rsid w:val="001153E5"/>
    <w:rsid w:val="0012140E"/>
    <w:rsid w:val="001227D3"/>
    <w:rsid w:val="00122838"/>
    <w:rsid w:val="00127831"/>
    <w:rsid w:val="00132C26"/>
    <w:rsid w:val="00135877"/>
    <w:rsid w:val="0013740F"/>
    <w:rsid w:val="00140CAF"/>
    <w:rsid w:val="00142A3F"/>
    <w:rsid w:val="001430FB"/>
    <w:rsid w:val="0014321C"/>
    <w:rsid w:val="00143455"/>
    <w:rsid w:val="00145719"/>
    <w:rsid w:val="001473BB"/>
    <w:rsid w:val="0014793F"/>
    <w:rsid w:val="00147B91"/>
    <w:rsid w:val="00150DF1"/>
    <w:rsid w:val="001540E8"/>
    <w:rsid w:val="00154288"/>
    <w:rsid w:val="00155498"/>
    <w:rsid w:val="00155ED1"/>
    <w:rsid w:val="00157F02"/>
    <w:rsid w:val="00161463"/>
    <w:rsid w:val="00161703"/>
    <w:rsid w:val="001658D1"/>
    <w:rsid w:val="001662CF"/>
    <w:rsid w:val="00167F71"/>
    <w:rsid w:val="00170175"/>
    <w:rsid w:val="001708FB"/>
    <w:rsid w:val="001730BE"/>
    <w:rsid w:val="00177D67"/>
    <w:rsid w:val="00181DA6"/>
    <w:rsid w:val="00186C00"/>
    <w:rsid w:val="00186DB6"/>
    <w:rsid w:val="00187771"/>
    <w:rsid w:val="00190D21"/>
    <w:rsid w:val="00191267"/>
    <w:rsid w:val="001918F7"/>
    <w:rsid w:val="001927D2"/>
    <w:rsid w:val="0019501F"/>
    <w:rsid w:val="001975D1"/>
    <w:rsid w:val="001A0994"/>
    <w:rsid w:val="001A0AB4"/>
    <w:rsid w:val="001A15CA"/>
    <w:rsid w:val="001A71C6"/>
    <w:rsid w:val="001A7987"/>
    <w:rsid w:val="001A7D0B"/>
    <w:rsid w:val="001B09C4"/>
    <w:rsid w:val="001B2604"/>
    <w:rsid w:val="001B441E"/>
    <w:rsid w:val="001B44E6"/>
    <w:rsid w:val="001B453E"/>
    <w:rsid w:val="001B45DA"/>
    <w:rsid w:val="001B5040"/>
    <w:rsid w:val="001B7BB4"/>
    <w:rsid w:val="001C078C"/>
    <w:rsid w:val="001C1941"/>
    <w:rsid w:val="001C2821"/>
    <w:rsid w:val="001C29D1"/>
    <w:rsid w:val="001C40EC"/>
    <w:rsid w:val="001C5152"/>
    <w:rsid w:val="001C5663"/>
    <w:rsid w:val="001D12D7"/>
    <w:rsid w:val="001D1AF0"/>
    <w:rsid w:val="001D5240"/>
    <w:rsid w:val="001D5378"/>
    <w:rsid w:val="001D5CAE"/>
    <w:rsid w:val="001D7721"/>
    <w:rsid w:val="001E075E"/>
    <w:rsid w:val="001E1E7E"/>
    <w:rsid w:val="001E2BF0"/>
    <w:rsid w:val="001E4101"/>
    <w:rsid w:val="001E54F8"/>
    <w:rsid w:val="001E5F2C"/>
    <w:rsid w:val="001E6022"/>
    <w:rsid w:val="001E6CA5"/>
    <w:rsid w:val="001F0FD1"/>
    <w:rsid w:val="001F16D1"/>
    <w:rsid w:val="001F2692"/>
    <w:rsid w:val="001F39FD"/>
    <w:rsid w:val="001F3CB5"/>
    <w:rsid w:val="001F4F3D"/>
    <w:rsid w:val="00202C1A"/>
    <w:rsid w:val="002032D3"/>
    <w:rsid w:val="00204905"/>
    <w:rsid w:val="00205988"/>
    <w:rsid w:val="00205D18"/>
    <w:rsid w:val="002108D8"/>
    <w:rsid w:val="00211938"/>
    <w:rsid w:val="00212B88"/>
    <w:rsid w:val="00212D09"/>
    <w:rsid w:val="00213157"/>
    <w:rsid w:val="00214AA6"/>
    <w:rsid w:val="002151A8"/>
    <w:rsid w:val="00216846"/>
    <w:rsid w:val="002169E3"/>
    <w:rsid w:val="00220A76"/>
    <w:rsid w:val="00220D99"/>
    <w:rsid w:val="00227687"/>
    <w:rsid w:val="00227818"/>
    <w:rsid w:val="00233E45"/>
    <w:rsid w:val="00234089"/>
    <w:rsid w:val="00236871"/>
    <w:rsid w:val="0024144E"/>
    <w:rsid w:val="00241F54"/>
    <w:rsid w:val="00243354"/>
    <w:rsid w:val="002442B1"/>
    <w:rsid w:val="00246276"/>
    <w:rsid w:val="00246BCC"/>
    <w:rsid w:val="0024721C"/>
    <w:rsid w:val="00247407"/>
    <w:rsid w:val="00247425"/>
    <w:rsid w:val="00247DD9"/>
    <w:rsid w:val="00250DB7"/>
    <w:rsid w:val="002528D8"/>
    <w:rsid w:val="00253368"/>
    <w:rsid w:val="002556D9"/>
    <w:rsid w:val="002566FA"/>
    <w:rsid w:val="002569CC"/>
    <w:rsid w:val="00260E9D"/>
    <w:rsid w:val="00263A7F"/>
    <w:rsid w:val="0026423E"/>
    <w:rsid w:val="002647CB"/>
    <w:rsid w:val="00267E38"/>
    <w:rsid w:val="00267EC0"/>
    <w:rsid w:val="0027006F"/>
    <w:rsid w:val="00271137"/>
    <w:rsid w:val="002712BD"/>
    <w:rsid w:val="00272624"/>
    <w:rsid w:val="00273036"/>
    <w:rsid w:val="00273854"/>
    <w:rsid w:val="00273CCF"/>
    <w:rsid w:val="00274110"/>
    <w:rsid w:val="0027475C"/>
    <w:rsid w:val="0027525E"/>
    <w:rsid w:val="00275CCD"/>
    <w:rsid w:val="00275E7A"/>
    <w:rsid w:val="002770A3"/>
    <w:rsid w:val="002774AD"/>
    <w:rsid w:val="002805EB"/>
    <w:rsid w:val="00280648"/>
    <w:rsid w:val="0028064A"/>
    <w:rsid w:val="00281084"/>
    <w:rsid w:val="00282B77"/>
    <w:rsid w:val="0028453A"/>
    <w:rsid w:val="00284962"/>
    <w:rsid w:val="00284C66"/>
    <w:rsid w:val="00285E16"/>
    <w:rsid w:val="002861E1"/>
    <w:rsid w:val="002864D1"/>
    <w:rsid w:val="002872D6"/>
    <w:rsid w:val="00287EB1"/>
    <w:rsid w:val="00290431"/>
    <w:rsid w:val="00292352"/>
    <w:rsid w:val="00292F09"/>
    <w:rsid w:val="00294075"/>
    <w:rsid w:val="00294B0E"/>
    <w:rsid w:val="00294E96"/>
    <w:rsid w:val="002955BB"/>
    <w:rsid w:val="00295730"/>
    <w:rsid w:val="00295F5F"/>
    <w:rsid w:val="0029608A"/>
    <w:rsid w:val="002963AC"/>
    <w:rsid w:val="00296C13"/>
    <w:rsid w:val="0029745C"/>
    <w:rsid w:val="00297FC5"/>
    <w:rsid w:val="002A0EE8"/>
    <w:rsid w:val="002A10E2"/>
    <w:rsid w:val="002A27C1"/>
    <w:rsid w:val="002A3730"/>
    <w:rsid w:val="002A4E39"/>
    <w:rsid w:val="002A4FCB"/>
    <w:rsid w:val="002A594C"/>
    <w:rsid w:val="002A5CDB"/>
    <w:rsid w:val="002A7BA1"/>
    <w:rsid w:val="002B0CCB"/>
    <w:rsid w:val="002B3D48"/>
    <w:rsid w:val="002B4D43"/>
    <w:rsid w:val="002B56A7"/>
    <w:rsid w:val="002B7F5F"/>
    <w:rsid w:val="002C0AD8"/>
    <w:rsid w:val="002C355F"/>
    <w:rsid w:val="002C42B6"/>
    <w:rsid w:val="002C4C32"/>
    <w:rsid w:val="002D01AD"/>
    <w:rsid w:val="002D10CF"/>
    <w:rsid w:val="002D5ACF"/>
    <w:rsid w:val="002D5C9E"/>
    <w:rsid w:val="002D5FC5"/>
    <w:rsid w:val="002D67B6"/>
    <w:rsid w:val="002D7D89"/>
    <w:rsid w:val="002D7EA4"/>
    <w:rsid w:val="002E088E"/>
    <w:rsid w:val="002E12DF"/>
    <w:rsid w:val="002E26D5"/>
    <w:rsid w:val="002F0002"/>
    <w:rsid w:val="002F1253"/>
    <w:rsid w:val="002F150A"/>
    <w:rsid w:val="002F18A3"/>
    <w:rsid w:val="002F5615"/>
    <w:rsid w:val="002F61A7"/>
    <w:rsid w:val="002F6FAE"/>
    <w:rsid w:val="003025C3"/>
    <w:rsid w:val="00305755"/>
    <w:rsid w:val="00306987"/>
    <w:rsid w:val="003069DB"/>
    <w:rsid w:val="00307407"/>
    <w:rsid w:val="00310297"/>
    <w:rsid w:val="003129BD"/>
    <w:rsid w:val="00312C94"/>
    <w:rsid w:val="00313D1B"/>
    <w:rsid w:val="00315E0B"/>
    <w:rsid w:val="00317595"/>
    <w:rsid w:val="003206A1"/>
    <w:rsid w:val="00322340"/>
    <w:rsid w:val="00322FD1"/>
    <w:rsid w:val="00322FEA"/>
    <w:rsid w:val="00331072"/>
    <w:rsid w:val="00331B5C"/>
    <w:rsid w:val="003336D8"/>
    <w:rsid w:val="003343A7"/>
    <w:rsid w:val="0033467B"/>
    <w:rsid w:val="00337A10"/>
    <w:rsid w:val="00340BAD"/>
    <w:rsid w:val="00341FB9"/>
    <w:rsid w:val="0034273E"/>
    <w:rsid w:val="0034280F"/>
    <w:rsid w:val="00342C49"/>
    <w:rsid w:val="00342CB3"/>
    <w:rsid w:val="0034480E"/>
    <w:rsid w:val="00345B5D"/>
    <w:rsid w:val="003469BA"/>
    <w:rsid w:val="00347308"/>
    <w:rsid w:val="00350145"/>
    <w:rsid w:val="00352F1A"/>
    <w:rsid w:val="003533A9"/>
    <w:rsid w:val="00353BFB"/>
    <w:rsid w:val="00354AB2"/>
    <w:rsid w:val="0035519C"/>
    <w:rsid w:val="003560DD"/>
    <w:rsid w:val="00356F9A"/>
    <w:rsid w:val="003571B9"/>
    <w:rsid w:val="00357887"/>
    <w:rsid w:val="00357A2C"/>
    <w:rsid w:val="003604DA"/>
    <w:rsid w:val="00360668"/>
    <w:rsid w:val="00361349"/>
    <w:rsid w:val="00364622"/>
    <w:rsid w:val="00366C34"/>
    <w:rsid w:val="00366E28"/>
    <w:rsid w:val="0037087C"/>
    <w:rsid w:val="003708A9"/>
    <w:rsid w:val="0037393F"/>
    <w:rsid w:val="00374810"/>
    <w:rsid w:val="00374C3F"/>
    <w:rsid w:val="00374E75"/>
    <w:rsid w:val="00375124"/>
    <w:rsid w:val="00377E8E"/>
    <w:rsid w:val="00380A56"/>
    <w:rsid w:val="00380BE7"/>
    <w:rsid w:val="00385FBD"/>
    <w:rsid w:val="0038731F"/>
    <w:rsid w:val="003878EB"/>
    <w:rsid w:val="0039255E"/>
    <w:rsid w:val="003927B8"/>
    <w:rsid w:val="003956C2"/>
    <w:rsid w:val="00397D6B"/>
    <w:rsid w:val="003A180D"/>
    <w:rsid w:val="003A3014"/>
    <w:rsid w:val="003A3241"/>
    <w:rsid w:val="003A5C9E"/>
    <w:rsid w:val="003A5FBB"/>
    <w:rsid w:val="003A6580"/>
    <w:rsid w:val="003A67BB"/>
    <w:rsid w:val="003A6935"/>
    <w:rsid w:val="003B0120"/>
    <w:rsid w:val="003B125E"/>
    <w:rsid w:val="003B1BA7"/>
    <w:rsid w:val="003B1EAC"/>
    <w:rsid w:val="003B3585"/>
    <w:rsid w:val="003B46E7"/>
    <w:rsid w:val="003B6296"/>
    <w:rsid w:val="003C035E"/>
    <w:rsid w:val="003C0A69"/>
    <w:rsid w:val="003C18A0"/>
    <w:rsid w:val="003C200D"/>
    <w:rsid w:val="003C242B"/>
    <w:rsid w:val="003C2D85"/>
    <w:rsid w:val="003C4A62"/>
    <w:rsid w:val="003C5406"/>
    <w:rsid w:val="003C6D03"/>
    <w:rsid w:val="003D1C13"/>
    <w:rsid w:val="003D3E79"/>
    <w:rsid w:val="003D49BD"/>
    <w:rsid w:val="003D5A87"/>
    <w:rsid w:val="003D5FA2"/>
    <w:rsid w:val="003D6049"/>
    <w:rsid w:val="003D6523"/>
    <w:rsid w:val="003D67CA"/>
    <w:rsid w:val="003D6C33"/>
    <w:rsid w:val="003E008B"/>
    <w:rsid w:val="003E01D1"/>
    <w:rsid w:val="003E03A1"/>
    <w:rsid w:val="003E0913"/>
    <w:rsid w:val="003E159A"/>
    <w:rsid w:val="003E17AE"/>
    <w:rsid w:val="003E2F58"/>
    <w:rsid w:val="003E3445"/>
    <w:rsid w:val="003E364C"/>
    <w:rsid w:val="003F2033"/>
    <w:rsid w:val="003F20B6"/>
    <w:rsid w:val="003F3848"/>
    <w:rsid w:val="003F3D48"/>
    <w:rsid w:val="003F47CE"/>
    <w:rsid w:val="003F6A77"/>
    <w:rsid w:val="00400462"/>
    <w:rsid w:val="00401183"/>
    <w:rsid w:val="00402A2D"/>
    <w:rsid w:val="00403432"/>
    <w:rsid w:val="00403B48"/>
    <w:rsid w:val="00405956"/>
    <w:rsid w:val="00405A1D"/>
    <w:rsid w:val="00405D4D"/>
    <w:rsid w:val="004101F2"/>
    <w:rsid w:val="00410807"/>
    <w:rsid w:val="00410FA9"/>
    <w:rsid w:val="00411349"/>
    <w:rsid w:val="00413258"/>
    <w:rsid w:val="00413DD8"/>
    <w:rsid w:val="004145F0"/>
    <w:rsid w:val="0041629A"/>
    <w:rsid w:val="004208A9"/>
    <w:rsid w:val="0042096A"/>
    <w:rsid w:val="00420DB9"/>
    <w:rsid w:val="00422AFD"/>
    <w:rsid w:val="00424F1C"/>
    <w:rsid w:val="00427799"/>
    <w:rsid w:val="004305C5"/>
    <w:rsid w:val="00431F4A"/>
    <w:rsid w:val="00432B5B"/>
    <w:rsid w:val="00433229"/>
    <w:rsid w:val="00433E4A"/>
    <w:rsid w:val="00434F1F"/>
    <w:rsid w:val="00436A52"/>
    <w:rsid w:val="00442571"/>
    <w:rsid w:val="00442BEE"/>
    <w:rsid w:val="00445552"/>
    <w:rsid w:val="0044582D"/>
    <w:rsid w:val="00445F75"/>
    <w:rsid w:val="004463BB"/>
    <w:rsid w:val="00447415"/>
    <w:rsid w:val="00447D8C"/>
    <w:rsid w:val="004501E5"/>
    <w:rsid w:val="00451958"/>
    <w:rsid w:val="00451A60"/>
    <w:rsid w:val="00451C20"/>
    <w:rsid w:val="004534E3"/>
    <w:rsid w:val="00454088"/>
    <w:rsid w:val="004548BB"/>
    <w:rsid w:val="004551CD"/>
    <w:rsid w:val="0045525E"/>
    <w:rsid w:val="004562B2"/>
    <w:rsid w:val="00456D6A"/>
    <w:rsid w:val="00457442"/>
    <w:rsid w:val="00460C01"/>
    <w:rsid w:val="004629C4"/>
    <w:rsid w:val="0046342B"/>
    <w:rsid w:val="00463A58"/>
    <w:rsid w:val="0046430A"/>
    <w:rsid w:val="00464A41"/>
    <w:rsid w:val="00467316"/>
    <w:rsid w:val="00467F46"/>
    <w:rsid w:val="004701CE"/>
    <w:rsid w:val="004714EE"/>
    <w:rsid w:val="0047199F"/>
    <w:rsid w:val="00480A3D"/>
    <w:rsid w:val="00484A51"/>
    <w:rsid w:val="0049196C"/>
    <w:rsid w:val="00493D2C"/>
    <w:rsid w:val="00494038"/>
    <w:rsid w:val="00495442"/>
    <w:rsid w:val="004955ED"/>
    <w:rsid w:val="00496C94"/>
    <w:rsid w:val="00496D7F"/>
    <w:rsid w:val="00497686"/>
    <w:rsid w:val="004A10D2"/>
    <w:rsid w:val="004A3289"/>
    <w:rsid w:val="004A34F8"/>
    <w:rsid w:val="004A5945"/>
    <w:rsid w:val="004A7606"/>
    <w:rsid w:val="004B0E28"/>
    <w:rsid w:val="004B2695"/>
    <w:rsid w:val="004B298D"/>
    <w:rsid w:val="004B2DD2"/>
    <w:rsid w:val="004B3497"/>
    <w:rsid w:val="004B5CE3"/>
    <w:rsid w:val="004B61A7"/>
    <w:rsid w:val="004B770C"/>
    <w:rsid w:val="004B7DFE"/>
    <w:rsid w:val="004C1844"/>
    <w:rsid w:val="004C39A1"/>
    <w:rsid w:val="004C46C9"/>
    <w:rsid w:val="004C6F1E"/>
    <w:rsid w:val="004D2458"/>
    <w:rsid w:val="004D319D"/>
    <w:rsid w:val="004D6CC9"/>
    <w:rsid w:val="004D7EE6"/>
    <w:rsid w:val="004E02C5"/>
    <w:rsid w:val="004E2F73"/>
    <w:rsid w:val="004E5A4C"/>
    <w:rsid w:val="004F01E3"/>
    <w:rsid w:val="004F0FFF"/>
    <w:rsid w:val="004F24EC"/>
    <w:rsid w:val="004F565B"/>
    <w:rsid w:val="005008C4"/>
    <w:rsid w:val="0050311B"/>
    <w:rsid w:val="0050319E"/>
    <w:rsid w:val="00505B4D"/>
    <w:rsid w:val="005061E5"/>
    <w:rsid w:val="0050734A"/>
    <w:rsid w:val="00507465"/>
    <w:rsid w:val="00507A80"/>
    <w:rsid w:val="00512766"/>
    <w:rsid w:val="005149CC"/>
    <w:rsid w:val="005151F4"/>
    <w:rsid w:val="0051593B"/>
    <w:rsid w:val="00515DB0"/>
    <w:rsid w:val="00517D14"/>
    <w:rsid w:val="0052134D"/>
    <w:rsid w:val="005243E2"/>
    <w:rsid w:val="0052556B"/>
    <w:rsid w:val="00527D56"/>
    <w:rsid w:val="00531E34"/>
    <w:rsid w:val="00532E0C"/>
    <w:rsid w:val="00534916"/>
    <w:rsid w:val="0053536C"/>
    <w:rsid w:val="00536A56"/>
    <w:rsid w:val="00541B55"/>
    <w:rsid w:val="00541C54"/>
    <w:rsid w:val="00541CC4"/>
    <w:rsid w:val="00542A74"/>
    <w:rsid w:val="00542CF8"/>
    <w:rsid w:val="005449EC"/>
    <w:rsid w:val="00545952"/>
    <w:rsid w:val="00545A47"/>
    <w:rsid w:val="00547CAA"/>
    <w:rsid w:val="00547F0E"/>
    <w:rsid w:val="00550669"/>
    <w:rsid w:val="00551B40"/>
    <w:rsid w:val="00552C9C"/>
    <w:rsid w:val="00555B83"/>
    <w:rsid w:val="00555C67"/>
    <w:rsid w:val="0055606C"/>
    <w:rsid w:val="005567D2"/>
    <w:rsid w:val="00556D94"/>
    <w:rsid w:val="00556DE1"/>
    <w:rsid w:val="00556FD6"/>
    <w:rsid w:val="00560795"/>
    <w:rsid w:val="00565B63"/>
    <w:rsid w:val="00566AC1"/>
    <w:rsid w:val="00567BEA"/>
    <w:rsid w:val="00570AA5"/>
    <w:rsid w:val="005755F6"/>
    <w:rsid w:val="00576278"/>
    <w:rsid w:val="00576735"/>
    <w:rsid w:val="0057703D"/>
    <w:rsid w:val="00582062"/>
    <w:rsid w:val="00582136"/>
    <w:rsid w:val="005831E3"/>
    <w:rsid w:val="005832E7"/>
    <w:rsid w:val="0058489F"/>
    <w:rsid w:val="00584E43"/>
    <w:rsid w:val="0058630D"/>
    <w:rsid w:val="00587983"/>
    <w:rsid w:val="0059042E"/>
    <w:rsid w:val="005977E9"/>
    <w:rsid w:val="005A0E48"/>
    <w:rsid w:val="005A13AE"/>
    <w:rsid w:val="005A5D63"/>
    <w:rsid w:val="005B017A"/>
    <w:rsid w:val="005B06A9"/>
    <w:rsid w:val="005B086C"/>
    <w:rsid w:val="005B1501"/>
    <w:rsid w:val="005B3BB6"/>
    <w:rsid w:val="005B5053"/>
    <w:rsid w:val="005B5C35"/>
    <w:rsid w:val="005C0454"/>
    <w:rsid w:val="005C16FD"/>
    <w:rsid w:val="005C34ED"/>
    <w:rsid w:val="005C3E2F"/>
    <w:rsid w:val="005C4E07"/>
    <w:rsid w:val="005C59D8"/>
    <w:rsid w:val="005C6BA9"/>
    <w:rsid w:val="005D0FBD"/>
    <w:rsid w:val="005D1A19"/>
    <w:rsid w:val="005D23F1"/>
    <w:rsid w:val="005D278A"/>
    <w:rsid w:val="005D45C4"/>
    <w:rsid w:val="005D45F6"/>
    <w:rsid w:val="005D58CA"/>
    <w:rsid w:val="005D6D60"/>
    <w:rsid w:val="005D6F18"/>
    <w:rsid w:val="005D7BBE"/>
    <w:rsid w:val="005E2E68"/>
    <w:rsid w:val="005E5CD7"/>
    <w:rsid w:val="005E6BE9"/>
    <w:rsid w:val="005E704F"/>
    <w:rsid w:val="005E7070"/>
    <w:rsid w:val="005E73A5"/>
    <w:rsid w:val="005F0BC1"/>
    <w:rsid w:val="005F1B52"/>
    <w:rsid w:val="005F2860"/>
    <w:rsid w:val="005F4161"/>
    <w:rsid w:val="005F4207"/>
    <w:rsid w:val="005F579D"/>
    <w:rsid w:val="005F5BB4"/>
    <w:rsid w:val="005F6E30"/>
    <w:rsid w:val="005F7082"/>
    <w:rsid w:val="005F7274"/>
    <w:rsid w:val="00600A8B"/>
    <w:rsid w:val="00602301"/>
    <w:rsid w:val="0060396F"/>
    <w:rsid w:val="00603A03"/>
    <w:rsid w:val="00604366"/>
    <w:rsid w:val="00604838"/>
    <w:rsid w:val="00604A02"/>
    <w:rsid w:val="00605229"/>
    <w:rsid w:val="00605386"/>
    <w:rsid w:val="00605CF9"/>
    <w:rsid w:val="006060C2"/>
    <w:rsid w:val="00606DD0"/>
    <w:rsid w:val="006129C2"/>
    <w:rsid w:val="00613637"/>
    <w:rsid w:val="0061410E"/>
    <w:rsid w:val="00616B72"/>
    <w:rsid w:val="006172E2"/>
    <w:rsid w:val="006178F7"/>
    <w:rsid w:val="00617CB9"/>
    <w:rsid w:val="00620B94"/>
    <w:rsid w:val="006219CC"/>
    <w:rsid w:val="006220CA"/>
    <w:rsid w:val="00624253"/>
    <w:rsid w:val="00624CEC"/>
    <w:rsid w:val="00625A06"/>
    <w:rsid w:val="00625E7F"/>
    <w:rsid w:val="006269C0"/>
    <w:rsid w:val="00630D34"/>
    <w:rsid w:val="00631481"/>
    <w:rsid w:val="0063524C"/>
    <w:rsid w:val="00636327"/>
    <w:rsid w:val="0064050F"/>
    <w:rsid w:val="00642A3E"/>
    <w:rsid w:val="00645705"/>
    <w:rsid w:val="00646396"/>
    <w:rsid w:val="0064661B"/>
    <w:rsid w:val="0064662D"/>
    <w:rsid w:val="006505F2"/>
    <w:rsid w:val="00650684"/>
    <w:rsid w:val="00650D8E"/>
    <w:rsid w:val="006553DE"/>
    <w:rsid w:val="00655ECC"/>
    <w:rsid w:val="0065693B"/>
    <w:rsid w:val="006577DC"/>
    <w:rsid w:val="006617E2"/>
    <w:rsid w:val="00662E73"/>
    <w:rsid w:val="006671FF"/>
    <w:rsid w:val="0066746B"/>
    <w:rsid w:val="006735B0"/>
    <w:rsid w:val="0067466E"/>
    <w:rsid w:val="00674C97"/>
    <w:rsid w:val="00677BBF"/>
    <w:rsid w:val="00680027"/>
    <w:rsid w:val="00680573"/>
    <w:rsid w:val="006819E6"/>
    <w:rsid w:val="00682337"/>
    <w:rsid w:val="00684B5F"/>
    <w:rsid w:val="006856EF"/>
    <w:rsid w:val="006875C2"/>
    <w:rsid w:val="00690D78"/>
    <w:rsid w:val="0069194E"/>
    <w:rsid w:val="00691BF3"/>
    <w:rsid w:val="0069263B"/>
    <w:rsid w:val="00692CF5"/>
    <w:rsid w:val="00692E6C"/>
    <w:rsid w:val="006948FC"/>
    <w:rsid w:val="006962CB"/>
    <w:rsid w:val="00696A62"/>
    <w:rsid w:val="006A191D"/>
    <w:rsid w:val="006A22FC"/>
    <w:rsid w:val="006A2659"/>
    <w:rsid w:val="006A756B"/>
    <w:rsid w:val="006B08B8"/>
    <w:rsid w:val="006B25A7"/>
    <w:rsid w:val="006B3B82"/>
    <w:rsid w:val="006B60A4"/>
    <w:rsid w:val="006B76E4"/>
    <w:rsid w:val="006B7A02"/>
    <w:rsid w:val="006B7D43"/>
    <w:rsid w:val="006C2900"/>
    <w:rsid w:val="006C3321"/>
    <w:rsid w:val="006C3A13"/>
    <w:rsid w:val="006C3B37"/>
    <w:rsid w:val="006C428D"/>
    <w:rsid w:val="006C5A9C"/>
    <w:rsid w:val="006D0AF9"/>
    <w:rsid w:val="006D1358"/>
    <w:rsid w:val="006D2721"/>
    <w:rsid w:val="006D690D"/>
    <w:rsid w:val="006D7457"/>
    <w:rsid w:val="006D7E2F"/>
    <w:rsid w:val="006E0B72"/>
    <w:rsid w:val="006E15B4"/>
    <w:rsid w:val="006E1F62"/>
    <w:rsid w:val="006E4992"/>
    <w:rsid w:val="006E4B3A"/>
    <w:rsid w:val="006E56C9"/>
    <w:rsid w:val="006E56D3"/>
    <w:rsid w:val="006E64D9"/>
    <w:rsid w:val="006E7E35"/>
    <w:rsid w:val="006F001C"/>
    <w:rsid w:val="006F058D"/>
    <w:rsid w:val="006F12C7"/>
    <w:rsid w:val="006F1D1C"/>
    <w:rsid w:val="006F1EB5"/>
    <w:rsid w:val="006F272F"/>
    <w:rsid w:val="006F2EBF"/>
    <w:rsid w:val="006F2F50"/>
    <w:rsid w:val="006F32D1"/>
    <w:rsid w:val="006F398D"/>
    <w:rsid w:val="006F3A62"/>
    <w:rsid w:val="006F5129"/>
    <w:rsid w:val="0070033A"/>
    <w:rsid w:val="0070129D"/>
    <w:rsid w:val="00703716"/>
    <w:rsid w:val="0070437E"/>
    <w:rsid w:val="0070644F"/>
    <w:rsid w:val="00707966"/>
    <w:rsid w:val="00711940"/>
    <w:rsid w:val="00712FC9"/>
    <w:rsid w:val="00714259"/>
    <w:rsid w:val="00714744"/>
    <w:rsid w:val="00715DDD"/>
    <w:rsid w:val="00716B74"/>
    <w:rsid w:val="00716CAF"/>
    <w:rsid w:val="00720EF0"/>
    <w:rsid w:val="0072315B"/>
    <w:rsid w:val="00723BFD"/>
    <w:rsid w:val="00723C49"/>
    <w:rsid w:val="007255F6"/>
    <w:rsid w:val="00725816"/>
    <w:rsid w:val="00725A08"/>
    <w:rsid w:val="0072713B"/>
    <w:rsid w:val="007302A0"/>
    <w:rsid w:val="007311D8"/>
    <w:rsid w:val="00733470"/>
    <w:rsid w:val="0073491B"/>
    <w:rsid w:val="00734A12"/>
    <w:rsid w:val="0073630E"/>
    <w:rsid w:val="00736392"/>
    <w:rsid w:val="00737F50"/>
    <w:rsid w:val="00741388"/>
    <w:rsid w:val="00742E0F"/>
    <w:rsid w:val="0074419D"/>
    <w:rsid w:val="007453FE"/>
    <w:rsid w:val="00746E5E"/>
    <w:rsid w:val="0075090E"/>
    <w:rsid w:val="007523C3"/>
    <w:rsid w:val="00754A4C"/>
    <w:rsid w:val="0075665F"/>
    <w:rsid w:val="00756EFC"/>
    <w:rsid w:val="007578B1"/>
    <w:rsid w:val="007606AC"/>
    <w:rsid w:val="0076242F"/>
    <w:rsid w:val="0076304E"/>
    <w:rsid w:val="0076506E"/>
    <w:rsid w:val="0076552E"/>
    <w:rsid w:val="00765C75"/>
    <w:rsid w:val="007661A8"/>
    <w:rsid w:val="00767087"/>
    <w:rsid w:val="007726A2"/>
    <w:rsid w:val="007729DA"/>
    <w:rsid w:val="007731AB"/>
    <w:rsid w:val="00773814"/>
    <w:rsid w:val="00774D60"/>
    <w:rsid w:val="0077605C"/>
    <w:rsid w:val="00776B75"/>
    <w:rsid w:val="0078040B"/>
    <w:rsid w:val="00781C5C"/>
    <w:rsid w:val="007838BC"/>
    <w:rsid w:val="00785CBE"/>
    <w:rsid w:val="00787FE3"/>
    <w:rsid w:val="00790C95"/>
    <w:rsid w:val="00791E4A"/>
    <w:rsid w:val="00792389"/>
    <w:rsid w:val="0079362E"/>
    <w:rsid w:val="00794B94"/>
    <w:rsid w:val="007952F4"/>
    <w:rsid w:val="00797AA3"/>
    <w:rsid w:val="007A1646"/>
    <w:rsid w:val="007A1822"/>
    <w:rsid w:val="007A5987"/>
    <w:rsid w:val="007A6F6E"/>
    <w:rsid w:val="007B13B0"/>
    <w:rsid w:val="007B1454"/>
    <w:rsid w:val="007B242B"/>
    <w:rsid w:val="007B6EFB"/>
    <w:rsid w:val="007B7B94"/>
    <w:rsid w:val="007C2691"/>
    <w:rsid w:val="007C44DE"/>
    <w:rsid w:val="007C5484"/>
    <w:rsid w:val="007C6804"/>
    <w:rsid w:val="007C6EAC"/>
    <w:rsid w:val="007C7EB8"/>
    <w:rsid w:val="007D2CE3"/>
    <w:rsid w:val="007D31F2"/>
    <w:rsid w:val="007D4CD5"/>
    <w:rsid w:val="007D4D0E"/>
    <w:rsid w:val="007D4FB8"/>
    <w:rsid w:val="007D501E"/>
    <w:rsid w:val="007D5B25"/>
    <w:rsid w:val="007D6676"/>
    <w:rsid w:val="007E089F"/>
    <w:rsid w:val="007E0FE1"/>
    <w:rsid w:val="007E1B3D"/>
    <w:rsid w:val="007E2AB2"/>
    <w:rsid w:val="007E2E63"/>
    <w:rsid w:val="007E400F"/>
    <w:rsid w:val="007E4F19"/>
    <w:rsid w:val="007E66FF"/>
    <w:rsid w:val="007E7C14"/>
    <w:rsid w:val="007F00F5"/>
    <w:rsid w:val="007F1265"/>
    <w:rsid w:val="007F46BD"/>
    <w:rsid w:val="007F5FDA"/>
    <w:rsid w:val="00800CC8"/>
    <w:rsid w:val="00800DA2"/>
    <w:rsid w:val="00803BA3"/>
    <w:rsid w:val="00803DE9"/>
    <w:rsid w:val="008046B8"/>
    <w:rsid w:val="00805175"/>
    <w:rsid w:val="00805EF3"/>
    <w:rsid w:val="00806FDC"/>
    <w:rsid w:val="00811CA0"/>
    <w:rsid w:val="008123AF"/>
    <w:rsid w:val="0081314B"/>
    <w:rsid w:val="00813A00"/>
    <w:rsid w:val="00813F86"/>
    <w:rsid w:val="008144CC"/>
    <w:rsid w:val="00816821"/>
    <w:rsid w:val="00817ED1"/>
    <w:rsid w:val="00821667"/>
    <w:rsid w:val="00823CCF"/>
    <w:rsid w:val="00824639"/>
    <w:rsid w:val="00825259"/>
    <w:rsid w:val="00825878"/>
    <w:rsid w:val="00825933"/>
    <w:rsid w:val="00826101"/>
    <w:rsid w:val="00827C80"/>
    <w:rsid w:val="00831125"/>
    <w:rsid w:val="008331E3"/>
    <w:rsid w:val="00834143"/>
    <w:rsid w:val="00835779"/>
    <w:rsid w:val="008374CB"/>
    <w:rsid w:val="00837D15"/>
    <w:rsid w:val="0084171A"/>
    <w:rsid w:val="00843557"/>
    <w:rsid w:val="0084492F"/>
    <w:rsid w:val="00844C37"/>
    <w:rsid w:val="00845342"/>
    <w:rsid w:val="00845717"/>
    <w:rsid w:val="00845A9A"/>
    <w:rsid w:val="008471D4"/>
    <w:rsid w:val="00847CC0"/>
    <w:rsid w:val="008505FB"/>
    <w:rsid w:val="008513FF"/>
    <w:rsid w:val="0085176C"/>
    <w:rsid w:val="00851B56"/>
    <w:rsid w:val="00852132"/>
    <w:rsid w:val="00852607"/>
    <w:rsid w:val="00854322"/>
    <w:rsid w:val="0086118C"/>
    <w:rsid w:val="008638D2"/>
    <w:rsid w:val="00865FBC"/>
    <w:rsid w:val="00870030"/>
    <w:rsid w:val="00870A89"/>
    <w:rsid w:val="00877862"/>
    <w:rsid w:val="00880704"/>
    <w:rsid w:val="00883458"/>
    <w:rsid w:val="008846C7"/>
    <w:rsid w:val="00886D33"/>
    <w:rsid w:val="00890743"/>
    <w:rsid w:val="00891F31"/>
    <w:rsid w:val="008A1A5C"/>
    <w:rsid w:val="008A3DDC"/>
    <w:rsid w:val="008A3FD0"/>
    <w:rsid w:val="008A43CD"/>
    <w:rsid w:val="008A4508"/>
    <w:rsid w:val="008A4DA7"/>
    <w:rsid w:val="008A4E2A"/>
    <w:rsid w:val="008A5D1F"/>
    <w:rsid w:val="008A7AD5"/>
    <w:rsid w:val="008B046A"/>
    <w:rsid w:val="008B3691"/>
    <w:rsid w:val="008B3935"/>
    <w:rsid w:val="008B46B1"/>
    <w:rsid w:val="008B585A"/>
    <w:rsid w:val="008B5B6D"/>
    <w:rsid w:val="008C099D"/>
    <w:rsid w:val="008C0B79"/>
    <w:rsid w:val="008C3404"/>
    <w:rsid w:val="008C367E"/>
    <w:rsid w:val="008C526A"/>
    <w:rsid w:val="008D111E"/>
    <w:rsid w:val="008D16CB"/>
    <w:rsid w:val="008D263A"/>
    <w:rsid w:val="008D359B"/>
    <w:rsid w:val="008D37D7"/>
    <w:rsid w:val="008D4E85"/>
    <w:rsid w:val="008D5584"/>
    <w:rsid w:val="008D5C03"/>
    <w:rsid w:val="008D5C47"/>
    <w:rsid w:val="008E0BD3"/>
    <w:rsid w:val="008E166A"/>
    <w:rsid w:val="008E2E25"/>
    <w:rsid w:val="008E35C4"/>
    <w:rsid w:val="008E37CA"/>
    <w:rsid w:val="008E53EA"/>
    <w:rsid w:val="008E73CC"/>
    <w:rsid w:val="008F02EF"/>
    <w:rsid w:val="008F2179"/>
    <w:rsid w:val="008F278B"/>
    <w:rsid w:val="008F4200"/>
    <w:rsid w:val="008F424A"/>
    <w:rsid w:val="008F481C"/>
    <w:rsid w:val="008F5715"/>
    <w:rsid w:val="008F690F"/>
    <w:rsid w:val="008F737F"/>
    <w:rsid w:val="009007DF"/>
    <w:rsid w:val="00900C85"/>
    <w:rsid w:val="009010B6"/>
    <w:rsid w:val="009015C7"/>
    <w:rsid w:val="0090392F"/>
    <w:rsid w:val="00904984"/>
    <w:rsid w:val="0090797C"/>
    <w:rsid w:val="00911821"/>
    <w:rsid w:val="0091389D"/>
    <w:rsid w:val="009143BB"/>
    <w:rsid w:val="009161C5"/>
    <w:rsid w:val="00916A23"/>
    <w:rsid w:val="00917745"/>
    <w:rsid w:val="00924B9D"/>
    <w:rsid w:val="00926182"/>
    <w:rsid w:val="00927261"/>
    <w:rsid w:val="00927896"/>
    <w:rsid w:val="00927C45"/>
    <w:rsid w:val="00930A49"/>
    <w:rsid w:val="00931757"/>
    <w:rsid w:val="009320E7"/>
    <w:rsid w:val="00932275"/>
    <w:rsid w:val="00933D32"/>
    <w:rsid w:val="00934298"/>
    <w:rsid w:val="00935D99"/>
    <w:rsid w:val="00940FFE"/>
    <w:rsid w:val="00942032"/>
    <w:rsid w:val="00942715"/>
    <w:rsid w:val="00944A25"/>
    <w:rsid w:val="0094516E"/>
    <w:rsid w:val="009462A4"/>
    <w:rsid w:val="00950AA1"/>
    <w:rsid w:val="00952314"/>
    <w:rsid w:val="00953154"/>
    <w:rsid w:val="00953DAF"/>
    <w:rsid w:val="00954F21"/>
    <w:rsid w:val="0095510F"/>
    <w:rsid w:val="009552E2"/>
    <w:rsid w:val="00956A71"/>
    <w:rsid w:val="009603FA"/>
    <w:rsid w:val="0096190E"/>
    <w:rsid w:val="00961A9B"/>
    <w:rsid w:val="009623F8"/>
    <w:rsid w:val="009663E1"/>
    <w:rsid w:val="009664E2"/>
    <w:rsid w:val="00966FBA"/>
    <w:rsid w:val="00970F8A"/>
    <w:rsid w:val="00975410"/>
    <w:rsid w:val="0097584C"/>
    <w:rsid w:val="00981E73"/>
    <w:rsid w:val="00983B27"/>
    <w:rsid w:val="0098436B"/>
    <w:rsid w:val="00985FD1"/>
    <w:rsid w:val="00990EC4"/>
    <w:rsid w:val="00991747"/>
    <w:rsid w:val="0099185C"/>
    <w:rsid w:val="00991962"/>
    <w:rsid w:val="0099344D"/>
    <w:rsid w:val="00993F84"/>
    <w:rsid w:val="00995107"/>
    <w:rsid w:val="009956BA"/>
    <w:rsid w:val="009A08C7"/>
    <w:rsid w:val="009A0C33"/>
    <w:rsid w:val="009A113E"/>
    <w:rsid w:val="009A4E4E"/>
    <w:rsid w:val="009A6F1D"/>
    <w:rsid w:val="009B2003"/>
    <w:rsid w:val="009B4C80"/>
    <w:rsid w:val="009B56DB"/>
    <w:rsid w:val="009B6258"/>
    <w:rsid w:val="009B6DA1"/>
    <w:rsid w:val="009B76EB"/>
    <w:rsid w:val="009B7A45"/>
    <w:rsid w:val="009C0184"/>
    <w:rsid w:val="009C4D98"/>
    <w:rsid w:val="009C52E0"/>
    <w:rsid w:val="009C564B"/>
    <w:rsid w:val="009C7C31"/>
    <w:rsid w:val="009C7E02"/>
    <w:rsid w:val="009D0D8F"/>
    <w:rsid w:val="009D3EDC"/>
    <w:rsid w:val="009E0CD0"/>
    <w:rsid w:val="009E12D9"/>
    <w:rsid w:val="009E159C"/>
    <w:rsid w:val="009E394E"/>
    <w:rsid w:val="009E3C41"/>
    <w:rsid w:val="009E58AE"/>
    <w:rsid w:val="009E5B2B"/>
    <w:rsid w:val="009E6727"/>
    <w:rsid w:val="009E6735"/>
    <w:rsid w:val="009E6E90"/>
    <w:rsid w:val="009F0697"/>
    <w:rsid w:val="009F2CC6"/>
    <w:rsid w:val="009F31DD"/>
    <w:rsid w:val="009F3462"/>
    <w:rsid w:val="009F4DDC"/>
    <w:rsid w:val="009F53BA"/>
    <w:rsid w:val="009F7A52"/>
    <w:rsid w:val="009F7FA8"/>
    <w:rsid w:val="00A0088F"/>
    <w:rsid w:val="00A013E7"/>
    <w:rsid w:val="00A014FB"/>
    <w:rsid w:val="00A02937"/>
    <w:rsid w:val="00A07416"/>
    <w:rsid w:val="00A07E2C"/>
    <w:rsid w:val="00A108F1"/>
    <w:rsid w:val="00A10BDD"/>
    <w:rsid w:val="00A11039"/>
    <w:rsid w:val="00A12DD4"/>
    <w:rsid w:val="00A13C30"/>
    <w:rsid w:val="00A141FA"/>
    <w:rsid w:val="00A16CC9"/>
    <w:rsid w:val="00A17688"/>
    <w:rsid w:val="00A24E44"/>
    <w:rsid w:val="00A26AF4"/>
    <w:rsid w:val="00A27BA2"/>
    <w:rsid w:val="00A27C2F"/>
    <w:rsid w:val="00A3108D"/>
    <w:rsid w:val="00A316D6"/>
    <w:rsid w:val="00A332E3"/>
    <w:rsid w:val="00A3402D"/>
    <w:rsid w:val="00A370D8"/>
    <w:rsid w:val="00A37FCA"/>
    <w:rsid w:val="00A404DB"/>
    <w:rsid w:val="00A40BB2"/>
    <w:rsid w:val="00A42CB7"/>
    <w:rsid w:val="00A43026"/>
    <w:rsid w:val="00A450FE"/>
    <w:rsid w:val="00A45694"/>
    <w:rsid w:val="00A500A2"/>
    <w:rsid w:val="00A5546B"/>
    <w:rsid w:val="00A558D6"/>
    <w:rsid w:val="00A55FEA"/>
    <w:rsid w:val="00A56D43"/>
    <w:rsid w:val="00A56F65"/>
    <w:rsid w:val="00A57049"/>
    <w:rsid w:val="00A6147F"/>
    <w:rsid w:val="00A6175F"/>
    <w:rsid w:val="00A63E23"/>
    <w:rsid w:val="00A64C1B"/>
    <w:rsid w:val="00A65896"/>
    <w:rsid w:val="00A6590E"/>
    <w:rsid w:val="00A6675C"/>
    <w:rsid w:val="00A6686F"/>
    <w:rsid w:val="00A66AD2"/>
    <w:rsid w:val="00A6711E"/>
    <w:rsid w:val="00A678E8"/>
    <w:rsid w:val="00A67F72"/>
    <w:rsid w:val="00A7091E"/>
    <w:rsid w:val="00A70959"/>
    <w:rsid w:val="00A70BD0"/>
    <w:rsid w:val="00A7115D"/>
    <w:rsid w:val="00A724DF"/>
    <w:rsid w:val="00A72741"/>
    <w:rsid w:val="00A72EE8"/>
    <w:rsid w:val="00A7301F"/>
    <w:rsid w:val="00A74BC1"/>
    <w:rsid w:val="00A751C1"/>
    <w:rsid w:val="00A76819"/>
    <w:rsid w:val="00A80480"/>
    <w:rsid w:val="00A80A38"/>
    <w:rsid w:val="00A80EBE"/>
    <w:rsid w:val="00A810A1"/>
    <w:rsid w:val="00A81891"/>
    <w:rsid w:val="00A82290"/>
    <w:rsid w:val="00A82EF2"/>
    <w:rsid w:val="00A8367A"/>
    <w:rsid w:val="00A84A71"/>
    <w:rsid w:val="00A86F9F"/>
    <w:rsid w:val="00A90004"/>
    <w:rsid w:val="00A94DEF"/>
    <w:rsid w:val="00A960E8"/>
    <w:rsid w:val="00A97F32"/>
    <w:rsid w:val="00AA056B"/>
    <w:rsid w:val="00AA0842"/>
    <w:rsid w:val="00AA259B"/>
    <w:rsid w:val="00AA51E2"/>
    <w:rsid w:val="00AA7699"/>
    <w:rsid w:val="00AB0D8A"/>
    <w:rsid w:val="00AB0EEE"/>
    <w:rsid w:val="00AB3CED"/>
    <w:rsid w:val="00AB7E19"/>
    <w:rsid w:val="00AC0100"/>
    <w:rsid w:val="00AC03FE"/>
    <w:rsid w:val="00AC1B85"/>
    <w:rsid w:val="00AC1F84"/>
    <w:rsid w:val="00AC32B7"/>
    <w:rsid w:val="00AC32E9"/>
    <w:rsid w:val="00AC3919"/>
    <w:rsid w:val="00AC43E5"/>
    <w:rsid w:val="00AC4D66"/>
    <w:rsid w:val="00AC6BDF"/>
    <w:rsid w:val="00AD0449"/>
    <w:rsid w:val="00AD38C5"/>
    <w:rsid w:val="00AD6294"/>
    <w:rsid w:val="00AD6572"/>
    <w:rsid w:val="00AD70A1"/>
    <w:rsid w:val="00AE0F54"/>
    <w:rsid w:val="00AE5C99"/>
    <w:rsid w:val="00AE5FC0"/>
    <w:rsid w:val="00AE6376"/>
    <w:rsid w:val="00AE70ED"/>
    <w:rsid w:val="00AF047A"/>
    <w:rsid w:val="00AF087D"/>
    <w:rsid w:val="00AF0B68"/>
    <w:rsid w:val="00AF105C"/>
    <w:rsid w:val="00AF1349"/>
    <w:rsid w:val="00AF38A4"/>
    <w:rsid w:val="00AF7175"/>
    <w:rsid w:val="00AF7D24"/>
    <w:rsid w:val="00B00F80"/>
    <w:rsid w:val="00B029A5"/>
    <w:rsid w:val="00B03770"/>
    <w:rsid w:val="00B04DE0"/>
    <w:rsid w:val="00B04E43"/>
    <w:rsid w:val="00B05B8E"/>
    <w:rsid w:val="00B077F7"/>
    <w:rsid w:val="00B07E30"/>
    <w:rsid w:val="00B07EA3"/>
    <w:rsid w:val="00B100BA"/>
    <w:rsid w:val="00B10202"/>
    <w:rsid w:val="00B118AE"/>
    <w:rsid w:val="00B12565"/>
    <w:rsid w:val="00B128AC"/>
    <w:rsid w:val="00B13E4B"/>
    <w:rsid w:val="00B16887"/>
    <w:rsid w:val="00B17C3E"/>
    <w:rsid w:val="00B24151"/>
    <w:rsid w:val="00B250B6"/>
    <w:rsid w:val="00B30824"/>
    <w:rsid w:val="00B31D55"/>
    <w:rsid w:val="00B31EEB"/>
    <w:rsid w:val="00B32C39"/>
    <w:rsid w:val="00B348CB"/>
    <w:rsid w:val="00B34BD7"/>
    <w:rsid w:val="00B35F22"/>
    <w:rsid w:val="00B3719C"/>
    <w:rsid w:val="00B4343B"/>
    <w:rsid w:val="00B438EF"/>
    <w:rsid w:val="00B45774"/>
    <w:rsid w:val="00B47A34"/>
    <w:rsid w:val="00B504C1"/>
    <w:rsid w:val="00B51727"/>
    <w:rsid w:val="00B53869"/>
    <w:rsid w:val="00B5571F"/>
    <w:rsid w:val="00B5590F"/>
    <w:rsid w:val="00B564A4"/>
    <w:rsid w:val="00B56A49"/>
    <w:rsid w:val="00B56D20"/>
    <w:rsid w:val="00B5779D"/>
    <w:rsid w:val="00B623B9"/>
    <w:rsid w:val="00B62C10"/>
    <w:rsid w:val="00B65BBF"/>
    <w:rsid w:val="00B71CA2"/>
    <w:rsid w:val="00B724E4"/>
    <w:rsid w:val="00B72CC0"/>
    <w:rsid w:val="00B734EF"/>
    <w:rsid w:val="00B73580"/>
    <w:rsid w:val="00B74B13"/>
    <w:rsid w:val="00B76843"/>
    <w:rsid w:val="00B77527"/>
    <w:rsid w:val="00B777EB"/>
    <w:rsid w:val="00B80677"/>
    <w:rsid w:val="00B8121D"/>
    <w:rsid w:val="00B8432C"/>
    <w:rsid w:val="00B86203"/>
    <w:rsid w:val="00B87576"/>
    <w:rsid w:val="00B87DC3"/>
    <w:rsid w:val="00B91356"/>
    <w:rsid w:val="00B918B5"/>
    <w:rsid w:val="00B93D31"/>
    <w:rsid w:val="00B9569B"/>
    <w:rsid w:val="00BA0283"/>
    <w:rsid w:val="00BA2DE6"/>
    <w:rsid w:val="00BA4A5E"/>
    <w:rsid w:val="00BA5864"/>
    <w:rsid w:val="00BA5DC5"/>
    <w:rsid w:val="00BA623E"/>
    <w:rsid w:val="00BA6B1C"/>
    <w:rsid w:val="00BA6D2D"/>
    <w:rsid w:val="00BB18EE"/>
    <w:rsid w:val="00BB28E6"/>
    <w:rsid w:val="00BB3227"/>
    <w:rsid w:val="00BB4A4F"/>
    <w:rsid w:val="00BB53FB"/>
    <w:rsid w:val="00BB58A2"/>
    <w:rsid w:val="00BC05D8"/>
    <w:rsid w:val="00BC582C"/>
    <w:rsid w:val="00BC72CC"/>
    <w:rsid w:val="00BC7CD9"/>
    <w:rsid w:val="00BD1E0D"/>
    <w:rsid w:val="00BD364F"/>
    <w:rsid w:val="00BD37A2"/>
    <w:rsid w:val="00BD3E91"/>
    <w:rsid w:val="00BD6608"/>
    <w:rsid w:val="00BD7690"/>
    <w:rsid w:val="00BE1188"/>
    <w:rsid w:val="00BE3A2C"/>
    <w:rsid w:val="00BE4C04"/>
    <w:rsid w:val="00BE79F8"/>
    <w:rsid w:val="00BF086B"/>
    <w:rsid w:val="00BF0C43"/>
    <w:rsid w:val="00BF11EE"/>
    <w:rsid w:val="00BF1329"/>
    <w:rsid w:val="00BF26AC"/>
    <w:rsid w:val="00BF4C01"/>
    <w:rsid w:val="00BF5579"/>
    <w:rsid w:val="00BF5D72"/>
    <w:rsid w:val="00BF6FC1"/>
    <w:rsid w:val="00C0059E"/>
    <w:rsid w:val="00C04511"/>
    <w:rsid w:val="00C04B8F"/>
    <w:rsid w:val="00C05454"/>
    <w:rsid w:val="00C05476"/>
    <w:rsid w:val="00C0553A"/>
    <w:rsid w:val="00C0580E"/>
    <w:rsid w:val="00C05E09"/>
    <w:rsid w:val="00C05F9C"/>
    <w:rsid w:val="00C0762E"/>
    <w:rsid w:val="00C07EB7"/>
    <w:rsid w:val="00C10652"/>
    <w:rsid w:val="00C120D4"/>
    <w:rsid w:val="00C131A9"/>
    <w:rsid w:val="00C13F8C"/>
    <w:rsid w:val="00C14279"/>
    <w:rsid w:val="00C1648D"/>
    <w:rsid w:val="00C17652"/>
    <w:rsid w:val="00C20378"/>
    <w:rsid w:val="00C22AD2"/>
    <w:rsid w:val="00C232D0"/>
    <w:rsid w:val="00C23B6C"/>
    <w:rsid w:val="00C240D2"/>
    <w:rsid w:val="00C24CD0"/>
    <w:rsid w:val="00C26327"/>
    <w:rsid w:val="00C27D18"/>
    <w:rsid w:val="00C31633"/>
    <w:rsid w:val="00C31FF1"/>
    <w:rsid w:val="00C3224A"/>
    <w:rsid w:val="00C3330F"/>
    <w:rsid w:val="00C336BF"/>
    <w:rsid w:val="00C378AA"/>
    <w:rsid w:val="00C4038B"/>
    <w:rsid w:val="00C4151A"/>
    <w:rsid w:val="00C41D2E"/>
    <w:rsid w:val="00C4271C"/>
    <w:rsid w:val="00C447CA"/>
    <w:rsid w:val="00C468A9"/>
    <w:rsid w:val="00C46EE5"/>
    <w:rsid w:val="00C47B74"/>
    <w:rsid w:val="00C50243"/>
    <w:rsid w:val="00C504DC"/>
    <w:rsid w:val="00C507D6"/>
    <w:rsid w:val="00C50B07"/>
    <w:rsid w:val="00C5183E"/>
    <w:rsid w:val="00C53754"/>
    <w:rsid w:val="00C54B66"/>
    <w:rsid w:val="00C562D8"/>
    <w:rsid w:val="00C6066D"/>
    <w:rsid w:val="00C618FF"/>
    <w:rsid w:val="00C61B68"/>
    <w:rsid w:val="00C6300A"/>
    <w:rsid w:val="00C63341"/>
    <w:rsid w:val="00C6497C"/>
    <w:rsid w:val="00C6699B"/>
    <w:rsid w:val="00C71ACA"/>
    <w:rsid w:val="00C727CA"/>
    <w:rsid w:val="00C729FF"/>
    <w:rsid w:val="00C732D3"/>
    <w:rsid w:val="00C745EE"/>
    <w:rsid w:val="00C7485B"/>
    <w:rsid w:val="00C75612"/>
    <w:rsid w:val="00C756C1"/>
    <w:rsid w:val="00C76F86"/>
    <w:rsid w:val="00C776AD"/>
    <w:rsid w:val="00C811C0"/>
    <w:rsid w:val="00C815ED"/>
    <w:rsid w:val="00C84481"/>
    <w:rsid w:val="00C8467F"/>
    <w:rsid w:val="00C84E98"/>
    <w:rsid w:val="00C86113"/>
    <w:rsid w:val="00C92E48"/>
    <w:rsid w:val="00C93C99"/>
    <w:rsid w:val="00C950E3"/>
    <w:rsid w:val="00C95F02"/>
    <w:rsid w:val="00C975B6"/>
    <w:rsid w:val="00CA038E"/>
    <w:rsid w:val="00CA1537"/>
    <w:rsid w:val="00CA1A32"/>
    <w:rsid w:val="00CA2577"/>
    <w:rsid w:val="00CA4723"/>
    <w:rsid w:val="00CA5BD9"/>
    <w:rsid w:val="00CA750A"/>
    <w:rsid w:val="00CB1114"/>
    <w:rsid w:val="00CB325B"/>
    <w:rsid w:val="00CB48BE"/>
    <w:rsid w:val="00CB5879"/>
    <w:rsid w:val="00CB673C"/>
    <w:rsid w:val="00CC0790"/>
    <w:rsid w:val="00CC21C3"/>
    <w:rsid w:val="00CC2796"/>
    <w:rsid w:val="00CC366B"/>
    <w:rsid w:val="00CC38CB"/>
    <w:rsid w:val="00CC4360"/>
    <w:rsid w:val="00CD030F"/>
    <w:rsid w:val="00CD0DE3"/>
    <w:rsid w:val="00CD1459"/>
    <w:rsid w:val="00CD186B"/>
    <w:rsid w:val="00CD1C73"/>
    <w:rsid w:val="00CD24CA"/>
    <w:rsid w:val="00CD2E5D"/>
    <w:rsid w:val="00CD3057"/>
    <w:rsid w:val="00CD4B60"/>
    <w:rsid w:val="00CD5CCB"/>
    <w:rsid w:val="00CD6930"/>
    <w:rsid w:val="00CE2229"/>
    <w:rsid w:val="00CE2918"/>
    <w:rsid w:val="00CE2A54"/>
    <w:rsid w:val="00CE3670"/>
    <w:rsid w:val="00CE5BE7"/>
    <w:rsid w:val="00CE5E7B"/>
    <w:rsid w:val="00CE5F8C"/>
    <w:rsid w:val="00CE70EE"/>
    <w:rsid w:val="00CE7BB7"/>
    <w:rsid w:val="00CF1277"/>
    <w:rsid w:val="00CF20A4"/>
    <w:rsid w:val="00CF256B"/>
    <w:rsid w:val="00CF295B"/>
    <w:rsid w:val="00CF2C0B"/>
    <w:rsid w:val="00CF30DB"/>
    <w:rsid w:val="00CF45EC"/>
    <w:rsid w:val="00CF75EC"/>
    <w:rsid w:val="00CF7862"/>
    <w:rsid w:val="00D00258"/>
    <w:rsid w:val="00D00C6F"/>
    <w:rsid w:val="00D04EDF"/>
    <w:rsid w:val="00D06510"/>
    <w:rsid w:val="00D07D63"/>
    <w:rsid w:val="00D07ED2"/>
    <w:rsid w:val="00D10BCF"/>
    <w:rsid w:val="00D1271D"/>
    <w:rsid w:val="00D155D9"/>
    <w:rsid w:val="00D17B51"/>
    <w:rsid w:val="00D20492"/>
    <w:rsid w:val="00D21CFF"/>
    <w:rsid w:val="00D231F4"/>
    <w:rsid w:val="00D25F48"/>
    <w:rsid w:val="00D266E4"/>
    <w:rsid w:val="00D31AD8"/>
    <w:rsid w:val="00D34329"/>
    <w:rsid w:val="00D344ED"/>
    <w:rsid w:val="00D34802"/>
    <w:rsid w:val="00D3570E"/>
    <w:rsid w:val="00D35BC8"/>
    <w:rsid w:val="00D35CFA"/>
    <w:rsid w:val="00D36AD2"/>
    <w:rsid w:val="00D36EDA"/>
    <w:rsid w:val="00D36F1E"/>
    <w:rsid w:val="00D37736"/>
    <w:rsid w:val="00D37EA8"/>
    <w:rsid w:val="00D41759"/>
    <w:rsid w:val="00D41BA7"/>
    <w:rsid w:val="00D420F1"/>
    <w:rsid w:val="00D4248E"/>
    <w:rsid w:val="00D42EA6"/>
    <w:rsid w:val="00D42FEE"/>
    <w:rsid w:val="00D43050"/>
    <w:rsid w:val="00D4462D"/>
    <w:rsid w:val="00D478FE"/>
    <w:rsid w:val="00D504BC"/>
    <w:rsid w:val="00D523FD"/>
    <w:rsid w:val="00D525B2"/>
    <w:rsid w:val="00D57372"/>
    <w:rsid w:val="00D6002E"/>
    <w:rsid w:val="00D61BB3"/>
    <w:rsid w:val="00D6261A"/>
    <w:rsid w:val="00D62F74"/>
    <w:rsid w:val="00D6345E"/>
    <w:rsid w:val="00D70498"/>
    <w:rsid w:val="00D720BF"/>
    <w:rsid w:val="00D72A8A"/>
    <w:rsid w:val="00D74E49"/>
    <w:rsid w:val="00D75826"/>
    <w:rsid w:val="00D759B2"/>
    <w:rsid w:val="00D77A0D"/>
    <w:rsid w:val="00D8168B"/>
    <w:rsid w:val="00D81ECF"/>
    <w:rsid w:val="00D820EB"/>
    <w:rsid w:val="00D83087"/>
    <w:rsid w:val="00D85BE3"/>
    <w:rsid w:val="00D87390"/>
    <w:rsid w:val="00D87CCF"/>
    <w:rsid w:val="00D906F6"/>
    <w:rsid w:val="00D927AF"/>
    <w:rsid w:val="00D93F45"/>
    <w:rsid w:val="00D97952"/>
    <w:rsid w:val="00DA0BF8"/>
    <w:rsid w:val="00DA1A0B"/>
    <w:rsid w:val="00DA1EAC"/>
    <w:rsid w:val="00DA482A"/>
    <w:rsid w:val="00DA6736"/>
    <w:rsid w:val="00DA679B"/>
    <w:rsid w:val="00DB0087"/>
    <w:rsid w:val="00DB5772"/>
    <w:rsid w:val="00DB5953"/>
    <w:rsid w:val="00DB705B"/>
    <w:rsid w:val="00DB77A5"/>
    <w:rsid w:val="00DC0038"/>
    <w:rsid w:val="00DC087B"/>
    <w:rsid w:val="00DC09D6"/>
    <w:rsid w:val="00DC226B"/>
    <w:rsid w:val="00DC6629"/>
    <w:rsid w:val="00DC69DB"/>
    <w:rsid w:val="00DC6BBA"/>
    <w:rsid w:val="00DD1C69"/>
    <w:rsid w:val="00DD492E"/>
    <w:rsid w:val="00DD622B"/>
    <w:rsid w:val="00DD6D12"/>
    <w:rsid w:val="00DE0BDF"/>
    <w:rsid w:val="00DE1433"/>
    <w:rsid w:val="00DE1D0D"/>
    <w:rsid w:val="00DE345C"/>
    <w:rsid w:val="00DE658F"/>
    <w:rsid w:val="00DE665F"/>
    <w:rsid w:val="00DE67D6"/>
    <w:rsid w:val="00DE73DB"/>
    <w:rsid w:val="00DE75BF"/>
    <w:rsid w:val="00DE7C34"/>
    <w:rsid w:val="00DE7F1C"/>
    <w:rsid w:val="00DF0561"/>
    <w:rsid w:val="00DF0D83"/>
    <w:rsid w:val="00DF27AA"/>
    <w:rsid w:val="00DF2C43"/>
    <w:rsid w:val="00DF4A5A"/>
    <w:rsid w:val="00DF527D"/>
    <w:rsid w:val="00DF703C"/>
    <w:rsid w:val="00DF7AE3"/>
    <w:rsid w:val="00DF7F59"/>
    <w:rsid w:val="00E01383"/>
    <w:rsid w:val="00E029EF"/>
    <w:rsid w:val="00E04E3A"/>
    <w:rsid w:val="00E055E7"/>
    <w:rsid w:val="00E07F3B"/>
    <w:rsid w:val="00E1041E"/>
    <w:rsid w:val="00E111EC"/>
    <w:rsid w:val="00E1566C"/>
    <w:rsid w:val="00E2002A"/>
    <w:rsid w:val="00E21382"/>
    <w:rsid w:val="00E223D4"/>
    <w:rsid w:val="00E22C5D"/>
    <w:rsid w:val="00E23439"/>
    <w:rsid w:val="00E2362A"/>
    <w:rsid w:val="00E236DF"/>
    <w:rsid w:val="00E250E4"/>
    <w:rsid w:val="00E25374"/>
    <w:rsid w:val="00E26755"/>
    <w:rsid w:val="00E2778D"/>
    <w:rsid w:val="00E2792D"/>
    <w:rsid w:val="00E301A2"/>
    <w:rsid w:val="00E31DFD"/>
    <w:rsid w:val="00E31E23"/>
    <w:rsid w:val="00E3447E"/>
    <w:rsid w:val="00E35247"/>
    <w:rsid w:val="00E35F96"/>
    <w:rsid w:val="00E36533"/>
    <w:rsid w:val="00E41393"/>
    <w:rsid w:val="00E4207D"/>
    <w:rsid w:val="00E44D3A"/>
    <w:rsid w:val="00E4597D"/>
    <w:rsid w:val="00E46EC9"/>
    <w:rsid w:val="00E523EE"/>
    <w:rsid w:val="00E551EF"/>
    <w:rsid w:val="00E55354"/>
    <w:rsid w:val="00E556C9"/>
    <w:rsid w:val="00E56861"/>
    <w:rsid w:val="00E57CAA"/>
    <w:rsid w:val="00E60BD0"/>
    <w:rsid w:val="00E65550"/>
    <w:rsid w:val="00E715E5"/>
    <w:rsid w:val="00E744B3"/>
    <w:rsid w:val="00E75289"/>
    <w:rsid w:val="00E761CE"/>
    <w:rsid w:val="00E82EBB"/>
    <w:rsid w:val="00E83DF2"/>
    <w:rsid w:val="00E8644C"/>
    <w:rsid w:val="00E87636"/>
    <w:rsid w:val="00E90607"/>
    <w:rsid w:val="00E93D6A"/>
    <w:rsid w:val="00E945BD"/>
    <w:rsid w:val="00E96D26"/>
    <w:rsid w:val="00E9782D"/>
    <w:rsid w:val="00EA0607"/>
    <w:rsid w:val="00EA213C"/>
    <w:rsid w:val="00EA231F"/>
    <w:rsid w:val="00EA2743"/>
    <w:rsid w:val="00EA3395"/>
    <w:rsid w:val="00EA3EFF"/>
    <w:rsid w:val="00EA42DF"/>
    <w:rsid w:val="00EB2867"/>
    <w:rsid w:val="00EB3768"/>
    <w:rsid w:val="00EB3BED"/>
    <w:rsid w:val="00EB4F44"/>
    <w:rsid w:val="00EB6932"/>
    <w:rsid w:val="00EB7B21"/>
    <w:rsid w:val="00EB7FE9"/>
    <w:rsid w:val="00EC1EFD"/>
    <w:rsid w:val="00EC350A"/>
    <w:rsid w:val="00EC3A64"/>
    <w:rsid w:val="00EC5215"/>
    <w:rsid w:val="00EC67C1"/>
    <w:rsid w:val="00EC702A"/>
    <w:rsid w:val="00EC7DE9"/>
    <w:rsid w:val="00ED0C42"/>
    <w:rsid w:val="00ED1C09"/>
    <w:rsid w:val="00ED3978"/>
    <w:rsid w:val="00ED3C87"/>
    <w:rsid w:val="00ED4137"/>
    <w:rsid w:val="00ED76A6"/>
    <w:rsid w:val="00EE0835"/>
    <w:rsid w:val="00EE08AE"/>
    <w:rsid w:val="00EE1932"/>
    <w:rsid w:val="00EE2067"/>
    <w:rsid w:val="00EE38F5"/>
    <w:rsid w:val="00EE4794"/>
    <w:rsid w:val="00EE6D02"/>
    <w:rsid w:val="00EE7155"/>
    <w:rsid w:val="00EE78B7"/>
    <w:rsid w:val="00EF0693"/>
    <w:rsid w:val="00EF0D60"/>
    <w:rsid w:val="00EF1CDF"/>
    <w:rsid w:val="00EF1F93"/>
    <w:rsid w:val="00EF2E95"/>
    <w:rsid w:val="00EF3EA8"/>
    <w:rsid w:val="00EF5370"/>
    <w:rsid w:val="00EF55CF"/>
    <w:rsid w:val="00EF5DF5"/>
    <w:rsid w:val="00EF63A4"/>
    <w:rsid w:val="00EF6D6B"/>
    <w:rsid w:val="00EF78CA"/>
    <w:rsid w:val="00F0022A"/>
    <w:rsid w:val="00F00A5E"/>
    <w:rsid w:val="00F0248B"/>
    <w:rsid w:val="00F02718"/>
    <w:rsid w:val="00F03C10"/>
    <w:rsid w:val="00F03CC0"/>
    <w:rsid w:val="00F041DD"/>
    <w:rsid w:val="00F05A78"/>
    <w:rsid w:val="00F06000"/>
    <w:rsid w:val="00F07DD3"/>
    <w:rsid w:val="00F10422"/>
    <w:rsid w:val="00F10D6E"/>
    <w:rsid w:val="00F122CA"/>
    <w:rsid w:val="00F13AB1"/>
    <w:rsid w:val="00F1424C"/>
    <w:rsid w:val="00F146E0"/>
    <w:rsid w:val="00F147C7"/>
    <w:rsid w:val="00F15533"/>
    <w:rsid w:val="00F16B57"/>
    <w:rsid w:val="00F203CC"/>
    <w:rsid w:val="00F225CB"/>
    <w:rsid w:val="00F239C7"/>
    <w:rsid w:val="00F23A5C"/>
    <w:rsid w:val="00F23D3D"/>
    <w:rsid w:val="00F24476"/>
    <w:rsid w:val="00F26E4C"/>
    <w:rsid w:val="00F301D0"/>
    <w:rsid w:val="00F334EE"/>
    <w:rsid w:val="00F41EBC"/>
    <w:rsid w:val="00F440C8"/>
    <w:rsid w:val="00F501E7"/>
    <w:rsid w:val="00F5103D"/>
    <w:rsid w:val="00F51750"/>
    <w:rsid w:val="00F51B8B"/>
    <w:rsid w:val="00F52340"/>
    <w:rsid w:val="00F5371F"/>
    <w:rsid w:val="00F5373C"/>
    <w:rsid w:val="00F5487E"/>
    <w:rsid w:val="00F55A94"/>
    <w:rsid w:val="00F5682A"/>
    <w:rsid w:val="00F5742A"/>
    <w:rsid w:val="00F602F2"/>
    <w:rsid w:val="00F61821"/>
    <w:rsid w:val="00F61922"/>
    <w:rsid w:val="00F61E9B"/>
    <w:rsid w:val="00F620A2"/>
    <w:rsid w:val="00F641AF"/>
    <w:rsid w:val="00F65391"/>
    <w:rsid w:val="00F66956"/>
    <w:rsid w:val="00F678DC"/>
    <w:rsid w:val="00F70E57"/>
    <w:rsid w:val="00F72A90"/>
    <w:rsid w:val="00F73BF3"/>
    <w:rsid w:val="00F73D66"/>
    <w:rsid w:val="00F748EF"/>
    <w:rsid w:val="00F74EDA"/>
    <w:rsid w:val="00F75A6C"/>
    <w:rsid w:val="00F80B3A"/>
    <w:rsid w:val="00F824A0"/>
    <w:rsid w:val="00F8276C"/>
    <w:rsid w:val="00F83B62"/>
    <w:rsid w:val="00F8568F"/>
    <w:rsid w:val="00F866CE"/>
    <w:rsid w:val="00F87FEF"/>
    <w:rsid w:val="00F91297"/>
    <w:rsid w:val="00F91D64"/>
    <w:rsid w:val="00F93FFD"/>
    <w:rsid w:val="00F94F30"/>
    <w:rsid w:val="00F971B0"/>
    <w:rsid w:val="00FA0133"/>
    <w:rsid w:val="00FA0433"/>
    <w:rsid w:val="00FA1300"/>
    <w:rsid w:val="00FA3AD8"/>
    <w:rsid w:val="00FA4B37"/>
    <w:rsid w:val="00FA6883"/>
    <w:rsid w:val="00FB0936"/>
    <w:rsid w:val="00FB12E0"/>
    <w:rsid w:val="00FB1965"/>
    <w:rsid w:val="00FB219E"/>
    <w:rsid w:val="00FB2B53"/>
    <w:rsid w:val="00FB44EC"/>
    <w:rsid w:val="00FC247A"/>
    <w:rsid w:val="00FC2FAF"/>
    <w:rsid w:val="00FC34A1"/>
    <w:rsid w:val="00FC4FED"/>
    <w:rsid w:val="00FC635D"/>
    <w:rsid w:val="00FC6D3A"/>
    <w:rsid w:val="00FC7B15"/>
    <w:rsid w:val="00FD2993"/>
    <w:rsid w:val="00FD2FEC"/>
    <w:rsid w:val="00FD3CC3"/>
    <w:rsid w:val="00FD4704"/>
    <w:rsid w:val="00FD57C9"/>
    <w:rsid w:val="00FD5D29"/>
    <w:rsid w:val="00FD6255"/>
    <w:rsid w:val="00FD6DE3"/>
    <w:rsid w:val="00FD779A"/>
    <w:rsid w:val="00FE12D7"/>
    <w:rsid w:val="00FE1572"/>
    <w:rsid w:val="00FE1A0C"/>
    <w:rsid w:val="00FE2C29"/>
    <w:rsid w:val="00FE2CB0"/>
    <w:rsid w:val="00FE3CA3"/>
    <w:rsid w:val="00FE7607"/>
    <w:rsid w:val="00FF3EAA"/>
    <w:rsid w:val="00FF655C"/>
    <w:rsid w:val="00FF6FAC"/>
    <w:rsid w:val="00FF71C5"/>
    <w:rsid w:val="00FF75D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4C8B85A"/>
  <w15:docId w15:val="{BF9B1DC9-C150-4382-8D47-8DBB35CBA0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7C2691"/>
    <w:pPr>
      <w:bidi/>
    </w:pPr>
    <w:rPr>
      <w:sz w:val="24"/>
      <w:szCs w:val="24"/>
    </w:rPr>
  </w:style>
  <w:style w:type="paragraph" w:styleId="1">
    <w:name w:val="heading 1"/>
    <w:aliases w:val="ראשי גת,ASAPHeading 1,h1,hdg1,תו,כותרת 1 תו1,כותרת 1 תו תו,תו2 תו תו,H2 תו,H2,H2 Char,H2 Char Char,H2 Char Char תו,Char Char Char,H2 Char Char תו Char Char Char Char Char,כותרת 1 תו2 תו,כותרת 1 תו2,Section Heading,H1,Header1,גוטמן,Hed_undl, תו"/>
    <w:basedOn w:val="a"/>
    <w:next w:val="a"/>
    <w:link w:val="13"/>
    <w:qFormat/>
    <w:rsid w:val="00FA4B37"/>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next w:val="a"/>
    <w:link w:val="21"/>
    <w:semiHidden/>
    <w:unhideWhenUsed/>
    <w:qFormat/>
    <w:rsid w:val="006819E6"/>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aliases w:val="כותרת ראשית"/>
    <w:basedOn w:val="a"/>
    <w:link w:val="a4"/>
    <w:rsid w:val="007C2691"/>
    <w:pPr>
      <w:tabs>
        <w:tab w:val="center" w:pos="4153"/>
        <w:tab w:val="right" w:pos="8306"/>
      </w:tabs>
    </w:pPr>
  </w:style>
  <w:style w:type="paragraph" w:styleId="a5">
    <w:name w:val="footer"/>
    <w:basedOn w:val="a"/>
    <w:rsid w:val="007C2691"/>
    <w:pPr>
      <w:tabs>
        <w:tab w:val="center" w:pos="4153"/>
        <w:tab w:val="right" w:pos="8306"/>
      </w:tabs>
    </w:pPr>
  </w:style>
  <w:style w:type="table" w:styleId="a6">
    <w:name w:val="Table Grid"/>
    <w:aliases w:val="טקסט טבלה תחתונה"/>
    <w:basedOn w:val="a1"/>
    <w:rsid w:val="00C22AD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7">
    <w:name w:val="List Paragraph"/>
    <w:aliases w:val="LP1,פיסקת bullets,פיסקת רשימה11,lp1,Bullet List,FooterText,numbered,Paragraphe de liste1,List Paragraph_0,List Paragraph_1,מכרזים - טקסט סעיפים,נספח 2 מתוקן"/>
    <w:basedOn w:val="a"/>
    <w:link w:val="a8"/>
    <w:uiPriority w:val="34"/>
    <w:qFormat/>
    <w:rsid w:val="00EE6D02"/>
    <w:pPr>
      <w:ind w:left="720"/>
    </w:pPr>
  </w:style>
  <w:style w:type="paragraph" w:styleId="a9">
    <w:name w:val="Plain Text"/>
    <w:basedOn w:val="a"/>
    <w:link w:val="aa"/>
    <w:uiPriority w:val="99"/>
    <w:unhideWhenUsed/>
    <w:rsid w:val="00803DE9"/>
    <w:rPr>
      <w:rFonts w:ascii="Consolas" w:eastAsia="Calibri" w:hAnsi="Consolas" w:cs="Arial"/>
      <w:sz w:val="21"/>
      <w:szCs w:val="21"/>
    </w:rPr>
  </w:style>
  <w:style w:type="character" w:customStyle="1" w:styleId="aa">
    <w:name w:val="טקסט רגיל תו"/>
    <w:basedOn w:val="a0"/>
    <w:link w:val="a9"/>
    <w:uiPriority w:val="99"/>
    <w:rsid w:val="00803DE9"/>
    <w:rPr>
      <w:rFonts w:ascii="Consolas" w:eastAsia="Calibri" w:hAnsi="Consolas" w:cs="Arial"/>
      <w:sz w:val="21"/>
      <w:szCs w:val="21"/>
    </w:rPr>
  </w:style>
  <w:style w:type="character" w:styleId="Hyperlink">
    <w:name w:val="Hyperlink"/>
    <w:rsid w:val="00D4248E"/>
    <w:rPr>
      <w:b/>
      <w:i/>
      <w:dstrike w:val="0"/>
      <w:color w:val="3464BA"/>
      <w:u w:val="dotted" w:color="3464BA"/>
      <w:vertAlign w:val="baseline"/>
    </w:rPr>
  </w:style>
  <w:style w:type="paragraph" w:styleId="ab">
    <w:name w:val="Balloon Text"/>
    <w:basedOn w:val="a"/>
    <w:link w:val="ac"/>
    <w:rsid w:val="00F146E0"/>
    <w:rPr>
      <w:rFonts w:ascii="Tahoma" w:hAnsi="Tahoma" w:cs="Tahoma"/>
      <w:sz w:val="16"/>
      <w:szCs w:val="16"/>
    </w:rPr>
  </w:style>
  <w:style w:type="character" w:customStyle="1" w:styleId="ac">
    <w:name w:val="טקסט בלונים תו"/>
    <w:basedOn w:val="a0"/>
    <w:link w:val="ab"/>
    <w:rsid w:val="00F146E0"/>
    <w:rPr>
      <w:rFonts w:ascii="Tahoma" w:hAnsi="Tahoma" w:cs="Tahoma"/>
      <w:sz w:val="16"/>
      <w:szCs w:val="16"/>
    </w:rPr>
  </w:style>
  <w:style w:type="character" w:customStyle="1" w:styleId="a8">
    <w:name w:val="פיסקת רשימה תו"/>
    <w:aliases w:val="LP1 תו,פיסקת bullets תו,פיסקת רשימה11 תו,lp1 תו,Bullet List תו,FooterText תו,numbered תו,Paragraphe de liste1 תו,List Paragraph_0 תו,List Paragraph_1 תו,מכרזים - טקסט סעיפים תו,נספח 2 מתוקן תו"/>
    <w:basedOn w:val="a0"/>
    <w:link w:val="a7"/>
    <w:uiPriority w:val="34"/>
    <w:rsid w:val="006F1EB5"/>
    <w:rPr>
      <w:sz w:val="24"/>
      <w:szCs w:val="24"/>
    </w:rPr>
  </w:style>
  <w:style w:type="character" w:customStyle="1" w:styleId="apple-style-span">
    <w:name w:val="apple-style-span"/>
    <w:basedOn w:val="a0"/>
    <w:rsid w:val="00EE7155"/>
  </w:style>
  <w:style w:type="paragraph" w:styleId="20">
    <w:name w:val="Body Text 2"/>
    <w:basedOn w:val="a"/>
    <w:link w:val="22"/>
    <w:rsid w:val="00FE2C29"/>
    <w:pPr>
      <w:jc w:val="both"/>
    </w:pPr>
    <w:rPr>
      <w:sz w:val="28"/>
      <w:szCs w:val="28"/>
      <w:lang w:eastAsia="he-IL"/>
    </w:rPr>
  </w:style>
  <w:style w:type="character" w:customStyle="1" w:styleId="22">
    <w:name w:val="גוף טקסט 2 תו"/>
    <w:basedOn w:val="a0"/>
    <w:link w:val="20"/>
    <w:rsid w:val="00FE2C29"/>
    <w:rPr>
      <w:sz w:val="28"/>
      <w:szCs w:val="28"/>
      <w:lang w:eastAsia="he-IL"/>
    </w:rPr>
  </w:style>
  <w:style w:type="character" w:customStyle="1" w:styleId="21">
    <w:name w:val="כותרת 2 תו1"/>
    <w:basedOn w:val="a0"/>
    <w:link w:val="2"/>
    <w:semiHidden/>
    <w:rsid w:val="006819E6"/>
    <w:rPr>
      <w:rFonts w:asciiTheme="majorHAnsi" w:eastAsiaTheme="majorEastAsia" w:hAnsiTheme="majorHAnsi" w:cstheme="majorBidi"/>
      <w:color w:val="365F91" w:themeColor="accent1" w:themeShade="BF"/>
      <w:sz w:val="26"/>
      <w:szCs w:val="26"/>
    </w:rPr>
  </w:style>
  <w:style w:type="character" w:customStyle="1" w:styleId="13">
    <w:name w:val="כותרת 1 תו3"/>
    <w:aliases w:val="ראשי גת תו,ASAPHeading 1 תו,h1 תו,hdg1 תו,תו תו,כותרת 1 תו1 תו,כותרת 1 תו תו תו,תו2 תו תו תו,H2 תו תו,H2 תו1,H2 Char תו,H2 Char Char תו1,H2 Char Char תו תו,Char Char Char תו,H2 Char Char תו Char Char Char Char Char תו,כותרת 1 תו2 תו תו,H1 תו"/>
    <w:basedOn w:val="a0"/>
    <w:link w:val="1"/>
    <w:rsid w:val="00FA4B37"/>
    <w:rPr>
      <w:rFonts w:asciiTheme="majorHAnsi" w:eastAsiaTheme="majorEastAsia" w:hAnsiTheme="majorHAnsi" w:cstheme="majorBidi"/>
      <w:color w:val="365F91" w:themeColor="accent1" w:themeShade="BF"/>
      <w:sz w:val="32"/>
      <w:szCs w:val="32"/>
    </w:rPr>
  </w:style>
  <w:style w:type="paragraph" w:customStyle="1" w:styleId="23">
    <w:name w:val="סעיף רמה 2"/>
    <w:basedOn w:val="a"/>
    <w:qFormat/>
    <w:rsid w:val="006178F7"/>
    <w:pPr>
      <w:spacing w:line="360" w:lineRule="auto"/>
      <w:ind w:left="567" w:hanging="567"/>
      <w:jc w:val="both"/>
    </w:pPr>
    <w:rPr>
      <w:rFonts w:ascii="Arial" w:hAnsi="Arial" w:cstheme="minorBidi"/>
      <w:sz w:val="22"/>
      <w:szCs w:val="22"/>
    </w:rPr>
  </w:style>
  <w:style w:type="paragraph" w:customStyle="1" w:styleId="3">
    <w:name w:val="סעיף רמה 3"/>
    <w:basedOn w:val="a"/>
    <w:qFormat/>
    <w:rsid w:val="006178F7"/>
    <w:pPr>
      <w:tabs>
        <w:tab w:val="left" w:pos="1371"/>
      </w:tabs>
      <w:spacing w:line="360" w:lineRule="auto"/>
      <w:ind w:left="1371" w:hanging="804"/>
      <w:jc w:val="both"/>
    </w:pPr>
    <w:rPr>
      <w:rFonts w:ascii="Arial" w:hAnsi="Arial" w:cstheme="minorBidi"/>
      <w:sz w:val="22"/>
      <w:szCs w:val="22"/>
    </w:rPr>
  </w:style>
  <w:style w:type="paragraph" w:customStyle="1" w:styleId="4">
    <w:name w:val="סעיף רמה 4"/>
    <w:basedOn w:val="3"/>
    <w:link w:val="40"/>
    <w:qFormat/>
    <w:rsid w:val="006178F7"/>
    <w:pPr>
      <w:tabs>
        <w:tab w:val="clear" w:pos="1371"/>
        <w:tab w:val="left" w:pos="1513"/>
        <w:tab w:val="left" w:pos="2268"/>
      </w:tabs>
      <w:ind w:left="2268" w:hanging="897"/>
    </w:pPr>
  </w:style>
  <w:style w:type="paragraph" w:customStyle="1" w:styleId="5">
    <w:name w:val="סעיף רמה 5"/>
    <w:basedOn w:val="4"/>
    <w:link w:val="50"/>
    <w:qFormat/>
    <w:rsid w:val="006178F7"/>
    <w:pPr>
      <w:tabs>
        <w:tab w:val="clear" w:pos="2268"/>
        <w:tab w:val="left" w:pos="3402"/>
      </w:tabs>
      <w:ind w:left="3402" w:hanging="1134"/>
    </w:pPr>
  </w:style>
  <w:style w:type="character" w:customStyle="1" w:styleId="40">
    <w:name w:val="סעיף רמה 4 תו"/>
    <w:basedOn w:val="a0"/>
    <w:link w:val="4"/>
    <w:rsid w:val="006178F7"/>
    <w:rPr>
      <w:rFonts w:ascii="Arial" w:hAnsi="Arial" w:cstheme="minorBidi"/>
      <w:sz w:val="22"/>
      <w:szCs w:val="22"/>
    </w:rPr>
  </w:style>
  <w:style w:type="character" w:customStyle="1" w:styleId="50">
    <w:name w:val="סעיף רמה 5 תו"/>
    <w:basedOn w:val="40"/>
    <w:link w:val="5"/>
    <w:rsid w:val="006178F7"/>
    <w:rPr>
      <w:rFonts w:ascii="Arial" w:hAnsi="Arial" w:cstheme="minorBidi"/>
      <w:sz w:val="22"/>
      <w:szCs w:val="22"/>
    </w:rPr>
  </w:style>
  <w:style w:type="paragraph" w:customStyle="1" w:styleId="6">
    <w:name w:val="סעיף רמה 6"/>
    <w:basedOn w:val="5"/>
    <w:link w:val="6Char"/>
    <w:qFormat/>
    <w:rsid w:val="006178F7"/>
    <w:pPr>
      <w:ind w:left="4631" w:hanging="1229"/>
    </w:pPr>
    <w:rPr>
      <w:lang w:eastAsia="he-IL"/>
    </w:rPr>
  </w:style>
  <w:style w:type="character" w:customStyle="1" w:styleId="6Char">
    <w:name w:val="סעיף רמה 6 Char"/>
    <w:basedOn w:val="50"/>
    <w:link w:val="6"/>
    <w:rsid w:val="006178F7"/>
    <w:rPr>
      <w:rFonts w:ascii="Arial" w:hAnsi="Arial" w:cstheme="minorBidi"/>
      <w:sz w:val="22"/>
      <w:szCs w:val="22"/>
      <w:lang w:eastAsia="he-IL"/>
    </w:rPr>
  </w:style>
  <w:style w:type="paragraph" w:customStyle="1" w:styleId="1-">
    <w:name w:val="1 - כותרת"/>
    <w:basedOn w:val="2"/>
    <w:qFormat/>
    <w:rsid w:val="006948FC"/>
    <w:pPr>
      <w:numPr>
        <w:numId w:val="1"/>
      </w:numPr>
      <w:tabs>
        <w:tab w:val="left" w:pos="1050"/>
      </w:tabs>
      <w:spacing w:before="0" w:after="120"/>
      <w:jc w:val="center"/>
    </w:pPr>
    <w:rPr>
      <w:rFonts w:ascii="David" w:eastAsia="Times New Roman" w:hAnsi="David" w:cs="David"/>
      <w:b/>
      <w:bCs/>
      <w:caps/>
      <w:color w:val="auto"/>
      <w:spacing w:val="15"/>
      <w:sz w:val="32"/>
      <w:szCs w:val="32"/>
    </w:rPr>
  </w:style>
  <w:style w:type="paragraph" w:customStyle="1" w:styleId="11">
    <w:name w:val="1.1 כותרת"/>
    <w:basedOn w:val="a"/>
    <w:link w:val="110"/>
    <w:qFormat/>
    <w:rsid w:val="006948FC"/>
    <w:pPr>
      <w:numPr>
        <w:ilvl w:val="1"/>
        <w:numId w:val="1"/>
      </w:numPr>
      <w:tabs>
        <w:tab w:val="left" w:pos="1334"/>
      </w:tabs>
      <w:spacing w:before="240" w:after="240" w:line="360" w:lineRule="auto"/>
      <w:jc w:val="both"/>
      <w:outlineLvl w:val="2"/>
    </w:pPr>
    <w:rPr>
      <w:rFonts w:ascii="David" w:hAnsi="David" w:cs="David"/>
      <w:b/>
      <w:bCs/>
      <w:noProof/>
      <w:sz w:val="28"/>
      <w:szCs w:val="28"/>
      <w:lang w:eastAsia="he-IL"/>
    </w:rPr>
  </w:style>
  <w:style w:type="paragraph" w:customStyle="1" w:styleId="111">
    <w:name w:val="1.1.1 כותרת"/>
    <w:basedOn w:val="a"/>
    <w:link w:val="1112"/>
    <w:qFormat/>
    <w:rsid w:val="006948FC"/>
    <w:pPr>
      <w:numPr>
        <w:ilvl w:val="2"/>
        <w:numId w:val="1"/>
      </w:numPr>
      <w:tabs>
        <w:tab w:val="left" w:pos="1334"/>
      </w:tabs>
      <w:spacing w:before="240" w:after="240" w:line="360" w:lineRule="auto"/>
      <w:jc w:val="both"/>
    </w:pPr>
    <w:rPr>
      <w:rFonts w:ascii="David" w:eastAsiaTheme="minorHAnsi" w:hAnsi="David" w:cs="David"/>
      <w:b/>
      <w:bCs/>
    </w:rPr>
  </w:style>
  <w:style w:type="paragraph" w:customStyle="1" w:styleId="1111">
    <w:name w:val="1.1.1.1 רגיל"/>
    <w:basedOn w:val="a"/>
    <w:link w:val="11110"/>
    <w:qFormat/>
    <w:rsid w:val="006948FC"/>
    <w:pPr>
      <w:numPr>
        <w:ilvl w:val="3"/>
        <w:numId w:val="1"/>
      </w:numPr>
      <w:tabs>
        <w:tab w:val="left" w:pos="1617"/>
      </w:tabs>
      <w:snapToGrid w:val="0"/>
      <w:spacing w:before="240" w:after="240" w:line="360" w:lineRule="auto"/>
      <w:jc w:val="both"/>
    </w:pPr>
    <w:rPr>
      <w:rFonts w:ascii="David" w:hAnsi="David" w:cs="David"/>
      <w:noProof/>
      <w:lang w:eastAsia="he-IL"/>
    </w:rPr>
  </w:style>
  <w:style w:type="character" w:customStyle="1" w:styleId="1112">
    <w:name w:val="1.1.1 כותרת תו"/>
    <w:basedOn w:val="a0"/>
    <w:link w:val="111"/>
    <w:rsid w:val="006948FC"/>
    <w:rPr>
      <w:rFonts w:ascii="David" w:eastAsiaTheme="minorHAnsi" w:hAnsi="David" w:cs="David"/>
      <w:b/>
      <w:bCs/>
      <w:sz w:val="24"/>
      <w:szCs w:val="24"/>
    </w:rPr>
  </w:style>
  <w:style w:type="paragraph" w:customStyle="1" w:styleId="11111">
    <w:name w:val="1.1.1.1.1 רגיל"/>
    <w:basedOn w:val="a"/>
    <w:qFormat/>
    <w:rsid w:val="006948FC"/>
    <w:pPr>
      <w:numPr>
        <w:ilvl w:val="4"/>
        <w:numId w:val="1"/>
      </w:numPr>
      <w:tabs>
        <w:tab w:val="left" w:pos="1617"/>
      </w:tabs>
      <w:snapToGrid w:val="0"/>
      <w:spacing w:before="240" w:after="240" w:line="360" w:lineRule="auto"/>
      <w:jc w:val="both"/>
    </w:pPr>
    <w:rPr>
      <w:rFonts w:cs="David"/>
      <w:noProof/>
      <w:lang w:eastAsia="he-IL"/>
    </w:rPr>
  </w:style>
  <w:style w:type="character" w:customStyle="1" w:styleId="11110">
    <w:name w:val="1.1.1.1 רגיל תו"/>
    <w:basedOn w:val="a0"/>
    <w:link w:val="1111"/>
    <w:rsid w:val="006948FC"/>
    <w:rPr>
      <w:rFonts w:ascii="David" w:hAnsi="David" w:cs="David"/>
      <w:noProof/>
      <w:sz w:val="24"/>
      <w:szCs w:val="24"/>
      <w:lang w:eastAsia="he-IL"/>
    </w:rPr>
  </w:style>
  <w:style w:type="character" w:customStyle="1" w:styleId="a4">
    <w:name w:val="כותרת עליונה תו"/>
    <w:aliases w:val="כותרת ראשית תו"/>
    <w:basedOn w:val="a0"/>
    <w:link w:val="a3"/>
    <w:rsid w:val="006948FC"/>
    <w:rPr>
      <w:sz w:val="24"/>
      <w:szCs w:val="24"/>
    </w:rPr>
  </w:style>
  <w:style w:type="paragraph" w:customStyle="1" w:styleId="1110">
    <w:name w:val="1.1.1 רגיל"/>
    <w:basedOn w:val="111"/>
    <w:link w:val="1113"/>
    <w:qFormat/>
    <w:rsid w:val="006948FC"/>
    <w:pPr>
      <w:numPr>
        <w:numId w:val="2"/>
      </w:numPr>
    </w:pPr>
    <w:rPr>
      <w:b w:val="0"/>
      <w:bCs w:val="0"/>
    </w:rPr>
  </w:style>
  <w:style w:type="character" w:customStyle="1" w:styleId="1113">
    <w:name w:val="1.1.1 רגיל תו"/>
    <w:basedOn w:val="a0"/>
    <w:link w:val="1110"/>
    <w:rsid w:val="006948FC"/>
    <w:rPr>
      <w:rFonts w:ascii="David" w:eastAsiaTheme="minorHAnsi" w:hAnsi="David" w:cs="David"/>
      <w:sz w:val="24"/>
      <w:szCs w:val="24"/>
    </w:rPr>
  </w:style>
  <w:style w:type="paragraph" w:customStyle="1" w:styleId="3-0">
    <w:name w:val="3 - סעיף"/>
    <w:basedOn w:val="a"/>
    <w:link w:val="3-1"/>
    <w:qFormat/>
    <w:rsid w:val="00A72741"/>
    <w:pPr>
      <w:spacing w:before="120" w:after="120" w:line="360" w:lineRule="auto"/>
      <w:ind w:left="1800" w:hanging="810"/>
      <w:jc w:val="both"/>
    </w:pPr>
    <w:rPr>
      <w:rFonts w:ascii="David" w:eastAsiaTheme="minorHAnsi" w:hAnsi="David" w:cs="David"/>
      <w14:scene3d>
        <w14:camera w14:prst="orthographicFront"/>
        <w14:lightRig w14:rig="threePt" w14:dir="t">
          <w14:rot w14:lat="0" w14:lon="0" w14:rev="0"/>
        </w14:lightRig>
      </w14:scene3d>
    </w:rPr>
  </w:style>
  <w:style w:type="paragraph" w:customStyle="1" w:styleId="5-">
    <w:name w:val="5 - סעיף"/>
    <w:basedOn w:val="a"/>
    <w:link w:val="5-Char"/>
    <w:qFormat/>
    <w:rsid w:val="00A72741"/>
    <w:pPr>
      <w:spacing w:before="120" w:after="120" w:line="360" w:lineRule="auto"/>
      <w:ind w:left="2970" w:hanging="1080"/>
      <w:jc w:val="both"/>
    </w:pPr>
    <w:rPr>
      <w:rFonts w:ascii="David" w:eastAsiaTheme="minorHAnsi" w:hAnsi="David" w:cs="David"/>
    </w:rPr>
  </w:style>
  <w:style w:type="paragraph" w:customStyle="1" w:styleId="2-0">
    <w:name w:val="2 - כותרת"/>
    <w:basedOn w:val="a"/>
    <w:link w:val="2-Char"/>
    <w:qFormat/>
    <w:rsid w:val="00A72741"/>
    <w:pPr>
      <w:keepNext/>
      <w:keepLines/>
      <w:spacing w:before="360" w:line="360" w:lineRule="auto"/>
      <w:ind w:left="792" w:hanging="432"/>
      <w:jc w:val="both"/>
      <w:outlineLvl w:val="2"/>
    </w:pPr>
    <w:rPr>
      <w:rFonts w:ascii="David" w:eastAsiaTheme="minorHAnsi" w:hAnsi="David" w:cs="David"/>
      <w:b/>
      <w:bCs/>
      <w:caps/>
      <w:spacing w:val="15"/>
      <w:sz w:val="28"/>
      <w:szCs w:val="28"/>
    </w:rPr>
  </w:style>
  <w:style w:type="paragraph" w:customStyle="1" w:styleId="6-">
    <w:name w:val="6 - סעיף"/>
    <w:basedOn w:val="11111"/>
    <w:link w:val="6-Char"/>
    <w:qFormat/>
    <w:rsid w:val="00A72741"/>
    <w:pPr>
      <w:numPr>
        <w:ilvl w:val="0"/>
        <w:numId w:val="0"/>
      </w:numPr>
      <w:tabs>
        <w:tab w:val="clear" w:pos="1617"/>
      </w:tabs>
      <w:spacing w:before="120" w:after="120"/>
      <w:ind w:left="3701" w:hanging="1267"/>
    </w:pPr>
    <w:rPr>
      <w:rFonts w:ascii="David" w:eastAsiaTheme="minorHAnsi" w:hAnsi="David"/>
    </w:rPr>
  </w:style>
  <w:style w:type="character" w:customStyle="1" w:styleId="3-1">
    <w:name w:val="3 - סעיף תו"/>
    <w:basedOn w:val="a0"/>
    <w:link w:val="3-0"/>
    <w:rsid w:val="00A72741"/>
    <w:rPr>
      <w:rFonts w:ascii="David" w:eastAsiaTheme="minorHAnsi" w:hAnsi="David" w:cs="David"/>
      <w:sz w:val="24"/>
      <w:szCs w:val="24"/>
      <w14:scene3d>
        <w14:camera w14:prst="orthographicFront"/>
        <w14:lightRig w14:rig="threePt" w14:dir="t">
          <w14:rot w14:lat="0" w14:lon="0" w14:rev="0"/>
        </w14:lightRig>
      </w14:scene3d>
    </w:rPr>
  </w:style>
  <w:style w:type="paragraph" w:customStyle="1" w:styleId="4-0">
    <w:name w:val="4 - כותרת"/>
    <w:basedOn w:val="a"/>
    <w:link w:val="4-Char"/>
    <w:qFormat/>
    <w:rsid w:val="00A72741"/>
    <w:pPr>
      <w:tabs>
        <w:tab w:val="left" w:pos="1890"/>
      </w:tabs>
      <w:snapToGrid w:val="0"/>
      <w:spacing w:before="240" w:after="240" w:line="360" w:lineRule="auto"/>
      <w:ind w:left="2160" w:hanging="540"/>
      <w:contextualSpacing/>
      <w:jc w:val="both"/>
    </w:pPr>
    <w:rPr>
      <w:rFonts w:ascii="David" w:eastAsiaTheme="minorHAnsi" w:hAnsi="David" w:cs="David"/>
      <w:b/>
      <w:bCs/>
      <w:noProof/>
      <w:lang w:eastAsia="he-IL"/>
    </w:rPr>
  </w:style>
  <w:style w:type="paragraph" w:customStyle="1" w:styleId="7-">
    <w:name w:val="7 - סעיף"/>
    <w:basedOn w:val="6-"/>
    <w:qFormat/>
    <w:rsid w:val="00A72741"/>
    <w:pPr>
      <w:ind w:left="4147" w:hanging="1440"/>
    </w:pPr>
  </w:style>
  <w:style w:type="character" w:customStyle="1" w:styleId="5-Char">
    <w:name w:val="5 - סעיף Char"/>
    <w:basedOn w:val="a0"/>
    <w:link w:val="5-"/>
    <w:rsid w:val="00460C01"/>
    <w:rPr>
      <w:rFonts w:ascii="David" w:eastAsiaTheme="minorHAnsi" w:hAnsi="David" w:cs="David"/>
      <w:sz w:val="24"/>
      <w:szCs w:val="24"/>
    </w:rPr>
  </w:style>
  <w:style w:type="character" w:customStyle="1" w:styleId="4-Char">
    <w:name w:val="4 - כותרת Char"/>
    <w:basedOn w:val="a0"/>
    <w:link w:val="4-0"/>
    <w:rsid w:val="00460C01"/>
    <w:rPr>
      <w:rFonts w:ascii="David" w:eastAsiaTheme="minorHAnsi" w:hAnsi="David" w:cs="David"/>
      <w:b/>
      <w:bCs/>
      <w:noProof/>
      <w:sz w:val="24"/>
      <w:szCs w:val="24"/>
      <w:lang w:eastAsia="he-IL"/>
    </w:rPr>
  </w:style>
  <w:style w:type="character" w:customStyle="1" w:styleId="ad">
    <w:name w:val="טקסט הערה תו"/>
    <w:basedOn w:val="a0"/>
    <w:link w:val="ae"/>
    <w:uiPriority w:val="99"/>
    <w:rsid w:val="00904984"/>
  </w:style>
  <w:style w:type="paragraph" w:styleId="ae">
    <w:name w:val="annotation text"/>
    <w:basedOn w:val="a"/>
    <w:link w:val="ad"/>
    <w:uiPriority w:val="99"/>
    <w:rsid w:val="00904984"/>
    <w:rPr>
      <w:sz w:val="20"/>
      <w:szCs w:val="20"/>
    </w:rPr>
  </w:style>
  <w:style w:type="character" w:customStyle="1" w:styleId="CommentTextChar">
    <w:name w:val="Comment Text Char"/>
    <w:basedOn w:val="a0"/>
    <w:semiHidden/>
    <w:rsid w:val="00904984"/>
  </w:style>
  <w:style w:type="character" w:styleId="af">
    <w:name w:val="annotation reference"/>
    <w:uiPriority w:val="99"/>
    <w:rsid w:val="00904984"/>
    <w:rPr>
      <w:sz w:val="16"/>
      <w:szCs w:val="16"/>
    </w:rPr>
  </w:style>
  <w:style w:type="character" w:customStyle="1" w:styleId="110">
    <w:name w:val="1.1 כותרת תו"/>
    <w:basedOn w:val="a0"/>
    <w:link w:val="11"/>
    <w:rsid w:val="00EF0D60"/>
    <w:rPr>
      <w:rFonts w:ascii="David" w:hAnsi="David" w:cs="David"/>
      <w:b/>
      <w:bCs/>
      <w:noProof/>
      <w:sz w:val="28"/>
      <w:szCs w:val="28"/>
      <w:lang w:eastAsia="he-IL"/>
    </w:rPr>
  </w:style>
  <w:style w:type="paragraph" w:customStyle="1" w:styleId="Style1">
    <w:name w:val="Style1"/>
    <w:basedOn w:val="11111"/>
    <w:qFormat/>
    <w:rsid w:val="00EF0D60"/>
    <w:pPr>
      <w:numPr>
        <w:ilvl w:val="0"/>
        <w:numId w:val="0"/>
      </w:numPr>
      <w:tabs>
        <w:tab w:val="clear" w:pos="1617"/>
        <w:tab w:val="left" w:pos="2751"/>
      </w:tabs>
      <w:ind w:left="4156" w:hanging="1276"/>
    </w:pPr>
  </w:style>
  <w:style w:type="paragraph" w:customStyle="1" w:styleId="2-">
    <w:name w:val="2 - סעיף"/>
    <w:basedOn w:val="2-0"/>
    <w:qFormat/>
    <w:rsid w:val="00457442"/>
    <w:pPr>
      <w:keepNext w:val="0"/>
      <w:keepLines w:val="0"/>
      <w:numPr>
        <w:ilvl w:val="1"/>
        <w:numId w:val="3"/>
      </w:numPr>
      <w:spacing w:before="120" w:after="120"/>
      <w:outlineLvl w:val="9"/>
    </w:pPr>
    <w:rPr>
      <w:b w:val="0"/>
      <w:bCs w:val="0"/>
      <w:caps w:val="0"/>
      <w:spacing w:val="0"/>
      <w:sz w:val="24"/>
      <w:szCs w:val="24"/>
    </w:rPr>
  </w:style>
  <w:style w:type="paragraph" w:customStyle="1" w:styleId="24">
    <w:name w:val="כותרת2"/>
    <w:basedOn w:val="2"/>
    <w:next w:val="a"/>
    <w:link w:val="25"/>
    <w:uiPriority w:val="99"/>
    <w:rsid w:val="000E32FA"/>
    <w:pPr>
      <w:tabs>
        <w:tab w:val="left" w:pos="1050"/>
      </w:tabs>
      <w:spacing w:before="240" w:after="240"/>
    </w:pPr>
    <w:rPr>
      <w:rFonts w:ascii="David" w:eastAsiaTheme="minorHAnsi" w:hAnsi="David" w:cs="David"/>
      <w:b/>
      <w:bCs/>
      <w:color w:val="auto"/>
      <w:sz w:val="36"/>
      <w:szCs w:val="36"/>
    </w:rPr>
  </w:style>
  <w:style w:type="character" w:customStyle="1" w:styleId="25">
    <w:name w:val="כותרת2 תו"/>
    <w:basedOn w:val="a0"/>
    <w:link w:val="24"/>
    <w:uiPriority w:val="99"/>
    <w:rsid w:val="000E32FA"/>
    <w:rPr>
      <w:rFonts w:ascii="David" w:eastAsiaTheme="minorHAnsi" w:hAnsi="David" w:cs="David"/>
      <w:b/>
      <w:bCs/>
      <w:sz w:val="36"/>
      <w:szCs w:val="36"/>
    </w:rPr>
  </w:style>
  <w:style w:type="character" w:customStyle="1" w:styleId="6-Char">
    <w:name w:val="6 - סעיף Char"/>
    <w:basedOn w:val="a0"/>
    <w:link w:val="6-"/>
    <w:rsid w:val="000E32FA"/>
    <w:rPr>
      <w:rFonts w:ascii="David" w:eastAsiaTheme="minorHAnsi" w:hAnsi="David" w:cs="David"/>
      <w:noProof/>
      <w:sz w:val="24"/>
      <w:szCs w:val="24"/>
      <w:lang w:eastAsia="he-IL"/>
    </w:rPr>
  </w:style>
  <w:style w:type="paragraph" w:customStyle="1" w:styleId="4-">
    <w:name w:val="4 - סעיף"/>
    <w:basedOn w:val="4-0"/>
    <w:link w:val="4-Char0"/>
    <w:qFormat/>
    <w:rsid w:val="007F46BD"/>
    <w:pPr>
      <w:numPr>
        <w:ilvl w:val="3"/>
        <w:numId w:val="4"/>
      </w:numPr>
      <w:spacing w:before="120" w:after="120"/>
      <w:ind w:left="2174" w:hanging="547"/>
    </w:pPr>
    <w:rPr>
      <w:b w:val="0"/>
      <w:bCs w:val="0"/>
    </w:rPr>
  </w:style>
  <w:style w:type="character" w:customStyle="1" w:styleId="4-Char0">
    <w:name w:val="4 - סעיף Char"/>
    <w:link w:val="4-"/>
    <w:rsid w:val="007F46BD"/>
    <w:rPr>
      <w:rFonts w:ascii="David" w:eastAsiaTheme="minorHAnsi" w:hAnsi="David" w:cs="David"/>
      <w:noProof/>
      <w:sz w:val="24"/>
      <w:szCs w:val="24"/>
      <w:lang w:eastAsia="he-IL"/>
    </w:rPr>
  </w:style>
  <w:style w:type="character" w:customStyle="1" w:styleId="2-Char">
    <w:name w:val="2 - כותרת Char"/>
    <w:basedOn w:val="a0"/>
    <w:link w:val="2-0"/>
    <w:rsid w:val="007F46BD"/>
    <w:rPr>
      <w:rFonts w:ascii="David" w:eastAsiaTheme="minorHAnsi" w:hAnsi="David" w:cs="David"/>
      <w:b/>
      <w:bCs/>
      <w:caps/>
      <w:spacing w:val="15"/>
      <w:sz w:val="28"/>
      <w:szCs w:val="28"/>
    </w:rPr>
  </w:style>
  <w:style w:type="paragraph" w:customStyle="1" w:styleId="Heading10">
    <w:name w:val="Heading 1_0"/>
    <w:basedOn w:val="a"/>
    <w:next w:val="a"/>
    <w:link w:val="10"/>
    <w:uiPriority w:val="9"/>
    <w:qFormat/>
    <w:rsid w:val="0033467B"/>
    <w:pPr>
      <w:keepNext/>
      <w:keepLines/>
      <w:numPr>
        <w:numId w:val="5"/>
      </w:numPr>
      <w:spacing w:after="120" w:line="300" w:lineRule="atLeast"/>
      <w:outlineLvl w:val="0"/>
    </w:pPr>
    <w:rPr>
      <w:rFonts w:ascii="Calibri" w:hAnsi="Calibri" w:cs="Calibri"/>
      <w:b/>
      <w:bCs/>
      <w:caps/>
      <w:color w:val="0F4761"/>
      <w:kern w:val="2"/>
      <w:u w:val="single"/>
      <w14:ligatures w14:val="standardContextual"/>
    </w:rPr>
  </w:style>
  <w:style w:type="character" w:customStyle="1" w:styleId="10">
    <w:name w:val="כותרת 1 תו"/>
    <w:basedOn w:val="a0"/>
    <w:link w:val="Heading10"/>
    <w:uiPriority w:val="9"/>
    <w:rsid w:val="0033467B"/>
    <w:rPr>
      <w:rFonts w:ascii="Calibri" w:hAnsi="Calibri" w:cs="Calibri"/>
      <w:b/>
      <w:bCs/>
      <w:caps/>
      <w:color w:val="0F4761"/>
      <w:kern w:val="2"/>
      <w:sz w:val="24"/>
      <w:szCs w:val="24"/>
      <w:u w:val="single"/>
      <w14:ligatures w14:val="standardContextual"/>
    </w:rPr>
  </w:style>
  <w:style w:type="paragraph" w:customStyle="1" w:styleId="Heading20">
    <w:name w:val="Heading 2_0"/>
    <w:basedOn w:val="a"/>
    <w:next w:val="a"/>
    <w:link w:val="26"/>
    <w:uiPriority w:val="9"/>
    <w:unhideWhenUsed/>
    <w:qFormat/>
    <w:rsid w:val="0033467B"/>
    <w:pPr>
      <w:keepNext/>
      <w:keepLines/>
      <w:numPr>
        <w:ilvl w:val="1"/>
        <w:numId w:val="5"/>
      </w:numPr>
      <w:spacing w:after="120" w:line="300" w:lineRule="atLeast"/>
      <w:ind w:left="424" w:hanging="424"/>
      <w:outlineLvl w:val="1"/>
    </w:pPr>
    <w:rPr>
      <w:rFonts w:ascii="Calibri" w:hAnsi="Calibri" w:cs="Calibri"/>
      <w:caps/>
      <w:kern w:val="2"/>
      <w:sz w:val="22"/>
      <w:szCs w:val="22"/>
      <w:u w:val="single"/>
      <w14:ligatures w14:val="standardContextual"/>
    </w:rPr>
  </w:style>
  <w:style w:type="character" w:customStyle="1" w:styleId="26">
    <w:name w:val="כותרת 2 תו"/>
    <w:basedOn w:val="a0"/>
    <w:link w:val="Heading20"/>
    <w:uiPriority w:val="9"/>
    <w:rsid w:val="0033467B"/>
    <w:rPr>
      <w:rFonts w:ascii="Calibri" w:hAnsi="Calibri" w:cs="Calibri"/>
      <w:caps/>
      <w:kern w:val="2"/>
      <w:sz w:val="22"/>
      <w:szCs w:val="22"/>
      <w:u w:val="single"/>
      <w14:ligatures w14:val="standardContextual"/>
    </w:rPr>
  </w:style>
  <w:style w:type="paragraph" w:customStyle="1" w:styleId="Heading30">
    <w:name w:val="Heading 3_0"/>
    <w:basedOn w:val="a"/>
    <w:next w:val="a"/>
    <w:uiPriority w:val="99"/>
    <w:unhideWhenUsed/>
    <w:qFormat/>
    <w:rsid w:val="0033467B"/>
    <w:pPr>
      <w:keepNext/>
      <w:keepLines/>
      <w:numPr>
        <w:ilvl w:val="2"/>
        <w:numId w:val="5"/>
      </w:numPr>
      <w:spacing w:before="160" w:after="80" w:line="259" w:lineRule="auto"/>
      <w:outlineLvl w:val="2"/>
    </w:pPr>
    <w:rPr>
      <w:rFonts w:ascii="Aptos" w:hAnsi="Aptos"/>
      <w:caps/>
      <w:color w:val="0F4761"/>
      <w:kern w:val="2"/>
      <w:sz w:val="28"/>
      <w:szCs w:val="28"/>
      <w14:ligatures w14:val="standardContextual"/>
    </w:rPr>
  </w:style>
  <w:style w:type="paragraph" w:customStyle="1" w:styleId="Heading40">
    <w:name w:val="Heading 4_0"/>
    <w:basedOn w:val="a"/>
    <w:next w:val="a"/>
    <w:unhideWhenUsed/>
    <w:qFormat/>
    <w:rsid w:val="0033467B"/>
    <w:pPr>
      <w:numPr>
        <w:ilvl w:val="3"/>
        <w:numId w:val="5"/>
      </w:numPr>
      <w:spacing w:after="120" w:line="300" w:lineRule="atLeast"/>
      <w:ind w:left="1558"/>
      <w:outlineLvl w:val="3"/>
    </w:pPr>
    <w:rPr>
      <w:rFonts w:ascii="Calibri" w:hAnsi="Calibri" w:cs="Calibri"/>
      <w:caps/>
      <w:sz w:val="22"/>
      <w:szCs w:val="22"/>
    </w:rPr>
  </w:style>
  <w:style w:type="paragraph" w:customStyle="1" w:styleId="Heading50">
    <w:name w:val="Heading 5_0"/>
    <w:basedOn w:val="a"/>
    <w:next w:val="a"/>
    <w:uiPriority w:val="99"/>
    <w:unhideWhenUsed/>
    <w:qFormat/>
    <w:rsid w:val="0033467B"/>
    <w:pPr>
      <w:keepNext/>
      <w:keepLines/>
      <w:numPr>
        <w:ilvl w:val="4"/>
        <w:numId w:val="5"/>
      </w:numPr>
      <w:spacing w:before="80" w:after="40" w:line="259" w:lineRule="auto"/>
      <w:outlineLvl w:val="4"/>
    </w:pPr>
    <w:rPr>
      <w:rFonts w:ascii="Aptos" w:hAnsi="Aptos"/>
      <w:caps/>
      <w:color w:val="0F4761"/>
      <w:kern w:val="2"/>
      <w:sz w:val="22"/>
      <w:szCs w:val="22"/>
      <w14:ligatures w14:val="standardContextual"/>
    </w:rPr>
  </w:style>
  <w:style w:type="paragraph" w:customStyle="1" w:styleId="Heading60">
    <w:name w:val="Heading 6_0"/>
    <w:basedOn w:val="a"/>
    <w:next w:val="a"/>
    <w:uiPriority w:val="9"/>
    <w:unhideWhenUsed/>
    <w:qFormat/>
    <w:rsid w:val="0033467B"/>
    <w:pPr>
      <w:keepNext/>
      <w:keepLines/>
      <w:numPr>
        <w:ilvl w:val="5"/>
        <w:numId w:val="5"/>
      </w:numPr>
      <w:spacing w:before="40" w:line="259" w:lineRule="auto"/>
      <w:outlineLvl w:val="5"/>
    </w:pPr>
    <w:rPr>
      <w:rFonts w:ascii="Aptos" w:hAnsi="Aptos"/>
      <w:i/>
      <w:iCs/>
      <w:caps/>
      <w:color w:val="595959"/>
      <w:kern w:val="2"/>
      <w:sz w:val="22"/>
      <w:szCs w:val="22"/>
      <w14:ligatures w14:val="standardContextual"/>
    </w:rPr>
  </w:style>
  <w:style w:type="paragraph" w:customStyle="1" w:styleId="Heading70">
    <w:name w:val="Heading 7_0"/>
    <w:basedOn w:val="a"/>
    <w:next w:val="a"/>
    <w:uiPriority w:val="9"/>
    <w:semiHidden/>
    <w:unhideWhenUsed/>
    <w:qFormat/>
    <w:rsid w:val="0033467B"/>
    <w:pPr>
      <w:keepNext/>
      <w:keepLines/>
      <w:numPr>
        <w:ilvl w:val="6"/>
        <w:numId w:val="5"/>
      </w:numPr>
      <w:spacing w:before="40" w:line="259" w:lineRule="auto"/>
      <w:outlineLvl w:val="6"/>
    </w:pPr>
    <w:rPr>
      <w:rFonts w:ascii="Aptos" w:hAnsi="Aptos"/>
      <w:caps/>
      <w:color w:val="595959"/>
      <w:kern w:val="2"/>
      <w:sz w:val="22"/>
      <w:szCs w:val="22"/>
      <w14:ligatures w14:val="standardContextual"/>
    </w:rPr>
  </w:style>
  <w:style w:type="paragraph" w:customStyle="1" w:styleId="Heading80">
    <w:name w:val="Heading 8_0"/>
    <w:basedOn w:val="a"/>
    <w:next w:val="a"/>
    <w:uiPriority w:val="9"/>
    <w:semiHidden/>
    <w:unhideWhenUsed/>
    <w:qFormat/>
    <w:rsid w:val="0033467B"/>
    <w:pPr>
      <w:keepNext/>
      <w:keepLines/>
      <w:numPr>
        <w:ilvl w:val="7"/>
        <w:numId w:val="5"/>
      </w:numPr>
      <w:spacing w:line="259" w:lineRule="auto"/>
      <w:outlineLvl w:val="7"/>
    </w:pPr>
    <w:rPr>
      <w:rFonts w:ascii="Aptos" w:hAnsi="Aptos"/>
      <w:i/>
      <w:iCs/>
      <w:caps/>
      <w:color w:val="272727"/>
      <w:kern w:val="2"/>
      <w:sz w:val="22"/>
      <w:szCs w:val="22"/>
      <w14:ligatures w14:val="standardContextual"/>
    </w:rPr>
  </w:style>
  <w:style w:type="paragraph" w:customStyle="1" w:styleId="Heading90">
    <w:name w:val="Heading 9_0"/>
    <w:basedOn w:val="a"/>
    <w:next w:val="a"/>
    <w:uiPriority w:val="9"/>
    <w:semiHidden/>
    <w:unhideWhenUsed/>
    <w:qFormat/>
    <w:rsid w:val="0033467B"/>
    <w:pPr>
      <w:keepNext/>
      <w:keepLines/>
      <w:numPr>
        <w:ilvl w:val="8"/>
        <w:numId w:val="5"/>
      </w:numPr>
      <w:spacing w:line="259" w:lineRule="auto"/>
      <w:outlineLvl w:val="8"/>
    </w:pPr>
    <w:rPr>
      <w:rFonts w:ascii="Aptos" w:hAnsi="Aptos"/>
      <w:caps/>
      <w:color w:val="272727"/>
      <w:kern w:val="2"/>
      <w:sz w:val="22"/>
      <w:szCs w:val="22"/>
      <w14:ligatures w14:val="standardContextual"/>
    </w:rPr>
  </w:style>
  <w:style w:type="paragraph" w:styleId="af0">
    <w:name w:val="annotation subject"/>
    <w:basedOn w:val="ae"/>
    <w:next w:val="ae"/>
    <w:link w:val="af1"/>
    <w:semiHidden/>
    <w:unhideWhenUsed/>
    <w:rsid w:val="0033467B"/>
    <w:rPr>
      <w:b/>
      <w:bCs/>
    </w:rPr>
  </w:style>
  <w:style w:type="character" w:customStyle="1" w:styleId="af1">
    <w:name w:val="נושא הערה תו"/>
    <w:basedOn w:val="ad"/>
    <w:link w:val="af0"/>
    <w:semiHidden/>
    <w:rsid w:val="0033467B"/>
    <w:rPr>
      <w:b/>
      <w:bCs/>
    </w:rPr>
  </w:style>
  <w:style w:type="paragraph" w:customStyle="1" w:styleId="3-">
    <w:name w:val="3 - כותרת"/>
    <w:basedOn w:val="3-0"/>
    <w:link w:val="3-Char"/>
    <w:qFormat/>
    <w:rsid w:val="004D319D"/>
    <w:pPr>
      <w:numPr>
        <w:ilvl w:val="2"/>
        <w:numId w:val="6"/>
      </w:numPr>
      <w:ind w:left="1494" w:hanging="504"/>
    </w:pPr>
    <w:rPr>
      <w:b/>
      <w:bCs/>
    </w:rPr>
  </w:style>
  <w:style w:type="character" w:customStyle="1" w:styleId="3-Char">
    <w:name w:val="3 - כותרת Char"/>
    <w:basedOn w:val="a0"/>
    <w:link w:val="3-"/>
    <w:rsid w:val="004D319D"/>
    <w:rPr>
      <w:rFonts w:ascii="David" w:eastAsiaTheme="minorHAnsi" w:hAnsi="David" w:cs="David"/>
      <w:b/>
      <w:bCs/>
      <w:sz w:val="24"/>
      <w:szCs w:val="24"/>
      <w14:scene3d>
        <w14:camera w14:prst="orthographicFront"/>
        <w14:lightRig w14:rig="threePt" w14:dir="t">
          <w14:rot w14:lat="0" w14:lon="0" w14:rev="0"/>
        </w14:lightRig>
      </w14:scene3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7159824">
      <w:bodyDiv w:val="1"/>
      <w:marLeft w:val="0"/>
      <w:marRight w:val="0"/>
      <w:marTop w:val="0"/>
      <w:marBottom w:val="0"/>
      <w:divBdr>
        <w:top w:val="none" w:sz="0" w:space="0" w:color="auto"/>
        <w:left w:val="none" w:sz="0" w:space="0" w:color="auto"/>
        <w:bottom w:val="none" w:sz="0" w:space="0" w:color="auto"/>
        <w:right w:val="none" w:sz="0" w:space="0" w:color="auto"/>
      </w:divBdr>
    </w:div>
    <w:div w:id="400448791">
      <w:bodyDiv w:val="1"/>
      <w:marLeft w:val="0"/>
      <w:marRight w:val="0"/>
      <w:marTop w:val="0"/>
      <w:marBottom w:val="0"/>
      <w:divBdr>
        <w:top w:val="none" w:sz="0" w:space="0" w:color="auto"/>
        <w:left w:val="none" w:sz="0" w:space="0" w:color="auto"/>
        <w:bottom w:val="none" w:sz="0" w:space="0" w:color="auto"/>
        <w:right w:val="none" w:sz="0" w:space="0" w:color="auto"/>
      </w:divBdr>
    </w:div>
    <w:div w:id="433332569">
      <w:bodyDiv w:val="1"/>
      <w:marLeft w:val="0"/>
      <w:marRight w:val="0"/>
      <w:marTop w:val="0"/>
      <w:marBottom w:val="0"/>
      <w:divBdr>
        <w:top w:val="none" w:sz="0" w:space="0" w:color="auto"/>
        <w:left w:val="none" w:sz="0" w:space="0" w:color="auto"/>
        <w:bottom w:val="none" w:sz="0" w:space="0" w:color="auto"/>
        <w:right w:val="none" w:sz="0" w:space="0" w:color="auto"/>
      </w:divBdr>
    </w:div>
    <w:div w:id="460273388">
      <w:bodyDiv w:val="1"/>
      <w:marLeft w:val="0"/>
      <w:marRight w:val="0"/>
      <w:marTop w:val="0"/>
      <w:marBottom w:val="0"/>
      <w:divBdr>
        <w:top w:val="none" w:sz="0" w:space="0" w:color="auto"/>
        <w:left w:val="none" w:sz="0" w:space="0" w:color="auto"/>
        <w:bottom w:val="none" w:sz="0" w:space="0" w:color="auto"/>
        <w:right w:val="none" w:sz="0" w:space="0" w:color="auto"/>
      </w:divBdr>
    </w:div>
    <w:div w:id="500434883">
      <w:bodyDiv w:val="1"/>
      <w:marLeft w:val="0"/>
      <w:marRight w:val="0"/>
      <w:marTop w:val="0"/>
      <w:marBottom w:val="0"/>
      <w:divBdr>
        <w:top w:val="none" w:sz="0" w:space="0" w:color="auto"/>
        <w:left w:val="none" w:sz="0" w:space="0" w:color="auto"/>
        <w:bottom w:val="none" w:sz="0" w:space="0" w:color="auto"/>
        <w:right w:val="none" w:sz="0" w:space="0" w:color="auto"/>
      </w:divBdr>
    </w:div>
    <w:div w:id="529880874">
      <w:bodyDiv w:val="1"/>
      <w:marLeft w:val="0"/>
      <w:marRight w:val="0"/>
      <w:marTop w:val="0"/>
      <w:marBottom w:val="0"/>
      <w:divBdr>
        <w:top w:val="none" w:sz="0" w:space="0" w:color="auto"/>
        <w:left w:val="none" w:sz="0" w:space="0" w:color="auto"/>
        <w:bottom w:val="none" w:sz="0" w:space="0" w:color="auto"/>
        <w:right w:val="none" w:sz="0" w:space="0" w:color="auto"/>
      </w:divBdr>
    </w:div>
    <w:div w:id="596719292">
      <w:bodyDiv w:val="1"/>
      <w:marLeft w:val="0"/>
      <w:marRight w:val="0"/>
      <w:marTop w:val="0"/>
      <w:marBottom w:val="0"/>
      <w:divBdr>
        <w:top w:val="none" w:sz="0" w:space="0" w:color="auto"/>
        <w:left w:val="none" w:sz="0" w:space="0" w:color="auto"/>
        <w:bottom w:val="none" w:sz="0" w:space="0" w:color="auto"/>
        <w:right w:val="none" w:sz="0" w:space="0" w:color="auto"/>
      </w:divBdr>
    </w:div>
    <w:div w:id="728187205">
      <w:bodyDiv w:val="1"/>
      <w:marLeft w:val="0"/>
      <w:marRight w:val="0"/>
      <w:marTop w:val="0"/>
      <w:marBottom w:val="0"/>
      <w:divBdr>
        <w:top w:val="none" w:sz="0" w:space="0" w:color="auto"/>
        <w:left w:val="none" w:sz="0" w:space="0" w:color="auto"/>
        <w:bottom w:val="none" w:sz="0" w:space="0" w:color="auto"/>
        <w:right w:val="none" w:sz="0" w:space="0" w:color="auto"/>
      </w:divBdr>
    </w:div>
    <w:div w:id="780608842">
      <w:bodyDiv w:val="1"/>
      <w:marLeft w:val="0"/>
      <w:marRight w:val="0"/>
      <w:marTop w:val="0"/>
      <w:marBottom w:val="0"/>
      <w:divBdr>
        <w:top w:val="none" w:sz="0" w:space="0" w:color="auto"/>
        <w:left w:val="none" w:sz="0" w:space="0" w:color="auto"/>
        <w:bottom w:val="none" w:sz="0" w:space="0" w:color="auto"/>
        <w:right w:val="none" w:sz="0" w:space="0" w:color="auto"/>
      </w:divBdr>
    </w:div>
    <w:div w:id="1094205555">
      <w:bodyDiv w:val="1"/>
      <w:marLeft w:val="0"/>
      <w:marRight w:val="0"/>
      <w:marTop w:val="0"/>
      <w:marBottom w:val="0"/>
      <w:divBdr>
        <w:top w:val="none" w:sz="0" w:space="0" w:color="auto"/>
        <w:left w:val="none" w:sz="0" w:space="0" w:color="auto"/>
        <w:bottom w:val="none" w:sz="0" w:space="0" w:color="auto"/>
        <w:right w:val="none" w:sz="0" w:space="0" w:color="auto"/>
      </w:divBdr>
      <w:divsChild>
        <w:div w:id="1450010949">
          <w:marLeft w:val="0"/>
          <w:marRight w:val="0"/>
          <w:marTop w:val="0"/>
          <w:marBottom w:val="0"/>
          <w:divBdr>
            <w:top w:val="none" w:sz="0" w:space="0" w:color="auto"/>
            <w:left w:val="none" w:sz="0" w:space="0" w:color="auto"/>
            <w:bottom w:val="none" w:sz="0" w:space="0" w:color="auto"/>
            <w:right w:val="none" w:sz="0" w:space="0" w:color="auto"/>
          </w:divBdr>
          <w:divsChild>
            <w:div w:id="1395272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7378926">
      <w:bodyDiv w:val="1"/>
      <w:marLeft w:val="0"/>
      <w:marRight w:val="0"/>
      <w:marTop w:val="0"/>
      <w:marBottom w:val="0"/>
      <w:divBdr>
        <w:top w:val="none" w:sz="0" w:space="0" w:color="auto"/>
        <w:left w:val="none" w:sz="0" w:space="0" w:color="auto"/>
        <w:bottom w:val="none" w:sz="0" w:space="0" w:color="auto"/>
        <w:right w:val="none" w:sz="0" w:space="0" w:color="auto"/>
      </w:divBdr>
    </w:div>
    <w:div w:id="1195339006">
      <w:bodyDiv w:val="1"/>
      <w:marLeft w:val="0"/>
      <w:marRight w:val="0"/>
      <w:marTop w:val="0"/>
      <w:marBottom w:val="0"/>
      <w:divBdr>
        <w:top w:val="none" w:sz="0" w:space="0" w:color="auto"/>
        <w:left w:val="none" w:sz="0" w:space="0" w:color="auto"/>
        <w:bottom w:val="none" w:sz="0" w:space="0" w:color="auto"/>
        <w:right w:val="none" w:sz="0" w:space="0" w:color="auto"/>
      </w:divBdr>
    </w:div>
    <w:div w:id="1289970070">
      <w:bodyDiv w:val="1"/>
      <w:marLeft w:val="0"/>
      <w:marRight w:val="0"/>
      <w:marTop w:val="0"/>
      <w:marBottom w:val="0"/>
      <w:divBdr>
        <w:top w:val="none" w:sz="0" w:space="0" w:color="auto"/>
        <w:left w:val="none" w:sz="0" w:space="0" w:color="auto"/>
        <w:bottom w:val="none" w:sz="0" w:space="0" w:color="auto"/>
        <w:right w:val="none" w:sz="0" w:space="0" w:color="auto"/>
      </w:divBdr>
    </w:div>
    <w:div w:id="1411151421">
      <w:bodyDiv w:val="1"/>
      <w:marLeft w:val="0"/>
      <w:marRight w:val="0"/>
      <w:marTop w:val="0"/>
      <w:marBottom w:val="0"/>
      <w:divBdr>
        <w:top w:val="none" w:sz="0" w:space="0" w:color="auto"/>
        <w:left w:val="none" w:sz="0" w:space="0" w:color="auto"/>
        <w:bottom w:val="none" w:sz="0" w:space="0" w:color="auto"/>
        <w:right w:val="none" w:sz="0" w:space="0" w:color="auto"/>
      </w:divBdr>
    </w:div>
    <w:div w:id="1619994356">
      <w:bodyDiv w:val="1"/>
      <w:marLeft w:val="0"/>
      <w:marRight w:val="0"/>
      <w:marTop w:val="0"/>
      <w:marBottom w:val="0"/>
      <w:divBdr>
        <w:top w:val="none" w:sz="0" w:space="0" w:color="auto"/>
        <w:left w:val="none" w:sz="0" w:space="0" w:color="auto"/>
        <w:bottom w:val="none" w:sz="0" w:space="0" w:color="auto"/>
        <w:right w:val="none" w:sz="0" w:space="0" w:color="auto"/>
      </w:divBdr>
    </w:div>
    <w:div w:id="1637561036">
      <w:bodyDiv w:val="1"/>
      <w:marLeft w:val="0"/>
      <w:marRight w:val="0"/>
      <w:marTop w:val="0"/>
      <w:marBottom w:val="0"/>
      <w:divBdr>
        <w:top w:val="none" w:sz="0" w:space="0" w:color="auto"/>
        <w:left w:val="none" w:sz="0" w:space="0" w:color="auto"/>
        <w:bottom w:val="none" w:sz="0" w:space="0" w:color="auto"/>
        <w:right w:val="none" w:sz="0" w:space="0" w:color="auto"/>
      </w:divBdr>
    </w:div>
    <w:div w:id="1783720034">
      <w:bodyDiv w:val="1"/>
      <w:marLeft w:val="0"/>
      <w:marRight w:val="0"/>
      <w:marTop w:val="0"/>
      <w:marBottom w:val="0"/>
      <w:divBdr>
        <w:top w:val="none" w:sz="0" w:space="0" w:color="auto"/>
        <w:left w:val="none" w:sz="0" w:space="0" w:color="auto"/>
        <w:bottom w:val="none" w:sz="0" w:space="0" w:color="auto"/>
        <w:right w:val="none" w:sz="0" w:space="0" w:color="auto"/>
      </w:divBdr>
    </w:div>
    <w:div w:id="19812270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733842-AB26-440A-98D6-337F722E9B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304</TotalTime>
  <Pages>2</Pages>
  <Words>438</Words>
  <Characters>2177</Characters>
  <Application>Microsoft Office Word</Application>
  <DocSecurity>0</DocSecurity>
  <Lines>18</Lines>
  <Paragraphs>5</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פרוטוקול ועדת המכרזים</vt:lpstr>
      <vt:lpstr>פרוטוקול ועדת המכרזים</vt:lpstr>
    </vt:vector>
  </TitlesOfParts>
  <Company/>
  <LinksUpToDate>false</LinksUpToDate>
  <CharactersWithSpaces>2610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פרוטוקול ועדת המכרזים</dc:title>
  <dc:creator>Oded Rachman</dc:creator>
  <cp:lastModifiedBy>ASHER ALKOBY</cp:lastModifiedBy>
  <cp:revision>169</cp:revision>
  <cp:lastPrinted>2025-08-28T09:58:00Z</cp:lastPrinted>
  <dcterms:created xsi:type="dcterms:W3CDTF">2024-10-29T13:54:00Z</dcterms:created>
  <dcterms:modified xsi:type="dcterms:W3CDTF">2025-08-28T09:58:00Z</dcterms:modified>
</cp:coreProperties>
</file>