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305756" w14:textId="77777777" w:rsidR="00371980" w:rsidRPr="002B0965" w:rsidRDefault="00371980" w:rsidP="00071351">
      <w:pPr>
        <w:keepNext/>
        <w:keepLines/>
        <w:jc w:val="center"/>
        <w:rPr>
          <w:rFonts w:ascii="David" w:hAnsi="David"/>
          <w:b/>
          <w:bCs/>
          <w:rtl/>
          <w:lang w:eastAsia="en-US"/>
        </w:rPr>
      </w:pPr>
      <w:r w:rsidRPr="002B0965">
        <w:rPr>
          <w:rFonts w:ascii="David" w:hAnsi="David"/>
          <w:b/>
          <w:bCs/>
          <w:rtl/>
          <w:lang w:eastAsia="en-US"/>
        </w:rPr>
        <w:t>מדינת ישראל</w:t>
      </w:r>
    </w:p>
    <w:p w14:paraId="11934C65" w14:textId="77777777" w:rsidR="00371980" w:rsidRPr="002B0965" w:rsidRDefault="00371980" w:rsidP="00071351">
      <w:pPr>
        <w:keepNext/>
        <w:keepLines/>
        <w:jc w:val="center"/>
        <w:rPr>
          <w:rFonts w:ascii="David" w:hAnsi="David"/>
          <w:b/>
          <w:bCs/>
          <w:rtl/>
          <w:lang w:eastAsia="en-US"/>
        </w:rPr>
      </w:pPr>
      <w:r w:rsidRPr="002B0965">
        <w:rPr>
          <w:rFonts w:ascii="David" w:hAnsi="David"/>
          <w:b/>
          <w:bCs/>
          <w:rtl/>
          <w:lang w:eastAsia="en-US"/>
        </w:rPr>
        <w:t xml:space="preserve">משרד החינוך </w:t>
      </w:r>
    </w:p>
    <w:p w14:paraId="5AE68379" w14:textId="77777777" w:rsidR="00371980" w:rsidRPr="002B0965" w:rsidRDefault="00371980" w:rsidP="00071351">
      <w:pPr>
        <w:keepNext/>
        <w:keepLines/>
        <w:adjustRightInd/>
        <w:jc w:val="center"/>
        <w:textAlignment w:val="auto"/>
        <w:rPr>
          <w:rFonts w:ascii="David" w:eastAsia="Calibri" w:hAnsi="David"/>
          <w:b/>
          <w:bCs/>
          <w:rtl/>
        </w:rPr>
      </w:pPr>
      <w:r w:rsidRPr="002B0965">
        <w:rPr>
          <w:rFonts w:ascii="David" w:eastAsia="Calibri" w:hAnsi="David"/>
          <w:b/>
          <w:bCs/>
          <w:rtl/>
        </w:rPr>
        <w:t>אגף בכיר, תפעול רכש ולוגיסטיקה</w:t>
      </w:r>
    </w:p>
    <w:p w14:paraId="584EAF6B" w14:textId="54461D28" w:rsidR="00371980" w:rsidRPr="002B0965" w:rsidRDefault="006D1211" w:rsidP="00071351">
      <w:pPr>
        <w:keepNext/>
        <w:keepLines/>
        <w:tabs>
          <w:tab w:val="center" w:pos="6977"/>
          <w:tab w:val="left" w:pos="12844"/>
        </w:tabs>
        <w:jc w:val="left"/>
        <w:rPr>
          <w:rFonts w:ascii="David" w:hAnsi="David"/>
          <w:b/>
          <w:bCs/>
          <w:rtl/>
          <w:lang w:eastAsia="en-US"/>
        </w:rPr>
      </w:pPr>
      <w:r w:rsidRPr="002B0965">
        <w:rPr>
          <w:rFonts w:ascii="David" w:hAnsi="David"/>
          <w:b/>
          <w:bCs/>
          <w:rtl/>
          <w:lang w:eastAsia="en-US"/>
        </w:rPr>
        <w:tab/>
      </w:r>
      <w:r w:rsidR="00371980" w:rsidRPr="002B0965">
        <w:rPr>
          <w:rFonts w:ascii="David" w:hAnsi="David"/>
          <w:b/>
          <w:bCs/>
          <w:rtl/>
          <w:lang w:eastAsia="en-US"/>
        </w:rPr>
        <w:t>אגף רכש מכרזים והתקשרויות</w:t>
      </w:r>
      <w:r w:rsidRPr="002B0965">
        <w:rPr>
          <w:rFonts w:ascii="David" w:hAnsi="David"/>
          <w:b/>
          <w:bCs/>
          <w:rtl/>
          <w:lang w:eastAsia="en-US"/>
        </w:rPr>
        <w:tab/>
      </w:r>
    </w:p>
    <w:p w14:paraId="3D2C6D48" w14:textId="46A2ECF0" w:rsidR="00371980" w:rsidRPr="002B0965" w:rsidRDefault="00C34784" w:rsidP="00071351">
      <w:pPr>
        <w:keepNext/>
        <w:keepLines/>
        <w:jc w:val="right"/>
        <w:rPr>
          <w:rFonts w:ascii="David" w:hAnsi="David"/>
          <w:b/>
          <w:bCs/>
          <w:u w:val="single"/>
          <w:rtl/>
        </w:rPr>
      </w:pPr>
      <w:r>
        <w:rPr>
          <w:rFonts w:ascii="David" w:hAnsi="David" w:hint="cs"/>
          <w:rtl/>
        </w:rPr>
        <w:t>30</w:t>
      </w:r>
      <w:r w:rsidR="00C054F5" w:rsidRPr="002B0965">
        <w:rPr>
          <w:rFonts w:ascii="David" w:hAnsi="David"/>
          <w:rtl/>
        </w:rPr>
        <w:t xml:space="preserve"> </w:t>
      </w:r>
      <w:r w:rsidR="00A57E71">
        <w:rPr>
          <w:rFonts w:ascii="David" w:hAnsi="David" w:hint="cs"/>
          <w:rtl/>
        </w:rPr>
        <w:t>אוגוסט</w:t>
      </w:r>
      <w:r w:rsidR="00813017" w:rsidRPr="002B0965">
        <w:rPr>
          <w:rFonts w:ascii="David" w:hAnsi="David"/>
          <w:rtl/>
        </w:rPr>
        <w:t xml:space="preserve"> </w:t>
      </w:r>
      <w:r w:rsidR="00371980" w:rsidRPr="002B0965">
        <w:rPr>
          <w:rFonts w:ascii="David" w:hAnsi="David"/>
          <w:rtl/>
        </w:rPr>
        <w:t>202</w:t>
      </w:r>
      <w:r w:rsidR="0067565F" w:rsidRPr="002B0965">
        <w:rPr>
          <w:rFonts w:ascii="David" w:hAnsi="David"/>
          <w:rtl/>
        </w:rPr>
        <w:t>6</w:t>
      </w:r>
    </w:p>
    <w:p w14:paraId="1BA54A22" w14:textId="77777777" w:rsidR="00A57E71" w:rsidRDefault="00A57E71" w:rsidP="00071351">
      <w:pPr>
        <w:keepNext/>
        <w:keepLines/>
        <w:jc w:val="center"/>
        <w:rPr>
          <w:rFonts w:ascii="David" w:hAnsi="David"/>
          <w:b/>
          <w:bCs/>
          <w:u w:val="single"/>
          <w:rtl/>
        </w:rPr>
      </w:pPr>
      <w:r w:rsidRPr="00A57E71">
        <w:rPr>
          <w:rFonts w:ascii="David" w:hAnsi="David"/>
          <w:b/>
          <w:bCs/>
          <w:u w:val="single"/>
          <w:rtl/>
        </w:rPr>
        <w:t>מכרז מס' 21/8.2026 : לפיתוח תשתיות מחקר ופיתוח (מו"פ) ליזמות וחדשנות במערכת החינוך</w:t>
      </w:r>
    </w:p>
    <w:p w14:paraId="59599EA8" w14:textId="0A8CC8E5" w:rsidR="00371980" w:rsidRPr="002B0965" w:rsidRDefault="00371980" w:rsidP="00071351">
      <w:pPr>
        <w:keepNext/>
        <w:keepLines/>
        <w:jc w:val="center"/>
        <w:rPr>
          <w:rFonts w:ascii="David" w:hAnsi="David"/>
          <w:b/>
          <w:bCs/>
          <w:u w:val="single"/>
          <w:rtl/>
        </w:rPr>
      </w:pPr>
      <w:r w:rsidRPr="002B0965">
        <w:rPr>
          <w:rFonts w:ascii="David" w:hAnsi="David"/>
          <w:b/>
          <w:bCs/>
          <w:u w:val="single"/>
          <w:rtl/>
        </w:rPr>
        <w:t xml:space="preserve">הבהרה מס' </w:t>
      </w:r>
      <w:r w:rsidR="00A57E71">
        <w:rPr>
          <w:rFonts w:ascii="David" w:hAnsi="David" w:hint="cs"/>
          <w:b/>
          <w:bCs/>
          <w:u w:val="single"/>
          <w:rtl/>
        </w:rPr>
        <w:t>1</w:t>
      </w:r>
    </w:p>
    <w:p w14:paraId="1EB35F67" w14:textId="77777777" w:rsidR="00A57E71" w:rsidRDefault="00A57E71" w:rsidP="00071351">
      <w:pPr>
        <w:keepNext/>
        <w:keepLines/>
        <w:tabs>
          <w:tab w:val="center" w:pos="7259"/>
        </w:tabs>
        <w:jc w:val="left"/>
        <w:rPr>
          <w:rFonts w:ascii="David" w:hAnsi="David"/>
        </w:rPr>
      </w:pPr>
    </w:p>
    <w:p w14:paraId="22379F43" w14:textId="5226345B" w:rsidR="00553C1E" w:rsidRPr="002B0965" w:rsidRDefault="00371980" w:rsidP="00670EF9">
      <w:pPr>
        <w:widowControl w:val="0"/>
        <w:tabs>
          <w:tab w:val="center" w:pos="7259"/>
        </w:tabs>
        <w:jc w:val="left"/>
        <w:rPr>
          <w:rFonts w:ascii="David" w:hAnsi="David"/>
        </w:rPr>
      </w:pPr>
      <w:r w:rsidRPr="002B0965">
        <w:rPr>
          <w:rFonts w:ascii="David" w:hAnsi="David"/>
          <w:rtl/>
        </w:rPr>
        <w:t>להלן התשובות לשאלות</w:t>
      </w:r>
      <w:r w:rsidR="0067565F" w:rsidRPr="002B0965">
        <w:rPr>
          <w:rFonts w:ascii="David" w:hAnsi="David"/>
          <w:rtl/>
        </w:rPr>
        <w:t xml:space="preserve"> ההבהרה שנשאלו:</w:t>
      </w:r>
    </w:p>
    <w:tbl>
      <w:tblPr>
        <w:bidiVisual/>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25"/>
        <w:gridCol w:w="1644"/>
        <w:gridCol w:w="794"/>
        <w:gridCol w:w="6520"/>
        <w:gridCol w:w="4671"/>
      </w:tblGrid>
      <w:tr w:rsidR="00371980" w:rsidRPr="00A57E71" w14:paraId="6C0BFC24" w14:textId="77777777" w:rsidTr="00670EF9">
        <w:tc>
          <w:tcPr>
            <w:tcW w:w="925" w:type="dxa"/>
            <w:vAlign w:val="center"/>
          </w:tcPr>
          <w:p w14:paraId="7F6C2AE3" w14:textId="5C00A643" w:rsidR="00371980" w:rsidRPr="00A57E71" w:rsidRDefault="00371980" w:rsidP="00670EF9">
            <w:pPr>
              <w:widowControl w:val="0"/>
              <w:jc w:val="center"/>
              <w:rPr>
                <w:rFonts w:ascii="David" w:hAnsi="David"/>
                <w:b/>
                <w:bCs/>
                <w:color w:val="002060"/>
                <w:rtl/>
              </w:rPr>
            </w:pPr>
            <w:r w:rsidRPr="00A57E71">
              <w:rPr>
                <w:rFonts w:ascii="David" w:hAnsi="David"/>
              </w:rPr>
              <w:t> </w:t>
            </w:r>
            <w:r w:rsidRPr="00A57E71">
              <w:rPr>
                <w:rFonts w:ascii="David" w:hAnsi="David"/>
                <w:b/>
                <w:bCs/>
                <w:color w:val="002060"/>
                <w:rtl/>
              </w:rPr>
              <w:t>סידורי</w:t>
            </w:r>
          </w:p>
        </w:tc>
        <w:tc>
          <w:tcPr>
            <w:tcW w:w="1644" w:type="dxa"/>
            <w:vAlign w:val="center"/>
          </w:tcPr>
          <w:p w14:paraId="73B6434B" w14:textId="77777777" w:rsidR="00371980" w:rsidRPr="00A57E71" w:rsidRDefault="00371980" w:rsidP="00670EF9">
            <w:pPr>
              <w:widowControl w:val="0"/>
              <w:jc w:val="center"/>
              <w:rPr>
                <w:rFonts w:ascii="David" w:hAnsi="David"/>
                <w:b/>
                <w:bCs/>
                <w:color w:val="002060"/>
                <w:rtl/>
              </w:rPr>
            </w:pPr>
            <w:r w:rsidRPr="00A57E71">
              <w:rPr>
                <w:rFonts w:ascii="David" w:hAnsi="David"/>
                <w:b/>
                <w:bCs/>
                <w:color w:val="002060"/>
                <w:rtl/>
              </w:rPr>
              <w:t>מס' הסעיף אליו מתייחסת השאלה</w:t>
            </w:r>
          </w:p>
        </w:tc>
        <w:tc>
          <w:tcPr>
            <w:tcW w:w="794" w:type="dxa"/>
            <w:vAlign w:val="center"/>
          </w:tcPr>
          <w:p w14:paraId="324085C3" w14:textId="77777777" w:rsidR="00371980" w:rsidRPr="00A57E71" w:rsidRDefault="00371980" w:rsidP="00670EF9">
            <w:pPr>
              <w:widowControl w:val="0"/>
              <w:jc w:val="center"/>
              <w:rPr>
                <w:rFonts w:ascii="David" w:hAnsi="David"/>
                <w:b/>
                <w:bCs/>
                <w:color w:val="002060"/>
                <w:rtl/>
              </w:rPr>
            </w:pPr>
            <w:r w:rsidRPr="00A57E71">
              <w:rPr>
                <w:rFonts w:ascii="David" w:hAnsi="David"/>
                <w:b/>
                <w:bCs/>
                <w:color w:val="002060"/>
                <w:rtl/>
              </w:rPr>
              <w:t>עמוד</w:t>
            </w:r>
          </w:p>
        </w:tc>
        <w:tc>
          <w:tcPr>
            <w:tcW w:w="6520" w:type="dxa"/>
            <w:vAlign w:val="center"/>
          </w:tcPr>
          <w:p w14:paraId="70586ADF" w14:textId="77777777" w:rsidR="00371980" w:rsidRPr="00A57E71" w:rsidRDefault="00371980" w:rsidP="00670EF9">
            <w:pPr>
              <w:widowControl w:val="0"/>
              <w:rPr>
                <w:rFonts w:ascii="David" w:hAnsi="David"/>
                <w:b/>
                <w:bCs/>
                <w:color w:val="002060"/>
                <w:rtl/>
              </w:rPr>
            </w:pPr>
            <w:r w:rsidRPr="00A57E71">
              <w:rPr>
                <w:rFonts w:ascii="David" w:hAnsi="David"/>
                <w:b/>
                <w:bCs/>
                <w:color w:val="002060"/>
                <w:rtl/>
              </w:rPr>
              <w:t>שאלת  המציע</w:t>
            </w:r>
          </w:p>
        </w:tc>
        <w:tc>
          <w:tcPr>
            <w:tcW w:w="4671" w:type="dxa"/>
            <w:vAlign w:val="center"/>
          </w:tcPr>
          <w:p w14:paraId="0B08CF79" w14:textId="77777777" w:rsidR="00371980" w:rsidRPr="00A57E71" w:rsidRDefault="00371980" w:rsidP="00670EF9">
            <w:pPr>
              <w:widowControl w:val="0"/>
              <w:rPr>
                <w:rFonts w:ascii="David" w:hAnsi="David"/>
                <w:b/>
                <w:bCs/>
                <w:color w:val="002060"/>
                <w:rtl/>
              </w:rPr>
            </w:pPr>
            <w:r w:rsidRPr="00A57E71">
              <w:rPr>
                <w:rFonts w:ascii="David" w:hAnsi="David"/>
                <w:b/>
                <w:bCs/>
                <w:color w:val="002060"/>
                <w:rtl/>
              </w:rPr>
              <w:t>תשובה</w:t>
            </w:r>
          </w:p>
        </w:tc>
      </w:tr>
      <w:tr w:rsidR="00157E32" w:rsidRPr="00A57E71" w14:paraId="0850E3F5" w14:textId="77777777" w:rsidTr="00670EF9">
        <w:trPr>
          <w:tblHeader/>
        </w:trPr>
        <w:tc>
          <w:tcPr>
            <w:tcW w:w="925" w:type="dxa"/>
            <w:tcBorders>
              <w:bottom w:val="single" w:sz="4" w:space="0" w:color="auto"/>
            </w:tcBorders>
            <w:vAlign w:val="center"/>
          </w:tcPr>
          <w:p w14:paraId="22D4F135" w14:textId="77777777" w:rsidR="00157E32" w:rsidRPr="00A57E71" w:rsidRDefault="00157E32" w:rsidP="00670EF9">
            <w:pPr>
              <w:widowControl w:val="0"/>
              <w:numPr>
                <w:ilvl w:val="0"/>
                <w:numId w:val="2"/>
              </w:numPr>
              <w:ind w:left="242" w:hanging="185"/>
              <w:jc w:val="center"/>
              <w:rPr>
                <w:rFonts w:ascii="David" w:hAnsi="David"/>
                <w:rtl/>
              </w:rPr>
            </w:pPr>
          </w:p>
        </w:tc>
        <w:tc>
          <w:tcPr>
            <w:tcW w:w="1644" w:type="dxa"/>
          </w:tcPr>
          <w:p w14:paraId="5E36491B" w14:textId="21812EE7" w:rsidR="00157E32" w:rsidRPr="00A57E71" w:rsidRDefault="00157E32" w:rsidP="00670EF9">
            <w:pPr>
              <w:widowControl w:val="0"/>
              <w:jc w:val="center"/>
              <w:rPr>
                <w:rFonts w:ascii="David" w:hAnsi="David"/>
                <w:color w:val="000000"/>
                <w:rtl/>
              </w:rPr>
            </w:pPr>
            <w:r w:rsidRPr="00A57E71">
              <w:rPr>
                <w:rFonts w:ascii="David" w:hAnsi="David"/>
              </w:rPr>
              <w:t>4.3.5.6.1.2</w:t>
            </w:r>
          </w:p>
        </w:tc>
        <w:tc>
          <w:tcPr>
            <w:tcW w:w="794" w:type="dxa"/>
          </w:tcPr>
          <w:p w14:paraId="639F7C41" w14:textId="73F121C4" w:rsidR="00157E32" w:rsidRPr="00A57E71" w:rsidRDefault="00157E32" w:rsidP="00670EF9">
            <w:pPr>
              <w:widowControl w:val="0"/>
              <w:jc w:val="center"/>
              <w:rPr>
                <w:rFonts w:ascii="David" w:hAnsi="David"/>
                <w:color w:val="000000"/>
                <w:rtl/>
              </w:rPr>
            </w:pPr>
            <w:r w:rsidRPr="00A57E71">
              <w:rPr>
                <w:rFonts w:ascii="David" w:hAnsi="David"/>
              </w:rPr>
              <w:t>47</w:t>
            </w:r>
          </w:p>
        </w:tc>
        <w:tc>
          <w:tcPr>
            <w:tcW w:w="6520" w:type="dxa"/>
          </w:tcPr>
          <w:p w14:paraId="42F703B3" w14:textId="04A951D8" w:rsidR="00157E32" w:rsidRPr="00A57E71" w:rsidRDefault="00157E32" w:rsidP="00670EF9">
            <w:pPr>
              <w:widowControl w:val="0"/>
              <w:jc w:val="left"/>
              <w:rPr>
                <w:rFonts w:ascii="David" w:hAnsi="David"/>
              </w:rPr>
            </w:pPr>
            <w:r w:rsidRPr="00A57E71">
              <w:rPr>
                <w:rFonts w:ascii="David" w:hAnsi="David"/>
                <w:rtl/>
              </w:rPr>
              <w:t>בסעיף נדרש "צוות פיתוח טכנולוגי לבניית מערכות הניהול". נבקש להבהיר האם הכוונה לפיתוח מערכות חדשות מאפס, או שניתן לעשות שימוש במערכות ופלטפורמות קיימות של הספק תוך ביצוע התאמות ופיתוחים נדרשים</w:t>
            </w:r>
            <w:r w:rsidRPr="00A57E71">
              <w:rPr>
                <w:rFonts w:ascii="David" w:hAnsi="David"/>
              </w:rPr>
              <w:t>.</w:t>
            </w:r>
          </w:p>
        </w:tc>
        <w:tc>
          <w:tcPr>
            <w:tcW w:w="4671" w:type="dxa"/>
            <w:tcBorders>
              <w:bottom w:val="single" w:sz="4" w:space="0" w:color="auto"/>
            </w:tcBorders>
            <w:vAlign w:val="center"/>
          </w:tcPr>
          <w:p w14:paraId="1955B6C2" w14:textId="5264B0F2" w:rsidR="00157E32"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sidRPr="004213A1">
              <w:rPr>
                <w:rFonts w:ascii="David" w:hAnsi="David" w:hint="cs"/>
                <w:spacing w:val="-4"/>
                <w:rtl/>
                <w:lang w:eastAsia="en-US"/>
              </w:rPr>
              <w:t>ניתן לעשות שימוש במערכות ופלטפורמות קיימות</w:t>
            </w:r>
            <w:r>
              <w:rPr>
                <w:rFonts w:ascii="David" w:hAnsi="David" w:hint="cs"/>
                <w:spacing w:val="-4"/>
                <w:rtl/>
                <w:lang w:eastAsia="en-US"/>
              </w:rPr>
              <w:t xml:space="preserve"> של הספק</w:t>
            </w:r>
            <w:r w:rsidRPr="004213A1">
              <w:rPr>
                <w:rFonts w:ascii="David" w:hAnsi="David" w:hint="cs"/>
                <w:spacing w:val="-4"/>
                <w:rtl/>
                <w:lang w:eastAsia="en-US"/>
              </w:rPr>
              <w:t xml:space="preserve">, </w:t>
            </w:r>
            <w:r>
              <w:rPr>
                <w:rFonts w:ascii="David" w:hAnsi="David" w:hint="cs"/>
                <w:rtl/>
              </w:rPr>
              <w:t>זאת תוך ביצוע התאמות ופיתוחים נדרשים כמענה למפורט במכרז זה.</w:t>
            </w:r>
          </w:p>
        </w:tc>
      </w:tr>
      <w:tr w:rsidR="002C075F" w:rsidRPr="00A57E71" w14:paraId="47784C61" w14:textId="77777777" w:rsidTr="00670EF9">
        <w:trPr>
          <w:tblHeader/>
        </w:trPr>
        <w:tc>
          <w:tcPr>
            <w:tcW w:w="925" w:type="dxa"/>
            <w:tcBorders>
              <w:bottom w:val="nil"/>
            </w:tcBorders>
            <w:vAlign w:val="center"/>
          </w:tcPr>
          <w:p w14:paraId="79D8C850" w14:textId="77777777" w:rsidR="002C075F" w:rsidRPr="00A57E71" w:rsidRDefault="002C075F" w:rsidP="00670EF9">
            <w:pPr>
              <w:widowControl w:val="0"/>
              <w:numPr>
                <w:ilvl w:val="0"/>
                <w:numId w:val="2"/>
              </w:numPr>
              <w:ind w:left="242" w:hanging="185"/>
              <w:jc w:val="center"/>
              <w:rPr>
                <w:rFonts w:ascii="David" w:hAnsi="David"/>
                <w:rtl/>
              </w:rPr>
            </w:pPr>
          </w:p>
        </w:tc>
        <w:tc>
          <w:tcPr>
            <w:tcW w:w="1644" w:type="dxa"/>
            <w:vMerge w:val="restart"/>
          </w:tcPr>
          <w:p w14:paraId="0C899948" w14:textId="39AB8282" w:rsidR="002C075F" w:rsidRPr="00A57E71" w:rsidRDefault="002C075F" w:rsidP="002C075F">
            <w:pPr>
              <w:widowControl w:val="0"/>
              <w:jc w:val="center"/>
              <w:rPr>
                <w:rFonts w:ascii="David" w:hAnsi="David"/>
              </w:rPr>
            </w:pPr>
            <w:r w:rsidRPr="00A57E71">
              <w:rPr>
                <w:rFonts w:ascii="David" w:hAnsi="David"/>
              </w:rPr>
              <w:t>4.3.5.6</w:t>
            </w:r>
          </w:p>
        </w:tc>
        <w:tc>
          <w:tcPr>
            <w:tcW w:w="794" w:type="dxa"/>
            <w:vMerge w:val="restart"/>
          </w:tcPr>
          <w:p w14:paraId="15CA0825" w14:textId="23D3120A" w:rsidR="002C075F" w:rsidRPr="00A57E71" w:rsidRDefault="002C075F" w:rsidP="002C075F">
            <w:pPr>
              <w:widowControl w:val="0"/>
              <w:jc w:val="center"/>
              <w:rPr>
                <w:rFonts w:ascii="David" w:hAnsi="David"/>
              </w:rPr>
            </w:pPr>
            <w:r w:rsidRPr="00A57E71">
              <w:rPr>
                <w:rFonts w:ascii="David" w:hAnsi="David"/>
              </w:rPr>
              <w:t>46-51</w:t>
            </w:r>
          </w:p>
        </w:tc>
        <w:tc>
          <w:tcPr>
            <w:tcW w:w="6520" w:type="dxa"/>
            <w:vMerge w:val="restart"/>
          </w:tcPr>
          <w:p w14:paraId="02A734A2" w14:textId="622B0E7F" w:rsidR="002C075F" w:rsidRPr="00A57E71" w:rsidRDefault="002C075F" w:rsidP="002C075F">
            <w:pPr>
              <w:widowControl w:val="0"/>
              <w:jc w:val="left"/>
              <w:rPr>
                <w:rFonts w:ascii="David" w:hAnsi="David"/>
                <w:rtl/>
              </w:rPr>
            </w:pPr>
            <w:r w:rsidRPr="00A57E71">
              <w:rPr>
                <w:rFonts w:ascii="David" w:hAnsi="David"/>
                <w:rtl/>
              </w:rPr>
              <w:t>נבקש לקבל פירוט של הדרישות הפונקציונליות המינימליות הנדרשות ממערכת ניהול תהליך היזמות, לרבות סוגי משתמשים, הרשאות, תהליכי עבודה, דוחות, ממשקי ניהול ופונקציות נדרשות</w:t>
            </w:r>
            <w:r w:rsidRPr="00A57E71">
              <w:rPr>
                <w:rFonts w:ascii="David" w:hAnsi="David"/>
              </w:rPr>
              <w:t>.</w:t>
            </w:r>
          </w:p>
        </w:tc>
        <w:tc>
          <w:tcPr>
            <w:tcW w:w="4671" w:type="dxa"/>
            <w:tcBorders>
              <w:bottom w:val="nil"/>
            </w:tcBorders>
            <w:vAlign w:val="center"/>
          </w:tcPr>
          <w:p w14:paraId="09CAC379" w14:textId="77777777" w:rsidR="002C075F" w:rsidRPr="00772250" w:rsidRDefault="002C075F" w:rsidP="00670EF9">
            <w:pPr>
              <w:pStyle w:val="10"/>
              <w:keepNext w:val="0"/>
              <w:widowControl w:val="0"/>
              <w:spacing w:before="0" w:after="0"/>
              <w:ind w:right="79"/>
              <w:rPr>
                <w:rFonts w:ascii="Times New Roman" w:hAnsi="Times New Roman"/>
                <w:b w:val="0"/>
                <w:bCs w:val="0"/>
                <w:kern w:val="0"/>
                <w:sz w:val="24"/>
                <w:szCs w:val="24"/>
                <w:lang w:eastAsia="en-US"/>
              </w:rPr>
            </w:pPr>
            <w:r w:rsidRPr="00157E32">
              <w:rPr>
                <w:rFonts w:ascii="Times New Roman" w:hAnsi="Times New Roman" w:hint="cs"/>
                <w:b w:val="0"/>
                <w:bCs w:val="0"/>
                <w:kern w:val="0"/>
                <w:sz w:val="24"/>
                <w:szCs w:val="24"/>
                <w:rtl/>
                <w:lang w:eastAsia="en-US"/>
              </w:rPr>
              <w:t>מערכת טכנולוגית המלווה את כל שלבי התחרות כפי שמפורט במכרז (ראה סעיף 4.3.5.6.2.2).</w:t>
            </w:r>
          </w:p>
          <w:p w14:paraId="639ADF60" w14:textId="134D498C" w:rsidR="002C075F" w:rsidRPr="00157E32" w:rsidRDefault="002C075F" w:rsidP="00670EF9">
            <w:pPr>
              <w:pStyle w:val="10"/>
              <w:keepNext w:val="0"/>
              <w:widowControl w:val="0"/>
              <w:spacing w:before="0" w:after="0"/>
              <w:ind w:right="79"/>
              <w:rPr>
                <w:rFonts w:ascii="Times New Roman" w:hAnsi="Times New Roman" w:hint="cs"/>
                <w:b w:val="0"/>
                <w:bCs w:val="0"/>
                <w:kern w:val="0"/>
                <w:sz w:val="24"/>
                <w:szCs w:val="24"/>
                <w:rtl/>
                <w:lang w:eastAsia="en-US"/>
              </w:rPr>
            </w:pPr>
            <w:r w:rsidRPr="00157E32">
              <w:rPr>
                <w:rFonts w:ascii="Times New Roman" w:hAnsi="Times New Roman" w:hint="cs"/>
                <w:b w:val="0"/>
                <w:bCs w:val="0"/>
                <w:kern w:val="0"/>
                <w:sz w:val="24"/>
                <w:szCs w:val="24"/>
                <w:rtl/>
                <w:lang w:eastAsia="en-US"/>
              </w:rPr>
              <w:t xml:space="preserve">המשרד שומר לעצמו את הזכות לבצע התאמות ושינויים בדרישות הפונקציונליות הנדרשות במכרז זה בהתאם לצרכים ארגוניים ופדגוגיים שיעלו בתהליך הפעלת ההתקשרות וזאת בהתבסס על תהליך האפיון המפורט אותו מתבקש הספק להגיש </w:t>
            </w:r>
            <w:r w:rsidRPr="00157E32">
              <w:rPr>
                <w:rFonts w:ascii="Times New Roman" w:hAnsi="Times New Roman" w:hint="cs"/>
                <w:b w:val="0"/>
                <w:bCs w:val="0"/>
                <w:kern w:val="0"/>
                <w:sz w:val="24"/>
                <w:szCs w:val="24"/>
                <w:rtl/>
                <w:lang w:eastAsia="en-US"/>
              </w:rPr>
              <w:lastRenderedPageBreak/>
              <w:t>לאישור המשרד.</w:t>
            </w:r>
          </w:p>
        </w:tc>
      </w:tr>
      <w:tr w:rsidR="002C075F" w:rsidRPr="00A57E71" w14:paraId="5D8AB526" w14:textId="77777777" w:rsidTr="00670EF9">
        <w:trPr>
          <w:tblHeader/>
        </w:trPr>
        <w:tc>
          <w:tcPr>
            <w:tcW w:w="925" w:type="dxa"/>
            <w:tcBorders>
              <w:top w:val="nil"/>
            </w:tcBorders>
            <w:vAlign w:val="center"/>
          </w:tcPr>
          <w:p w14:paraId="146BBF81" w14:textId="77777777" w:rsidR="002C075F" w:rsidRPr="00A57E71" w:rsidRDefault="002C075F" w:rsidP="00670EF9">
            <w:pPr>
              <w:rPr>
                <w:rFonts w:ascii="David" w:hAnsi="David"/>
                <w:rtl/>
              </w:rPr>
            </w:pPr>
          </w:p>
        </w:tc>
        <w:tc>
          <w:tcPr>
            <w:tcW w:w="1644" w:type="dxa"/>
            <w:vMerge/>
          </w:tcPr>
          <w:p w14:paraId="049E7289" w14:textId="0C9B3777" w:rsidR="002C075F" w:rsidRPr="00A57E71" w:rsidRDefault="002C075F" w:rsidP="00670EF9">
            <w:pPr>
              <w:widowControl w:val="0"/>
              <w:jc w:val="center"/>
              <w:rPr>
                <w:rFonts w:ascii="David" w:hAnsi="David"/>
                <w:color w:val="000000"/>
                <w:rtl/>
              </w:rPr>
            </w:pPr>
          </w:p>
        </w:tc>
        <w:tc>
          <w:tcPr>
            <w:tcW w:w="794" w:type="dxa"/>
            <w:vMerge/>
          </w:tcPr>
          <w:p w14:paraId="4D9CADDD" w14:textId="2FDF47D2" w:rsidR="002C075F" w:rsidRPr="00A57E71" w:rsidRDefault="002C075F" w:rsidP="00670EF9">
            <w:pPr>
              <w:widowControl w:val="0"/>
              <w:jc w:val="center"/>
              <w:rPr>
                <w:rFonts w:ascii="David" w:hAnsi="David"/>
                <w:color w:val="000000"/>
                <w:rtl/>
              </w:rPr>
            </w:pPr>
          </w:p>
        </w:tc>
        <w:tc>
          <w:tcPr>
            <w:tcW w:w="6520" w:type="dxa"/>
            <w:vMerge/>
          </w:tcPr>
          <w:p w14:paraId="0EC6C4B0" w14:textId="03334D59" w:rsidR="002C075F" w:rsidRPr="00A57E71" w:rsidRDefault="002C075F" w:rsidP="00670EF9">
            <w:pPr>
              <w:widowControl w:val="0"/>
              <w:jc w:val="left"/>
              <w:rPr>
                <w:rFonts w:ascii="David" w:hAnsi="David"/>
                <w:rtl/>
              </w:rPr>
            </w:pPr>
          </w:p>
        </w:tc>
        <w:tc>
          <w:tcPr>
            <w:tcW w:w="4671" w:type="dxa"/>
            <w:tcBorders>
              <w:top w:val="nil"/>
            </w:tcBorders>
            <w:vAlign w:val="center"/>
          </w:tcPr>
          <w:p w14:paraId="32A9E6F8" w14:textId="6DC93353" w:rsidR="002C075F" w:rsidRPr="00670EF9" w:rsidRDefault="002C075F" w:rsidP="008F25A8">
            <w:pPr>
              <w:pStyle w:val="10"/>
              <w:keepNext w:val="0"/>
              <w:spacing w:before="0" w:after="0"/>
              <w:ind w:right="79"/>
              <w:rPr>
                <w:rFonts w:ascii="Times New Roman" w:hAnsi="Times New Roman"/>
                <w:b w:val="0"/>
                <w:bCs w:val="0"/>
                <w:kern w:val="0"/>
                <w:sz w:val="24"/>
                <w:szCs w:val="24"/>
                <w:rtl/>
                <w:lang w:eastAsia="en-US"/>
              </w:rPr>
            </w:pPr>
            <w:r w:rsidRPr="00157E32">
              <w:rPr>
                <w:rFonts w:ascii="Times New Roman" w:hAnsi="Times New Roman" w:hint="eastAsia"/>
                <w:b w:val="0"/>
                <w:bCs w:val="0"/>
                <w:kern w:val="0"/>
                <w:sz w:val="24"/>
                <w:szCs w:val="24"/>
                <w:rtl/>
                <w:lang w:eastAsia="en-US"/>
              </w:rPr>
              <w:t>בהתייחס</w:t>
            </w:r>
            <w:r w:rsidRPr="00157E32">
              <w:rPr>
                <w:rFonts w:ascii="Times New Roman" w:hAnsi="Times New Roman"/>
                <w:b w:val="0"/>
                <w:bCs w:val="0"/>
                <w:kern w:val="0"/>
                <w:sz w:val="24"/>
                <w:szCs w:val="24"/>
                <w:rtl/>
                <w:lang w:eastAsia="en-US"/>
              </w:rPr>
              <w:t xml:space="preserve"> לסוגי </w:t>
            </w:r>
            <w:r w:rsidRPr="00157E32">
              <w:rPr>
                <w:rFonts w:ascii="Times New Roman" w:hAnsi="Times New Roman" w:hint="eastAsia"/>
                <w:b w:val="0"/>
                <w:bCs w:val="0"/>
                <w:kern w:val="0"/>
                <w:sz w:val="24"/>
                <w:szCs w:val="24"/>
                <w:rtl/>
                <w:lang w:eastAsia="en-US"/>
              </w:rPr>
              <w:t>המשתמשים</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הם</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בעלי</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העניין</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המעורבים</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בתחרות</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כגון</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תלמידים</w:t>
            </w:r>
            <w:r w:rsidRPr="00157E32">
              <w:rPr>
                <w:rFonts w:ascii="Times New Roman" w:hAnsi="Times New Roman"/>
                <w:b w:val="0"/>
                <w:bCs w:val="0"/>
                <w:kern w:val="0"/>
                <w:sz w:val="24"/>
                <w:szCs w:val="24"/>
                <w:rtl/>
                <w:lang w:eastAsia="en-US"/>
              </w:rPr>
              <w:t xml:space="preserve">, צוותי חינוך, </w:t>
            </w:r>
            <w:r w:rsidRPr="00157E32">
              <w:rPr>
                <w:rFonts w:ascii="Times New Roman" w:hAnsi="Times New Roman" w:hint="eastAsia"/>
                <w:b w:val="0"/>
                <w:bCs w:val="0"/>
                <w:kern w:val="0"/>
                <w:sz w:val="24"/>
                <w:szCs w:val="24"/>
                <w:rtl/>
                <w:lang w:eastAsia="en-US"/>
              </w:rPr>
              <w:t>מנהלים</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מפקחים</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עובדי</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מטה</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ומחוז</w:t>
            </w:r>
            <w:r w:rsidRPr="00157E32">
              <w:rPr>
                <w:rFonts w:ascii="Times New Roman" w:hAnsi="Times New Roman"/>
                <w:b w:val="0"/>
                <w:bCs w:val="0"/>
                <w:kern w:val="0"/>
                <w:sz w:val="24"/>
                <w:szCs w:val="24"/>
                <w:rtl/>
                <w:lang w:eastAsia="en-US"/>
              </w:rPr>
              <w:t xml:space="preserve">, </w:t>
            </w:r>
            <w:proofErr w:type="spellStart"/>
            <w:r w:rsidRPr="00157E32">
              <w:rPr>
                <w:rFonts w:ascii="Times New Roman" w:hAnsi="Times New Roman" w:hint="eastAsia"/>
                <w:b w:val="0"/>
                <w:bCs w:val="0"/>
                <w:kern w:val="0"/>
                <w:sz w:val="24"/>
                <w:szCs w:val="24"/>
                <w:rtl/>
                <w:lang w:eastAsia="en-US"/>
              </w:rPr>
              <w:t>מנטורים</w:t>
            </w:r>
            <w:proofErr w:type="spellEnd"/>
            <w:r w:rsidRPr="00157E32">
              <w:rPr>
                <w:rFonts w:ascii="Times New Roman" w:hAnsi="Times New Roman"/>
                <w:b w:val="0"/>
                <w:bCs w:val="0"/>
                <w:kern w:val="0"/>
                <w:sz w:val="24"/>
                <w:szCs w:val="24"/>
                <w:rtl/>
                <w:lang w:eastAsia="en-US"/>
              </w:rPr>
              <w:t xml:space="preserve"> ושופטים. </w:t>
            </w:r>
          </w:p>
          <w:p w14:paraId="003524DB" w14:textId="656BE98A" w:rsidR="002C075F" w:rsidRPr="00670EF9" w:rsidRDefault="002C075F" w:rsidP="002C075F">
            <w:pPr>
              <w:pStyle w:val="10"/>
              <w:keepNext w:val="0"/>
              <w:spacing w:before="0" w:after="0"/>
              <w:ind w:right="79"/>
              <w:rPr>
                <w:rFonts w:ascii="Times New Roman" w:hAnsi="Times New Roman"/>
                <w:b w:val="0"/>
                <w:bCs w:val="0"/>
                <w:kern w:val="0"/>
                <w:sz w:val="24"/>
                <w:szCs w:val="24"/>
                <w:rtl/>
                <w:lang w:eastAsia="en-US"/>
              </w:rPr>
            </w:pPr>
            <w:r w:rsidRPr="00157E32">
              <w:rPr>
                <w:rFonts w:ascii="Times New Roman" w:hAnsi="Times New Roman" w:hint="eastAsia"/>
                <w:b w:val="0"/>
                <w:bCs w:val="0"/>
                <w:kern w:val="0"/>
                <w:sz w:val="24"/>
                <w:szCs w:val="24"/>
                <w:rtl/>
                <w:lang w:eastAsia="en-US"/>
              </w:rPr>
              <w:t>על</w:t>
            </w:r>
            <w:r w:rsidRPr="00157E32">
              <w:rPr>
                <w:rFonts w:ascii="Times New Roman" w:hAnsi="Times New Roman"/>
                <w:b w:val="0"/>
                <w:bCs w:val="0"/>
                <w:kern w:val="0"/>
                <w:sz w:val="24"/>
                <w:szCs w:val="24"/>
                <w:rtl/>
                <w:lang w:eastAsia="en-US"/>
              </w:rPr>
              <w:t xml:space="preserve"> המערכת </w:t>
            </w:r>
            <w:r w:rsidRPr="00157E32">
              <w:rPr>
                <w:rFonts w:ascii="Times New Roman" w:hAnsi="Times New Roman" w:hint="eastAsia"/>
                <w:b w:val="0"/>
                <w:bCs w:val="0"/>
                <w:kern w:val="0"/>
                <w:sz w:val="24"/>
                <w:szCs w:val="24"/>
                <w:rtl/>
                <w:lang w:eastAsia="en-US"/>
              </w:rPr>
              <w:t>לכלול</w:t>
            </w:r>
            <w:r w:rsidRPr="00157E32">
              <w:rPr>
                <w:rFonts w:ascii="Times New Roman" w:hAnsi="Times New Roman"/>
                <w:b w:val="0"/>
                <w:bCs w:val="0"/>
                <w:kern w:val="0"/>
                <w:sz w:val="24"/>
                <w:szCs w:val="24"/>
                <w:rtl/>
                <w:lang w:eastAsia="en-US"/>
              </w:rPr>
              <w:t xml:space="preserve"> </w:t>
            </w:r>
            <w:proofErr w:type="spellStart"/>
            <w:r w:rsidRPr="00157E32">
              <w:rPr>
                <w:rFonts w:ascii="Times New Roman" w:hAnsi="Times New Roman" w:hint="eastAsia"/>
                <w:b w:val="0"/>
                <w:bCs w:val="0"/>
                <w:kern w:val="0"/>
                <w:sz w:val="24"/>
                <w:szCs w:val="24"/>
                <w:rtl/>
                <w:lang w:eastAsia="en-US"/>
              </w:rPr>
              <w:t>דשבורד</w:t>
            </w:r>
            <w:proofErr w:type="spellEnd"/>
            <w:r w:rsidRPr="00157E32">
              <w:rPr>
                <w:rFonts w:ascii="Times New Roman" w:hAnsi="Times New Roman"/>
                <w:b w:val="0"/>
                <w:bCs w:val="0"/>
                <w:kern w:val="0"/>
                <w:sz w:val="24"/>
                <w:szCs w:val="24"/>
                <w:rtl/>
                <w:lang w:eastAsia="en-US"/>
              </w:rPr>
              <w:t xml:space="preserve"> אליו יוכלו להיכנס </w:t>
            </w:r>
            <w:r w:rsidRPr="00157E32">
              <w:rPr>
                <w:rFonts w:ascii="Times New Roman" w:hAnsi="Times New Roman" w:hint="eastAsia"/>
                <w:b w:val="0"/>
                <w:bCs w:val="0"/>
                <w:kern w:val="0"/>
                <w:sz w:val="24"/>
                <w:szCs w:val="24"/>
                <w:rtl/>
                <w:lang w:eastAsia="en-US"/>
              </w:rPr>
              <w:t>בעלי</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העניין</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המעורבים</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בתחרות</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בהתאמה</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לצורך</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של</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בעל</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העניין</w:t>
            </w:r>
            <w:r w:rsidRPr="00157E32">
              <w:rPr>
                <w:rFonts w:ascii="Times New Roman" w:hAnsi="Times New Roman"/>
                <w:b w:val="0"/>
                <w:bCs w:val="0"/>
                <w:kern w:val="0"/>
                <w:sz w:val="24"/>
                <w:szCs w:val="24"/>
                <w:rtl/>
                <w:lang w:eastAsia="en-US"/>
              </w:rPr>
              <w:t>.</w:t>
            </w:r>
          </w:p>
          <w:p w14:paraId="0655AE7E" w14:textId="77777777" w:rsidR="002C075F" w:rsidRPr="00157E32" w:rsidRDefault="002C075F" w:rsidP="008F25A8">
            <w:pPr>
              <w:pStyle w:val="10"/>
              <w:keepNext w:val="0"/>
              <w:spacing w:before="0" w:after="0"/>
              <w:ind w:right="79"/>
              <w:rPr>
                <w:rFonts w:ascii="Times New Roman" w:hAnsi="Times New Roman"/>
                <w:b w:val="0"/>
                <w:bCs w:val="0"/>
                <w:kern w:val="0"/>
                <w:sz w:val="24"/>
                <w:szCs w:val="24"/>
                <w:rtl/>
                <w:lang w:eastAsia="en-US"/>
              </w:rPr>
            </w:pPr>
            <w:r w:rsidRPr="00157E32">
              <w:rPr>
                <w:rFonts w:ascii="Times New Roman" w:hAnsi="Times New Roman" w:hint="cs"/>
                <w:b w:val="0"/>
                <w:bCs w:val="0"/>
                <w:kern w:val="0"/>
                <w:sz w:val="24"/>
                <w:szCs w:val="24"/>
                <w:rtl/>
                <w:lang w:eastAsia="en-US"/>
              </w:rPr>
              <w:t xml:space="preserve">על המערכת לכלול </w:t>
            </w:r>
            <w:r w:rsidRPr="00157E32">
              <w:rPr>
                <w:rFonts w:ascii="Times New Roman" w:hAnsi="Times New Roman" w:hint="eastAsia"/>
                <w:b w:val="0"/>
                <w:bCs w:val="0"/>
                <w:kern w:val="0"/>
                <w:sz w:val="24"/>
                <w:szCs w:val="24"/>
                <w:rtl/>
                <w:lang w:eastAsia="en-US"/>
              </w:rPr>
              <w:t>ממשק</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בשפה</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ה</w:t>
            </w:r>
            <w:r w:rsidRPr="00157E32">
              <w:rPr>
                <w:rFonts w:ascii="Times New Roman" w:hAnsi="Times New Roman"/>
                <w:b w:val="0"/>
                <w:bCs w:val="0"/>
                <w:kern w:val="0"/>
                <w:sz w:val="24"/>
                <w:szCs w:val="24"/>
                <w:rtl/>
                <w:lang w:eastAsia="en-US"/>
              </w:rPr>
              <w:t>עברית וערבית בהתאמה לצורכי תהליך היזמות.</w:t>
            </w:r>
          </w:p>
          <w:p w14:paraId="7A745FC3" w14:textId="1E41CBCB" w:rsidR="002C075F" w:rsidRPr="00157E32" w:rsidRDefault="002C075F" w:rsidP="008F25A8">
            <w:pPr>
              <w:pStyle w:val="10"/>
              <w:keepNext w:val="0"/>
              <w:spacing w:before="0" w:after="0"/>
              <w:ind w:right="79"/>
              <w:rPr>
                <w:rFonts w:ascii="Times New Roman" w:hAnsi="Times New Roman"/>
                <w:b w:val="0"/>
                <w:bCs w:val="0"/>
                <w:kern w:val="0"/>
                <w:sz w:val="24"/>
                <w:szCs w:val="24"/>
                <w:rtl/>
                <w:lang w:eastAsia="en-US"/>
              </w:rPr>
            </w:pPr>
            <w:r w:rsidRPr="00157E32">
              <w:rPr>
                <w:rFonts w:ascii="Times New Roman" w:hAnsi="Times New Roman" w:hint="eastAsia"/>
                <w:b w:val="0"/>
                <w:bCs w:val="0"/>
                <w:kern w:val="0"/>
                <w:sz w:val="24"/>
                <w:szCs w:val="24"/>
                <w:rtl/>
                <w:lang w:eastAsia="en-US"/>
              </w:rPr>
              <w:t>כל</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זאת</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בהתאם</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לדרישות</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הספציפיות</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המאופיינות</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לכל</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תחרות</w:t>
            </w:r>
            <w:r w:rsidRPr="00157E32">
              <w:rPr>
                <w:rFonts w:ascii="Times New Roman" w:hAnsi="Times New Roman"/>
                <w:b w:val="0"/>
                <w:bCs w:val="0"/>
                <w:kern w:val="0"/>
                <w:sz w:val="24"/>
                <w:szCs w:val="24"/>
                <w:rtl/>
                <w:lang w:eastAsia="en-US"/>
              </w:rPr>
              <w:t xml:space="preserve"> ו</w:t>
            </w:r>
            <w:r w:rsidRPr="00157E32">
              <w:rPr>
                <w:rFonts w:ascii="Times New Roman" w:hAnsi="Times New Roman" w:hint="eastAsia"/>
                <w:b w:val="0"/>
                <w:bCs w:val="0"/>
                <w:kern w:val="0"/>
                <w:sz w:val="24"/>
                <w:szCs w:val="24"/>
                <w:rtl/>
                <w:lang w:eastAsia="en-US"/>
              </w:rPr>
              <w:t>בהתאם</w:t>
            </w:r>
            <w:r w:rsidRPr="00157E32">
              <w:rPr>
                <w:rFonts w:ascii="Times New Roman" w:hAnsi="Times New Roman"/>
                <w:b w:val="0"/>
                <w:bCs w:val="0"/>
                <w:kern w:val="0"/>
                <w:sz w:val="24"/>
                <w:szCs w:val="24"/>
                <w:rtl/>
                <w:lang w:eastAsia="en-US"/>
              </w:rPr>
              <w:t xml:space="preserve"> לדרישות אבטחת </w:t>
            </w:r>
            <w:r w:rsidRPr="00157E32">
              <w:rPr>
                <w:rFonts w:ascii="Times New Roman" w:hAnsi="Times New Roman" w:hint="eastAsia"/>
                <w:b w:val="0"/>
                <w:bCs w:val="0"/>
                <w:kern w:val="0"/>
                <w:sz w:val="24"/>
                <w:szCs w:val="24"/>
                <w:rtl/>
                <w:lang w:eastAsia="en-US"/>
              </w:rPr>
              <w:t>המידע</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של</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המשרד</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תקן</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נגישות</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וכל</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תקני</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החובה</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כמפורט</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בכתב</w:t>
            </w:r>
            <w:r w:rsidRPr="00157E32">
              <w:rPr>
                <w:rFonts w:ascii="Times New Roman" w:hAnsi="Times New Roman"/>
                <w:b w:val="0"/>
                <w:bCs w:val="0"/>
                <w:kern w:val="0"/>
                <w:sz w:val="24"/>
                <w:szCs w:val="24"/>
                <w:rtl/>
                <w:lang w:eastAsia="en-US"/>
              </w:rPr>
              <w:t xml:space="preserve"> </w:t>
            </w:r>
            <w:r w:rsidRPr="00157E32">
              <w:rPr>
                <w:rFonts w:ascii="Times New Roman" w:hAnsi="Times New Roman" w:hint="eastAsia"/>
                <w:b w:val="0"/>
                <w:bCs w:val="0"/>
                <w:kern w:val="0"/>
                <w:sz w:val="24"/>
                <w:szCs w:val="24"/>
                <w:rtl/>
                <w:lang w:eastAsia="en-US"/>
              </w:rPr>
              <w:t>המכרז</w:t>
            </w:r>
            <w:r w:rsidRPr="00157E32">
              <w:rPr>
                <w:rFonts w:ascii="Times New Roman" w:hAnsi="Times New Roman"/>
                <w:b w:val="0"/>
                <w:bCs w:val="0"/>
                <w:kern w:val="0"/>
                <w:sz w:val="24"/>
                <w:szCs w:val="24"/>
                <w:rtl/>
                <w:lang w:eastAsia="en-US"/>
              </w:rPr>
              <w:t>.</w:t>
            </w:r>
          </w:p>
        </w:tc>
      </w:tr>
      <w:tr w:rsidR="00A57E71" w:rsidRPr="00A57E71" w14:paraId="0E45F0A0" w14:textId="77777777" w:rsidTr="00670EF9">
        <w:trPr>
          <w:tblHeader/>
        </w:trPr>
        <w:tc>
          <w:tcPr>
            <w:tcW w:w="925" w:type="dxa"/>
            <w:vAlign w:val="center"/>
          </w:tcPr>
          <w:p w14:paraId="5C463088"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0BC0ADCC" w14:textId="2C2CEEE9" w:rsidR="00A57E71" w:rsidRPr="00A57E71" w:rsidRDefault="00A57E71" w:rsidP="00670EF9">
            <w:pPr>
              <w:widowControl w:val="0"/>
              <w:jc w:val="center"/>
              <w:rPr>
                <w:rFonts w:ascii="David" w:hAnsi="David"/>
              </w:rPr>
            </w:pPr>
            <w:r w:rsidRPr="00A57E71">
              <w:rPr>
                <w:rFonts w:ascii="David" w:hAnsi="David"/>
              </w:rPr>
              <w:t>4.3.5.6</w:t>
            </w:r>
          </w:p>
        </w:tc>
        <w:tc>
          <w:tcPr>
            <w:tcW w:w="794" w:type="dxa"/>
          </w:tcPr>
          <w:p w14:paraId="79D81D29" w14:textId="52D630BE" w:rsidR="00A57E71" w:rsidRPr="00A57E71" w:rsidRDefault="00A57E71" w:rsidP="00670EF9">
            <w:pPr>
              <w:widowControl w:val="0"/>
              <w:jc w:val="center"/>
              <w:rPr>
                <w:rFonts w:ascii="David" w:hAnsi="David"/>
              </w:rPr>
            </w:pPr>
            <w:r w:rsidRPr="00A57E71">
              <w:rPr>
                <w:rFonts w:ascii="David" w:hAnsi="David"/>
              </w:rPr>
              <w:t>46-51</w:t>
            </w:r>
          </w:p>
        </w:tc>
        <w:tc>
          <w:tcPr>
            <w:tcW w:w="6520" w:type="dxa"/>
          </w:tcPr>
          <w:p w14:paraId="72E3949E" w14:textId="7E18C987" w:rsidR="00A57E71" w:rsidRPr="00A57E71" w:rsidRDefault="00A57E71" w:rsidP="00670EF9">
            <w:pPr>
              <w:widowControl w:val="0"/>
              <w:jc w:val="left"/>
              <w:rPr>
                <w:rFonts w:ascii="David" w:hAnsi="David"/>
                <w:rtl/>
              </w:rPr>
            </w:pPr>
            <w:r w:rsidRPr="00A57E71">
              <w:rPr>
                <w:rFonts w:ascii="David" w:hAnsi="David"/>
                <w:rtl/>
              </w:rPr>
              <w:t>נבקש להבהיר האם קיים כיום פתרון טכנולוגי במשרד שעל הספק להשתלב בו, או שהתשתית הטכנולוגית הנדרשת במסגרת תפוקה זו היא עצמאית</w:t>
            </w:r>
            <w:r w:rsidRPr="00A57E71">
              <w:rPr>
                <w:rFonts w:ascii="David" w:hAnsi="David"/>
              </w:rPr>
              <w:t>.</w:t>
            </w:r>
          </w:p>
        </w:tc>
        <w:tc>
          <w:tcPr>
            <w:tcW w:w="4671" w:type="dxa"/>
            <w:vAlign w:val="center"/>
          </w:tcPr>
          <w:p w14:paraId="7B5B4978" w14:textId="77777777" w:rsidR="00157E32"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sidRPr="004213A1">
              <w:rPr>
                <w:rFonts w:ascii="David" w:hAnsi="David" w:hint="cs"/>
                <w:spacing w:val="-4"/>
                <w:rtl/>
                <w:lang w:eastAsia="en-US"/>
              </w:rPr>
              <w:t>הספק נדרש להעמיד פתרון טכנולוגי במסגרת תפוקה זו</w:t>
            </w:r>
            <w:r>
              <w:rPr>
                <w:rFonts w:ascii="David" w:hAnsi="David" w:hint="cs"/>
                <w:spacing w:val="-4"/>
                <w:rtl/>
                <w:lang w:eastAsia="en-US"/>
              </w:rPr>
              <w:t xml:space="preserve"> כמפורט במכרז זה.</w:t>
            </w:r>
          </w:p>
          <w:p w14:paraId="1FC972CD" w14:textId="5D33FF30" w:rsidR="00A57E71"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sidRPr="004213A1">
              <w:rPr>
                <w:rFonts w:ascii="David" w:hAnsi="David" w:hint="cs"/>
                <w:spacing w:val="-4"/>
                <w:rtl/>
                <w:lang w:eastAsia="en-US"/>
              </w:rPr>
              <w:t>ככל שלמשרד יהיה פתרון טכנולוגי מתאים, המשרד שומר לעצמו את הזכות לעשות שימוש בטכנולוגיות שיעמדו לרשותו במסגרת תפוקה זו</w:t>
            </w:r>
            <w:r>
              <w:rPr>
                <w:rFonts w:ascii="David" w:hAnsi="David" w:hint="cs"/>
                <w:spacing w:val="-4"/>
                <w:rtl/>
                <w:lang w:eastAsia="en-US"/>
              </w:rPr>
              <w:t>.</w:t>
            </w:r>
          </w:p>
        </w:tc>
      </w:tr>
      <w:tr w:rsidR="00A57E71" w:rsidRPr="00A57E71" w14:paraId="7BE4E613" w14:textId="77777777" w:rsidTr="00670EF9">
        <w:trPr>
          <w:tblHeader/>
        </w:trPr>
        <w:tc>
          <w:tcPr>
            <w:tcW w:w="925" w:type="dxa"/>
            <w:vAlign w:val="center"/>
          </w:tcPr>
          <w:p w14:paraId="443A44F1"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0A73BD9A" w14:textId="175B72CC" w:rsidR="00A57E71" w:rsidRPr="00A57E71" w:rsidRDefault="00A57E71" w:rsidP="00670EF9">
            <w:pPr>
              <w:widowControl w:val="0"/>
              <w:jc w:val="center"/>
              <w:rPr>
                <w:rFonts w:ascii="David" w:hAnsi="David"/>
              </w:rPr>
            </w:pPr>
            <w:r w:rsidRPr="00A57E71">
              <w:rPr>
                <w:rFonts w:ascii="David" w:hAnsi="David"/>
              </w:rPr>
              <w:t>4.3.5.6</w:t>
            </w:r>
          </w:p>
        </w:tc>
        <w:tc>
          <w:tcPr>
            <w:tcW w:w="794" w:type="dxa"/>
          </w:tcPr>
          <w:p w14:paraId="153D6D94" w14:textId="2A4FB462" w:rsidR="00A57E71" w:rsidRPr="00A57E71" w:rsidRDefault="00A57E71" w:rsidP="00670EF9">
            <w:pPr>
              <w:widowControl w:val="0"/>
              <w:jc w:val="center"/>
              <w:rPr>
                <w:rFonts w:ascii="David" w:hAnsi="David"/>
              </w:rPr>
            </w:pPr>
            <w:r w:rsidRPr="00A57E71">
              <w:rPr>
                <w:rFonts w:ascii="David" w:hAnsi="David"/>
              </w:rPr>
              <w:t>46-51</w:t>
            </w:r>
          </w:p>
        </w:tc>
        <w:tc>
          <w:tcPr>
            <w:tcW w:w="6520" w:type="dxa"/>
          </w:tcPr>
          <w:p w14:paraId="70A175D1" w14:textId="4EC7D6E3" w:rsidR="00A57E71" w:rsidRPr="00A57E71" w:rsidRDefault="00A57E71" w:rsidP="00670EF9">
            <w:pPr>
              <w:widowControl w:val="0"/>
              <w:jc w:val="left"/>
              <w:rPr>
                <w:rFonts w:ascii="David" w:hAnsi="David"/>
                <w:rtl/>
              </w:rPr>
            </w:pPr>
            <w:r w:rsidRPr="00A57E71">
              <w:rPr>
                <w:rFonts w:ascii="David" w:hAnsi="David"/>
                <w:rtl/>
              </w:rPr>
              <w:t>נבקש להבהיר אילו אינטגרציות עם מערכות משרד החינוך צפויות להידרש במסגרת המערכת, ובכלל זה מערכות הזדהות, מאגרי מידע ומערכות תפעוליות</w:t>
            </w:r>
            <w:r w:rsidRPr="00A57E71">
              <w:rPr>
                <w:rFonts w:ascii="David" w:hAnsi="David"/>
              </w:rPr>
              <w:t>.</w:t>
            </w:r>
          </w:p>
        </w:tc>
        <w:tc>
          <w:tcPr>
            <w:tcW w:w="4671" w:type="dxa"/>
            <w:vAlign w:val="center"/>
          </w:tcPr>
          <w:p w14:paraId="1FB691A8" w14:textId="77777777" w:rsidR="00157E32" w:rsidRDefault="00157E32" w:rsidP="008F25A8">
            <w:pPr>
              <w:autoSpaceDN/>
              <w:rPr>
                <w:rFonts w:ascii="David" w:hAnsi="David"/>
                <w:spacing w:val="-4"/>
                <w:rtl/>
                <w:lang w:eastAsia="en-US"/>
              </w:rPr>
            </w:pPr>
            <w:r>
              <w:rPr>
                <w:rFonts w:ascii="David" w:hAnsi="David" w:hint="cs"/>
                <w:spacing w:val="-4"/>
                <w:rtl/>
                <w:lang w:eastAsia="en-US"/>
              </w:rPr>
              <w:t>הזדהות אחידה של משרד החינוך כמענה לאוכלוסיית תלמידים ומורים.</w:t>
            </w:r>
          </w:p>
          <w:p w14:paraId="39FEAC74" w14:textId="77777777" w:rsidR="00157E32" w:rsidRDefault="00157E32" w:rsidP="008F25A8">
            <w:pPr>
              <w:autoSpaceDN/>
              <w:rPr>
                <w:rFonts w:ascii="David" w:hAnsi="David"/>
                <w:spacing w:val="-4"/>
                <w:rtl/>
                <w:lang w:eastAsia="en-US"/>
              </w:rPr>
            </w:pPr>
            <w:r>
              <w:rPr>
                <w:rFonts w:ascii="David" w:hAnsi="David" w:hint="cs"/>
                <w:spacing w:val="-4"/>
                <w:rtl/>
                <w:lang w:eastAsia="en-US"/>
              </w:rPr>
              <w:lastRenderedPageBreak/>
              <w:t xml:space="preserve">ככל </w:t>
            </w:r>
            <w:proofErr w:type="spellStart"/>
            <w:r>
              <w:rPr>
                <w:rFonts w:ascii="David" w:hAnsi="David" w:hint="cs"/>
                <w:spacing w:val="-4"/>
                <w:rtl/>
                <w:lang w:eastAsia="en-US"/>
              </w:rPr>
              <w:t>שתדרש</w:t>
            </w:r>
            <w:proofErr w:type="spellEnd"/>
            <w:r>
              <w:rPr>
                <w:rFonts w:ascii="David" w:hAnsi="David" w:hint="cs"/>
                <w:spacing w:val="-4"/>
                <w:rtl/>
                <w:lang w:eastAsia="en-US"/>
              </w:rPr>
              <w:t xml:space="preserve"> הזדהות אחידה של משתמשים נוספים, המענה </w:t>
            </w:r>
            <w:proofErr w:type="spellStart"/>
            <w:r>
              <w:rPr>
                <w:rFonts w:ascii="David" w:hAnsi="David" w:hint="cs"/>
                <w:spacing w:val="-4"/>
                <w:rtl/>
                <w:lang w:eastAsia="en-US"/>
              </w:rPr>
              <w:t>ינתן</w:t>
            </w:r>
            <w:proofErr w:type="spellEnd"/>
            <w:r>
              <w:rPr>
                <w:rFonts w:ascii="David" w:hAnsi="David" w:hint="cs"/>
                <w:spacing w:val="-4"/>
                <w:rtl/>
                <w:lang w:eastAsia="en-US"/>
              </w:rPr>
              <w:t xml:space="preserve"> על ידי הספק בהתאם להנחיות צוות סייבר ואבטחת מידע של משרד החינוך.</w:t>
            </w:r>
          </w:p>
          <w:p w14:paraId="7D31D5D2" w14:textId="2ED1C97A" w:rsidR="00A57E71" w:rsidRPr="00A57E71" w:rsidRDefault="00157E32" w:rsidP="00670EF9">
            <w:pPr>
              <w:autoSpaceDN/>
              <w:rPr>
                <w:rFonts w:ascii="David" w:hAnsi="David"/>
                <w:spacing w:val="-4"/>
                <w:rtl/>
                <w:lang w:eastAsia="en-US"/>
              </w:rPr>
            </w:pPr>
            <w:r>
              <w:rPr>
                <w:rFonts w:ascii="David" w:hAnsi="David" w:hint="cs"/>
                <w:spacing w:val="-4"/>
                <w:rtl/>
                <w:lang w:eastAsia="en-US"/>
              </w:rPr>
              <w:t xml:space="preserve">חיבור לכספת "מערכת לניהול ממשקים" של משרד החינוך ככל שידרשו תהליכי להעברת קבצים ומידע מוגן ורגיש מהספק אל המשרד ולהפך. ככל שהמשרד יראה צורך בהעברת ממשקים באמצעות מנגנונים נוספים, </w:t>
            </w:r>
            <w:proofErr w:type="spellStart"/>
            <w:r>
              <w:rPr>
                <w:rFonts w:ascii="David" w:hAnsi="David" w:hint="cs"/>
                <w:spacing w:val="-4"/>
                <w:rtl/>
                <w:lang w:eastAsia="en-US"/>
              </w:rPr>
              <w:t>תמסר</w:t>
            </w:r>
            <w:proofErr w:type="spellEnd"/>
            <w:r>
              <w:rPr>
                <w:rFonts w:ascii="David" w:hAnsi="David" w:hint="cs"/>
                <w:spacing w:val="-4"/>
                <w:rtl/>
                <w:lang w:eastAsia="en-US"/>
              </w:rPr>
              <w:t xml:space="preserve">  על כך הודעה לספק שתכלול תהליך של ליווי ותמיכה. לדוגמא, </w:t>
            </w:r>
            <w:r>
              <w:rPr>
                <w:rFonts w:ascii="David" w:hAnsi="David" w:hint="cs"/>
                <w:spacing w:val="-4"/>
                <w:lang w:eastAsia="en-US"/>
              </w:rPr>
              <w:t xml:space="preserve"> </w:t>
            </w:r>
            <w:r>
              <w:rPr>
                <w:rFonts w:ascii="David" w:hAnsi="David" w:hint="cs"/>
                <w:spacing w:val="-4"/>
                <w:rtl/>
                <w:lang w:eastAsia="en-US"/>
              </w:rPr>
              <w:t xml:space="preserve">תהליך להעברת נתוני שימוש והערכה למשרד </w:t>
            </w:r>
            <w:r>
              <w:rPr>
                <w:rFonts w:ascii="David" w:hAnsi="David"/>
                <w:spacing w:val="-4"/>
                <w:rtl/>
                <w:lang w:eastAsia="en-US"/>
              </w:rPr>
              <w:t>–</w:t>
            </w:r>
            <w:r>
              <w:rPr>
                <w:rFonts w:ascii="David" w:hAnsi="David" w:hint="cs"/>
                <w:spacing w:val="-4"/>
                <w:rtl/>
                <w:lang w:eastAsia="en-US"/>
              </w:rPr>
              <w:t xml:space="preserve"> </w:t>
            </w:r>
            <w:r>
              <w:rPr>
                <w:rFonts w:ascii="David" w:hAnsi="David"/>
                <w:spacing w:val="-4"/>
                <w:lang w:eastAsia="en-US"/>
              </w:rPr>
              <w:t>LRS</w:t>
            </w:r>
            <w:r>
              <w:rPr>
                <w:rFonts w:ascii="David" w:hAnsi="David" w:hint="cs"/>
                <w:spacing w:val="-4"/>
                <w:rtl/>
                <w:lang w:eastAsia="en-US"/>
              </w:rPr>
              <w:t xml:space="preserve"> (ראה הרחבה בפורטל ספקים של משרד החינוך).</w:t>
            </w:r>
          </w:p>
        </w:tc>
      </w:tr>
      <w:tr w:rsidR="00A57E71" w:rsidRPr="00A57E71" w14:paraId="7346482E" w14:textId="77777777" w:rsidTr="00670EF9">
        <w:trPr>
          <w:tblHeader/>
        </w:trPr>
        <w:tc>
          <w:tcPr>
            <w:tcW w:w="925" w:type="dxa"/>
            <w:vAlign w:val="center"/>
          </w:tcPr>
          <w:p w14:paraId="6CDA83AD"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15FA8507" w14:textId="6A4C06B1" w:rsidR="00A57E71" w:rsidRPr="00A57E71" w:rsidRDefault="00A57E71" w:rsidP="00670EF9">
            <w:pPr>
              <w:widowControl w:val="0"/>
              <w:jc w:val="center"/>
              <w:rPr>
                <w:rFonts w:ascii="David" w:hAnsi="David"/>
              </w:rPr>
            </w:pPr>
            <w:r w:rsidRPr="00A57E71">
              <w:rPr>
                <w:rFonts w:ascii="David" w:hAnsi="David"/>
              </w:rPr>
              <w:t>4.3.5.6</w:t>
            </w:r>
          </w:p>
        </w:tc>
        <w:tc>
          <w:tcPr>
            <w:tcW w:w="794" w:type="dxa"/>
          </w:tcPr>
          <w:p w14:paraId="46CE16B7" w14:textId="01A9A96B" w:rsidR="00A57E71" w:rsidRPr="00A57E71" w:rsidRDefault="00A57E71" w:rsidP="00670EF9">
            <w:pPr>
              <w:widowControl w:val="0"/>
              <w:jc w:val="center"/>
              <w:rPr>
                <w:rFonts w:ascii="David" w:hAnsi="David"/>
              </w:rPr>
            </w:pPr>
            <w:r w:rsidRPr="00A57E71">
              <w:rPr>
                <w:rFonts w:ascii="David" w:hAnsi="David"/>
              </w:rPr>
              <w:t>46-51</w:t>
            </w:r>
          </w:p>
        </w:tc>
        <w:tc>
          <w:tcPr>
            <w:tcW w:w="6520" w:type="dxa"/>
          </w:tcPr>
          <w:p w14:paraId="6B4A34A8" w14:textId="64D51DAC" w:rsidR="00A57E71" w:rsidRPr="00A57E71" w:rsidRDefault="00A57E71" w:rsidP="00670EF9">
            <w:pPr>
              <w:widowControl w:val="0"/>
              <w:jc w:val="left"/>
              <w:rPr>
                <w:rFonts w:ascii="David" w:hAnsi="David"/>
                <w:rtl/>
              </w:rPr>
            </w:pPr>
            <w:r w:rsidRPr="00A57E71">
              <w:rPr>
                <w:rFonts w:ascii="David" w:hAnsi="David"/>
                <w:rtl/>
              </w:rPr>
              <w:t>ככל שיידרשו אינטגרציות עם מערכות המשרד, נבקש להבהיר האם יסופקו על ידי המשרד</w:t>
            </w:r>
            <w:r w:rsidRPr="00A57E71">
              <w:rPr>
                <w:rFonts w:ascii="David" w:hAnsi="David"/>
              </w:rPr>
              <w:t xml:space="preserve"> API </w:t>
            </w:r>
            <w:r w:rsidRPr="00A57E71">
              <w:rPr>
                <w:rFonts w:ascii="David" w:hAnsi="David"/>
                <w:rtl/>
              </w:rPr>
              <w:t>מתועדים, סביבת בדיקות וגורם טכנולוגי מלווה</w:t>
            </w:r>
            <w:r w:rsidRPr="00A57E71">
              <w:rPr>
                <w:rFonts w:ascii="David" w:hAnsi="David"/>
              </w:rPr>
              <w:t>.</w:t>
            </w:r>
          </w:p>
        </w:tc>
        <w:tc>
          <w:tcPr>
            <w:tcW w:w="4671" w:type="dxa"/>
            <w:vAlign w:val="center"/>
          </w:tcPr>
          <w:p w14:paraId="18D30A7E" w14:textId="3627D498" w:rsidR="00A57E71" w:rsidRPr="00670EF9" w:rsidRDefault="00157E32" w:rsidP="00670EF9">
            <w:pPr>
              <w:pStyle w:val="af2"/>
              <w:widowControl w:val="0"/>
              <w:overflowPunct/>
              <w:autoSpaceDE/>
              <w:autoSpaceDN/>
              <w:adjustRightInd/>
              <w:ind w:left="0"/>
              <w:contextualSpacing/>
              <w:textAlignment w:val="auto"/>
              <w:rPr>
                <w:rtl/>
                <w:lang w:eastAsia="en-US"/>
              </w:rPr>
            </w:pPr>
            <w:r w:rsidRPr="004213A1">
              <w:rPr>
                <w:rFonts w:ascii="David" w:hAnsi="David"/>
                <w:spacing w:val="-4"/>
                <w:rtl/>
                <w:lang w:eastAsia="en-US"/>
              </w:rPr>
              <w:t>המשרד יספק את המענה הנדרש</w:t>
            </w:r>
            <w:r>
              <w:rPr>
                <w:rFonts w:ascii="David" w:hAnsi="David" w:hint="cs"/>
                <w:spacing w:val="-4"/>
                <w:rtl/>
                <w:lang w:eastAsia="en-US"/>
              </w:rPr>
              <w:t>, זאת בהתייחס לסוג המערכת והאינטגרציה הנדרשת</w:t>
            </w:r>
            <w:r w:rsidRPr="002E2E1C">
              <w:rPr>
                <w:rFonts w:ascii="David" w:hAnsi="David"/>
                <w:spacing w:val="-4"/>
                <w:rtl/>
                <w:lang w:eastAsia="en-US"/>
              </w:rPr>
              <w:t>.</w:t>
            </w:r>
          </w:p>
        </w:tc>
      </w:tr>
      <w:tr w:rsidR="00A57E71" w:rsidRPr="00A57E71" w14:paraId="5F88D425" w14:textId="77777777" w:rsidTr="00670EF9">
        <w:trPr>
          <w:tblHeader/>
        </w:trPr>
        <w:tc>
          <w:tcPr>
            <w:tcW w:w="925" w:type="dxa"/>
            <w:vAlign w:val="center"/>
          </w:tcPr>
          <w:p w14:paraId="562089D3"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39544429" w14:textId="1F3F811C" w:rsidR="00A57E71" w:rsidRPr="00A57E71" w:rsidRDefault="00A57E71" w:rsidP="00670EF9">
            <w:pPr>
              <w:widowControl w:val="0"/>
              <w:jc w:val="center"/>
              <w:rPr>
                <w:rFonts w:ascii="David" w:hAnsi="David"/>
              </w:rPr>
            </w:pPr>
            <w:r w:rsidRPr="00A57E71">
              <w:rPr>
                <w:rFonts w:ascii="David" w:hAnsi="David"/>
              </w:rPr>
              <w:t>4.3.5.6</w:t>
            </w:r>
          </w:p>
        </w:tc>
        <w:tc>
          <w:tcPr>
            <w:tcW w:w="794" w:type="dxa"/>
          </w:tcPr>
          <w:p w14:paraId="70C7B0EF" w14:textId="6248E32A" w:rsidR="00A57E71" w:rsidRPr="00A57E71" w:rsidRDefault="00A57E71" w:rsidP="00670EF9">
            <w:pPr>
              <w:widowControl w:val="0"/>
              <w:jc w:val="center"/>
              <w:rPr>
                <w:rFonts w:ascii="David" w:hAnsi="David"/>
              </w:rPr>
            </w:pPr>
            <w:r w:rsidRPr="00A57E71">
              <w:rPr>
                <w:rFonts w:ascii="David" w:hAnsi="David"/>
              </w:rPr>
              <w:t>46-51</w:t>
            </w:r>
          </w:p>
        </w:tc>
        <w:tc>
          <w:tcPr>
            <w:tcW w:w="6520" w:type="dxa"/>
          </w:tcPr>
          <w:p w14:paraId="37DBAB13" w14:textId="213FB3DA" w:rsidR="00A57E71" w:rsidRPr="00A57E71" w:rsidRDefault="00A57E71" w:rsidP="00670EF9">
            <w:pPr>
              <w:widowControl w:val="0"/>
              <w:jc w:val="left"/>
              <w:rPr>
                <w:rFonts w:ascii="David" w:hAnsi="David"/>
                <w:rtl/>
              </w:rPr>
            </w:pPr>
            <w:r w:rsidRPr="00A57E71">
              <w:rPr>
                <w:rFonts w:ascii="David" w:hAnsi="David"/>
                <w:rtl/>
              </w:rPr>
              <w:t xml:space="preserve">נבקש להבהיר האם קיימת חובה לעשות שימוש במערכת ההזדהות האחודה של משרד החינוך עבור כלל המשתמשים, לרבות יזמים, </w:t>
            </w:r>
            <w:proofErr w:type="spellStart"/>
            <w:r w:rsidRPr="00A57E71">
              <w:rPr>
                <w:rFonts w:ascii="David" w:hAnsi="David"/>
                <w:rtl/>
              </w:rPr>
              <w:t>מנטורים</w:t>
            </w:r>
            <w:proofErr w:type="spellEnd"/>
            <w:r w:rsidRPr="00A57E71">
              <w:rPr>
                <w:rFonts w:ascii="David" w:hAnsi="David"/>
                <w:rtl/>
              </w:rPr>
              <w:t>, שופטים ומשתמשים חיצוניים</w:t>
            </w:r>
            <w:r w:rsidRPr="00A57E71">
              <w:rPr>
                <w:rFonts w:ascii="David" w:hAnsi="David"/>
              </w:rPr>
              <w:t>.</w:t>
            </w:r>
          </w:p>
        </w:tc>
        <w:tc>
          <w:tcPr>
            <w:tcW w:w="4671" w:type="dxa"/>
            <w:vAlign w:val="center"/>
          </w:tcPr>
          <w:p w14:paraId="2606C5C3" w14:textId="77777777" w:rsidR="00157E32" w:rsidRDefault="00157E32" w:rsidP="008F25A8">
            <w:pPr>
              <w:autoSpaceDN/>
              <w:rPr>
                <w:rFonts w:ascii="David" w:hAnsi="David"/>
                <w:spacing w:val="-4"/>
                <w:rtl/>
                <w:lang w:eastAsia="en-US"/>
              </w:rPr>
            </w:pPr>
            <w:r>
              <w:rPr>
                <w:rFonts w:ascii="David" w:hAnsi="David" w:hint="cs"/>
                <w:spacing w:val="-4"/>
                <w:rtl/>
                <w:lang w:eastAsia="en-US"/>
              </w:rPr>
              <w:t>הזדהות אחידה של משרד החינוך כמענה לאוכלוסיית תלמידים ומורים.</w:t>
            </w:r>
          </w:p>
          <w:p w14:paraId="013EC143" w14:textId="31138A9C" w:rsidR="00A57E71" w:rsidRPr="00A57E71" w:rsidRDefault="00157E32" w:rsidP="00670EF9">
            <w:pPr>
              <w:autoSpaceDN/>
              <w:rPr>
                <w:rFonts w:ascii="David" w:hAnsi="David"/>
                <w:spacing w:val="-4"/>
                <w:rtl/>
                <w:lang w:eastAsia="en-US"/>
              </w:rPr>
            </w:pPr>
            <w:r>
              <w:rPr>
                <w:rFonts w:ascii="David" w:hAnsi="David" w:hint="cs"/>
                <w:spacing w:val="-4"/>
                <w:rtl/>
                <w:lang w:eastAsia="en-US"/>
              </w:rPr>
              <w:t xml:space="preserve">ככל </w:t>
            </w:r>
            <w:proofErr w:type="spellStart"/>
            <w:r>
              <w:rPr>
                <w:rFonts w:ascii="David" w:hAnsi="David" w:hint="cs"/>
                <w:spacing w:val="-4"/>
                <w:rtl/>
                <w:lang w:eastAsia="en-US"/>
              </w:rPr>
              <w:t>שתדרש</w:t>
            </w:r>
            <w:proofErr w:type="spellEnd"/>
            <w:r>
              <w:rPr>
                <w:rFonts w:ascii="David" w:hAnsi="David" w:hint="cs"/>
                <w:spacing w:val="-4"/>
                <w:rtl/>
                <w:lang w:eastAsia="en-US"/>
              </w:rPr>
              <w:t xml:space="preserve"> הזדהות אחידה של משתמשים נוספים, המענה </w:t>
            </w:r>
            <w:proofErr w:type="spellStart"/>
            <w:r>
              <w:rPr>
                <w:rFonts w:ascii="David" w:hAnsi="David" w:hint="cs"/>
                <w:spacing w:val="-4"/>
                <w:rtl/>
                <w:lang w:eastAsia="en-US"/>
              </w:rPr>
              <w:t>ינתן</w:t>
            </w:r>
            <w:proofErr w:type="spellEnd"/>
            <w:r>
              <w:rPr>
                <w:rFonts w:ascii="David" w:hAnsi="David" w:hint="cs"/>
                <w:spacing w:val="-4"/>
                <w:rtl/>
                <w:lang w:eastAsia="en-US"/>
              </w:rPr>
              <w:t xml:space="preserve"> על ידי הספק בהתאם להנחיות צוות סייבר ואבטחת מידע של משרד החינוך.</w:t>
            </w:r>
          </w:p>
        </w:tc>
      </w:tr>
      <w:tr w:rsidR="00157E32" w:rsidRPr="00A57E71" w14:paraId="5946B9D0" w14:textId="77777777" w:rsidTr="00670EF9">
        <w:trPr>
          <w:tblHeader/>
        </w:trPr>
        <w:tc>
          <w:tcPr>
            <w:tcW w:w="925" w:type="dxa"/>
            <w:vAlign w:val="center"/>
          </w:tcPr>
          <w:p w14:paraId="078C87BB" w14:textId="77777777" w:rsidR="00157E32" w:rsidRPr="00A57E71" w:rsidRDefault="00157E32" w:rsidP="00670EF9">
            <w:pPr>
              <w:numPr>
                <w:ilvl w:val="0"/>
                <w:numId w:val="2"/>
              </w:numPr>
              <w:ind w:left="242" w:hanging="185"/>
              <w:jc w:val="center"/>
              <w:rPr>
                <w:rFonts w:ascii="David" w:hAnsi="David"/>
                <w:rtl/>
              </w:rPr>
            </w:pPr>
          </w:p>
        </w:tc>
        <w:tc>
          <w:tcPr>
            <w:tcW w:w="1644" w:type="dxa"/>
          </w:tcPr>
          <w:p w14:paraId="353FB307" w14:textId="095343EC" w:rsidR="00157E32" w:rsidRPr="00A57E71" w:rsidRDefault="00157E32" w:rsidP="00670EF9">
            <w:pPr>
              <w:widowControl w:val="0"/>
              <w:jc w:val="center"/>
              <w:rPr>
                <w:rFonts w:ascii="David" w:hAnsi="David"/>
              </w:rPr>
            </w:pPr>
            <w:r w:rsidRPr="00A57E71">
              <w:rPr>
                <w:rFonts w:ascii="David" w:hAnsi="David"/>
              </w:rPr>
              <w:t>4.3.5.6</w:t>
            </w:r>
          </w:p>
        </w:tc>
        <w:tc>
          <w:tcPr>
            <w:tcW w:w="794" w:type="dxa"/>
          </w:tcPr>
          <w:p w14:paraId="67C3DFD1" w14:textId="5A6179AB" w:rsidR="00157E32" w:rsidRPr="00A57E71" w:rsidRDefault="00157E32" w:rsidP="00670EF9">
            <w:pPr>
              <w:widowControl w:val="0"/>
              <w:jc w:val="center"/>
              <w:rPr>
                <w:rFonts w:ascii="David" w:hAnsi="David"/>
              </w:rPr>
            </w:pPr>
            <w:r w:rsidRPr="00A57E71">
              <w:rPr>
                <w:rFonts w:ascii="David" w:hAnsi="David"/>
              </w:rPr>
              <w:t>46-51</w:t>
            </w:r>
          </w:p>
        </w:tc>
        <w:tc>
          <w:tcPr>
            <w:tcW w:w="6520" w:type="dxa"/>
          </w:tcPr>
          <w:p w14:paraId="606E51AE" w14:textId="68857327" w:rsidR="00157E32" w:rsidRPr="00A57E71" w:rsidRDefault="00157E32" w:rsidP="00670EF9">
            <w:pPr>
              <w:widowControl w:val="0"/>
              <w:jc w:val="left"/>
              <w:rPr>
                <w:rFonts w:ascii="David" w:hAnsi="David"/>
                <w:rtl/>
              </w:rPr>
            </w:pPr>
            <w:r w:rsidRPr="00A57E71">
              <w:rPr>
                <w:rFonts w:ascii="David" w:hAnsi="David"/>
                <w:rtl/>
              </w:rPr>
              <w:t>נבקש להבהיר האם מיון ודירוג באמצעות</w:t>
            </w:r>
            <w:r w:rsidRPr="00A57E71">
              <w:rPr>
                <w:rFonts w:ascii="David" w:hAnsi="David"/>
              </w:rPr>
              <w:t xml:space="preserve"> AI </w:t>
            </w:r>
            <w:r w:rsidRPr="00A57E71">
              <w:rPr>
                <w:rFonts w:ascii="David" w:hAnsi="David"/>
                <w:rtl/>
              </w:rPr>
              <w:t>נועד לשמש כלי תומך החלטה בלבד, כאשר ההחלטה הסופית מבוצעת על ידי גורם אנושי, או שניתן יהיה לבצע גם תהליכים אוטומטיים</w:t>
            </w:r>
            <w:r w:rsidRPr="00A57E71">
              <w:rPr>
                <w:rFonts w:ascii="David" w:hAnsi="David"/>
              </w:rPr>
              <w:t>.</w:t>
            </w:r>
          </w:p>
        </w:tc>
        <w:tc>
          <w:tcPr>
            <w:tcW w:w="4671" w:type="dxa"/>
            <w:vAlign w:val="center"/>
          </w:tcPr>
          <w:p w14:paraId="03406A9D" w14:textId="55B94FC6" w:rsidR="00157E32"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sidRPr="004213A1">
              <w:rPr>
                <w:rFonts w:ascii="David" w:hAnsi="David"/>
                <w:rtl/>
                <w:lang w:eastAsia="x-none"/>
              </w:rPr>
              <w:t>סינון ומישוב פניות גם באמצעות בינה מלאכותית וגם באמצעות בקרה אנושית</w:t>
            </w:r>
            <w:r w:rsidRPr="004213A1">
              <w:rPr>
                <w:rFonts w:ascii="David" w:hAnsi="David" w:hint="cs"/>
                <w:spacing w:val="-4"/>
                <w:rtl/>
                <w:lang w:eastAsia="en-US"/>
              </w:rPr>
              <w:t>.</w:t>
            </w:r>
          </w:p>
        </w:tc>
      </w:tr>
      <w:tr w:rsidR="00157E32" w:rsidRPr="00A57E71" w14:paraId="1979AED4" w14:textId="77777777" w:rsidTr="00670EF9">
        <w:trPr>
          <w:tblHeader/>
        </w:trPr>
        <w:tc>
          <w:tcPr>
            <w:tcW w:w="925" w:type="dxa"/>
            <w:vAlign w:val="center"/>
          </w:tcPr>
          <w:p w14:paraId="655AC6EB" w14:textId="77777777" w:rsidR="00157E32" w:rsidRPr="00A57E71" w:rsidRDefault="00157E32" w:rsidP="00670EF9">
            <w:pPr>
              <w:numPr>
                <w:ilvl w:val="0"/>
                <w:numId w:val="2"/>
              </w:numPr>
              <w:ind w:left="242" w:hanging="185"/>
              <w:jc w:val="center"/>
              <w:rPr>
                <w:rFonts w:ascii="David" w:hAnsi="David"/>
                <w:rtl/>
              </w:rPr>
            </w:pPr>
          </w:p>
        </w:tc>
        <w:tc>
          <w:tcPr>
            <w:tcW w:w="1644" w:type="dxa"/>
          </w:tcPr>
          <w:p w14:paraId="668E1C48" w14:textId="6C34B396" w:rsidR="00157E32" w:rsidRPr="00A57E71" w:rsidRDefault="00157E32" w:rsidP="00670EF9">
            <w:pPr>
              <w:widowControl w:val="0"/>
              <w:jc w:val="center"/>
              <w:rPr>
                <w:rFonts w:ascii="David" w:hAnsi="David"/>
              </w:rPr>
            </w:pPr>
            <w:r w:rsidRPr="00A57E71">
              <w:rPr>
                <w:rFonts w:ascii="David" w:hAnsi="David"/>
              </w:rPr>
              <w:t>4.3.5.6.5</w:t>
            </w:r>
          </w:p>
        </w:tc>
        <w:tc>
          <w:tcPr>
            <w:tcW w:w="794" w:type="dxa"/>
          </w:tcPr>
          <w:p w14:paraId="74DFDA1C" w14:textId="3CDA60A7" w:rsidR="00157E32" w:rsidRPr="00A57E71" w:rsidRDefault="00157E32" w:rsidP="00670EF9">
            <w:pPr>
              <w:widowControl w:val="0"/>
              <w:jc w:val="center"/>
              <w:rPr>
                <w:rFonts w:ascii="David" w:hAnsi="David"/>
              </w:rPr>
            </w:pPr>
            <w:r w:rsidRPr="00A57E71">
              <w:rPr>
                <w:rFonts w:ascii="David" w:hAnsi="David"/>
              </w:rPr>
              <w:t>91–92</w:t>
            </w:r>
          </w:p>
        </w:tc>
        <w:tc>
          <w:tcPr>
            <w:tcW w:w="6520" w:type="dxa"/>
          </w:tcPr>
          <w:p w14:paraId="4ABF49D9" w14:textId="20BAB485" w:rsidR="00157E32" w:rsidRPr="00A57E71" w:rsidRDefault="00157E32" w:rsidP="00670EF9">
            <w:pPr>
              <w:widowControl w:val="0"/>
              <w:jc w:val="left"/>
              <w:rPr>
                <w:rFonts w:ascii="David" w:hAnsi="David"/>
                <w:rtl/>
              </w:rPr>
            </w:pPr>
            <w:r w:rsidRPr="00A57E71">
              <w:rPr>
                <w:rFonts w:ascii="David" w:hAnsi="David"/>
                <w:rtl/>
              </w:rPr>
              <w:t xml:space="preserve">אבן הדרך של "תשתית טכנולוגית" נדרשת בתוך עד חודשיים וחצי. נבקש להבהיר מהם תנאי הקבלה והאישור של התשתית הטכנולוגית והאם </w:t>
            </w:r>
            <w:r w:rsidRPr="00A57E71">
              <w:rPr>
                <w:rFonts w:ascii="David" w:hAnsi="David"/>
                <w:rtl/>
              </w:rPr>
              <w:lastRenderedPageBreak/>
              <w:t>יאושר מסמך אפיון מפורט טרם תחילת הפיתוח</w:t>
            </w:r>
            <w:r w:rsidRPr="00A57E71">
              <w:rPr>
                <w:rFonts w:ascii="David" w:hAnsi="David"/>
              </w:rPr>
              <w:t>.</w:t>
            </w:r>
          </w:p>
        </w:tc>
        <w:tc>
          <w:tcPr>
            <w:tcW w:w="4671" w:type="dxa"/>
            <w:vAlign w:val="center"/>
          </w:tcPr>
          <w:p w14:paraId="2780F668" w14:textId="065E1FB1" w:rsidR="00157E32"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sidRPr="004213A1">
              <w:rPr>
                <w:rFonts w:ascii="David" w:hAnsi="David"/>
                <w:spacing w:val="-4"/>
                <w:rtl/>
                <w:lang w:eastAsia="en-US"/>
              </w:rPr>
              <w:lastRenderedPageBreak/>
              <w:t xml:space="preserve">נדרש תהליך אפיון טכנולוגי למערכת לניהול תהליך היזמות </w:t>
            </w:r>
            <w:r>
              <w:rPr>
                <w:rFonts w:ascii="David" w:hAnsi="David" w:hint="cs"/>
                <w:spacing w:val="-4"/>
                <w:rtl/>
                <w:lang w:eastAsia="en-US"/>
              </w:rPr>
              <w:t xml:space="preserve">(בהתאם לפונקציונאליות במכרז זה) </w:t>
            </w:r>
            <w:r w:rsidRPr="004213A1">
              <w:rPr>
                <w:rFonts w:ascii="David" w:hAnsi="David"/>
                <w:spacing w:val="-4"/>
                <w:rtl/>
                <w:lang w:eastAsia="en-US"/>
              </w:rPr>
              <w:t xml:space="preserve">טרם </w:t>
            </w:r>
            <w:r w:rsidRPr="004213A1">
              <w:rPr>
                <w:rFonts w:ascii="David" w:hAnsi="David"/>
                <w:spacing w:val="-4"/>
                <w:rtl/>
                <w:lang w:eastAsia="en-US"/>
              </w:rPr>
              <w:lastRenderedPageBreak/>
              <w:t>תחילת הפיתוח שיאושר על ידי המשרד. כמו כן</w:t>
            </w:r>
            <w:r>
              <w:rPr>
                <w:rFonts w:ascii="David" w:hAnsi="David" w:hint="cs"/>
                <w:spacing w:val="-4"/>
                <w:rtl/>
                <w:lang w:eastAsia="en-US"/>
              </w:rPr>
              <w:t>,</w:t>
            </w:r>
            <w:r w:rsidRPr="004213A1">
              <w:rPr>
                <w:rFonts w:ascii="David" w:hAnsi="David"/>
                <w:spacing w:val="-4"/>
                <w:rtl/>
                <w:lang w:eastAsia="en-US"/>
              </w:rPr>
              <w:t xml:space="preserve"> נדרש לאשר מול המשרד את המוצר הסופי </w:t>
            </w:r>
            <w:r>
              <w:rPr>
                <w:rFonts w:ascii="David" w:hAnsi="David" w:hint="cs"/>
                <w:spacing w:val="-4"/>
                <w:rtl/>
                <w:lang w:eastAsia="en-US"/>
              </w:rPr>
              <w:t>לרבות עמידה בדרישות הטכנולוגיות ותקני ה</w:t>
            </w:r>
            <w:r w:rsidRPr="004213A1">
              <w:rPr>
                <w:rFonts w:ascii="David" w:hAnsi="David"/>
                <w:spacing w:val="-4"/>
                <w:rtl/>
                <w:lang w:eastAsia="en-US"/>
              </w:rPr>
              <w:t>חובה כמפורט ב</w:t>
            </w:r>
            <w:r>
              <w:rPr>
                <w:rFonts w:ascii="David" w:hAnsi="David" w:hint="cs"/>
                <w:spacing w:val="-4"/>
                <w:rtl/>
                <w:lang w:eastAsia="en-US"/>
              </w:rPr>
              <w:t>מכרז זה וב</w:t>
            </w:r>
            <w:r w:rsidRPr="004213A1">
              <w:rPr>
                <w:rFonts w:ascii="David" w:hAnsi="David"/>
                <w:spacing w:val="-4"/>
                <w:rtl/>
                <w:lang w:eastAsia="en-US"/>
              </w:rPr>
              <w:t xml:space="preserve">פורטל ספקים </w:t>
            </w:r>
            <w:r>
              <w:rPr>
                <w:rFonts w:ascii="David" w:hAnsi="David" w:hint="cs"/>
                <w:spacing w:val="-4"/>
                <w:rtl/>
                <w:lang w:eastAsia="en-US"/>
              </w:rPr>
              <w:t>של משרד החינוך.</w:t>
            </w:r>
          </w:p>
        </w:tc>
      </w:tr>
      <w:tr w:rsidR="00A57E71" w:rsidRPr="00A57E71" w14:paraId="06A35961" w14:textId="77777777" w:rsidTr="00670EF9">
        <w:trPr>
          <w:tblHeader/>
        </w:trPr>
        <w:tc>
          <w:tcPr>
            <w:tcW w:w="925" w:type="dxa"/>
            <w:vAlign w:val="center"/>
          </w:tcPr>
          <w:p w14:paraId="490B5C3A"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53DE025F" w14:textId="43A8A366" w:rsidR="00A57E71" w:rsidRPr="00A57E71" w:rsidRDefault="00A57E71" w:rsidP="00670EF9">
            <w:pPr>
              <w:widowControl w:val="0"/>
              <w:jc w:val="center"/>
              <w:rPr>
                <w:rFonts w:ascii="David" w:hAnsi="David"/>
              </w:rPr>
            </w:pPr>
            <w:r w:rsidRPr="00A57E71">
              <w:rPr>
                <w:rFonts w:ascii="David" w:hAnsi="David"/>
              </w:rPr>
              <w:t>4.3.5.6</w:t>
            </w:r>
          </w:p>
        </w:tc>
        <w:tc>
          <w:tcPr>
            <w:tcW w:w="794" w:type="dxa"/>
          </w:tcPr>
          <w:p w14:paraId="070DE689" w14:textId="37914CA2" w:rsidR="00A57E71" w:rsidRPr="00A57E71" w:rsidRDefault="00A57E71" w:rsidP="00670EF9">
            <w:pPr>
              <w:widowControl w:val="0"/>
              <w:jc w:val="center"/>
              <w:rPr>
                <w:rFonts w:ascii="David" w:hAnsi="David"/>
              </w:rPr>
            </w:pPr>
            <w:r w:rsidRPr="00A57E71">
              <w:rPr>
                <w:rFonts w:ascii="David" w:hAnsi="David"/>
              </w:rPr>
              <w:t>46-51</w:t>
            </w:r>
          </w:p>
        </w:tc>
        <w:tc>
          <w:tcPr>
            <w:tcW w:w="6520" w:type="dxa"/>
          </w:tcPr>
          <w:p w14:paraId="3B51B816" w14:textId="5C35AEC1" w:rsidR="00A57E71" w:rsidRPr="00A57E71" w:rsidRDefault="00A57E71" w:rsidP="00670EF9">
            <w:pPr>
              <w:widowControl w:val="0"/>
              <w:jc w:val="left"/>
              <w:rPr>
                <w:rFonts w:ascii="David" w:hAnsi="David"/>
                <w:rtl/>
              </w:rPr>
            </w:pPr>
            <w:r w:rsidRPr="00A57E71">
              <w:rPr>
                <w:rFonts w:ascii="David" w:hAnsi="David"/>
                <w:rtl/>
              </w:rPr>
              <w:t xml:space="preserve">נבקש להבהיר כיצד יתומחרו דרישות פיתוח נוספות או שינויים מהותיים בדרישות הטכנולוגיות לאחר אישור האפיון </w:t>
            </w:r>
            <w:proofErr w:type="spellStart"/>
            <w:r w:rsidRPr="00A57E71">
              <w:rPr>
                <w:rFonts w:ascii="David" w:hAnsi="David"/>
                <w:rtl/>
              </w:rPr>
              <w:t>ותכנית</w:t>
            </w:r>
            <w:proofErr w:type="spellEnd"/>
            <w:r w:rsidRPr="00A57E71">
              <w:rPr>
                <w:rFonts w:ascii="David" w:hAnsi="David"/>
                <w:rtl/>
              </w:rPr>
              <w:t xml:space="preserve"> העבודה</w:t>
            </w:r>
            <w:r w:rsidRPr="00A57E71">
              <w:rPr>
                <w:rFonts w:ascii="David" w:hAnsi="David"/>
              </w:rPr>
              <w:t>.</w:t>
            </w:r>
          </w:p>
        </w:tc>
        <w:tc>
          <w:tcPr>
            <w:tcW w:w="4671" w:type="dxa"/>
            <w:vAlign w:val="center"/>
          </w:tcPr>
          <w:p w14:paraId="4910052D" w14:textId="5A587EAB" w:rsidR="00A57E71" w:rsidRPr="00A57E71" w:rsidRDefault="00A57E71"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על הספק לתמחר את מלוא עלויותיו בהצעת המחיר שלו. לא תשולם תמורה נוספת.</w:t>
            </w:r>
          </w:p>
        </w:tc>
      </w:tr>
      <w:tr w:rsidR="00A57E71" w:rsidRPr="00A57E71" w14:paraId="3B243754" w14:textId="77777777" w:rsidTr="00670EF9">
        <w:trPr>
          <w:tblHeader/>
        </w:trPr>
        <w:tc>
          <w:tcPr>
            <w:tcW w:w="925" w:type="dxa"/>
            <w:vAlign w:val="center"/>
          </w:tcPr>
          <w:p w14:paraId="7D43A8CC"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27AFA33B" w14:textId="776B59AB" w:rsidR="00A57E71" w:rsidRPr="00A57E71" w:rsidRDefault="00A57E71" w:rsidP="00670EF9">
            <w:pPr>
              <w:widowControl w:val="0"/>
              <w:jc w:val="center"/>
              <w:rPr>
                <w:rFonts w:ascii="David" w:hAnsi="David"/>
              </w:rPr>
            </w:pPr>
            <w:r w:rsidRPr="00A57E71">
              <w:rPr>
                <w:rFonts w:ascii="David" w:hAnsi="David"/>
              </w:rPr>
              <w:t>4.3.5.6</w:t>
            </w:r>
          </w:p>
        </w:tc>
        <w:tc>
          <w:tcPr>
            <w:tcW w:w="794" w:type="dxa"/>
          </w:tcPr>
          <w:p w14:paraId="1815D17F" w14:textId="6C5BF240" w:rsidR="00A57E71" w:rsidRPr="00A57E71" w:rsidRDefault="00A57E71" w:rsidP="00670EF9">
            <w:pPr>
              <w:widowControl w:val="0"/>
              <w:jc w:val="center"/>
              <w:rPr>
                <w:rFonts w:ascii="David" w:hAnsi="David"/>
              </w:rPr>
            </w:pPr>
            <w:r w:rsidRPr="00A57E71">
              <w:rPr>
                <w:rFonts w:ascii="David" w:hAnsi="David"/>
              </w:rPr>
              <w:t>46-51</w:t>
            </w:r>
          </w:p>
        </w:tc>
        <w:tc>
          <w:tcPr>
            <w:tcW w:w="6520" w:type="dxa"/>
          </w:tcPr>
          <w:p w14:paraId="1812BE6B" w14:textId="1E696847" w:rsidR="00A57E71" w:rsidRPr="00A57E71" w:rsidRDefault="00A57E71" w:rsidP="00670EF9">
            <w:pPr>
              <w:widowControl w:val="0"/>
              <w:jc w:val="left"/>
              <w:rPr>
                <w:rFonts w:ascii="David" w:hAnsi="David"/>
                <w:rtl/>
              </w:rPr>
            </w:pPr>
            <w:r w:rsidRPr="00A57E71">
              <w:rPr>
                <w:rFonts w:ascii="David" w:hAnsi="David"/>
                <w:rtl/>
              </w:rPr>
              <w:t>נבקש להבהיר האם קיימת הערכת היקף לפיתוח הטכנולוגי הנדרש במסגרת תפוקה זו, לרבות היקף שעות פיתוח, מספר ממשקים ומספר משתמשים צפוי</w:t>
            </w:r>
            <w:r w:rsidRPr="00A57E71">
              <w:rPr>
                <w:rFonts w:ascii="David" w:hAnsi="David"/>
              </w:rPr>
              <w:t>.</w:t>
            </w:r>
          </w:p>
        </w:tc>
        <w:tc>
          <w:tcPr>
            <w:tcW w:w="4671" w:type="dxa"/>
            <w:vAlign w:val="center"/>
          </w:tcPr>
          <w:p w14:paraId="48D98222" w14:textId="77777777" w:rsidR="00157E32" w:rsidRPr="004213A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sidRPr="004213A1">
              <w:rPr>
                <w:rFonts w:ascii="David" w:hAnsi="David" w:hint="cs"/>
                <w:spacing w:val="-4"/>
                <w:rtl/>
                <w:lang w:eastAsia="en-US"/>
              </w:rPr>
              <w:t>לא.</w:t>
            </w:r>
          </w:p>
          <w:p w14:paraId="221FDB13" w14:textId="5E5EE6C8" w:rsidR="00A57E71"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sidRPr="004213A1">
              <w:rPr>
                <w:rFonts w:ascii="David" w:hAnsi="David"/>
                <w:spacing w:val="-4"/>
                <w:rtl/>
                <w:lang w:eastAsia="en-US"/>
              </w:rPr>
              <w:t xml:space="preserve">מספר משתמשים צפוי כפי שכתוב במכרז </w:t>
            </w:r>
            <w:r>
              <w:rPr>
                <w:rFonts w:ascii="David" w:hAnsi="David" w:hint="cs"/>
                <w:spacing w:val="-4"/>
                <w:rtl/>
                <w:lang w:eastAsia="en-US"/>
              </w:rPr>
              <w:t>בסעיף 4.3.4.6.</w:t>
            </w:r>
          </w:p>
        </w:tc>
      </w:tr>
      <w:tr w:rsidR="00A57E71" w:rsidRPr="00A57E71" w14:paraId="18EFEA3E" w14:textId="77777777" w:rsidTr="00670EF9">
        <w:trPr>
          <w:tblHeader/>
        </w:trPr>
        <w:tc>
          <w:tcPr>
            <w:tcW w:w="925" w:type="dxa"/>
            <w:vAlign w:val="center"/>
          </w:tcPr>
          <w:p w14:paraId="4BBCFB95"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2C0C704D" w14:textId="46F9FE80" w:rsidR="00A57E71" w:rsidRPr="00A57E71" w:rsidRDefault="00A57E71" w:rsidP="00670EF9">
            <w:pPr>
              <w:widowControl w:val="0"/>
              <w:jc w:val="center"/>
              <w:rPr>
                <w:rFonts w:ascii="David" w:hAnsi="David"/>
              </w:rPr>
            </w:pPr>
            <w:r w:rsidRPr="00A57E71">
              <w:rPr>
                <w:rFonts w:ascii="David" w:hAnsi="David"/>
              </w:rPr>
              <w:t>4.3.5.7.1.1</w:t>
            </w:r>
          </w:p>
        </w:tc>
        <w:tc>
          <w:tcPr>
            <w:tcW w:w="794" w:type="dxa"/>
          </w:tcPr>
          <w:p w14:paraId="743D0666" w14:textId="7FA55441" w:rsidR="00A57E71" w:rsidRPr="00A57E71" w:rsidRDefault="00A57E71" w:rsidP="00670EF9">
            <w:pPr>
              <w:widowControl w:val="0"/>
              <w:jc w:val="center"/>
              <w:rPr>
                <w:rFonts w:ascii="David" w:hAnsi="David"/>
              </w:rPr>
            </w:pPr>
            <w:r w:rsidRPr="00A57E71">
              <w:rPr>
                <w:rFonts w:ascii="David" w:hAnsi="David"/>
              </w:rPr>
              <w:t>52</w:t>
            </w:r>
          </w:p>
        </w:tc>
        <w:tc>
          <w:tcPr>
            <w:tcW w:w="6520" w:type="dxa"/>
          </w:tcPr>
          <w:p w14:paraId="642B5B62" w14:textId="049E4711" w:rsidR="00A57E71" w:rsidRPr="00A57E71" w:rsidRDefault="00A57E71" w:rsidP="00670EF9">
            <w:pPr>
              <w:widowControl w:val="0"/>
              <w:jc w:val="left"/>
              <w:rPr>
                <w:rFonts w:ascii="David" w:hAnsi="David"/>
                <w:rtl/>
              </w:rPr>
            </w:pPr>
            <w:r w:rsidRPr="00A57E71">
              <w:rPr>
                <w:rFonts w:ascii="David" w:hAnsi="David"/>
                <w:rtl/>
              </w:rPr>
              <w:t>בסעיף נקבע כי הספק יעמיד על חשבונו "חבילת תשתית טכנולוגית מלאה". נבקש להבהיר באופן מפורט אילו רכיבים נכללים במונח זה</w:t>
            </w:r>
            <w:r w:rsidRPr="00A57E71">
              <w:rPr>
                <w:rFonts w:ascii="David" w:hAnsi="David"/>
              </w:rPr>
              <w:t>.</w:t>
            </w:r>
          </w:p>
        </w:tc>
        <w:tc>
          <w:tcPr>
            <w:tcW w:w="4671" w:type="dxa"/>
            <w:vAlign w:val="center"/>
          </w:tcPr>
          <w:p w14:paraId="6E5DA0D4" w14:textId="352FF9DC" w:rsidR="00A57E71" w:rsidRPr="00A57E71" w:rsidRDefault="00222FF0"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מכרז מתוקנת.</w:t>
            </w:r>
            <w:r w:rsidRPr="00222FF0">
              <w:rPr>
                <w:rFonts w:ascii="David" w:hAnsi="David" w:hint="cs"/>
                <w:spacing w:val="-4"/>
                <w:rtl/>
                <w:lang w:eastAsia="en-US"/>
              </w:rPr>
              <w:t xml:space="preserve"> </w:t>
            </w:r>
            <w:r>
              <w:rPr>
                <w:rFonts w:ascii="David" w:hAnsi="David" w:hint="cs"/>
                <w:spacing w:val="-4"/>
                <w:rtl/>
                <w:lang w:eastAsia="en-US"/>
              </w:rPr>
              <w:t>הפירוט כלול בסעיפי התפוקה.</w:t>
            </w:r>
          </w:p>
        </w:tc>
      </w:tr>
      <w:tr w:rsidR="00A57E71" w:rsidRPr="00A57E71" w14:paraId="1DA60DD2" w14:textId="77777777" w:rsidTr="00670EF9">
        <w:trPr>
          <w:tblHeader/>
        </w:trPr>
        <w:tc>
          <w:tcPr>
            <w:tcW w:w="925" w:type="dxa"/>
            <w:vAlign w:val="center"/>
          </w:tcPr>
          <w:p w14:paraId="626ED31D"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50A5EF41" w14:textId="066D0390" w:rsidR="00A57E71" w:rsidRPr="00A57E71" w:rsidRDefault="00A57E71" w:rsidP="00670EF9">
            <w:pPr>
              <w:widowControl w:val="0"/>
              <w:jc w:val="center"/>
              <w:rPr>
                <w:rFonts w:ascii="David" w:hAnsi="David"/>
              </w:rPr>
            </w:pPr>
            <w:r w:rsidRPr="00A57E71">
              <w:rPr>
                <w:rFonts w:ascii="David" w:hAnsi="David"/>
              </w:rPr>
              <w:t>4.3.5.7</w:t>
            </w:r>
          </w:p>
        </w:tc>
        <w:tc>
          <w:tcPr>
            <w:tcW w:w="794" w:type="dxa"/>
          </w:tcPr>
          <w:p w14:paraId="08D863CA" w14:textId="1F2E6FB9" w:rsidR="00A57E71" w:rsidRPr="00A57E71" w:rsidRDefault="00A57E71" w:rsidP="00670EF9">
            <w:pPr>
              <w:widowControl w:val="0"/>
              <w:jc w:val="center"/>
              <w:rPr>
                <w:rFonts w:ascii="David" w:hAnsi="David"/>
              </w:rPr>
            </w:pPr>
            <w:r w:rsidRPr="00A57E71">
              <w:rPr>
                <w:rFonts w:ascii="David" w:hAnsi="David"/>
              </w:rPr>
              <w:t>51-59</w:t>
            </w:r>
          </w:p>
        </w:tc>
        <w:tc>
          <w:tcPr>
            <w:tcW w:w="6520" w:type="dxa"/>
          </w:tcPr>
          <w:p w14:paraId="7078E152" w14:textId="5380DFD3" w:rsidR="00A57E71" w:rsidRPr="00A57E71" w:rsidRDefault="00A57E71" w:rsidP="00670EF9">
            <w:pPr>
              <w:widowControl w:val="0"/>
              <w:jc w:val="left"/>
              <w:rPr>
                <w:rFonts w:ascii="David" w:hAnsi="David"/>
                <w:rtl/>
              </w:rPr>
            </w:pPr>
            <w:r w:rsidRPr="00A57E71">
              <w:rPr>
                <w:rFonts w:ascii="David" w:hAnsi="David"/>
                <w:rtl/>
              </w:rPr>
              <w:t>נבקש להבהיר מי הגורם האחראי לבחירת הכלי או הכלים הטכנולוגיים שייבחנו במסגרת כל פיילוט – המשרד, הספק או במשותף</w:t>
            </w:r>
            <w:r w:rsidRPr="00A57E71">
              <w:rPr>
                <w:rFonts w:ascii="David" w:hAnsi="David"/>
              </w:rPr>
              <w:t>.</w:t>
            </w:r>
          </w:p>
        </w:tc>
        <w:tc>
          <w:tcPr>
            <w:tcW w:w="4671" w:type="dxa"/>
            <w:vAlign w:val="center"/>
          </w:tcPr>
          <w:p w14:paraId="6868F5AE" w14:textId="182AD6B0" w:rsidR="00A57E71" w:rsidRPr="00A57E71" w:rsidRDefault="00063F5D"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המשרד אחראי</w:t>
            </w:r>
            <w:r w:rsidR="00040495">
              <w:rPr>
                <w:rFonts w:ascii="David" w:hAnsi="David" w:hint="cs"/>
                <w:spacing w:val="-4"/>
                <w:rtl/>
                <w:lang w:eastAsia="en-US"/>
              </w:rPr>
              <w:t>.</w:t>
            </w:r>
          </w:p>
        </w:tc>
      </w:tr>
      <w:tr w:rsidR="00A57E71" w:rsidRPr="00A57E71" w14:paraId="345019E7" w14:textId="77777777" w:rsidTr="00670EF9">
        <w:trPr>
          <w:tblHeader/>
        </w:trPr>
        <w:tc>
          <w:tcPr>
            <w:tcW w:w="925" w:type="dxa"/>
            <w:vAlign w:val="center"/>
          </w:tcPr>
          <w:p w14:paraId="3AD4F299"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166BAFC7" w14:textId="7FFE85DC" w:rsidR="00A57E71" w:rsidRPr="00A57E71" w:rsidRDefault="00A57E71" w:rsidP="00670EF9">
            <w:pPr>
              <w:widowControl w:val="0"/>
              <w:jc w:val="center"/>
              <w:rPr>
                <w:rFonts w:ascii="David" w:hAnsi="David"/>
              </w:rPr>
            </w:pPr>
            <w:r w:rsidRPr="00A57E71">
              <w:rPr>
                <w:rFonts w:ascii="David" w:hAnsi="David"/>
              </w:rPr>
              <w:t>4.3.5.7</w:t>
            </w:r>
          </w:p>
        </w:tc>
        <w:tc>
          <w:tcPr>
            <w:tcW w:w="794" w:type="dxa"/>
          </w:tcPr>
          <w:p w14:paraId="3C4310C0" w14:textId="62624C0B" w:rsidR="00A57E71" w:rsidRPr="00A57E71" w:rsidRDefault="00A57E71" w:rsidP="00670EF9">
            <w:pPr>
              <w:widowControl w:val="0"/>
              <w:jc w:val="center"/>
              <w:rPr>
                <w:rFonts w:ascii="David" w:hAnsi="David"/>
              </w:rPr>
            </w:pPr>
            <w:r w:rsidRPr="00A57E71">
              <w:rPr>
                <w:rFonts w:ascii="David" w:hAnsi="David"/>
              </w:rPr>
              <w:t>51-59</w:t>
            </w:r>
          </w:p>
        </w:tc>
        <w:tc>
          <w:tcPr>
            <w:tcW w:w="6520" w:type="dxa"/>
          </w:tcPr>
          <w:p w14:paraId="73E67D13" w14:textId="700C3D66" w:rsidR="00A57E71" w:rsidRPr="00A57E71" w:rsidRDefault="00A57E71" w:rsidP="00670EF9">
            <w:pPr>
              <w:widowControl w:val="0"/>
              <w:jc w:val="left"/>
              <w:rPr>
                <w:rFonts w:ascii="David" w:hAnsi="David"/>
                <w:rtl/>
              </w:rPr>
            </w:pPr>
            <w:r w:rsidRPr="00A57E71">
              <w:rPr>
                <w:rFonts w:ascii="David" w:hAnsi="David"/>
                <w:rtl/>
              </w:rPr>
              <w:t>נבקש להבהיר האם הספק רשאי להודיע כי כלי מסוים אינו ניתן להפעלה במסגרת הפיילוט בשל מגבלה טכנולוגית, מסחרית, משפטית, אבטחת מידע או פרטיות</w:t>
            </w:r>
            <w:r w:rsidRPr="00A57E71">
              <w:rPr>
                <w:rFonts w:ascii="David" w:hAnsi="David"/>
              </w:rPr>
              <w:t>.</w:t>
            </w:r>
          </w:p>
        </w:tc>
        <w:tc>
          <w:tcPr>
            <w:tcW w:w="4671" w:type="dxa"/>
            <w:vAlign w:val="center"/>
          </w:tcPr>
          <w:p w14:paraId="6C592E3F" w14:textId="670E25CF" w:rsidR="00A57E71" w:rsidRPr="00A57E71" w:rsidRDefault="00063F5D"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 xml:space="preserve">הספק </w:t>
            </w:r>
            <w:r w:rsidR="00222FF0">
              <w:rPr>
                <w:rFonts w:ascii="David" w:hAnsi="David" w:hint="cs"/>
                <w:spacing w:val="-4"/>
                <w:rtl/>
                <w:lang w:eastAsia="en-US"/>
              </w:rPr>
              <w:t>נדרש</w:t>
            </w:r>
            <w:r>
              <w:rPr>
                <w:rFonts w:ascii="David" w:hAnsi="David" w:hint="cs"/>
                <w:spacing w:val="-4"/>
                <w:rtl/>
                <w:lang w:eastAsia="en-US"/>
              </w:rPr>
              <w:t xml:space="preserve"> להודיע למשרד על כך</w:t>
            </w:r>
            <w:r w:rsidR="00222FF0">
              <w:rPr>
                <w:rFonts w:ascii="David" w:hAnsi="David" w:hint="cs"/>
                <w:spacing w:val="-4"/>
                <w:rtl/>
                <w:lang w:eastAsia="en-US"/>
              </w:rPr>
              <w:t xml:space="preserve"> והמשרד יכריע </w:t>
            </w:r>
            <w:r w:rsidR="00040495">
              <w:rPr>
                <w:rFonts w:ascii="David" w:hAnsi="David" w:hint="cs"/>
                <w:spacing w:val="-4"/>
                <w:rtl/>
                <w:lang w:eastAsia="en-US"/>
              </w:rPr>
              <w:t xml:space="preserve">בכתב </w:t>
            </w:r>
            <w:r w:rsidR="00222FF0">
              <w:rPr>
                <w:rFonts w:ascii="David" w:hAnsi="David" w:hint="cs"/>
                <w:spacing w:val="-4"/>
                <w:rtl/>
                <w:lang w:eastAsia="en-US"/>
              </w:rPr>
              <w:t>האם להשתמש בכלי.</w:t>
            </w:r>
            <w:r>
              <w:rPr>
                <w:rFonts w:ascii="David" w:hAnsi="David" w:hint="cs"/>
                <w:spacing w:val="-4"/>
                <w:rtl/>
                <w:lang w:eastAsia="en-US"/>
              </w:rPr>
              <w:t xml:space="preserve"> </w:t>
            </w:r>
          </w:p>
        </w:tc>
      </w:tr>
      <w:tr w:rsidR="00A57E71" w:rsidRPr="00A57E71" w14:paraId="467119BD" w14:textId="77777777" w:rsidTr="00670EF9">
        <w:trPr>
          <w:tblHeader/>
        </w:trPr>
        <w:tc>
          <w:tcPr>
            <w:tcW w:w="925" w:type="dxa"/>
            <w:vAlign w:val="center"/>
          </w:tcPr>
          <w:p w14:paraId="635F9414"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64C0A366" w14:textId="7BF52F23" w:rsidR="00A57E71" w:rsidRPr="00A57E71" w:rsidRDefault="00A57E71" w:rsidP="00670EF9">
            <w:pPr>
              <w:widowControl w:val="0"/>
              <w:jc w:val="center"/>
              <w:rPr>
                <w:rFonts w:ascii="David" w:hAnsi="David"/>
              </w:rPr>
            </w:pPr>
            <w:r w:rsidRPr="00A57E71">
              <w:rPr>
                <w:rFonts w:ascii="David" w:hAnsi="David"/>
              </w:rPr>
              <w:t>4.3.5.7</w:t>
            </w:r>
          </w:p>
        </w:tc>
        <w:tc>
          <w:tcPr>
            <w:tcW w:w="794" w:type="dxa"/>
          </w:tcPr>
          <w:p w14:paraId="4D495B9E" w14:textId="081E5CDC" w:rsidR="00A57E71" w:rsidRPr="00A57E71" w:rsidRDefault="00A57E71" w:rsidP="00670EF9">
            <w:pPr>
              <w:widowControl w:val="0"/>
              <w:jc w:val="center"/>
              <w:rPr>
                <w:rFonts w:ascii="David" w:hAnsi="David"/>
              </w:rPr>
            </w:pPr>
            <w:r w:rsidRPr="00A57E71">
              <w:rPr>
                <w:rFonts w:ascii="David" w:hAnsi="David"/>
              </w:rPr>
              <w:t>51-59</w:t>
            </w:r>
          </w:p>
        </w:tc>
        <w:tc>
          <w:tcPr>
            <w:tcW w:w="6520" w:type="dxa"/>
          </w:tcPr>
          <w:p w14:paraId="124C94E4" w14:textId="0FDD233D" w:rsidR="00A57E71" w:rsidRPr="00A57E71" w:rsidRDefault="00A57E71" w:rsidP="00670EF9">
            <w:pPr>
              <w:widowControl w:val="0"/>
              <w:jc w:val="left"/>
              <w:rPr>
                <w:rFonts w:ascii="David" w:hAnsi="David"/>
                <w:rtl/>
              </w:rPr>
            </w:pPr>
            <w:r w:rsidRPr="00A57E71">
              <w:rPr>
                <w:rFonts w:ascii="David" w:hAnsi="David"/>
                <w:rtl/>
              </w:rPr>
              <w:t xml:space="preserve">נבקש להבהיר את מספר </w:t>
            </w:r>
            <w:proofErr w:type="spellStart"/>
            <w:r w:rsidRPr="00A57E71">
              <w:rPr>
                <w:rFonts w:ascii="David" w:hAnsi="David"/>
                <w:rtl/>
              </w:rPr>
              <w:t>הפיילוטים</w:t>
            </w:r>
            <w:proofErr w:type="spellEnd"/>
            <w:r w:rsidRPr="00A57E71">
              <w:rPr>
                <w:rFonts w:ascii="David" w:hAnsi="David"/>
                <w:rtl/>
              </w:rPr>
              <w:t xml:space="preserve"> הטכנולוגיים המרבי שעשוי להיות מוזמן במקביל ואת ההיקף השנתי המשוער של </w:t>
            </w:r>
            <w:proofErr w:type="spellStart"/>
            <w:r w:rsidRPr="00A57E71">
              <w:rPr>
                <w:rFonts w:ascii="David" w:hAnsi="David"/>
                <w:rtl/>
              </w:rPr>
              <w:t>פיילוטים</w:t>
            </w:r>
            <w:proofErr w:type="spellEnd"/>
            <w:r w:rsidRPr="00A57E71">
              <w:rPr>
                <w:rFonts w:ascii="David" w:hAnsi="David"/>
              </w:rPr>
              <w:t>.</w:t>
            </w:r>
          </w:p>
        </w:tc>
        <w:tc>
          <w:tcPr>
            <w:tcW w:w="4671" w:type="dxa"/>
            <w:vAlign w:val="center"/>
          </w:tcPr>
          <w:p w14:paraId="1EF8B62A" w14:textId="6639D4AD" w:rsidR="00A57E71" w:rsidRPr="005A352B" w:rsidRDefault="00222FF0"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לאור האמור בסעיף 4.6.4 למכרז</w:t>
            </w:r>
            <w:r w:rsidR="006155DB">
              <w:rPr>
                <w:rFonts w:hint="cs"/>
                <w:rtl/>
              </w:rPr>
              <w:t xml:space="preserve">, </w:t>
            </w:r>
            <w:r w:rsidR="005A352B">
              <w:rPr>
                <w:rtl/>
              </w:rPr>
              <w:t>המשרד אינו מתחייב להיקף הזמנות כלשהו</w:t>
            </w:r>
            <w:r w:rsidR="005A352B">
              <w:rPr>
                <w:rFonts w:hint="cs"/>
                <w:rtl/>
              </w:rPr>
              <w:t>,</w:t>
            </w:r>
            <w:r>
              <w:rPr>
                <w:rFonts w:hint="cs"/>
                <w:rtl/>
              </w:rPr>
              <w:t xml:space="preserve"> </w:t>
            </w:r>
            <w:r w:rsidR="005A352B">
              <w:rPr>
                <w:rtl/>
              </w:rPr>
              <w:t>לא מזערי ולא מרבי ואינו מוסר הערכת כמות שנתית. ההזמנה בפועל תיעשה באמצעות הזמנות עבודה פרטניות בלבד, בהתאם לצורכי המשרד, לשיקול דעתו הבלעדי ולזמינות</w:t>
            </w:r>
            <w:r w:rsidR="004C48AC">
              <w:rPr>
                <w:rFonts w:hint="cs"/>
                <w:rtl/>
              </w:rPr>
              <w:t xml:space="preserve"> וקיום ואישור</w:t>
            </w:r>
            <w:r w:rsidR="005A352B">
              <w:rPr>
                <w:rtl/>
              </w:rPr>
              <w:t xml:space="preserve"> התקציב בפועל</w:t>
            </w:r>
            <w:r w:rsidR="005A352B">
              <w:t>.</w:t>
            </w:r>
          </w:p>
        </w:tc>
      </w:tr>
      <w:tr w:rsidR="00A57E71" w:rsidRPr="00A57E71" w14:paraId="1678B740" w14:textId="77777777" w:rsidTr="00670EF9">
        <w:trPr>
          <w:tblHeader/>
        </w:trPr>
        <w:tc>
          <w:tcPr>
            <w:tcW w:w="925" w:type="dxa"/>
            <w:vAlign w:val="center"/>
          </w:tcPr>
          <w:p w14:paraId="423CA97B"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2C3EB684" w14:textId="301AC8B9" w:rsidR="00A57E71" w:rsidRPr="00A57E71" w:rsidRDefault="00A57E71" w:rsidP="00670EF9">
            <w:pPr>
              <w:widowControl w:val="0"/>
              <w:jc w:val="center"/>
              <w:rPr>
                <w:rFonts w:ascii="David" w:hAnsi="David"/>
              </w:rPr>
            </w:pPr>
            <w:r w:rsidRPr="00A57E71">
              <w:rPr>
                <w:rFonts w:ascii="David" w:hAnsi="David"/>
              </w:rPr>
              <w:t>4.3.5.7</w:t>
            </w:r>
          </w:p>
        </w:tc>
        <w:tc>
          <w:tcPr>
            <w:tcW w:w="794" w:type="dxa"/>
          </w:tcPr>
          <w:p w14:paraId="7CECAFD4" w14:textId="0E933D13" w:rsidR="00A57E71" w:rsidRPr="00A57E71" w:rsidRDefault="00A57E71" w:rsidP="00670EF9">
            <w:pPr>
              <w:widowControl w:val="0"/>
              <w:jc w:val="center"/>
              <w:rPr>
                <w:rFonts w:ascii="David" w:hAnsi="David"/>
              </w:rPr>
            </w:pPr>
            <w:r w:rsidRPr="00A57E71">
              <w:rPr>
                <w:rFonts w:ascii="David" w:hAnsi="David"/>
              </w:rPr>
              <w:t>51-59</w:t>
            </w:r>
          </w:p>
        </w:tc>
        <w:tc>
          <w:tcPr>
            <w:tcW w:w="6520" w:type="dxa"/>
          </w:tcPr>
          <w:p w14:paraId="1F225BF7" w14:textId="419AA98A" w:rsidR="00A57E71" w:rsidRPr="00A57E71" w:rsidRDefault="00A57E71" w:rsidP="00670EF9">
            <w:pPr>
              <w:widowControl w:val="0"/>
              <w:jc w:val="left"/>
              <w:rPr>
                <w:rFonts w:ascii="David" w:hAnsi="David"/>
                <w:rtl/>
              </w:rPr>
            </w:pPr>
            <w:r w:rsidRPr="00A57E71">
              <w:rPr>
                <w:rFonts w:ascii="David" w:hAnsi="David"/>
                <w:rtl/>
              </w:rPr>
              <w:t xml:space="preserve">נבקש להבהיר את מספר המשתמשים, המוסדות והרשויות הצפוי בכל אחד </w:t>
            </w:r>
            <w:r w:rsidRPr="00A57E71">
              <w:rPr>
                <w:rFonts w:ascii="David" w:hAnsi="David"/>
                <w:rtl/>
              </w:rPr>
              <w:lastRenderedPageBreak/>
              <w:t xml:space="preserve">מסוגי </w:t>
            </w:r>
            <w:proofErr w:type="spellStart"/>
            <w:r w:rsidRPr="00A57E71">
              <w:rPr>
                <w:rFonts w:ascii="David" w:hAnsi="David"/>
                <w:rtl/>
              </w:rPr>
              <w:t>הפיילוטים</w:t>
            </w:r>
            <w:proofErr w:type="spellEnd"/>
            <w:r w:rsidRPr="00A57E71">
              <w:rPr>
                <w:rFonts w:ascii="David" w:hAnsi="David"/>
                <w:rtl/>
              </w:rPr>
              <w:t>, וכן את אופן הטיפול במקרה של חריגה מהכמויות המוגדרות</w:t>
            </w:r>
            <w:r w:rsidRPr="00A57E71">
              <w:rPr>
                <w:rFonts w:ascii="David" w:hAnsi="David"/>
              </w:rPr>
              <w:t>.</w:t>
            </w:r>
          </w:p>
        </w:tc>
        <w:tc>
          <w:tcPr>
            <w:tcW w:w="4671" w:type="dxa"/>
            <w:vAlign w:val="center"/>
          </w:tcPr>
          <w:p w14:paraId="042EE7A1" w14:textId="1686E12F" w:rsidR="000704EC" w:rsidRPr="00A57E71" w:rsidRDefault="000704EC"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lastRenderedPageBreak/>
              <w:t xml:space="preserve">הפיילוט מורכב מחבילות ב3 מדרגות היקף ( </w:t>
            </w:r>
            <w:r>
              <w:rPr>
                <w:rFonts w:ascii="David" w:hAnsi="David" w:hint="cs"/>
                <w:spacing w:val="-4"/>
                <w:rtl/>
                <w:lang w:eastAsia="en-US"/>
              </w:rPr>
              <w:lastRenderedPageBreak/>
              <w:t>4.3.5.7.2.1)</w:t>
            </w:r>
            <w:r w:rsidR="00222FF0">
              <w:rPr>
                <w:rFonts w:ascii="David" w:hAnsi="David" w:hint="cs"/>
                <w:spacing w:val="-4"/>
                <w:rtl/>
                <w:lang w:eastAsia="en-US"/>
              </w:rPr>
              <w:t xml:space="preserve">. </w:t>
            </w:r>
            <w:r w:rsidR="004D7287">
              <w:rPr>
                <w:rFonts w:ascii="David" w:hAnsi="David" w:hint="cs"/>
                <w:spacing w:val="-4"/>
                <w:rtl/>
                <w:lang w:eastAsia="en-US"/>
              </w:rPr>
              <w:t>היה והמשרד יחליט לחרוג מהתקרות המפורטות, במקרים חריגים, לא ישתנה התגמול בגין מרכיב המעטפת. ראו תיקון לסעיף 4.3.5.7.2.3</w:t>
            </w:r>
          </w:p>
        </w:tc>
      </w:tr>
      <w:tr w:rsidR="00A57E71" w:rsidRPr="00A57E71" w14:paraId="38BE48DC" w14:textId="77777777" w:rsidTr="00670EF9">
        <w:trPr>
          <w:tblHeader/>
        </w:trPr>
        <w:tc>
          <w:tcPr>
            <w:tcW w:w="925" w:type="dxa"/>
            <w:vAlign w:val="center"/>
          </w:tcPr>
          <w:p w14:paraId="57E6D62F"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4DB3AD67" w14:textId="76FE02C0" w:rsidR="00A57E71" w:rsidRPr="00A57E71" w:rsidRDefault="00A57E71" w:rsidP="00670EF9">
            <w:pPr>
              <w:widowControl w:val="0"/>
              <w:jc w:val="center"/>
              <w:rPr>
                <w:rFonts w:ascii="David" w:hAnsi="David"/>
              </w:rPr>
            </w:pPr>
            <w:r w:rsidRPr="00A57E71">
              <w:rPr>
                <w:rFonts w:ascii="David" w:hAnsi="David"/>
              </w:rPr>
              <w:t>4.3.5.7</w:t>
            </w:r>
          </w:p>
        </w:tc>
        <w:tc>
          <w:tcPr>
            <w:tcW w:w="794" w:type="dxa"/>
          </w:tcPr>
          <w:p w14:paraId="01102A94" w14:textId="09BC6FFF" w:rsidR="00A57E71" w:rsidRPr="00A57E71" w:rsidRDefault="00A57E71" w:rsidP="00670EF9">
            <w:pPr>
              <w:widowControl w:val="0"/>
              <w:jc w:val="center"/>
              <w:rPr>
                <w:rFonts w:ascii="David" w:hAnsi="David"/>
              </w:rPr>
            </w:pPr>
            <w:r w:rsidRPr="00A57E71">
              <w:rPr>
                <w:rFonts w:ascii="David" w:hAnsi="David"/>
              </w:rPr>
              <w:t>51-59</w:t>
            </w:r>
          </w:p>
        </w:tc>
        <w:tc>
          <w:tcPr>
            <w:tcW w:w="6520" w:type="dxa"/>
          </w:tcPr>
          <w:p w14:paraId="643E214B" w14:textId="1D214103" w:rsidR="00A57E71" w:rsidRPr="00A57E71" w:rsidRDefault="00A57E71" w:rsidP="00670EF9">
            <w:pPr>
              <w:widowControl w:val="0"/>
              <w:jc w:val="left"/>
              <w:rPr>
                <w:rFonts w:ascii="David" w:hAnsi="David"/>
                <w:rtl/>
              </w:rPr>
            </w:pPr>
            <w:r w:rsidRPr="00A57E71">
              <w:rPr>
                <w:rFonts w:ascii="David" w:hAnsi="David"/>
                <w:rtl/>
              </w:rPr>
              <w:t>נבקש להבהיר האם במקרה שבו במסגרת אותו פיילוט נעשה שימוש במספר מוצרים או כלים שונים, רכיב הרישוי משולם בנפרד עבור כל מוצר או כלי</w:t>
            </w:r>
            <w:r w:rsidRPr="00A57E71">
              <w:rPr>
                <w:rFonts w:ascii="David" w:hAnsi="David"/>
              </w:rPr>
              <w:t>.</w:t>
            </w:r>
          </w:p>
        </w:tc>
        <w:tc>
          <w:tcPr>
            <w:tcW w:w="4671" w:type="dxa"/>
            <w:vAlign w:val="center"/>
          </w:tcPr>
          <w:p w14:paraId="3E90168F" w14:textId="1BEED557" w:rsidR="00A57E71" w:rsidRPr="00A57E71" w:rsidRDefault="00A57E71"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התשלום יהיה עבור מרכיבי מעטפת השירות והרישוי כאמור במכר</w:t>
            </w:r>
            <w:r w:rsidR="004D7287">
              <w:rPr>
                <w:rFonts w:ascii="David" w:hAnsi="David" w:hint="cs"/>
                <w:spacing w:val="-4"/>
                <w:rtl/>
                <w:lang w:eastAsia="en-US"/>
              </w:rPr>
              <w:t>ז, ללא תלות בסוגי הכלים שיהיו בשימוש.</w:t>
            </w:r>
          </w:p>
        </w:tc>
      </w:tr>
      <w:tr w:rsidR="00A57E71" w:rsidRPr="00A57E71" w14:paraId="7071F964" w14:textId="77777777" w:rsidTr="00670EF9">
        <w:trPr>
          <w:tblHeader/>
        </w:trPr>
        <w:tc>
          <w:tcPr>
            <w:tcW w:w="925" w:type="dxa"/>
            <w:vAlign w:val="center"/>
          </w:tcPr>
          <w:p w14:paraId="6201981C"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723543C9" w14:textId="5F79737A" w:rsidR="00A57E71" w:rsidRPr="00A57E71" w:rsidRDefault="00A57E71" w:rsidP="00670EF9">
            <w:pPr>
              <w:widowControl w:val="0"/>
              <w:jc w:val="center"/>
              <w:rPr>
                <w:rFonts w:ascii="David" w:hAnsi="David"/>
              </w:rPr>
            </w:pPr>
            <w:r w:rsidRPr="00A57E71">
              <w:rPr>
                <w:rFonts w:ascii="David" w:hAnsi="David"/>
              </w:rPr>
              <w:t>4.3.5.7</w:t>
            </w:r>
          </w:p>
        </w:tc>
        <w:tc>
          <w:tcPr>
            <w:tcW w:w="794" w:type="dxa"/>
          </w:tcPr>
          <w:p w14:paraId="00765927" w14:textId="514FFCCA" w:rsidR="00A57E71" w:rsidRPr="00A57E71" w:rsidRDefault="00A57E71" w:rsidP="00670EF9">
            <w:pPr>
              <w:widowControl w:val="0"/>
              <w:jc w:val="center"/>
              <w:rPr>
                <w:rFonts w:ascii="David" w:hAnsi="David"/>
              </w:rPr>
            </w:pPr>
            <w:r w:rsidRPr="00A57E71">
              <w:rPr>
                <w:rFonts w:ascii="David" w:hAnsi="David"/>
              </w:rPr>
              <w:t>51-59</w:t>
            </w:r>
          </w:p>
        </w:tc>
        <w:tc>
          <w:tcPr>
            <w:tcW w:w="6520" w:type="dxa"/>
          </w:tcPr>
          <w:p w14:paraId="5746ECA2" w14:textId="04A1B9B0" w:rsidR="00A57E71" w:rsidRPr="00A57E71" w:rsidRDefault="00A57E71" w:rsidP="00670EF9">
            <w:pPr>
              <w:widowControl w:val="0"/>
              <w:jc w:val="left"/>
              <w:rPr>
                <w:rFonts w:ascii="David" w:hAnsi="David"/>
                <w:rtl/>
              </w:rPr>
            </w:pPr>
            <w:r w:rsidRPr="00A57E71">
              <w:rPr>
                <w:rFonts w:ascii="David" w:hAnsi="David"/>
                <w:rtl/>
              </w:rPr>
              <w:t>מנגנון התמחור מתייחס ל"רישיון פעיל לתלמיד לחודש". נבקש להבהיר כיצד יתומחרו מוצרים שבהם מודל הרישוי אינו לפי תלמיד לחודש, כגון רישוי מוסדי</w:t>
            </w:r>
            <w:r w:rsidRPr="00A57E71">
              <w:rPr>
                <w:rFonts w:ascii="David" w:hAnsi="David"/>
              </w:rPr>
              <w:t xml:space="preserve">, Tenant, </w:t>
            </w:r>
            <w:r w:rsidRPr="00A57E71">
              <w:rPr>
                <w:rFonts w:ascii="David" w:hAnsi="David"/>
                <w:rtl/>
              </w:rPr>
              <w:t>רישוי למורה</w:t>
            </w:r>
            <w:r w:rsidRPr="00A57E71">
              <w:rPr>
                <w:rFonts w:ascii="David" w:hAnsi="David"/>
              </w:rPr>
              <w:t xml:space="preserve">, API, Tokens </w:t>
            </w:r>
            <w:r w:rsidRPr="00A57E71">
              <w:rPr>
                <w:rFonts w:ascii="David" w:hAnsi="David"/>
                <w:rtl/>
              </w:rPr>
              <w:t>או</w:t>
            </w:r>
            <w:r w:rsidRPr="00A57E71">
              <w:rPr>
                <w:rFonts w:ascii="David" w:hAnsi="David"/>
              </w:rPr>
              <w:t xml:space="preserve"> Usage Based Pricing.</w:t>
            </w:r>
          </w:p>
        </w:tc>
        <w:tc>
          <w:tcPr>
            <w:tcW w:w="4671" w:type="dxa"/>
            <w:vAlign w:val="center"/>
          </w:tcPr>
          <w:p w14:paraId="56F0D6EC" w14:textId="032C5A66" w:rsidR="00A57E71" w:rsidRPr="00A57E71" w:rsidRDefault="00AB345E" w:rsidP="00670EF9">
            <w:pPr>
              <w:pStyle w:val="af2"/>
              <w:widowControl w:val="0"/>
              <w:overflowPunct/>
              <w:autoSpaceDE/>
              <w:autoSpaceDN/>
              <w:adjustRightInd/>
              <w:ind w:left="0"/>
              <w:contextualSpacing/>
              <w:textAlignment w:val="auto"/>
              <w:rPr>
                <w:rFonts w:ascii="David" w:hAnsi="David"/>
                <w:spacing w:val="-4"/>
                <w:rtl/>
                <w:lang w:eastAsia="en-US"/>
              </w:rPr>
            </w:pPr>
            <w:r>
              <w:rPr>
                <w:rtl/>
              </w:rPr>
              <w:t xml:space="preserve">בסיס החישוב המפורט </w:t>
            </w:r>
            <w:r>
              <w:rPr>
                <w:rFonts w:hint="cs"/>
                <w:rtl/>
              </w:rPr>
              <w:t>ב</w:t>
            </w:r>
            <w:r>
              <w:rPr>
                <w:rtl/>
              </w:rPr>
              <w:t xml:space="preserve">תפוקה מתאר את המקרה השכיח ואינו ממצה. מנגנון </w:t>
            </w:r>
            <w:r>
              <w:rPr>
                <w:rFonts w:hint="cs"/>
                <w:rtl/>
              </w:rPr>
              <w:t xml:space="preserve">חישוב </w:t>
            </w:r>
            <w:r>
              <w:rPr>
                <w:rtl/>
              </w:rPr>
              <w:t xml:space="preserve">זה </w:t>
            </w:r>
            <w:r>
              <w:rPr>
                <w:rFonts w:hint="cs"/>
                <w:rtl/>
              </w:rPr>
              <w:t xml:space="preserve">אינו </w:t>
            </w:r>
            <w:r>
              <w:rPr>
                <w:rtl/>
              </w:rPr>
              <w:t xml:space="preserve"> </w:t>
            </w:r>
            <w:r>
              <w:rPr>
                <w:rFonts w:hint="cs"/>
                <w:rtl/>
              </w:rPr>
              <w:t>שולל</w:t>
            </w:r>
            <w:r>
              <w:rPr>
                <w:rtl/>
              </w:rPr>
              <w:t xml:space="preserve"> הצעת כלים המבוססים על מודלי רישוי אחרים</w:t>
            </w:r>
            <w:r>
              <w:t>.</w:t>
            </w:r>
          </w:p>
        </w:tc>
      </w:tr>
      <w:tr w:rsidR="00A57E71" w:rsidRPr="00A57E71" w14:paraId="5686CBF8" w14:textId="77777777" w:rsidTr="00670EF9">
        <w:trPr>
          <w:tblHeader/>
        </w:trPr>
        <w:tc>
          <w:tcPr>
            <w:tcW w:w="925" w:type="dxa"/>
            <w:vAlign w:val="center"/>
          </w:tcPr>
          <w:p w14:paraId="25FCEEA0"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735B2E3D" w14:textId="0C4BDF09" w:rsidR="00A57E71" w:rsidRPr="00A57E71" w:rsidRDefault="00A57E71" w:rsidP="00670EF9">
            <w:pPr>
              <w:widowControl w:val="0"/>
              <w:jc w:val="center"/>
              <w:rPr>
                <w:rFonts w:ascii="David" w:hAnsi="David"/>
              </w:rPr>
            </w:pPr>
            <w:r w:rsidRPr="00A57E71">
              <w:rPr>
                <w:rFonts w:ascii="David" w:hAnsi="David"/>
              </w:rPr>
              <w:t>4.3.5.7</w:t>
            </w:r>
          </w:p>
        </w:tc>
        <w:tc>
          <w:tcPr>
            <w:tcW w:w="794" w:type="dxa"/>
          </w:tcPr>
          <w:p w14:paraId="0C09CA42" w14:textId="55B80BFF" w:rsidR="00A57E71" w:rsidRPr="00A57E71" w:rsidRDefault="00A57E71" w:rsidP="00670EF9">
            <w:pPr>
              <w:widowControl w:val="0"/>
              <w:jc w:val="center"/>
              <w:rPr>
                <w:rFonts w:ascii="David" w:hAnsi="David"/>
              </w:rPr>
            </w:pPr>
            <w:r w:rsidRPr="00A57E71">
              <w:rPr>
                <w:rFonts w:ascii="David" w:hAnsi="David"/>
              </w:rPr>
              <w:t>51-59</w:t>
            </w:r>
          </w:p>
        </w:tc>
        <w:tc>
          <w:tcPr>
            <w:tcW w:w="6520" w:type="dxa"/>
          </w:tcPr>
          <w:p w14:paraId="6EA0EF42" w14:textId="10B12A87" w:rsidR="00A57E71" w:rsidRPr="00A57E71" w:rsidRDefault="00A57E71" w:rsidP="00670EF9">
            <w:pPr>
              <w:widowControl w:val="0"/>
              <w:jc w:val="left"/>
              <w:rPr>
                <w:rFonts w:ascii="David" w:hAnsi="David"/>
                <w:rtl/>
              </w:rPr>
            </w:pPr>
            <w:r w:rsidRPr="00A57E71">
              <w:rPr>
                <w:rFonts w:ascii="David" w:hAnsi="David"/>
                <w:rtl/>
              </w:rPr>
              <w:t>נבקש להבהיר האם רכיב הרישוי כולל גם עלויות שימוש בענן</w:t>
            </w:r>
            <w:r w:rsidRPr="00A57E71">
              <w:rPr>
                <w:rFonts w:ascii="David" w:hAnsi="David"/>
              </w:rPr>
              <w:t xml:space="preserve">, API, </w:t>
            </w:r>
            <w:r w:rsidRPr="00A57E71">
              <w:rPr>
                <w:rFonts w:ascii="David" w:hAnsi="David"/>
                <w:rtl/>
              </w:rPr>
              <w:t>מודלי בינה מלאכותית</w:t>
            </w:r>
            <w:r w:rsidRPr="00A57E71">
              <w:rPr>
                <w:rFonts w:ascii="David" w:hAnsi="David"/>
              </w:rPr>
              <w:t xml:space="preserve">, Tokens, </w:t>
            </w:r>
            <w:r w:rsidRPr="00A57E71">
              <w:rPr>
                <w:rFonts w:ascii="David" w:hAnsi="David"/>
                <w:rtl/>
              </w:rPr>
              <w:t>אחסון, עיבוד ותקשורת הנדרשים להפעלת הפיילוט</w:t>
            </w:r>
            <w:r w:rsidRPr="00A57E71">
              <w:rPr>
                <w:rFonts w:ascii="David" w:hAnsi="David"/>
              </w:rPr>
              <w:t>.</w:t>
            </w:r>
          </w:p>
        </w:tc>
        <w:tc>
          <w:tcPr>
            <w:tcW w:w="4671" w:type="dxa"/>
            <w:vAlign w:val="center"/>
          </w:tcPr>
          <w:p w14:paraId="2F07BA67" w14:textId="4963BE60" w:rsidR="00A57E71" w:rsidRPr="00A57E71" w:rsidRDefault="000704EC"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 xml:space="preserve">סעיף 4.3.5.7.3.7- מפורט על תשתיות </w:t>
            </w:r>
            <w:proofErr w:type="spellStart"/>
            <w:r>
              <w:rPr>
                <w:rFonts w:ascii="David" w:hAnsi="David" w:hint="cs"/>
                <w:spacing w:val="-4"/>
                <w:rtl/>
                <w:lang w:eastAsia="en-US"/>
              </w:rPr>
              <w:t>המיחשוב</w:t>
            </w:r>
            <w:proofErr w:type="spellEnd"/>
            <w:r>
              <w:rPr>
                <w:rFonts w:ascii="David" w:hAnsi="David" w:hint="cs"/>
                <w:spacing w:val="-4"/>
                <w:rtl/>
                <w:lang w:eastAsia="en-US"/>
              </w:rPr>
              <w:t xml:space="preserve"> הנדרשות</w:t>
            </w:r>
            <w:r w:rsidR="004D7287">
              <w:rPr>
                <w:rFonts w:ascii="David" w:hAnsi="David" w:hint="cs"/>
                <w:spacing w:val="-4"/>
                <w:rtl/>
                <w:lang w:eastAsia="en-US"/>
              </w:rPr>
              <w:t>. לא ישולם כל תשלום נוסף לספק בגין הרישיון.</w:t>
            </w:r>
          </w:p>
        </w:tc>
      </w:tr>
      <w:tr w:rsidR="00A57E71" w:rsidRPr="00A57E71" w14:paraId="794D9343" w14:textId="77777777" w:rsidTr="00670EF9">
        <w:trPr>
          <w:tblHeader/>
        </w:trPr>
        <w:tc>
          <w:tcPr>
            <w:tcW w:w="925" w:type="dxa"/>
            <w:vAlign w:val="center"/>
          </w:tcPr>
          <w:p w14:paraId="02EE4367"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099C8044" w14:textId="30176D92" w:rsidR="00A57E71" w:rsidRPr="00A57E71" w:rsidRDefault="00A57E71" w:rsidP="00670EF9">
            <w:pPr>
              <w:widowControl w:val="0"/>
              <w:jc w:val="center"/>
              <w:rPr>
                <w:rFonts w:ascii="David" w:hAnsi="David"/>
              </w:rPr>
            </w:pPr>
            <w:r w:rsidRPr="00A57E71">
              <w:rPr>
                <w:rFonts w:ascii="David" w:hAnsi="David"/>
              </w:rPr>
              <w:t>4.3.5.7</w:t>
            </w:r>
          </w:p>
        </w:tc>
        <w:tc>
          <w:tcPr>
            <w:tcW w:w="794" w:type="dxa"/>
          </w:tcPr>
          <w:p w14:paraId="53F16CDF" w14:textId="0DD35A2D" w:rsidR="00A57E71" w:rsidRPr="00A57E71" w:rsidRDefault="00A57E71" w:rsidP="00670EF9">
            <w:pPr>
              <w:widowControl w:val="0"/>
              <w:jc w:val="center"/>
              <w:rPr>
                <w:rFonts w:ascii="David" w:hAnsi="David"/>
              </w:rPr>
            </w:pPr>
            <w:r w:rsidRPr="00A57E71">
              <w:rPr>
                <w:rFonts w:ascii="David" w:hAnsi="David"/>
              </w:rPr>
              <w:t>51-59</w:t>
            </w:r>
          </w:p>
        </w:tc>
        <w:tc>
          <w:tcPr>
            <w:tcW w:w="6520" w:type="dxa"/>
          </w:tcPr>
          <w:p w14:paraId="6FEA925F" w14:textId="4712E4EB" w:rsidR="00A57E71" w:rsidRPr="00AB345E" w:rsidRDefault="00AB345E" w:rsidP="00670EF9">
            <w:pPr>
              <w:widowControl w:val="0"/>
              <w:jc w:val="left"/>
              <w:rPr>
                <w:rFonts w:ascii="David" w:hAnsi="David"/>
                <w:rtl/>
              </w:rPr>
            </w:pPr>
            <w:r>
              <w:rPr>
                <w:rtl/>
              </w:rPr>
              <w:t>בסיס החישוב המפורט בכרטיס התפוקה מתאר את המקרה השכיח ואינו ממצה. אין במנגנון זה כדי לשלול הצעת כלים המבוססים על מודלי רישוי אחרים</w:t>
            </w:r>
            <w:r>
              <w:t>.</w:t>
            </w:r>
          </w:p>
        </w:tc>
        <w:tc>
          <w:tcPr>
            <w:tcW w:w="4671" w:type="dxa"/>
            <w:vAlign w:val="center"/>
          </w:tcPr>
          <w:p w14:paraId="14FE4299" w14:textId="7742F31A" w:rsidR="00A57E71" w:rsidRPr="00A57E71" w:rsidRDefault="00B8003B"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 xml:space="preserve">ראו </w:t>
            </w:r>
            <w:r w:rsidR="00AB345E">
              <w:rPr>
                <w:rFonts w:ascii="David" w:hAnsi="David" w:hint="cs"/>
                <w:spacing w:val="-4"/>
                <w:rtl/>
                <w:lang w:eastAsia="en-US"/>
              </w:rPr>
              <w:t xml:space="preserve"> תשובה </w:t>
            </w:r>
            <w:r>
              <w:rPr>
                <w:rFonts w:ascii="David" w:hAnsi="David" w:hint="cs"/>
                <w:spacing w:val="-4"/>
                <w:rtl/>
                <w:lang w:eastAsia="en-US"/>
              </w:rPr>
              <w:t xml:space="preserve"> לשאלה  17 לעיל</w:t>
            </w:r>
            <w:r w:rsidR="00EA2AA5">
              <w:rPr>
                <w:rFonts w:ascii="David" w:hAnsi="David" w:hint="cs"/>
                <w:spacing w:val="-4"/>
                <w:rtl/>
                <w:lang w:eastAsia="en-US"/>
              </w:rPr>
              <w:t>.</w:t>
            </w:r>
          </w:p>
        </w:tc>
      </w:tr>
      <w:tr w:rsidR="00A57E71" w:rsidRPr="00A57E71" w14:paraId="10388E41" w14:textId="77777777" w:rsidTr="00670EF9">
        <w:trPr>
          <w:tblHeader/>
        </w:trPr>
        <w:tc>
          <w:tcPr>
            <w:tcW w:w="925" w:type="dxa"/>
            <w:vAlign w:val="center"/>
          </w:tcPr>
          <w:p w14:paraId="354FCC3A"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515A9AFF" w14:textId="64B60896" w:rsidR="00A57E71" w:rsidRPr="00A57E71" w:rsidRDefault="00A57E71" w:rsidP="00670EF9">
            <w:pPr>
              <w:widowControl w:val="0"/>
              <w:jc w:val="center"/>
              <w:rPr>
                <w:rFonts w:ascii="David" w:hAnsi="David"/>
              </w:rPr>
            </w:pPr>
            <w:r w:rsidRPr="00A57E71">
              <w:rPr>
                <w:rFonts w:ascii="David" w:hAnsi="David"/>
              </w:rPr>
              <w:t>4.3.5.7</w:t>
            </w:r>
          </w:p>
        </w:tc>
        <w:tc>
          <w:tcPr>
            <w:tcW w:w="794" w:type="dxa"/>
          </w:tcPr>
          <w:p w14:paraId="1BF8FEE2" w14:textId="36744C71" w:rsidR="00A57E71" w:rsidRPr="00A57E71" w:rsidRDefault="00A57E71" w:rsidP="00670EF9">
            <w:pPr>
              <w:widowControl w:val="0"/>
              <w:jc w:val="center"/>
              <w:rPr>
                <w:rFonts w:ascii="David" w:hAnsi="David"/>
              </w:rPr>
            </w:pPr>
            <w:r w:rsidRPr="00A57E71">
              <w:rPr>
                <w:rFonts w:ascii="David" w:hAnsi="David"/>
              </w:rPr>
              <w:t>51-59</w:t>
            </w:r>
          </w:p>
        </w:tc>
        <w:tc>
          <w:tcPr>
            <w:tcW w:w="6520" w:type="dxa"/>
          </w:tcPr>
          <w:p w14:paraId="3A56DA33" w14:textId="26A55EBF" w:rsidR="00A57E71" w:rsidRPr="00A57E71" w:rsidRDefault="00A57E71" w:rsidP="00670EF9">
            <w:pPr>
              <w:widowControl w:val="0"/>
              <w:jc w:val="left"/>
              <w:rPr>
                <w:rFonts w:ascii="David" w:hAnsi="David"/>
                <w:rtl/>
              </w:rPr>
            </w:pPr>
            <w:r w:rsidRPr="00A57E71">
              <w:rPr>
                <w:rFonts w:ascii="David" w:hAnsi="David"/>
                <w:rtl/>
              </w:rPr>
              <w:t>נבקש להבהיר מהו היקף שעות התמיכה הנדרש בכל פיילוט, לרבות האם נדרשת תמיכה מעבר לשעות הפעילות של מוסדות החינוך</w:t>
            </w:r>
            <w:r w:rsidRPr="00A57E71">
              <w:rPr>
                <w:rFonts w:ascii="David" w:hAnsi="David"/>
              </w:rPr>
              <w:t>.</w:t>
            </w:r>
          </w:p>
        </w:tc>
        <w:tc>
          <w:tcPr>
            <w:tcW w:w="4671" w:type="dxa"/>
            <w:vAlign w:val="center"/>
          </w:tcPr>
          <w:p w14:paraId="30FDB5EA" w14:textId="18B7500A" w:rsidR="00EF426E" w:rsidRPr="00EF426E" w:rsidRDefault="00EF426E" w:rsidP="00670EF9">
            <w:pPr>
              <w:pStyle w:val="af2"/>
              <w:widowControl w:val="0"/>
              <w:overflowPunct/>
              <w:autoSpaceDE/>
              <w:autoSpaceDN/>
              <w:adjustRightInd/>
              <w:ind w:left="0"/>
              <w:contextualSpacing/>
              <w:textAlignment w:val="auto"/>
              <w:rPr>
                <w:rFonts w:ascii="David" w:hAnsi="David"/>
                <w:spacing w:val="-4"/>
                <w:rtl/>
                <w:lang w:eastAsia="en-US"/>
              </w:rPr>
            </w:pPr>
            <w:r>
              <w:rPr>
                <w:rtl/>
              </w:rPr>
              <w:t>מערך התמיכה אינו נמדד ואינו מתומחר בשעות עבודה, אלא לפי זמינות ועמידה ברמות השירות שנקבעו. היקף כוח האדם הנדרש לשם כך נתון לשיקול דעתו של הספק ובאחריותו</w:t>
            </w:r>
            <w:r>
              <w:t>.</w:t>
            </w:r>
            <w:r w:rsidR="004D7287">
              <w:rPr>
                <w:rFonts w:hint="cs"/>
                <w:rtl/>
              </w:rPr>
              <w:t xml:space="preserve"> </w:t>
            </w:r>
            <w:r>
              <w:rPr>
                <w:rFonts w:ascii="David" w:hAnsi="David" w:hint="cs"/>
                <w:spacing w:val="-4"/>
                <w:rtl/>
                <w:lang w:eastAsia="en-US"/>
              </w:rPr>
              <w:t>סעיף 4.3.5.7.6.3 מתייחס לתמיכה הנדרשת במסגרת פעילות</w:t>
            </w:r>
            <w:r w:rsidR="004D7287">
              <w:rPr>
                <w:rFonts w:ascii="David" w:hAnsi="David" w:hint="cs"/>
                <w:spacing w:val="-4"/>
                <w:rtl/>
                <w:lang w:eastAsia="en-US"/>
              </w:rPr>
              <w:t>.</w:t>
            </w:r>
          </w:p>
        </w:tc>
      </w:tr>
      <w:tr w:rsidR="00A57E71" w:rsidRPr="00A57E71" w14:paraId="039184BA" w14:textId="77777777" w:rsidTr="00670EF9">
        <w:trPr>
          <w:tblHeader/>
        </w:trPr>
        <w:tc>
          <w:tcPr>
            <w:tcW w:w="925" w:type="dxa"/>
            <w:vAlign w:val="center"/>
          </w:tcPr>
          <w:p w14:paraId="01C195DA"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7A9E6C69" w14:textId="009D7A8A" w:rsidR="00A57E71" w:rsidRPr="00A57E71" w:rsidRDefault="00A57E71" w:rsidP="00670EF9">
            <w:pPr>
              <w:widowControl w:val="0"/>
              <w:jc w:val="center"/>
              <w:rPr>
                <w:rFonts w:ascii="David" w:hAnsi="David"/>
              </w:rPr>
            </w:pPr>
            <w:r w:rsidRPr="00A57E71">
              <w:rPr>
                <w:rFonts w:ascii="David" w:hAnsi="David"/>
              </w:rPr>
              <w:t>4.3.5.7</w:t>
            </w:r>
          </w:p>
        </w:tc>
        <w:tc>
          <w:tcPr>
            <w:tcW w:w="794" w:type="dxa"/>
          </w:tcPr>
          <w:p w14:paraId="2AB1FC66" w14:textId="34729EA1" w:rsidR="00A57E71" w:rsidRPr="00A57E71" w:rsidRDefault="00A57E71" w:rsidP="00670EF9">
            <w:pPr>
              <w:widowControl w:val="0"/>
              <w:jc w:val="center"/>
              <w:rPr>
                <w:rFonts w:ascii="David" w:hAnsi="David"/>
              </w:rPr>
            </w:pPr>
            <w:r w:rsidRPr="00A57E71">
              <w:rPr>
                <w:rFonts w:ascii="David" w:hAnsi="David"/>
              </w:rPr>
              <w:t>51-59</w:t>
            </w:r>
          </w:p>
        </w:tc>
        <w:tc>
          <w:tcPr>
            <w:tcW w:w="6520" w:type="dxa"/>
          </w:tcPr>
          <w:p w14:paraId="092C9007" w14:textId="2C3C5D8F" w:rsidR="00A57E71" w:rsidRPr="00A57E71" w:rsidRDefault="00A57E71" w:rsidP="00670EF9">
            <w:pPr>
              <w:widowControl w:val="0"/>
              <w:jc w:val="left"/>
              <w:rPr>
                <w:rFonts w:ascii="David" w:hAnsi="David"/>
                <w:rtl/>
              </w:rPr>
            </w:pPr>
            <w:r w:rsidRPr="00A57E71">
              <w:rPr>
                <w:rFonts w:ascii="David" w:hAnsi="David"/>
                <w:rtl/>
              </w:rPr>
              <w:t xml:space="preserve">נבקש להגדיר את רמות חומרת התקלות ואת זמני התגובה והפתרון </w:t>
            </w:r>
            <w:r w:rsidRPr="00A57E71">
              <w:rPr>
                <w:rFonts w:ascii="David" w:hAnsi="David"/>
                <w:rtl/>
              </w:rPr>
              <w:lastRenderedPageBreak/>
              <w:t>המחייבים ביחס לכל רמת חומרה</w:t>
            </w:r>
            <w:r w:rsidRPr="00A57E71">
              <w:rPr>
                <w:rFonts w:ascii="David" w:hAnsi="David"/>
              </w:rPr>
              <w:t>.</w:t>
            </w:r>
          </w:p>
        </w:tc>
        <w:tc>
          <w:tcPr>
            <w:tcW w:w="4671" w:type="dxa"/>
            <w:vAlign w:val="center"/>
          </w:tcPr>
          <w:p w14:paraId="0D9E0E26" w14:textId="2CC65ABD" w:rsidR="00A57E71" w:rsidRPr="00A57E71" w:rsidRDefault="00B075D5"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lastRenderedPageBreak/>
              <w:t>ראו ההגדרות בסעיף 4.3.5.7.6.3 למכרז.</w:t>
            </w:r>
          </w:p>
        </w:tc>
      </w:tr>
      <w:tr w:rsidR="00A57E71" w:rsidRPr="00A57E71" w14:paraId="63164370" w14:textId="77777777" w:rsidTr="00670EF9">
        <w:trPr>
          <w:tblHeader/>
        </w:trPr>
        <w:tc>
          <w:tcPr>
            <w:tcW w:w="925" w:type="dxa"/>
            <w:vAlign w:val="center"/>
          </w:tcPr>
          <w:p w14:paraId="5E153DD1"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6FF161F3" w14:textId="6825FE65" w:rsidR="00A57E71" w:rsidRPr="00A57E71" w:rsidRDefault="00A57E71" w:rsidP="00670EF9">
            <w:pPr>
              <w:widowControl w:val="0"/>
              <w:jc w:val="center"/>
              <w:rPr>
                <w:rFonts w:ascii="David" w:hAnsi="David"/>
              </w:rPr>
            </w:pPr>
            <w:r w:rsidRPr="00A57E71">
              <w:rPr>
                <w:rFonts w:ascii="David" w:hAnsi="David"/>
              </w:rPr>
              <w:t>4.3.5.7</w:t>
            </w:r>
          </w:p>
        </w:tc>
        <w:tc>
          <w:tcPr>
            <w:tcW w:w="794" w:type="dxa"/>
          </w:tcPr>
          <w:p w14:paraId="1A479E1E" w14:textId="149D5950" w:rsidR="00A57E71" w:rsidRPr="00A57E71" w:rsidRDefault="00A57E71" w:rsidP="00670EF9">
            <w:pPr>
              <w:widowControl w:val="0"/>
              <w:jc w:val="center"/>
              <w:rPr>
                <w:rFonts w:ascii="David" w:hAnsi="David"/>
              </w:rPr>
            </w:pPr>
            <w:r w:rsidRPr="00A57E71">
              <w:rPr>
                <w:rFonts w:ascii="David" w:hAnsi="David"/>
              </w:rPr>
              <w:t>51-59</w:t>
            </w:r>
          </w:p>
        </w:tc>
        <w:tc>
          <w:tcPr>
            <w:tcW w:w="6520" w:type="dxa"/>
          </w:tcPr>
          <w:p w14:paraId="48899BAC" w14:textId="737805C3" w:rsidR="00A57E71" w:rsidRPr="00A57E71" w:rsidRDefault="00A57E71" w:rsidP="00670EF9">
            <w:pPr>
              <w:widowControl w:val="0"/>
              <w:jc w:val="left"/>
              <w:rPr>
                <w:rFonts w:ascii="David" w:hAnsi="David"/>
                <w:rtl/>
              </w:rPr>
            </w:pPr>
            <w:r w:rsidRPr="00A57E71">
              <w:rPr>
                <w:rFonts w:ascii="David" w:hAnsi="David"/>
                <w:rtl/>
              </w:rPr>
              <w:t>ככל שתקלה מקורה במוצר או בתשתית של ספק צד שלישי שאינם בשליטת הספק, נבקש להבהיר האם זמני הטיפול של צד שלישי יוחרגו ממדדי ה</w:t>
            </w:r>
            <w:r w:rsidRPr="00A57E71">
              <w:rPr>
                <w:rFonts w:ascii="David" w:hAnsi="David"/>
              </w:rPr>
              <w:t xml:space="preserve">-SLA </w:t>
            </w:r>
            <w:r w:rsidRPr="00A57E71">
              <w:rPr>
                <w:rFonts w:ascii="David" w:hAnsi="David"/>
                <w:rtl/>
              </w:rPr>
              <w:t>של הספק</w:t>
            </w:r>
            <w:r w:rsidRPr="00A57E71">
              <w:rPr>
                <w:rFonts w:ascii="David" w:hAnsi="David"/>
              </w:rPr>
              <w:t>.</w:t>
            </w:r>
          </w:p>
        </w:tc>
        <w:tc>
          <w:tcPr>
            <w:tcW w:w="4671" w:type="dxa"/>
            <w:vAlign w:val="center"/>
          </w:tcPr>
          <w:p w14:paraId="6225E6DB" w14:textId="724E695C" w:rsidR="00A57E71" w:rsidRPr="00A57E71" w:rsidRDefault="00A57E71"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תשובה לשאלה 21 לעיל.</w:t>
            </w:r>
          </w:p>
        </w:tc>
      </w:tr>
      <w:tr w:rsidR="00A57E71" w:rsidRPr="00A57E71" w14:paraId="23617EE1" w14:textId="77777777" w:rsidTr="00670EF9">
        <w:trPr>
          <w:tblHeader/>
        </w:trPr>
        <w:tc>
          <w:tcPr>
            <w:tcW w:w="925" w:type="dxa"/>
            <w:vAlign w:val="center"/>
          </w:tcPr>
          <w:p w14:paraId="479FAA6D"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5359EB4B" w14:textId="6E4D4B70" w:rsidR="00A57E71" w:rsidRPr="00A57E71" w:rsidRDefault="00A57E71" w:rsidP="00670EF9">
            <w:pPr>
              <w:widowControl w:val="0"/>
              <w:jc w:val="center"/>
              <w:rPr>
                <w:rFonts w:ascii="David" w:hAnsi="David"/>
              </w:rPr>
            </w:pPr>
            <w:r w:rsidRPr="00A57E71">
              <w:rPr>
                <w:rFonts w:ascii="David" w:hAnsi="David"/>
              </w:rPr>
              <w:t>4.3.5.7</w:t>
            </w:r>
          </w:p>
        </w:tc>
        <w:tc>
          <w:tcPr>
            <w:tcW w:w="794" w:type="dxa"/>
          </w:tcPr>
          <w:p w14:paraId="3BA471F7" w14:textId="2653EF64" w:rsidR="00A57E71" w:rsidRPr="00A57E71" w:rsidRDefault="00A57E71" w:rsidP="00670EF9">
            <w:pPr>
              <w:widowControl w:val="0"/>
              <w:jc w:val="center"/>
              <w:rPr>
                <w:rFonts w:ascii="David" w:hAnsi="David"/>
              </w:rPr>
            </w:pPr>
            <w:r w:rsidRPr="00A57E71">
              <w:rPr>
                <w:rFonts w:ascii="David" w:hAnsi="David"/>
              </w:rPr>
              <w:t>51-59</w:t>
            </w:r>
          </w:p>
        </w:tc>
        <w:tc>
          <w:tcPr>
            <w:tcW w:w="6520" w:type="dxa"/>
          </w:tcPr>
          <w:p w14:paraId="2EB4E2C7" w14:textId="7D1391C9" w:rsidR="00A57E71" w:rsidRPr="00A57E71" w:rsidRDefault="00A57E71" w:rsidP="00670EF9">
            <w:pPr>
              <w:widowControl w:val="0"/>
              <w:jc w:val="left"/>
              <w:rPr>
                <w:rFonts w:ascii="David" w:hAnsi="David"/>
                <w:rtl/>
              </w:rPr>
            </w:pPr>
            <w:r w:rsidRPr="00A57E71">
              <w:rPr>
                <w:rFonts w:ascii="David" w:hAnsi="David"/>
                <w:rtl/>
              </w:rPr>
              <w:t>נבקש להבהיר האם במסגרת מיפוי מוכנות התשתית של מוסד חינוכי נדרש הספק רק לזהות ולהציג פערים, או גם לספק ציוד, תקשורת, נקודות קצה ותשתיות לצורך תיקון הפערים</w:t>
            </w:r>
            <w:r w:rsidRPr="00A57E71">
              <w:rPr>
                <w:rFonts w:ascii="David" w:hAnsi="David"/>
              </w:rPr>
              <w:t>.</w:t>
            </w:r>
          </w:p>
        </w:tc>
        <w:tc>
          <w:tcPr>
            <w:tcW w:w="4671" w:type="dxa"/>
            <w:vAlign w:val="center"/>
          </w:tcPr>
          <w:p w14:paraId="6C6CC229" w14:textId="5093D223" w:rsidR="00A57E71" w:rsidRPr="00A57E71" w:rsidRDefault="00297CA5"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הספק נדרש רק לזהות ולהציג פערים לטיפול כמצוין בסעיף 4.3.5.7.4.1.1</w:t>
            </w:r>
            <w:r w:rsidR="00B075D5">
              <w:rPr>
                <w:rFonts w:ascii="David" w:hAnsi="David" w:hint="cs"/>
                <w:spacing w:val="-4"/>
                <w:rtl/>
                <w:lang w:eastAsia="en-US"/>
              </w:rPr>
              <w:t>.</w:t>
            </w:r>
          </w:p>
        </w:tc>
      </w:tr>
      <w:tr w:rsidR="00157E32" w:rsidRPr="00A57E71" w14:paraId="423F2B54" w14:textId="77777777" w:rsidTr="00670EF9">
        <w:trPr>
          <w:tblHeader/>
        </w:trPr>
        <w:tc>
          <w:tcPr>
            <w:tcW w:w="925" w:type="dxa"/>
            <w:vAlign w:val="center"/>
          </w:tcPr>
          <w:p w14:paraId="12CC4C33" w14:textId="77777777" w:rsidR="00157E32" w:rsidRPr="00A57E71" w:rsidRDefault="00157E32" w:rsidP="00670EF9">
            <w:pPr>
              <w:numPr>
                <w:ilvl w:val="0"/>
                <w:numId w:val="2"/>
              </w:numPr>
              <w:ind w:left="242" w:hanging="185"/>
              <w:jc w:val="center"/>
              <w:rPr>
                <w:rFonts w:ascii="David" w:hAnsi="David"/>
                <w:rtl/>
              </w:rPr>
            </w:pPr>
          </w:p>
        </w:tc>
        <w:tc>
          <w:tcPr>
            <w:tcW w:w="1644" w:type="dxa"/>
          </w:tcPr>
          <w:p w14:paraId="4293F01B" w14:textId="0C6E15CD" w:rsidR="00157E32" w:rsidRPr="00A57E71" w:rsidRDefault="00157E32" w:rsidP="00670EF9">
            <w:pPr>
              <w:widowControl w:val="0"/>
              <w:jc w:val="center"/>
              <w:rPr>
                <w:rFonts w:ascii="David" w:hAnsi="David"/>
              </w:rPr>
            </w:pPr>
            <w:r w:rsidRPr="00A57E71">
              <w:rPr>
                <w:rFonts w:ascii="David" w:hAnsi="David"/>
                <w:rtl/>
              </w:rPr>
              <w:t>נספח 3 – אבטחת מידע</w:t>
            </w:r>
          </w:p>
        </w:tc>
        <w:tc>
          <w:tcPr>
            <w:tcW w:w="794" w:type="dxa"/>
          </w:tcPr>
          <w:p w14:paraId="406F22C3" w14:textId="76471C9B" w:rsidR="00157E32" w:rsidRPr="00A57E71" w:rsidRDefault="00157E32" w:rsidP="00670EF9">
            <w:pPr>
              <w:widowControl w:val="0"/>
              <w:jc w:val="center"/>
              <w:rPr>
                <w:rFonts w:ascii="David" w:hAnsi="David"/>
              </w:rPr>
            </w:pPr>
            <w:r w:rsidRPr="00A57E71">
              <w:rPr>
                <w:rFonts w:ascii="David" w:hAnsi="David"/>
                <w:rtl/>
              </w:rPr>
              <w:t>נספח 3</w:t>
            </w:r>
          </w:p>
        </w:tc>
        <w:tc>
          <w:tcPr>
            <w:tcW w:w="6520" w:type="dxa"/>
          </w:tcPr>
          <w:p w14:paraId="02955C59" w14:textId="21215CEC" w:rsidR="00157E32" w:rsidRPr="00A57E71" w:rsidRDefault="00157E32" w:rsidP="00670EF9">
            <w:pPr>
              <w:widowControl w:val="0"/>
              <w:jc w:val="left"/>
              <w:rPr>
                <w:rFonts w:ascii="David" w:hAnsi="David"/>
                <w:rtl/>
              </w:rPr>
            </w:pPr>
            <w:r w:rsidRPr="00A57E71">
              <w:rPr>
                <w:rFonts w:ascii="David" w:hAnsi="David"/>
                <w:rtl/>
              </w:rPr>
              <w:t>נבקש להבהיר האם כלל דרישות אבטחת המידע בנספח חלות על כל מערכת או מוצר צד שלישי שיופעל במסגרת פיילוט, או רק על מערכות שמפותחות ומופעלות ישירות על ידי הספק</w:t>
            </w:r>
            <w:r w:rsidRPr="00A57E71">
              <w:rPr>
                <w:rFonts w:ascii="David" w:hAnsi="David"/>
              </w:rPr>
              <w:t>.</w:t>
            </w:r>
          </w:p>
        </w:tc>
        <w:tc>
          <w:tcPr>
            <w:tcW w:w="4671" w:type="dxa"/>
            <w:vAlign w:val="center"/>
          </w:tcPr>
          <w:p w14:paraId="37047D14" w14:textId="5794A53D" w:rsidR="00157E32"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דרישות אבטחת מידע חלות על כל מערכת או מוצר צד שלישי אשר יכיל מידע של המשרד, בין אם במסגרת פיילוט או מפותחות ומופעלות ע"י הספק.</w:t>
            </w:r>
          </w:p>
        </w:tc>
      </w:tr>
      <w:tr w:rsidR="00157E32" w:rsidRPr="00A57E71" w14:paraId="624F2DE2" w14:textId="77777777" w:rsidTr="00670EF9">
        <w:trPr>
          <w:tblHeader/>
        </w:trPr>
        <w:tc>
          <w:tcPr>
            <w:tcW w:w="925" w:type="dxa"/>
            <w:vAlign w:val="center"/>
          </w:tcPr>
          <w:p w14:paraId="6F75AA2C" w14:textId="77777777" w:rsidR="00157E32" w:rsidRPr="00A57E71" w:rsidRDefault="00157E32" w:rsidP="00670EF9">
            <w:pPr>
              <w:numPr>
                <w:ilvl w:val="0"/>
                <w:numId w:val="2"/>
              </w:numPr>
              <w:ind w:left="242" w:hanging="185"/>
              <w:jc w:val="center"/>
              <w:rPr>
                <w:rFonts w:ascii="David" w:hAnsi="David"/>
                <w:rtl/>
              </w:rPr>
            </w:pPr>
          </w:p>
        </w:tc>
        <w:tc>
          <w:tcPr>
            <w:tcW w:w="1644" w:type="dxa"/>
          </w:tcPr>
          <w:p w14:paraId="100E4D27" w14:textId="12A01118" w:rsidR="00157E32" w:rsidRPr="00A57E71" w:rsidRDefault="00157E32" w:rsidP="00670EF9">
            <w:pPr>
              <w:widowControl w:val="0"/>
              <w:jc w:val="center"/>
              <w:rPr>
                <w:rFonts w:ascii="David" w:hAnsi="David"/>
                <w:rtl/>
              </w:rPr>
            </w:pPr>
            <w:r w:rsidRPr="00A57E71">
              <w:rPr>
                <w:rFonts w:ascii="David" w:hAnsi="David"/>
                <w:rtl/>
              </w:rPr>
              <w:t>נספח 3 – ענן</w:t>
            </w:r>
          </w:p>
        </w:tc>
        <w:tc>
          <w:tcPr>
            <w:tcW w:w="794" w:type="dxa"/>
          </w:tcPr>
          <w:p w14:paraId="0FB28BB1" w14:textId="21BC7EF7" w:rsidR="00157E32" w:rsidRPr="00A57E71" w:rsidRDefault="00157E32" w:rsidP="00670EF9">
            <w:pPr>
              <w:widowControl w:val="0"/>
              <w:jc w:val="center"/>
              <w:rPr>
                <w:rFonts w:ascii="David" w:hAnsi="David"/>
                <w:rtl/>
              </w:rPr>
            </w:pPr>
            <w:r w:rsidRPr="00A57E71">
              <w:rPr>
                <w:rFonts w:ascii="David" w:hAnsi="David"/>
                <w:rtl/>
              </w:rPr>
              <w:t>נספח 3</w:t>
            </w:r>
          </w:p>
        </w:tc>
        <w:tc>
          <w:tcPr>
            <w:tcW w:w="6520" w:type="dxa"/>
          </w:tcPr>
          <w:p w14:paraId="4FA5B375" w14:textId="575F9AE0" w:rsidR="00157E32" w:rsidRPr="00A57E71" w:rsidRDefault="00157E32" w:rsidP="00670EF9">
            <w:pPr>
              <w:widowControl w:val="0"/>
              <w:jc w:val="left"/>
              <w:rPr>
                <w:rFonts w:ascii="David" w:hAnsi="David"/>
                <w:rtl/>
              </w:rPr>
            </w:pPr>
            <w:r w:rsidRPr="00A57E71">
              <w:rPr>
                <w:rFonts w:ascii="David" w:hAnsi="David"/>
                <w:rtl/>
              </w:rPr>
              <w:t>נבקש להבהיר האם דרישת אירוח באזור ישראל של</w:t>
            </w:r>
            <w:r w:rsidRPr="00A57E71">
              <w:rPr>
                <w:rFonts w:ascii="David" w:hAnsi="David"/>
              </w:rPr>
              <w:t xml:space="preserve"> AWS/GCP </w:t>
            </w:r>
            <w:r w:rsidRPr="00A57E71">
              <w:rPr>
                <w:rFonts w:ascii="David" w:hAnsi="David"/>
                <w:rtl/>
              </w:rPr>
              <w:t>או בסביבת ענן מאושרת חלה גם על מוצרי</w:t>
            </w:r>
            <w:r w:rsidRPr="00A57E71">
              <w:rPr>
                <w:rFonts w:ascii="David" w:hAnsi="David"/>
              </w:rPr>
              <w:t xml:space="preserve"> SaaS </w:t>
            </w:r>
            <w:r w:rsidRPr="00A57E71">
              <w:rPr>
                <w:rFonts w:ascii="David" w:hAnsi="David"/>
                <w:rtl/>
              </w:rPr>
              <w:t>בינלאומיים המוצעים לצורך פיילוט</w:t>
            </w:r>
            <w:r w:rsidRPr="00A57E71">
              <w:rPr>
                <w:rFonts w:ascii="David" w:hAnsi="David"/>
              </w:rPr>
              <w:t>.</w:t>
            </w:r>
          </w:p>
        </w:tc>
        <w:tc>
          <w:tcPr>
            <w:tcW w:w="4671" w:type="dxa"/>
            <w:vAlign w:val="center"/>
          </w:tcPr>
          <w:p w14:paraId="22E26526" w14:textId="7C93F91D" w:rsidR="00157E32"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כן</w:t>
            </w:r>
          </w:p>
        </w:tc>
      </w:tr>
      <w:tr w:rsidR="00157E32" w:rsidRPr="00A57E71" w14:paraId="1DF913D2" w14:textId="77777777" w:rsidTr="00670EF9">
        <w:trPr>
          <w:tblHeader/>
        </w:trPr>
        <w:tc>
          <w:tcPr>
            <w:tcW w:w="925" w:type="dxa"/>
            <w:vAlign w:val="center"/>
          </w:tcPr>
          <w:p w14:paraId="76866F74" w14:textId="77777777" w:rsidR="00157E32" w:rsidRPr="00A57E71" w:rsidRDefault="00157E32" w:rsidP="00670EF9">
            <w:pPr>
              <w:numPr>
                <w:ilvl w:val="0"/>
                <w:numId w:val="2"/>
              </w:numPr>
              <w:ind w:left="242" w:hanging="185"/>
              <w:jc w:val="center"/>
              <w:rPr>
                <w:rFonts w:ascii="David" w:hAnsi="David"/>
                <w:rtl/>
              </w:rPr>
            </w:pPr>
          </w:p>
        </w:tc>
        <w:tc>
          <w:tcPr>
            <w:tcW w:w="1644" w:type="dxa"/>
          </w:tcPr>
          <w:p w14:paraId="1E6EB558" w14:textId="777A2EC9" w:rsidR="00157E32" w:rsidRPr="00A57E71" w:rsidRDefault="00157E32" w:rsidP="00670EF9">
            <w:pPr>
              <w:widowControl w:val="0"/>
              <w:jc w:val="center"/>
              <w:rPr>
                <w:rFonts w:ascii="David" w:hAnsi="David"/>
                <w:rtl/>
              </w:rPr>
            </w:pPr>
            <w:r w:rsidRPr="00A57E71">
              <w:rPr>
                <w:rFonts w:ascii="David" w:hAnsi="David"/>
                <w:rtl/>
              </w:rPr>
              <w:t>נספח 3 – ענן</w:t>
            </w:r>
          </w:p>
        </w:tc>
        <w:tc>
          <w:tcPr>
            <w:tcW w:w="794" w:type="dxa"/>
          </w:tcPr>
          <w:p w14:paraId="182FC2B8" w14:textId="2561CA82" w:rsidR="00157E32" w:rsidRPr="00A57E71" w:rsidRDefault="00157E32" w:rsidP="00670EF9">
            <w:pPr>
              <w:widowControl w:val="0"/>
              <w:jc w:val="center"/>
              <w:rPr>
                <w:rFonts w:ascii="David" w:hAnsi="David"/>
                <w:rtl/>
              </w:rPr>
            </w:pPr>
            <w:r w:rsidRPr="00A57E71">
              <w:rPr>
                <w:rFonts w:ascii="David" w:hAnsi="David"/>
                <w:rtl/>
              </w:rPr>
              <w:t>נספח 3</w:t>
            </w:r>
          </w:p>
        </w:tc>
        <w:tc>
          <w:tcPr>
            <w:tcW w:w="6520" w:type="dxa"/>
          </w:tcPr>
          <w:p w14:paraId="7B4DC6D6" w14:textId="33A2AFE0" w:rsidR="00157E32" w:rsidRPr="00A57E71" w:rsidRDefault="00157E32" w:rsidP="00670EF9">
            <w:pPr>
              <w:widowControl w:val="0"/>
              <w:jc w:val="left"/>
              <w:rPr>
                <w:rFonts w:ascii="David" w:hAnsi="David"/>
                <w:rtl/>
              </w:rPr>
            </w:pPr>
            <w:r w:rsidRPr="00A57E71">
              <w:rPr>
                <w:rFonts w:ascii="David" w:hAnsi="David"/>
                <w:rtl/>
              </w:rPr>
              <w:t>נבקש להבהיר האם ניתן להשתמש בשירות</w:t>
            </w:r>
            <w:r w:rsidRPr="00A57E71">
              <w:rPr>
                <w:rFonts w:ascii="David" w:hAnsi="David"/>
              </w:rPr>
              <w:t xml:space="preserve"> SaaS </w:t>
            </w:r>
            <w:r w:rsidRPr="00A57E71">
              <w:rPr>
                <w:rFonts w:ascii="David" w:hAnsi="David"/>
                <w:rtl/>
              </w:rPr>
              <w:t>רב-דיירים</w:t>
            </w:r>
            <w:r w:rsidRPr="00A57E71">
              <w:rPr>
                <w:rFonts w:ascii="David" w:hAnsi="David"/>
              </w:rPr>
              <w:t xml:space="preserve"> (Multi-Tenant), </w:t>
            </w:r>
            <w:r w:rsidRPr="00A57E71">
              <w:rPr>
                <w:rFonts w:ascii="David" w:hAnsi="David"/>
                <w:rtl/>
              </w:rPr>
              <w:t>או שנדרשת בכל מקרה סביבת</w:t>
            </w:r>
            <w:r w:rsidRPr="00A57E71">
              <w:rPr>
                <w:rFonts w:ascii="David" w:hAnsi="David"/>
              </w:rPr>
              <w:t xml:space="preserve"> VPC/Tenant </w:t>
            </w:r>
            <w:r w:rsidRPr="00A57E71">
              <w:rPr>
                <w:rFonts w:ascii="David" w:hAnsi="David"/>
                <w:rtl/>
              </w:rPr>
              <w:t>ייעודית למשרד החינוך</w:t>
            </w:r>
            <w:r w:rsidRPr="00A57E71">
              <w:rPr>
                <w:rFonts w:ascii="David" w:hAnsi="David"/>
              </w:rPr>
              <w:t>.</w:t>
            </w:r>
          </w:p>
        </w:tc>
        <w:tc>
          <w:tcPr>
            <w:tcW w:w="4671" w:type="dxa"/>
            <w:vAlign w:val="center"/>
          </w:tcPr>
          <w:p w14:paraId="71D1F035" w14:textId="53C8CA37" w:rsidR="00157E32"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 xml:space="preserve">נדרשת סביבת </w:t>
            </w:r>
            <w:r>
              <w:rPr>
                <w:rFonts w:ascii="David" w:hAnsi="David" w:hint="cs"/>
                <w:spacing w:val="-4"/>
                <w:lang w:eastAsia="en-US"/>
              </w:rPr>
              <w:t>VPC</w:t>
            </w:r>
            <w:r>
              <w:rPr>
                <w:rFonts w:ascii="David" w:hAnsi="David"/>
                <w:spacing w:val="-4"/>
                <w:lang w:eastAsia="en-US"/>
              </w:rPr>
              <w:t>/TENANT</w:t>
            </w:r>
            <w:r>
              <w:rPr>
                <w:rFonts w:ascii="David" w:hAnsi="David" w:hint="cs"/>
                <w:spacing w:val="-4"/>
                <w:rtl/>
                <w:lang w:eastAsia="en-US"/>
              </w:rPr>
              <w:t xml:space="preserve"> ייעודית למשרד החינוך</w:t>
            </w:r>
          </w:p>
        </w:tc>
      </w:tr>
      <w:tr w:rsidR="00157E32" w:rsidRPr="00A57E71" w14:paraId="1EAC5CBF" w14:textId="77777777" w:rsidTr="00670EF9">
        <w:trPr>
          <w:tblHeader/>
        </w:trPr>
        <w:tc>
          <w:tcPr>
            <w:tcW w:w="925" w:type="dxa"/>
            <w:vAlign w:val="center"/>
          </w:tcPr>
          <w:p w14:paraId="29F2A683" w14:textId="77777777" w:rsidR="00157E32" w:rsidRPr="00A57E71" w:rsidRDefault="00157E32" w:rsidP="00670EF9">
            <w:pPr>
              <w:numPr>
                <w:ilvl w:val="0"/>
                <w:numId w:val="2"/>
              </w:numPr>
              <w:ind w:left="242" w:hanging="185"/>
              <w:jc w:val="center"/>
              <w:rPr>
                <w:rFonts w:ascii="David" w:hAnsi="David"/>
                <w:rtl/>
              </w:rPr>
            </w:pPr>
          </w:p>
        </w:tc>
        <w:tc>
          <w:tcPr>
            <w:tcW w:w="1644" w:type="dxa"/>
          </w:tcPr>
          <w:p w14:paraId="5CEAC66E" w14:textId="556EC395" w:rsidR="00157E32" w:rsidRPr="00A57E71" w:rsidRDefault="00157E32" w:rsidP="00670EF9">
            <w:pPr>
              <w:widowControl w:val="0"/>
              <w:jc w:val="center"/>
              <w:rPr>
                <w:rFonts w:ascii="David" w:hAnsi="David"/>
                <w:rtl/>
              </w:rPr>
            </w:pPr>
            <w:r w:rsidRPr="00A57E71">
              <w:rPr>
                <w:rFonts w:ascii="David" w:hAnsi="David"/>
                <w:rtl/>
              </w:rPr>
              <w:t>נספח 3</w:t>
            </w:r>
            <w:r w:rsidRPr="00A57E71">
              <w:rPr>
                <w:rFonts w:ascii="David" w:hAnsi="David"/>
              </w:rPr>
              <w:t xml:space="preserve"> – AI </w:t>
            </w:r>
            <w:r w:rsidRPr="00A57E71">
              <w:rPr>
                <w:rFonts w:ascii="David" w:hAnsi="David"/>
                <w:rtl/>
              </w:rPr>
              <w:t>ואבטחת מידע</w:t>
            </w:r>
          </w:p>
        </w:tc>
        <w:tc>
          <w:tcPr>
            <w:tcW w:w="794" w:type="dxa"/>
          </w:tcPr>
          <w:p w14:paraId="35CB57CF" w14:textId="15520DD0" w:rsidR="00157E32" w:rsidRPr="00A57E71" w:rsidRDefault="00157E32" w:rsidP="00670EF9">
            <w:pPr>
              <w:widowControl w:val="0"/>
              <w:jc w:val="center"/>
              <w:rPr>
                <w:rFonts w:ascii="David" w:hAnsi="David"/>
                <w:rtl/>
              </w:rPr>
            </w:pPr>
            <w:r w:rsidRPr="00A57E71">
              <w:rPr>
                <w:rFonts w:ascii="David" w:hAnsi="David"/>
                <w:rtl/>
              </w:rPr>
              <w:t>נספח 3</w:t>
            </w:r>
          </w:p>
        </w:tc>
        <w:tc>
          <w:tcPr>
            <w:tcW w:w="6520" w:type="dxa"/>
          </w:tcPr>
          <w:p w14:paraId="54F45E9D" w14:textId="07E8A082" w:rsidR="00157E32" w:rsidRPr="00A57E71" w:rsidRDefault="00157E32" w:rsidP="00670EF9">
            <w:pPr>
              <w:widowControl w:val="0"/>
              <w:jc w:val="left"/>
              <w:rPr>
                <w:rFonts w:ascii="David" w:hAnsi="David"/>
                <w:rtl/>
              </w:rPr>
            </w:pPr>
            <w:r w:rsidRPr="00A57E71">
              <w:rPr>
                <w:rFonts w:ascii="David" w:hAnsi="David"/>
                <w:rtl/>
              </w:rPr>
              <w:t>נבקש להבהיר האם ניתן לעשות שימוש בשירותי</w:t>
            </w:r>
            <w:r w:rsidRPr="00A57E71">
              <w:rPr>
                <w:rFonts w:ascii="David" w:hAnsi="David"/>
              </w:rPr>
              <w:t xml:space="preserve"> GenAI </w:t>
            </w:r>
            <w:r w:rsidRPr="00A57E71">
              <w:rPr>
                <w:rFonts w:ascii="David" w:hAnsi="David"/>
                <w:rtl/>
              </w:rPr>
              <w:t>בינלאומיים שבהם המידע מעובד מחוץ לישראל, ככל שמוגדר</w:t>
            </w:r>
            <w:r w:rsidRPr="00A57E71">
              <w:rPr>
                <w:rFonts w:ascii="David" w:hAnsi="David"/>
              </w:rPr>
              <w:t xml:space="preserve"> Zero Data Retention </w:t>
            </w:r>
            <w:r w:rsidRPr="00A57E71">
              <w:rPr>
                <w:rFonts w:ascii="David" w:hAnsi="David"/>
                <w:rtl/>
              </w:rPr>
              <w:t>והמידע נמחק מיד בתום העיבוד</w:t>
            </w:r>
            <w:r w:rsidRPr="00A57E71">
              <w:rPr>
                <w:rFonts w:ascii="David" w:hAnsi="David"/>
              </w:rPr>
              <w:t>.</w:t>
            </w:r>
          </w:p>
        </w:tc>
        <w:tc>
          <w:tcPr>
            <w:tcW w:w="4671" w:type="dxa"/>
            <w:vAlign w:val="center"/>
          </w:tcPr>
          <w:p w14:paraId="3DDE92A3" w14:textId="59028369" w:rsidR="00157E32"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sidRPr="00D00AA0">
              <w:rPr>
                <w:rFonts w:ascii="David" w:hAnsi="David"/>
                <w:spacing w:val="-4"/>
                <w:rtl/>
                <w:lang w:eastAsia="en-US"/>
              </w:rPr>
              <w:t>כל מידע המוזן למערכת הבינה המלאכותית או הנוצר על ידה, לא יישמר מחוץ לגבולות מדינת ישראל אלא לצורך ביצוע עיבוד בלבד. נתוני העיבוד יימחקו מיד עם סיום תהליך העיבוד, ולא יישמרו בכל אמצעי אחסון.</w:t>
            </w:r>
          </w:p>
        </w:tc>
      </w:tr>
      <w:tr w:rsidR="00157E32" w:rsidRPr="00A57E71" w14:paraId="10CF7F67" w14:textId="77777777" w:rsidTr="00670EF9">
        <w:trPr>
          <w:tblHeader/>
        </w:trPr>
        <w:tc>
          <w:tcPr>
            <w:tcW w:w="925" w:type="dxa"/>
            <w:vAlign w:val="center"/>
          </w:tcPr>
          <w:p w14:paraId="74E0AEFA" w14:textId="77777777" w:rsidR="00157E32" w:rsidRPr="00A57E71" w:rsidRDefault="00157E32" w:rsidP="00670EF9">
            <w:pPr>
              <w:numPr>
                <w:ilvl w:val="0"/>
                <w:numId w:val="2"/>
              </w:numPr>
              <w:ind w:left="242" w:hanging="185"/>
              <w:jc w:val="center"/>
              <w:rPr>
                <w:rFonts w:ascii="David" w:hAnsi="David"/>
                <w:rtl/>
              </w:rPr>
            </w:pPr>
          </w:p>
        </w:tc>
        <w:tc>
          <w:tcPr>
            <w:tcW w:w="1644" w:type="dxa"/>
          </w:tcPr>
          <w:p w14:paraId="6AA5A8AD" w14:textId="03573A82" w:rsidR="00157E32" w:rsidRPr="00A57E71" w:rsidRDefault="00157E32" w:rsidP="00670EF9">
            <w:pPr>
              <w:widowControl w:val="0"/>
              <w:jc w:val="center"/>
              <w:rPr>
                <w:rFonts w:ascii="David" w:hAnsi="David"/>
                <w:rtl/>
              </w:rPr>
            </w:pPr>
            <w:r w:rsidRPr="00A57E71">
              <w:rPr>
                <w:rFonts w:ascii="David" w:hAnsi="David"/>
                <w:rtl/>
              </w:rPr>
              <w:t>נספח 3</w:t>
            </w:r>
            <w:r w:rsidRPr="00A57E71">
              <w:rPr>
                <w:rFonts w:ascii="David" w:hAnsi="David"/>
              </w:rPr>
              <w:t xml:space="preserve"> – AI </w:t>
            </w:r>
            <w:r w:rsidRPr="00A57E71">
              <w:rPr>
                <w:rFonts w:ascii="David" w:hAnsi="David"/>
                <w:rtl/>
              </w:rPr>
              <w:t>ואבטחת מידע</w:t>
            </w:r>
          </w:p>
        </w:tc>
        <w:tc>
          <w:tcPr>
            <w:tcW w:w="794" w:type="dxa"/>
          </w:tcPr>
          <w:p w14:paraId="7044D86D" w14:textId="446C4785" w:rsidR="00157E32" w:rsidRPr="00A57E71" w:rsidRDefault="00157E32" w:rsidP="00670EF9">
            <w:pPr>
              <w:widowControl w:val="0"/>
              <w:jc w:val="center"/>
              <w:rPr>
                <w:rFonts w:ascii="David" w:hAnsi="David"/>
                <w:rtl/>
              </w:rPr>
            </w:pPr>
            <w:r w:rsidRPr="00A57E71">
              <w:rPr>
                <w:rFonts w:ascii="David" w:hAnsi="David"/>
                <w:rtl/>
              </w:rPr>
              <w:t>נספח 3</w:t>
            </w:r>
          </w:p>
        </w:tc>
        <w:tc>
          <w:tcPr>
            <w:tcW w:w="6520" w:type="dxa"/>
          </w:tcPr>
          <w:p w14:paraId="1C2FB6CD" w14:textId="09009F4C" w:rsidR="00157E32" w:rsidRPr="00A57E71" w:rsidRDefault="00157E32" w:rsidP="00670EF9">
            <w:pPr>
              <w:widowControl w:val="0"/>
              <w:jc w:val="left"/>
              <w:rPr>
                <w:rFonts w:ascii="David" w:hAnsi="David"/>
                <w:rtl/>
              </w:rPr>
            </w:pPr>
            <w:r w:rsidRPr="00A57E71">
              <w:rPr>
                <w:rFonts w:ascii="David" w:hAnsi="David"/>
                <w:rtl/>
              </w:rPr>
              <w:t>נבקש להבהיר האם קיימת רשימה של ספקי</w:t>
            </w:r>
            <w:r w:rsidRPr="00A57E71">
              <w:rPr>
                <w:rFonts w:ascii="David" w:hAnsi="David"/>
              </w:rPr>
              <w:t xml:space="preserve"> AI </w:t>
            </w:r>
            <w:r w:rsidRPr="00A57E71">
              <w:rPr>
                <w:rFonts w:ascii="David" w:hAnsi="David"/>
                <w:rtl/>
              </w:rPr>
              <w:t>ומודלי שפה המאושרים לשימוש במסגרת המכרז</w:t>
            </w:r>
            <w:r w:rsidRPr="00A57E71">
              <w:rPr>
                <w:rFonts w:ascii="David" w:hAnsi="David"/>
              </w:rPr>
              <w:t>.</w:t>
            </w:r>
          </w:p>
        </w:tc>
        <w:tc>
          <w:tcPr>
            <w:tcW w:w="4671" w:type="dxa"/>
            <w:vAlign w:val="center"/>
          </w:tcPr>
          <w:p w14:paraId="6D848AD8" w14:textId="50782E68" w:rsidR="00157E32"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לא, יש לקבל אישור מראש מהמשרד למודל המבוקש.</w:t>
            </w:r>
          </w:p>
        </w:tc>
      </w:tr>
      <w:tr w:rsidR="00157E32" w:rsidRPr="00A57E71" w14:paraId="6CAC6B53" w14:textId="77777777" w:rsidTr="00670EF9">
        <w:trPr>
          <w:tblHeader/>
        </w:trPr>
        <w:tc>
          <w:tcPr>
            <w:tcW w:w="925" w:type="dxa"/>
            <w:vAlign w:val="center"/>
          </w:tcPr>
          <w:p w14:paraId="3EA7D061" w14:textId="77777777" w:rsidR="00157E32" w:rsidRPr="00A57E71" w:rsidRDefault="00157E32" w:rsidP="00670EF9">
            <w:pPr>
              <w:numPr>
                <w:ilvl w:val="0"/>
                <w:numId w:val="2"/>
              </w:numPr>
              <w:ind w:left="242" w:hanging="185"/>
              <w:jc w:val="center"/>
              <w:rPr>
                <w:rFonts w:ascii="David" w:hAnsi="David"/>
                <w:rtl/>
              </w:rPr>
            </w:pPr>
          </w:p>
        </w:tc>
        <w:tc>
          <w:tcPr>
            <w:tcW w:w="1644" w:type="dxa"/>
          </w:tcPr>
          <w:p w14:paraId="46F1DC99" w14:textId="2D9E4697" w:rsidR="00157E32" w:rsidRPr="00A57E71" w:rsidRDefault="00157E32" w:rsidP="00670EF9">
            <w:pPr>
              <w:widowControl w:val="0"/>
              <w:jc w:val="center"/>
              <w:rPr>
                <w:rFonts w:ascii="David" w:hAnsi="David"/>
                <w:rtl/>
              </w:rPr>
            </w:pPr>
            <w:r w:rsidRPr="00A57E71">
              <w:rPr>
                <w:rFonts w:ascii="David" w:hAnsi="David"/>
                <w:rtl/>
              </w:rPr>
              <w:t>נספח 3</w:t>
            </w:r>
            <w:r w:rsidRPr="00A57E71">
              <w:rPr>
                <w:rFonts w:ascii="David" w:hAnsi="David"/>
              </w:rPr>
              <w:t xml:space="preserve"> – AI </w:t>
            </w:r>
            <w:r w:rsidRPr="00A57E71">
              <w:rPr>
                <w:rFonts w:ascii="David" w:hAnsi="David"/>
                <w:rtl/>
              </w:rPr>
              <w:lastRenderedPageBreak/>
              <w:t>ואבטחת מידע</w:t>
            </w:r>
          </w:p>
        </w:tc>
        <w:tc>
          <w:tcPr>
            <w:tcW w:w="794" w:type="dxa"/>
          </w:tcPr>
          <w:p w14:paraId="47A8BEBC" w14:textId="2C06D703" w:rsidR="00157E32" w:rsidRPr="00A57E71" w:rsidRDefault="00157E32" w:rsidP="00670EF9">
            <w:pPr>
              <w:widowControl w:val="0"/>
              <w:jc w:val="center"/>
              <w:rPr>
                <w:rFonts w:ascii="David" w:hAnsi="David"/>
                <w:rtl/>
              </w:rPr>
            </w:pPr>
            <w:r w:rsidRPr="00A57E71">
              <w:rPr>
                <w:rFonts w:ascii="David" w:hAnsi="David"/>
                <w:rtl/>
              </w:rPr>
              <w:lastRenderedPageBreak/>
              <w:t>נספח 3</w:t>
            </w:r>
          </w:p>
        </w:tc>
        <w:tc>
          <w:tcPr>
            <w:tcW w:w="6520" w:type="dxa"/>
          </w:tcPr>
          <w:p w14:paraId="2FAA1461" w14:textId="1D7364DC" w:rsidR="00157E32" w:rsidRPr="00A57E71" w:rsidRDefault="00157E32" w:rsidP="00670EF9">
            <w:pPr>
              <w:widowControl w:val="0"/>
              <w:jc w:val="left"/>
              <w:rPr>
                <w:rFonts w:ascii="David" w:hAnsi="David"/>
                <w:rtl/>
              </w:rPr>
            </w:pPr>
            <w:r w:rsidRPr="00A57E71">
              <w:rPr>
                <w:rFonts w:ascii="David" w:hAnsi="David"/>
                <w:rtl/>
              </w:rPr>
              <w:t xml:space="preserve">נבקש להבהיר אילו סוגי מידע של תלמידים וקטינים ניתן לעבד באמצעות </w:t>
            </w:r>
            <w:r w:rsidRPr="00A57E71">
              <w:rPr>
                <w:rFonts w:ascii="David" w:hAnsi="David"/>
                <w:rtl/>
              </w:rPr>
              <w:lastRenderedPageBreak/>
              <w:t>כלי</w:t>
            </w:r>
            <w:r w:rsidRPr="00A57E71">
              <w:rPr>
                <w:rFonts w:ascii="David" w:hAnsi="David"/>
              </w:rPr>
              <w:t xml:space="preserve"> AI, </w:t>
            </w:r>
            <w:r w:rsidRPr="00A57E71">
              <w:rPr>
                <w:rFonts w:ascii="David" w:hAnsi="David"/>
                <w:rtl/>
              </w:rPr>
              <w:t>ובאילו מקרים יידרש אישור פרטני מראש של המשרד</w:t>
            </w:r>
            <w:r w:rsidRPr="00A57E71">
              <w:rPr>
                <w:rFonts w:ascii="David" w:hAnsi="David"/>
              </w:rPr>
              <w:t>.</w:t>
            </w:r>
          </w:p>
        </w:tc>
        <w:tc>
          <w:tcPr>
            <w:tcW w:w="4671" w:type="dxa"/>
            <w:vAlign w:val="center"/>
          </w:tcPr>
          <w:p w14:paraId="2ADC9E2A" w14:textId="2D992EC3" w:rsidR="00157E32"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sidRPr="00D00AA0">
              <w:rPr>
                <w:rFonts w:ascii="David" w:hAnsi="David"/>
                <w:spacing w:val="-4"/>
                <w:rtl/>
                <w:lang w:eastAsia="en-US"/>
              </w:rPr>
              <w:lastRenderedPageBreak/>
              <w:t xml:space="preserve">אין לאמן את המודל על נתוני מידע רגישים של </w:t>
            </w:r>
            <w:r>
              <w:rPr>
                <w:rFonts w:ascii="David" w:hAnsi="David" w:hint="cs"/>
                <w:spacing w:val="-4"/>
                <w:rtl/>
                <w:lang w:eastAsia="en-US"/>
              </w:rPr>
              <w:lastRenderedPageBreak/>
              <w:t>התלמידים וקטינים</w:t>
            </w:r>
            <w:r w:rsidRPr="00D00AA0">
              <w:rPr>
                <w:rFonts w:ascii="David" w:hAnsi="David"/>
                <w:spacing w:val="-4"/>
                <w:rtl/>
                <w:lang w:eastAsia="en-US"/>
              </w:rPr>
              <w:t>. ככל והמערכת דורשת אימון על המידע לטובת אספקת השירות, יש לקבל על כך אישור בכתב מהמשרד, ולפעול בהתאם לתנאי האישור, ככל שייקבעו.</w:t>
            </w:r>
          </w:p>
        </w:tc>
      </w:tr>
      <w:tr w:rsidR="00157E32" w:rsidRPr="00A57E71" w14:paraId="2FED3086" w14:textId="77777777" w:rsidTr="00670EF9">
        <w:trPr>
          <w:tblHeader/>
        </w:trPr>
        <w:tc>
          <w:tcPr>
            <w:tcW w:w="925" w:type="dxa"/>
            <w:vAlign w:val="center"/>
          </w:tcPr>
          <w:p w14:paraId="40DCC828" w14:textId="77777777" w:rsidR="00157E32" w:rsidRPr="00A57E71" w:rsidRDefault="00157E32" w:rsidP="00670EF9">
            <w:pPr>
              <w:numPr>
                <w:ilvl w:val="0"/>
                <w:numId w:val="2"/>
              </w:numPr>
              <w:ind w:left="242" w:hanging="185"/>
              <w:jc w:val="center"/>
              <w:rPr>
                <w:rFonts w:ascii="David" w:hAnsi="David"/>
                <w:rtl/>
              </w:rPr>
            </w:pPr>
          </w:p>
        </w:tc>
        <w:tc>
          <w:tcPr>
            <w:tcW w:w="1644" w:type="dxa"/>
          </w:tcPr>
          <w:p w14:paraId="70F77414" w14:textId="396B54B4" w:rsidR="00157E32" w:rsidRPr="00A57E71" w:rsidRDefault="00157E32" w:rsidP="00670EF9">
            <w:pPr>
              <w:widowControl w:val="0"/>
              <w:jc w:val="center"/>
              <w:rPr>
                <w:rFonts w:ascii="David" w:hAnsi="David"/>
                <w:rtl/>
              </w:rPr>
            </w:pPr>
            <w:r w:rsidRPr="00A57E71">
              <w:rPr>
                <w:rFonts w:ascii="David" w:hAnsi="David"/>
                <w:rtl/>
              </w:rPr>
              <w:t>נספח 3 – הזדהות והרשאות</w:t>
            </w:r>
          </w:p>
        </w:tc>
        <w:tc>
          <w:tcPr>
            <w:tcW w:w="794" w:type="dxa"/>
          </w:tcPr>
          <w:p w14:paraId="602D2364" w14:textId="659D56EE" w:rsidR="00157E32" w:rsidRPr="00A57E71" w:rsidRDefault="00157E32" w:rsidP="00670EF9">
            <w:pPr>
              <w:widowControl w:val="0"/>
              <w:jc w:val="center"/>
              <w:rPr>
                <w:rFonts w:ascii="David" w:hAnsi="David"/>
                <w:rtl/>
              </w:rPr>
            </w:pPr>
            <w:r w:rsidRPr="00A57E71">
              <w:rPr>
                <w:rFonts w:ascii="David" w:hAnsi="David"/>
                <w:rtl/>
              </w:rPr>
              <w:t>נספח 3</w:t>
            </w:r>
          </w:p>
        </w:tc>
        <w:tc>
          <w:tcPr>
            <w:tcW w:w="6520" w:type="dxa"/>
          </w:tcPr>
          <w:p w14:paraId="3EB3A48C" w14:textId="601CC49F" w:rsidR="00157E32" w:rsidRPr="00A57E71" w:rsidRDefault="00157E32" w:rsidP="00670EF9">
            <w:pPr>
              <w:widowControl w:val="0"/>
              <w:jc w:val="left"/>
              <w:rPr>
                <w:rFonts w:ascii="David" w:hAnsi="David"/>
                <w:rtl/>
              </w:rPr>
            </w:pPr>
            <w:r w:rsidRPr="00A57E71">
              <w:rPr>
                <w:rFonts w:ascii="David" w:hAnsi="David"/>
                <w:rtl/>
              </w:rPr>
              <w:t>נבקש להבהיר כיצד יש ליישם</w:t>
            </w:r>
            <w:r w:rsidRPr="00A57E71">
              <w:rPr>
                <w:rFonts w:ascii="David" w:hAnsi="David"/>
              </w:rPr>
              <w:t xml:space="preserve"> SSO </w:t>
            </w:r>
            <w:r w:rsidRPr="00A57E71">
              <w:rPr>
                <w:rFonts w:ascii="David" w:hAnsi="David"/>
                <w:rtl/>
              </w:rPr>
              <w:t xml:space="preserve">והזדהות אחודה ביחס למשתמשים שאינם עובדי משרד החינוך או תלמידים, כגון שופטים, </w:t>
            </w:r>
            <w:proofErr w:type="spellStart"/>
            <w:r w:rsidRPr="00A57E71">
              <w:rPr>
                <w:rFonts w:ascii="David" w:hAnsi="David"/>
                <w:rtl/>
              </w:rPr>
              <w:t>מנטורים</w:t>
            </w:r>
            <w:proofErr w:type="spellEnd"/>
            <w:r w:rsidRPr="00A57E71">
              <w:rPr>
                <w:rFonts w:ascii="David" w:hAnsi="David"/>
                <w:rtl/>
              </w:rPr>
              <w:t>, יזמים ונציגי חברות</w:t>
            </w:r>
            <w:r w:rsidRPr="00A57E71">
              <w:rPr>
                <w:rFonts w:ascii="David" w:hAnsi="David"/>
              </w:rPr>
              <w:t>.</w:t>
            </w:r>
          </w:p>
        </w:tc>
        <w:tc>
          <w:tcPr>
            <w:tcW w:w="4671" w:type="dxa"/>
            <w:vAlign w:val="center"/>
          </w:tcPr>
          <w:p w14:paraId="0CBC53F2" w14:textId="68A3C6A7" w:rsidR="00157E32"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 xml:space="preserve">עבור אוכלוסייה שלא מנוהלת בהזדהות אחידה של משרד החינוך, יש ליישם מנגנון </w:t>
            </w:r>
            <w:r>
              <w:rPr>
                <w:rFonts w:ascii="David" w:hAnsi="David" w:hint="cs"/>
                <w:spacing w:val="-4"/>
                <w:lang w:eastAsia="en-US"/>
              </w:rPr>
              <w:t>MFA</w:t>
            </w:r>
            <w:r>
              <w:rPr>
                <w:rFonts w:ascii="David" w:hAnsi="David" w:hint="cs"/>
                <w:spacing w:val="-4"/>
                <w:rtl/>
                <w:lang w:eastAsia="en-US"/>
              </w:rPr>
              <w:t xml:space="preserve"> (אימות רב-גורמי) לאחר אישור בכתב מראש </w:t>
            </w:r>
            <w:proofErr w:type="spellStart"/>
            <w:r>
              <w:rPr>
                <w:rFonts w:ascii="David" w:hAnsi="David" w:hint="cs"/>
                <w:spacing w:val="-4"/>
                <w:rtl/>
                <w:lang w:eastAsia="en-US"/>
              </w:rPr>
              <w:t>מהמהשרד</w:t>
            </w:r>
            <w:proofErr w:type="spellEnd"/>
            <w:r>
              <w:rPr>
                <w:rFonts w:ascii="David" w:hAnsi="David" w:hint="cs"/>
                <w:spacing w:val="-4"/>
                <w:rtl/>
                <w:lang w:eastAsia="en-US"/>
              </w:rPr>
              <w:t>.</w:t>
            </w:r>
          </w:p>
        </w:tc>
      </w:tr>
      <w:tr w:rsidR="00A57E71" w:rsidRPr="00A57E71" w14:paraId="404B4830" w14:textId="77777777" w:rsidTr="00670EF9">
        <w:trPr>
          <w:tblHeader/>
        </w:trPr>
        <w:tc>
          <w:tcPr>
            <w:tcW w:w="925" w:type="dxa"/>
            <w:vAlign w:val="center"/>
          </w:tcPr>
          <w:p w14:paraId="2204D68E"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2EA7D157" w14:textId="231D2066" w:rsidR="00A57E71" w:rsidRPr="00A57E71" w:rsidRDefault="00A57E71" w:rsidP="00670EF9">
            <w:pPr>
              <w:widowControl w:val="0"/>
              <w:jc w:val="center"/>
              <w:rPr>
                <w:rFonts w:ascii="David" w:hAnsi="David"/>
                <w:rtl/>
              </w:rPr>
            </w:pPr>
            <w:r w:rsidRPr="00A57E71">
              <w:rPr>
                <w:rFonts w:ascii="David" w:hAnsi="David"/>
                <w:rtl/>
              </w:rPr>
              <w:t>נספח 2, סעיף 14.1</w:t>
            </w:r>
          </w:p>
        </w:tc>
        <w:tc>
          <w:tcPr>
            <w:tcW w:w="794" w:type="dxa"/>
          </w:tcPr>
          <w:p w14:paraId="7716C294" w14:textId="2F709D0E" w:rsidR="00A57E71" w:rsidRPr="00A57E71" w:rsidRDefault="00A57E71" w:rsidP="00670EF9">
            <w:pPr>
              <w:widowControl w:val="0"/>
              <w:jc w:val="center"/>
              <w:rPr>
                <w:rFonts w:ascii="David" w:hAnsi="David"/>
                <w:rtl/>
              </w:rPr>
            </w:pPr>
            <w:r w:rsidRPr="00A57E71">
              <w:rPr>
                <w:rFonts w:ascii="David" w:hAnsi="David"/>
              </w:rPr>
              <w:t>167</w:t>
            </w:r>
          </w:p>
        </w:tc>
        <w:tc>
          <w:tcPr>
            <w:tcW w:w="6520" w:type="dxa"/>
          </w:tcPr>
          <w:p w14:paraId="3F33AF03" w14:textId="0E45FE2D" w:rsidR="00A57E71" w:rsidRPr="00A57E71" w:rsidRDefault="00A57E71" w:rsidP="00670EF9">
            <w:pPr>
              <w:widowControl w:val="0"/>
              <w:jc w:val="left"/>
              <w:rPr>
                <w:rFonts w:ascii="David" w:hAnsi="David"/>
                <w:rtl/>
              </w:rPr>
            </w:pPr>
            <w:r w:rsidRPr="00A57E71">
              <w:rPr>
                <w:rFonts w:ascii="David" w:hAnsi="David"/>
                <w:rtl/>
              </w:rPr>
              <w:t>נבקש להבהיר כי הוראות הקניין הרוחני אינן חלות על קניין רוחני, תוכנות, קוד, פלטפורמות, ספריות, אלגוריתמים, מודלים, מתודולוגיות ותשתיות שהיו בבעלות הספק או מי מטעמו לפני ההתקשרות</w:t>
            </w:r>
            <w:r w:rsidRPr="00A57E71">
              <w:rPr>
                <w:rFonts w:ascii="David" w:hAnsi="David"/>
              </w:rPr>
              <w:t xml:space="preserve"> (Background IP).</w:t>
            </w:r>
          </w:p>
        </w:tc>
        <w:tc>
          <w:tcPr>
            <w:tcW w:w="4671" w:type="dxa"/>
            <w:vAlign w:val="center"/>
          </w:tcPr>
          <w:p w14:paraId="3CCDDAAF" w14:textId="48E19B54" w:rsidR="00A57E71" w:rsidRPr="00A57E71" w:rsidRDefault="00B075D5"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אין שינוי בנוסח המכרז.</w:t>
            </w:r>
          </w:p>
        </w:tc>
      </w:tr>
      <w:tr w:rsidR="00B075D5" w:rsidRPr="00A57E71" w14:paraId="5761CB47" w14:textId="77777777" w:rsidTr="00670EF9">
        <w:trPr>
          <w:tblHeader/>
        </w:trPr>
        <w:tc>
          <w:tcPr>
            <w:tcW w:w="925" w:type="dxa"/>
            <w:vAlign w:val="center"/>
          </w:tcPr>
          <w:p w14:paraId="17EB96E6" w14:textId="77777777" w:rsidR="00B075D5" w:rsidRPr="00A57E71" w:rsidRDefault="00B075D5" w:rsidP="00670EF9">
            <w:pPr>
              <w:numPr>
                <w:ilvl w:val="0"/>
                <w:numId w:val="2"/>
              </w:numPr>
              <w:ind w:left="242" w:hanging="185"/>
              <w:jc w:val="center"/>
              <w:rPr>
                <w:rFonts w:ascii="David" w:hAnsi="David"/>
                <w:rtl/>
              </w:rPr>
            </w:pPr>
          </w:p>
        </w:tc>
        <w:tc>
          <w:tcPr>
            <w:tcW w:w="1644" w:type="dxa"/>
          </w:tcPr>
          <w:p w14:paraId="4408A86E" w14:textId="5DC03A28" w:rsidR="00B075D5" w:rsidRPr="00A57E71" w:rsidRDefault="00B075D5" w:rsidP="00670EF9">
            <w:pPr>
              <w:widowControl w:val="0"/>
              <w:jc w:val="center"/>
              <w:rPr>
                <w:rFonts w:ascii="David" w:hAnsi="David"/>
                <w:rtl/>
              </w:rPr>
            </w:pPr>
            <w:r w:rsidRPr="00A57E71">
              <w:rPr>
                <w:rFonts w:ascii="David" w:hAnsi="David"/>
                <w:rtl/>
              </w:rPr>
              <w:t>נספח 2, סעיף 14.1</w:t>
            </w:r>
          </w:p>
        </w:tc>
        <w:tc>
          <w:tcPr>
            <w:tcW w:w="794" w:type="dxa"/>
          </w:tcPr>
          <w:p w14:paraId="1B326A9E" w14:textId="328408CB" w:rsidR="00B075D5" w:rsidRPr="00A57E71" w:rsidRDefault="00B075D5" w:rsidP="00670EF9">
            <w:pPr>
              <w:widowControl w:val="0"/>
              <w:jc w:val="center"/>
              <w:rPr>
                <w:rFonts w:ascii="David" w:hAnsi="David"/>
              </w:rPr>
            </w:pPr>
            <w:r w:rsidRPr="00A57E71">
              <w:rPr>
                <w:rFonts w:ascii="David" w:hAnsi="David"/>
              </w:rPr>
              <w:t>167</w:t>
            </w:r>
          </w:p>
        </w:tc>
        <w:tc>
          <w:tcPr>
            <w:tcW w:w="6520" w:type="dxa"/>
          </w:tcPr>
          <w:p w14:paraId="7830DD07" w14:textId="0E521BAE" w:rsidR="00B075D5" w:rsidRPr="00A57E71" w:rsidRDefault="00B075D5" w:rsidP="00670EF9">
            <w:pPr>
              <w:widowControl w:val="0"/>
              <w:jc w:val="left"/>
              <w:rPr>
                <w:rFonts w:ascii="David" w:hAnsi="David"/>
                <w:rtl/>
              </w:rPr>
            </w:pPr>
            <w:r w:rsidRPr="00A57E71">
              <w:rPr>
                <w:rFonts w:ascii="David" w:hAnsi="David"/>
                <w:rtl/>
              </w:rPr>
              <w:t>נבקש להבהיר כי ניתן לבצע את השירותים באמצעות מוצר או פלטפורמה קיימים של הספק, תוך מתן זכות שימוש למשרד, מבלי שהבעלות במוצר או בפלטפורמה תועבר למדינה</w:t>
            </w:r>
            <w:r w:rsidRPr="00A57E71">
              <w:rPr>
                <w:rFonts w:ascii="David" w:hAnsi="David"/>
              </w:rPr>
              <w:t>.</w:t>
            </w:r>
          </w:p>
        </w:tc>
        <w:tc>
          <w:tcPr>
            <w:tcW w:w="4671" w:type="dxa"/>
            <w:vAlign w:val="center"/>
          </w:tcPr>
          <w:p w14:paraId="059C4723" w14:textId="79DC77AD" w:rsidR="00B075D5" w:rsidRPr="00A57E71" w:rsidRDefault="00B075D5"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אין שינוי בנוסח המכרז.</w:t>
            </w:r>
          </w:p>
        </w:tc>
      </w:tr>
      <w:tr w:rsidR="00B075D5" w:rsidRPr="00A57E71" w14:paraId="7C0F4CCC" w14:textId="77777777" w:rsidTr="00670EF9">
        <w:trPr>
          <w:tblHeader/>
        </w:trPr>
        <w:tc>
          <w:tcPr>
            <w:tcW w:w="925" w:type="dxa"/>
            <w:vAlign w:val="center"/>
          </w:tcPr>
          <w:p w14:paraId="2C0A9763" w14:textId="77777777" w:rsidR="00B075D5" w:rsidRPr="00A57E71" w:rsidRDefault="00B075D5" w:rsidP="00670EF9">
            <w:pPr>
              <w:numPr>
                <w:ilvl w:val="0"/>
                <w:numId w:val="2"/>
              </w:numPr>
              <w:ind w:left="242" w:hanging="185"/>
              <w:jc w:val="center"/>
              <w:rPr>
                <w:rFonts w:ascii="David" w:hAnsi="David"/>
                <w:rtl/>
              </w:rPr>
            </w:pPr>
          </w:p>
        </w:tc>
        <w:tc>
          <w:tcPr>
            <w:tcW w:w="1644" w:type="dxa"/>
          </w:tcPr>
          <w:p w14:paraId="2D5E72D4" w14:textId="72021BA7" w:rsidR="00B075D5" w:rsidRPr="00A57E71" w:rsidRDefault="00B075D5" w:rsidP="00670EF9">
            <w:pPr>
              <w:widowControl w:val="0"/>
              <w:jc w:val="center"/>
              <w:rPr>
                <w:rFonts w:ascii="David" w:hAnsi="David"/>
                <w:rtl/>
              </w:rPr>
            </w:pPr>
            <w:r w:rsidRPr="00A57E71">
              <w:rPr>
                <w:rFonts w:ascii="David" w:hAnsi="David"/>
                <w:rtl/>
              </w:rPr>
              <w:t>נספח 2, סעיף 14.1</w:t>
            </w:r>
          </w:p>
        </w:tc>
        <w:tc>
          <w:tcPr>
            <w:tcW w:w="794" w:type="dxa"/>
          </w:tcPr>
          <w:p w14:paraId="1B67FBE5" w14:textId="55EBC516" w:rsidR="00B075D5" w:rsidRPr="00A57E71" w:rsidRDefault="00B075D5" w:rsidP="00670EF9">
            <w:pPr>
              <w:widowControl w:val="0"/>
              <w:jc w:val="center"/>
              <w:rPr>
                <w:rFonts w:ascii="David" w:hAnsi="David"/>
              </w:rPr>
            </w:pPr>
            <w:r w:rsidRPr="00A57E71">
              <w:rPr>
                <w:rFonts w:ascii="David" w:hAnsi="David"/>
              </w:rPr>
              <w:t>167</w:t>
            </w:r>
          </w:p>
        </w:tc>
        <w:tc>
          <w:tcPr>
            <w:tcW w:w="6520" w:type="dxa"/>
          </w:tcPr>
          <w:p w14:paraId="7F37419A" w14:textId="50F4BABA" w:rsidR="00B075D5" w:rsidRPr="00A57E71" w:rsidRDefault="00B075D5" w:rsidP="00670EF9">
            <w:pPr>
              <w:widowControl w:val="0"/>
              <w:jc w:val="left"/>
              <w:rPr>
                <w:rFonts w:ascii="David" w:hAnsi="David"/>
                <w:rtl/>
              </w:rPr>
            </w:pPr>
            <w:r w:rsidRPr="00A57E71">
              <w:rPr>
                <w:rFonts w:ascii="David" w:hAnsi="David"/>
                <w:rtl/>
              </w:rPr>
              <w:t>במקרה של ביצוע התאמות ופיתוחים על גבי פלטפורמה קיימת של הספק, נבקש להבהיר כי זכויות הספק בפלטפורמה, ברכיבים הגנריים ובקוד הקיים יישמרו בידיו</w:t>
            </w:r>
            <w:r w:rsidRPr="00A57E71">
              <w:rPr>
                <w:rFonts w:ascii="David" w:hAnsi="David"/>
              </w:rPr>
              <w:t>.</w:t>
            </w:r>
          </w:p>
        </w:tc>
        <w:tc>
          <w:tcPr>
            <w:tcW w:w="4671" w:type="dxa"/>
            <w:vAlign w:val="center"/>
          </w:tcPr>
          <w:p w14:paraId="05DCA0BE" w14:textId="7A890A23" w:rsidR="00B075D5" w:rsidRPr="00A57E71" w:rsidRDefault="00B075D5"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אין שינוי בנוסח המכרז.</w:t>
            </w:r>
          </w:p>
        </w:tc>
      </w:tr>
      <w:tr w:rsidR="00B075D5" w:rsidRPr="00A57E71" w14:paraId="672E03C9" w14:textId="77777777" w:rsidTr="00670EF9">
        <w:trPr>
          <w:tblHeader/>
        </w:trPr>
        <w:tc>
          <w:tcPr>
            <w:tcW w:w="925" w:type="dxa"/>
            <w:vAlign w:val="center"/>
          </w:tcPr>
          <w:p w14:paraId="2128DAF3" w14:textId="77777777" w:rsidR="00B075D5" w:rsidRPr="00A57E71" w:rsidRDefault="00B075D5" w:rsidP="00670EF9">
            <w:pPr>
              <w:numPr>
                <w:ilvl w:val="0"/>
                <w:numId w:val="2"/>
              </w:numPr>
              <w:ind w:left="242" w:hanging="185"/>
              <w:jc w:val="center"/>
              <w:rPr>
                <w:rFonts w:ascii="David" w:hAnsi="David"/>
                <w:rtl/>
              </w:rPr>
            </w:pPr>
          </w:p>
        </w:tc>
        <w:tc>
          <w:tcPr>
            <w:tcW w:w="1644" w:type="dxa"/>
          </w:tcPr>
          <w:p w14:paraId="376471C5" w14:textId="6B542E47" w:rsidR="00B075D5" w:rsidRPr="00A57E71" w:rsidRDefault="00B075D5" w:rsidP="00670EF9">
            <w:pPr>
              <w:widowControl w:val="0"/>
              <w:jc w:val="center"/>
              <w:rPr>
                <w:rFonts w:ascii="David" w:hAnsi="David"/>
                <w:rtl/>
              </w:rPr>
            </w:pPr>
            <w:r w:rsidRPr="00A57E71">
              <w:rPr>
                <w:rFonts w:ascii="David" w:hAnsi="David"/>
                <w:rtl/>
              </w:rPr>
              <w:t>נספח 2, סעיף 14.1</w:t>
            </w:r>
          </w:p>
        </w:tc>
        <w:tc>
          <w:tcPr>
            <w:tcW w:w="794" w:type="dxa"/>
          </w:tcPr>
          <w:p w14:paraId="236D7613" w14:textId="17804817" w:rsidR="00B075D5" w:rsidRPr="00A57E71" w:rsidRDefault="00B075D5" w:rsidP="00670EF9">
            <w:pPr>
              <w:widowControl w:val="0"/>
              <w:jc w:val="center"/>
              <w:rPr>
                <w:rFonts w:ascii="David" w:hAnsi="David"/>
              </w:rPr>
            </w:pPr>
            <w:r w:rsidRPr="00A57E71">
              <w:rPr>
                <w:rFonts w:ascii="David" w:hAnsi="David"/>
              </w:rPr>
              <w:t>167</w:t>
            </w:r>
          </w:p>
        </w:tc>
        <w:tc>
          <w:tcPr>
            <w:tcW w:w="6520" w:type="dxa"/>
          </w:tcPr>
          <w:p w14:paraId="395772C5" w14:textId="2F5A5C38" w:rsidR="00B075D5" w:rsidRPr="00A57E71" w:rsidRDefault="00B075D5" w:rsidP="00670EF9">
            <w:pPr>
              <w:widowControl w:val="0"/>
              <w:jc w:val="left"/>
              <w:rPr>
                <w:rFonts w:ascii="David" w:hAnsi="David"/>
                <w:rtl/>
              </w:rPr>
            </w:pPr>
            <w:r w:rsidRPr="00A57E71">
              <w:rPr>
                <w:rFonts w:ascii="David" w:hAnsi="David"/>
                <w:rtl/>
              </w:rPr>
              <w:t>נבקש להבהיר כי זכויות ברכיבי צד שלישי ובתוכנות</w:t>
            </w:r>
            <w:r w:rsidRPr="00A57E71">
              <w:rPr>
                <w:rFonts w:ascii="David" w:hAnsi="David"/>
              </w:rPr>
              <w:t xml:space="preserve"> Open Source </w:t>
            </w:r>
            <w:r w:rsidRPr="00A57E71">
              <w:rPr>
                <w:rFonts w:ascii="David" w:hAnsi="David"/>
                <w:rtl/>
              </w:rPr>
              <w:t>יישארו כפופות לתנאי הרישוי של בעלי הזכויות ולא יידרשו לעבור לבעלות המדינה</w:t>
            </w:r>
            <w:r w:rsidRPr="00A57E71">
              <w:rPr>
                <w:rFonts w:ascii="David" w:hAnsi="David"/>
              </w:rPr>
              <w:t>.</w:t>
            </w:r>
          </w:p>
        </w:tc>
        <w:tc>
          <w:tcPr>
            <w:tcW w:w="4671" w:type="dxa"/>
            <w:vAlign w:val="center"/>
          </w:tcPr>
          <w:p w14:paraId="6ADACE6C" w14:textId="7F5B3964" w:rsidR="00B075D5" w:rsidRPr="00A57E71" w:rsidRDefault="00B075D5"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אין שינוי בנוסח המכרז.</w:t>
            </w:r>
          </w:p>
        </w:tc>
      </w:tr>
      <w:tr w:rsidR="00A57E71" w:rsidRPr="00A57E71" w14:paraId="03CD4F5C" w14:textId="77777777" w:rsidTr="00670EF9">
        <w:trPr>
          <w:tblHeader/>
        </w:trPr>
        <w:tc>
          <w:tcPr>
            <w:tcW w:w="925" w:type="dxa"/>
            <w:vAlign w:val="center"/>
          </w:tcPr>
          <w:p w14:paraId="261DAF93"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5BE56601" w14:textId="766A31EB" w:rsidR="00A57E71" w:rsidRPr="00A57E71" w:rsidRDefault="00A57E71" w:rsidP="00670EF9">
            <w:pPr>
              <w:widowControl w:val="0"/>
              <w:jc w:val="center"/>
              <w:rPr>
                <w:rFonts w:ascii="David" w:hAnsi="David"/>
                <w:rtl/>
              </w:rPr>
            </w:pPr>
            <w:r w:rsidRPr="00A57E71">
              <w:rPr>
                <w:rFonts w:ascii="David" w:hAnsi="David"/>
                <w:rtl/>
              </w:rPr>
              <w:t>נספח 2, סעיף 14.1</w:t>
            </w:r>
          </w:p>
        </w:tc>
        <w:tc>
          <w:tcPr>
            <w:tcW w:w="794" w:type="dxa"/>
          </w:tcPr>
          <w:p w14:paraId="0A8718C5" w14:textId="6309F8BC" w:rsidR="00A57E71" w:rsidRPr="00A57E71" w:rsidRDefault="00A57E71" w:rsidP="00670EF9">
            <w:pPr>
              <w:widowControl w:val="0"/>
              <w:jc w:val="center"/>
              <w:rPr>
                <w:rFonts w:ascii="David" w:hAnsi="David"/>
              </w:rPr>
            </w:pPr>
            <w:r w:rsidRPr="00A57E71">
              <w:rPr>
                <w:rFonts w:ascii="David" w:hAnsi="David"/>
              </w:rPr>
              <w:t>167</w:t>
            </w:r>
          </w:p>
        </w:tc>
        <w:tc>
          <w:tcPr>
            <w:tcW w:w="6520" w:type="dxa"/>
          </w:tcPr>
          <w:p w14:paraId="7BCE0053" w14:textId="10982196" w:rsidR="00A57E71" w:rsidRPr="00A57E71" w:rsidRDefault="00A57E71" w:rsidP="00670EF9">
            <w:pPr>
              <w:widowControl w:val="0"/>
              <w:jc w:val="left"/>
              <w:rPr>
                <w:rFonts w:ascii="David" w:hAnsi="David"/>
                <w:rtl/>
              </w:rPr>
            </w:pPr>
            <w:r w:rsidRPr="00A57E71">
              <w:rPr>
                <w:rFonts w:ascii="David" w:hAnsi="David"/>
                <w:rtl/>
              </w:rPr>
              <w:t>נבקש להבהיר האם במסגרת פיתוח ייעודי נדרש להעביר למשרד גם קוד מקור</w:t>
            </w:r>
            <w:r w:rsidRPr="00A57E71">
              <w:rPr>
                <w:rFonts w:ascii="David" w:hAnsi="David"/>
              </w:rPr>
              <w:t xml:space="preserve">, Repository, </w:t>
            </w:r>
            <w:r w:rsidRPr="00A57E71">
              <w:rPr>
                <w:rFonts w:ascii="David" w:hAnsi="David"/>
                <w:rtl/>
              </w:rPr>
              <w:t>תשתיות</w:t>
            </w:r>
            <w:r w:rsidRPr="00A57E71">
              <w:rPr>
                <w:rFonts w:ascii="David" w:hAnsi="David"/>
              </w:rPr>
              <w:t xml:space="preserve"> CI/CD, Infrastructure as Code </w:t>
            </w:r>
            <w:r w:rsidRPr="00A57E71">
              <w:rPr>
                <w:rFonts w:ascii="David" w:hAnsi="David"/>
                <w:rtl/>
              </w:rPr>
              <w:t>ותיעוד טכני מלא, או שהעברת הזכויות מתייחסת לתוצר הסופי בלבד</w:t>
            </w:r>
            <w:r w:rsidRPr="00A57E71">
              <w:rPr>
                <w:rFonts w:ascii="David" w:hAnsi="David"/>
              </w:rPr>
              <w:t>.</w:t>
            </w:r>
          </w:p>
        </w:tc>
        <w:tc>
          <w:tcPr>
            <w:tcW w:w="4671" w:type="dxa"/>
            <w:vAlign w:val="center"/>
          </w:tcPr>
          <w:p w14:paraId="28EF6A4A" w14:textId="2376D464" w:rsidR="00A57E71" w:rsidRPr="00A57E71" w:rsidRDefault="00B075D5"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אין שינוי בנוסח המכרז.</w:t>
            </w:r>
          </w:p>
        </w:tc>
      </w:tr>
      <w:tr w:rsidR="00A57E71" w:rsidRPr="00A57E71" w14:paraId="43F7B401" w14:textId="77777777" w:rsidTr="00670EF9">
        <w:trPr>
          <w:tblHeader/>
        </w:trPr>
        <w:tc>
          <w:tcPr>
            <w:tcW w:w="925" w:type="dxa"/>
            <w:vAlign w:val="center"/>
          </w:tcPr>
          <w:p w14:paraId="0D13F0C6"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510885BD" w14:textId="10C1615C" w:rsidR="00A57E71" w:rsidRPr="00A57E71" w:rsidRDefault="00A57E71" w:rsidP="00670EF9">
            <w:pPr>
              <w:widowControl w:val="0"/>
              <w:jc w:val="center"/>
              <w:rPr>
                <w:rFonts w:ascii="David" w:hAnsi="David"/>
                <w:rtl/>
              </w:rPr>
            </w:pPr>
            <w:r w:rsidRPr="00A57E71">
              <w:rPr>
                <w:rFonts w:ascii="David" w:hAnsi="David"/>
                <w:rtl/>
              </w:rPr>
              <w:t xml:space="preserve">נספח 2, סעיף </w:t>
            </w:r>
            <w:r w:rsidRPr="00A57E71">
              <w:rPr>
                <w:rFonts w:ascii="David" w:hAnsi="David"/>
                <w:rtl/>
              </w:rPr>
              <w:lastRenderedPageBreak/>
              <w:t>14.1</w:t>
            </w:r>
          </w:p>
        </w:tc>
        <w:tc>
          <w:tcPr>
            <w:tcW w:w="794" w:type="dxa"/>
          </w:tcPr>
          <w:p w14:paraId="4EFF8B23" w14:textId="65C0B57A" w:rsidR="00A57E71" w:rsidRPr="00A57E71" w:rsidRDefault="00A57E71" w:rsidP="00670EF9">
            <w:pPr>
              <w:widowControl w:val="0"/>
              <w:jc w:val="center"/>
              <w:rPr>
                <w:rFonts w:ascii="David" w:hAnsi="David"/>
              </w:rPr>
            </w:pPr>
            <w:r w:rsidRPr="00A57E71">
              <w:rPr>
                <w:rFonts w:ascii="David" w:hAnsi="David"/>
              </w:rPr>
              <w:lastRenderedPageBreak/>
              <w:t>167</w:t>
            </w:r>
          </w:p>
        </w:tc>
        <w:tc>
          <w:tcPr>
            <w:tcW w:w="6520" w:type="dxa"/>
          </w:tcPr>
          <w:p w14:paraId="3C8991A3" w14:textId="2CFEE5DC" w:rsidR="00A57E71" w:rsidRPr="00A57E71" w:rsidRDefault="00A57E71" w:rsidP="00670EF9">
            <w:pPr>
              <w:widowControl w:val="0"/>
              <w:jc w:val="left"/>
              <w:rPr>
                <w:rFonts w:ascii="David" w:hAnsi="David"/>
                <w:rtl/>
              </w:rPr>
            </w:pPr>
            <w:r w:rsidRPr="00A57E71">
              <w:rPr>
                <w:rFonts w:ascii="David" w:hAnsi="David"/>
                <w:rtl/>
              </w:rPr>
              <w:t>נבקש להבהיר כי ידע מקצועי</w:t>
            </w:r>
            <w:r w:rsidRPr="00A57E71">
              <w:rPr>
                <w:rFonts w:ascii="David" w:hAnsi="David"/>
              </w:rPr>
              <w:t xml:space="preserve">, Know-how, </w:t>
            </w:r>
            <w:r w:rsidRPr="00A57E71">
              <w:rPr>
                <w:rFonts w:ascii="David" w:hAnsi="David"/>
                <w:rtl/>
              </w:rPr>
              <w:t xml:space="preserve">מתודולוגיות, כלים ורכיבי </w:t>
            </w:r>
            <w:r w:rsidRPr="00A57E71">
              <w:rPr>
                <w:rFonts w:ascii="David" w:hAnsi="David"/>
                <w:rtl/>
              </w:rPr>
              <w:lastRenderedPageBreak/>
              <w:t>תוכנה גנריים שפיתח הספק במסגרת ביצוע השירותים יוכלו לשמש אותו גם בפרויקטים אחרים, ובלבד שלא ייעשה שימוש במידע השייך למשרד</w:t>
            </w:r>
            <w:r w:rsidRPr="00A57E71">
              <w:rPr>
                <w:rFonts w:ascii="David" w:hAnsi="David"/>
              </w:rPr>
              <w:t>.</w:t>
            </w:r>
          </w:p>
        </w:tc>
        <w:tc>
          <w:tcPr>
            <w:tcW w:w="4671" w:type="dxa"/>
            <w:vAlign w:val="center"/>
          </w:tcPr>
          <w:p w14:paraId="04A4DE7A" w14:textId="7D7EB9EC" w:rsidR="00A57E71" w:rsidRPr="00A57E71" w:rsidRDefault="0057679B"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lastRenderedPageBreak/>
              <w:t>הבקשה להבהרה נדחית.</w:t>
            </w:r>
          </w:p>
        </w:tc>
      </w:tr>
      <w:tr w:rsidR="00A57E71" w:rsidRPr="00A57E71" w14:paraId="4FBA52DA" w14:textId="77777777" w:rsidTr="00670EF9">
        <w:trPr>
          <w:tblHeader/>
        </w:trPr>
        <w:tc>
          <w:tcPr>
            <w:tcW w:w="925" w:type="dxa"/>
            <w:vAlign w:val="center"/>
          </w:tcPr>
          <w:p w14:paraId="28836CAF"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54ED31E4" w14:textId="3A095900" w:rsidR="00A57E71" w:rsidRPr="00A57E71" w:rsidRDefault="00A57E71" w:rsidP="00670EF9">
            <w:pPr>
              <w:widowControl w:val="0"/>
              <w:jc w:val="center"/>
              <w:rPr>
                <w:rFonts w:ascii="David" w:hAnsi="David"/>
                <w:rtl/>
              </w:rPr>
            </w:pPr>
            <w:r w:rsidRPr="00A57E71">
              <w:rPr>
                <w:rFonts w:ascii="David" w:hAnsi="David"/>
                <w:rtl/>
              </w:rPr>
              <w:t>כלל סעיפי הפיתוח הטכנולוגי</w:t>
            </w:r>
          </w:p>
        </w:tc>
        <w:tc>
          <w:tcPr>
            <w:tcW w:w="794" w:type="dxa"/>
          </w:tcPr>
          <w:p w14:paraId="2A9FDA23" w14:textId="13A82CBE" w:rsidR="00A57E71" w:rsidRPr="00A57E71" w:rsidRDefault="00A57E71" w:rsidP="00670EF9">
            <w:pPr>
              <w:widowControl w:val="0"/>
              <w:jc w:val="center"/>
              <w:rPr>
                <w:rFonts w:ascii="David" w:hAnsi="David"/>
              </w:rPr>
            </w:pPr>
            <w:r w:rsidRPr="00A57E71">
              <w:rPr>
                <w:rFonts w:ascii="David" w:hAnsi="David"/>
                <w:rtl/>
              </w:rPr>
              <w:t>כללי</w:t>
            </w:r>
          </w:p>
        </w:tc>
        <w:tc>
          <w:tcPr>
            <w:tcW w:w="6520" w:type="dxa"/>
          </w:tcPr>
          <w:p w14:paraId="5180302E" w14:textId="35C94366" w:rsidR="00A57E71" w:rsidRPr="00A57E71" w:rsidRDefault="00A57E71" w:rsidP="00670EF9">
            <w:pPr>
              <w:widowControl w:val="0"/>
              <w:jc w:val="left"/>
              <w:rPr>
                <w:rFonts w:ascii="David" w:hAnsi="David"/>
                <w:rtl/>
              </w:rPr>
            </w:pPr>
            <w:r w:rsidRPr="00A57E71">
              <w:rPr>
                <w:rFonts w:ascii="David" w:hAnsi="David"/>
                <w:rtl/>
              </w:rPr>
              <w:t>נבקש להבהיר כי בכל מקרה שבו לאחר אישור תכנית העבודה או האפיון יידרש שינוי מהותי בהיקף הפיתוח, באינטגרציות, בדרישות אבטחת המידע או בתשתיות, ייקבע מנגנון</w:t>
            </w:r>
            <w:r w:rsidRPr="00A57E71">
              <w:rPr>
                <w:rFonts w:ascii="David" w:hAnsi="David"/>
              </w:rPr>
              <w:t xml:space="preserve"> Change Request </w:t>
            </w:r>
            <w:r w:rsidRPr="00A57E71">
              <w:rPr>
                <w:rFonts w:ascii="David" w:hAnsi="David"/>
                <w:rtl/>
              </w:rPr>
              <w:t>הכולל התאמת לוחות זמנים ותמורה</w:t>
            </w:r>
            <w:r w:rsidRPr="00A57E71">
              <w:rPr>
                <w:rFonts w:ascii="David" w:hAnsi="David"/>
              </w:rPr>
              <w:t>.</w:t>
            </w:r>
          </w:p>
        </w:tc>
        <w:tc>
          <w:tcPr>
            <w:tcW w:w="4671" w:type="dxa"/>
            <w:vAlign w:val="center"/>
          </w:tcPr>
          <w:p w14:paraId="3DC528C8" w14:textId="22D859EC" w:rsidR="00A57E71" w:rsidRPr="00A57E71" w:rsidRDefault="008229EA"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הבקשה נדחית. על הספק לקחת בחשבון סיכונים אלה במסגרת הצעת המחיר שלו.</w:t>
            </w:r>
          </w:p>
        </w:tc>
      </w:tr>
      <w:tr w:rsidR="00A57E71" w:rsidRPr="00A57E71" w14:paraId="59BACB52" w14:textId="77777777" w:rsidTr="00670EF9">
        <w:trPr>
          <w:tblHeader/>
        </w:trPr>
        <w:tc>
          <w:tcPr>
            <w:tcW w:w="925" w:type="dxa"/>
            <w:vAlign w:val="center"/>
          </w:tcPr>
          <w:p w14:paraId="703FDE15" w14:textId="77777777" w:rsidR="00A57E71" w:rsidRPr="00A57E71" w:rsidRDefault="00A57E71" w:rsidP="00670EF9">
            <w:pPr>
              <w:numPr>
                <w:ilvl w:val="0"/>
                <w:numId w:val="2"/>
              </w:numPr>
              <w:ind w:left="242" w:hanging="185"/>
              <w:jc w:val="center"/>
              <w:rPr>
                <w:rFonts w:ascii="David" w:hAnsi="David"/>
                <w:rtl/>
              </w:rPr>
            </w:pPr>
          </w:p>
        </w:tc>
        <w:tc>
          <w:tcPr>
            <w:tcW w:w="1644" w:type="dxa"/>
          </w:tcPr>
          <w:p w14:paraId="5D37CF94" w14:textId="6E16DDC1" w:rsidR="00A57E71" w:rsidRPr="00A57E71" w:rsidRDefault="00A57E71" w:rsidP="00670EF9">
            <w:pPr>
              <w:widowControl w:val="0"/>
              <w:jc w:val="center"/>
              <w:rPr>
                <w:rFonts w:ascii="David" w:hAnsi="David"/>
                <w:rtl/>
              </w:rPr>
            </w:pPr>
            <w:r w:rsidRPr="00A57E71">
              <w:rPr>
                <w:rFonts w:ascii="David" w:hAnsi="David"/>
                <w:rtl/>
              </w:rPr>
              <w:t>כלל סעיפי הפיתוח הטכנולוגי</w:t>
            </w:r>
          </w:p>
        </w:tc>
        <w:tc>
          <w:tcPr>
            <w:tcW w:w="794" w:type="dxa"/>
          </w:tcPr>
          <w:p w14:paraId="412335A9" w14:textId="7E463490" w:rsidR="00A57E71" w:rsidRPr="00A57E71" w:rsidRDefault="00A57E71" w:rsidP="00670EF9">
            <w:pPr>
              <w:widowControl w:val="0"/>
              <w:jc w:val="center"/>
              <w:rPr>
                <w:rFonts w:ascii="David" w:hAnsi="David"/>
                <w:rtl/>
              </w:rPr>
            </w:pPr>
            <w:r w:rsidRPr="00A57E71">
              <w:rPr>
                <w:rFonts w:ascii="David" w:hAnsi="David"/>
                <w:rtl/>
              </w:rPr>
              <w:t>כללי</w:t>
            </w:r>
          </w:p>
        </w:tc>
        <w:tc>
          <w:tcPr>
            <w:tcW w:w="6520" w:type="dxa"/>
          </w:tcPr>
          <w:p w14:paraId="7ECE6683" w14:textId="665B7777" w:rsidR="00A57E71" w:rsidRPr="00A57E71" w:rsidRDefault="00A57E71" w:rsidP="00670EF9">
            <w:pPr>
              <w:widowControl w:val="0"/>
              <w:jc w:val="left"/>
              <w:rPr>
                <w:rFonts w:ascii="David" w:hAnsi="David"/>
                <w:rtl/>
              </w:rPr>
            </w:pPr>
            <w:r w:rsidRPr="00A57E71">
              <w:rPr>
                <w:rFonts w:ascii="David" w:hAnsi="David"/>
                <w:rtl/>
              </w:rPr>
              <w:t>נבקש להבהיר מהם מנגנון ותנאי הקבלה</w:t>
            </w:r>
            <w:r w:rsidRPr="00A57E71">
              <w:rPr>
                <w:rFonts w:ascii="David" w:hAnsi="David"/>
              </w:rPr>
              <w:t xml:space="preserve"> (Acceptance Criteria) </w:t>
            </w:r>
            <w:r w:rsidRPr="00A57E71">
              <w:rPr>
                <w:rFonts w:ascii="David" w:hAnsi="David"/>
                <w:rtl/>
              </w:rPr>
              <w:t>לפיתוחים טכנולוגיים ומי הגורם המוסמך מטעם המשרד לאשר השלמת אבן דרך</w:t>
            </w:r>
            <w:r w:rsidRPr="00A57E71">
              <w:rPr>
                <w:rFonts w:ascii="David" w:hAnsi="David"/>
              </w:rPr>
              <w:t>.</w:t>
            </w:r>
          </w:p>
        </w:tc>
        <w:tc>
          <w:tcPr>
            <w:tcW w:w="4671" w:type="dxa"/>
            <w:vAlign w:val="center"/>
          </w:tcPr>
          <w:p w14:paraId="4F3FB2CA" w14:textId="0F82449F" w:rsidR="00A57E71" w:rsidRPr="00A57E71" w:rsidRDefault="006B24DD"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 xml:space="preserve">המשרד קובע את המנגנון ותנאי הקבלה עפ"י סרגל קריטריונים מאושר. אישור אבן הדרך נקבע עפ"י הגורם המקצועי מטעם המשרד האחראי על כל </w:t>
            </w:r>
            <w:proofErr w:type="spellStart"/>
            <w:r>
              <w:rPr>
                <w:rFonts w:ascii="David" w:hAnsi="David" w:hint="cs"/>
                <w:spacing w:val="-4"/>
                <w:rtl/>
                <w:lang w:eastAsia="en-US"/>
              </w:rPr>
              <w:t>פרוייקט</w:t>
            </w:r>
            <w:proofErr w:type="spellEnd"/>
          </w:p>
        </w:tc>
      </w:tr>
      <w:tr w:rsidR="008229EA" w:rsidRPr="00A57E71" w14:paraId="53FA30FE" w14:textId="77777777" w:rsidTr="00670EF9">
        <w:trPr>
          <w:tblHeader/>
        </w:trPr>
        <w:tc>
          <w:tcPr>
            <w:tcW w:w="925" w:type="dxa"/>
            <w:vAlign w:val="center"/>
          </w:tcPr>
          <w:p w14:paraId="5684CDE1" w14:textId="77777777" w:rsidR="008229EA" w:rsidRPr="00A57E71" w:rsidRDefault="008229EA" w:rsidP="00670EF9">
            <w:pPr>
              <w:numPr>
                <w:ilvl w:val="0"/>
                <w:numId w:val="2"/>
              </w:numPr>
              <w:ind w:left="242" w:hanging="185"/>
              <w:jc w:val="center"/>
              <w:rPr>
                <w:rFonts w:ascii="David" w:hAnsi="David"/>
                <w:rtl/>
              </w:rPr>
            </w:pPr>
          </w:p>
        </w:tc>
        <w:tc>
          <w:tcPr>
            <w:tcW w:w="1644" w:type="dxa"/>
          </w:tcPr>
          <w:p w14:paraId="3FDB1777" w14:textId="403663EE" w:rsidR="008229EA" w:rsidRPr="00A57E71" w:rsidRDefault="008229EA" w:rsidP="00670EF9">
            <w:pPr>
              <w:widowControl w:val="0"/>
              <w:jc w:val="center"/>
              <w:rPr>
                <w:rFonts w:ascii="David" w:hAnsi="David"/>
                <w:rtl/>
              </w:rPr>
            </w:pPr>
            <w:r w:rsidRPr="00A57E71">
              <w:rPr>
                <w:rFonts w:ascii="David" w:hAnsi="David"/>
                <w:rtl/>
              </w:rPr>
              <w:t>כלל סעיפי הפיתוח הטכנולוגי</w:t>
            </w:r>
          </w:p>
        </w:tc>
        <w:tc>
          <w:tcPr>
            <w:tcW w:w="794" w:type="dxa"/>
          </w:tcPr>
          <w:p w14:paraId="53200B31" w14:textId="01A46B45" w:rsidR="008229EA" w:rsidRPr="00A57E71" w:rsidRDefault="008229EA" w:rsidP="00670EF9">
            <w:pPr>
              <w:widowControl w:val="0"/>
              <w:jc w:val="center"/>
              <w:rPr>
                <w:rFonts w:ascii="David" w:hAnsi="David"/>
                <w:rtl/>
              </w:rPr>
            </w:pPr>
            <w:r w:rsidRPr="00A57E71">
              <w:rPr>
                <w:rFonts w:ascii="David" w:hAnsi="David"/>
                <w:rtl/>
              </w:rPr>
              <w:t>כללי</w:t>
            </w:r>
          </w:p>
        </w:tc>
        <w:tc>
          <w:tcPr>
            <w:tcW w:w="6520" w:type="dxa"/>
          </w:tcPr>
          <w:p w14:paraId="0F5A4446" w14:textId="1BB3E653" w:rsidR="008229EA" w:rsidRPr="00A57E71" w:rsidRDefault="008229EA" w:rsidP="00670EF9">
            <w:pPr>
              <w:widowControl w:val="0"/>
              <w:jc w:val="left"/>
              <w:rPr>
                <w:rFonts w:ascii="David" w:hAnsi="David"/>
                <w:rtl/>
              </w:rPr>
            </w:pPr>
            <w:r w:rsidRPr="00A57E71">
              <w:rPr>
                <w:rFonts w:ascii="David" w:hAnsi="David"/>
                <w:rtl/>
              </w:rPr>
              <w:t>נבקש להבהיר כי ביצוע דרישות טכנולוגיות אשר אינן מוגדרות בתפוקה ובהזמנת העבודה המאושרת לא ייכלל אוטומטית במחיר התפוקה, אלא יהיה כפוף להזמנה ואישור תמורה מתאימים</w:t>
            </w:r>
            <w:r w:rsidRPr="00A57E71">
              <w:rPr>
                <w:rFonts w:ascii="David" w:hAnsi="David"/>
              </w:rPr>
              <w:t>.</w:t>
            </w:r>
          </w:p>
        </w:tc>
        <w:tc>
          <w:tcPr>
            <w:tcW w:w="4671" w:type="dxa"/>
            <w:vAlign w:val="center"/>
          </w:tcPr>
          <w:p w14:paraId="14F9F35F" w14:textId="20662823" w:rsidR="008229EA" w:rsidRPr="00A57E71" w:rsidRDefault="008229EA"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הבקשה נדחית. על הספק לקחת בחשבון סיכונים אלה במסגרת הצעת המחיר שלו.</w:t>
            </w:r>
          </w:p>
        </w:tc>
      </w:tr>
      <w:tr w:rsidR="008229EA" w:rsidRPr="00A57E71" w14:paraId="395434F7" w14:textId="77777777" w:rsidTr="00670EF9">
        <w:trPr>
          <w:tblHeader/>
        </w:trPr>
        <w:tc>
          <w:tcPr>
            <w:tcW w:w="925" w:type="dxa"/>
            <w:vAlign w:val="center"/>
          </w:tcPr>
          <w:p w14:paraId="1D8B7A58" w14:textId="77777777" w:rsidR="008229EA" w:rsidRPr="00A57E71" w:rsidRDefault="008229EA" w:rsidP="00670EF9">
            <w:pPr>
              <w:numPr>
                <w:ilvl w:val="0"/>
                <w:numId w:val="2"/>
              </w:numPr>
              <w:ind w:left="242" w:hanging="185"/>
              <w:jc w:val="center"/>
              <w:rPr>
                <w:rFonts w:ascii="David" w:hAnsi="David"/>
                <w:rtl/>
              </w:rPr>
            </w:pPr>
          </w:p>
        </w:tc>
        <w:tc>
          <w:tcPr>
            <w:tcW w:w="1644" w:type="dxa"/>
          </w:tcPr>
          <w:p w14:paraId="0AE14110" w14:textId="4695CA4D" w:rsidR="008229EA" w:rsidRPr="00A57E71" w:rsidRDefault="008229EA" w:rsidP="00670EF9">
            <w:pPr>
              <w:widowControl w:val="0"/>
              <w:jc w:val="center"/>
              <w:rPr>
                <w:rFonts w:ascii="David" w:hAnsi="David"/>
                <w:rtl/>
              </w:rPr>
            </w:pPr>
            <w:r w:rsidRPr="00A57E71">
              <w:rPr>
                <w:rFonts w:ascii="David" w:hAnsi="David"/>
                <w:rtl/>
              </w:rPr>
              <w:t>2.1.1</w:t>
            </w:r>
          </w:p>
        </w:tc>
        <w:tc>
          <w:tcPr>
            <w:tcW w:w="794" w:type="dxa"/>
          </w:tcPr>
          <w:p w14:paraId="7E89B409" w14:textId="7B7EB806" w:rsidR="008229EA" w:rsidRPr="00A57E71" w:rsidRDefault="008229EA" w:rsidP="00670EF9">
            <w:pPr>
              <w:widowControl w:val="0"/>
              <w:jc w:val="center"/>
              <w:rPr>
                <w:rFonts w:ascii="David" w:hAnsi="David"/>
                <w:rtl/>
              </w:rPr>
            </w:pPr>
            <w:r w:rsidRPr="00A57E71">
              <w:rPr>
                <w:rFonts w:ascii="David" w:hAnsi="David"/>
                <w:rtl/>
              </w:rPr>
              <w:t>4</w:t>
            </w:r>
          </w:p>
        </w:tc>
        <w:tc>
          <w:tcPr>
            <w:tcW w:w="6520" w:type="dxa"/>
          </w:tcPr>
          <w:p w14:paraId="47FC5174" w14:textId="7043059C" w:rsidR="008229EA" w:rsidRPr="00A57E71" w:rsidRDefault="008229EA" w:rsidP="00670EF9">
            <w:pPr>
              <w:widowControl w:val="0"/>
              <w:spacing w:line="276" w:lineRule="auto"/>
              <w:rPr>
                <w:rFonts w:ascii="David" w:hAnsi="David"/>
                <w:rtl/>
              </w:rPr>
            </w:pPr>
            <w:r w:rsidRPr="00A57E71">
              <w:rPr>
                <w:rFonts w:ascii="David" w:hAnsi="David"/>
                <w:rtl/>
              </w:rPr>
              <w:t xml:space="preserve">נבקש להסיר את הדרישה החריגה מהמציע להציג את כל ההתקשרויות הקיימות עם משרדי ממשלה שונים. ישנה טבלה של ההתקשרויות מול משרד החינוך וישנו נספח ב'9 בו מצהיר המציע בדבר ניגוד עניינים. </w:t>
            </w:r>
          </w:p>
          <w:p w14:paraId="03CCCA70" w14:textId="35CDB319" w:rsidR="008229EA" w:rsidRPr="00A57E71" w:rsidRDefault="008229EA" w:rsidP="00670EF9">
            <w:pPr>
              <w:widowControl w:val="0"/>
              <w:jc w:val="left"/>
              <w:rPr>
                <w:rFonts w:ascii="David" w:hAnsi="David"/>
                <w:rtl/>
              </w:rPr>
            </w:pPr>
            <w:r w:rsidRPr="00A57E71">
              <w:rPr>
                <w:rFonts w:ascii="David" w:hAnsi="David"/>
                <w:rtl/>
              </w:rPr>
              <w:t>אנא התייחסותכם.</w:t>
            </w:r>
          </w:p>
        </w:tc>
        <w:tc>
          <w:tcPr>
            <w:tcW w:w="4671" w:type="dxa"/>
            <w:vAlign w:val="center"/>
          </w:tcPr>
          <w:p w14:paraId="627EE641" w14:textId="433DD547" w:rsidR="008229EA" w:rsidRPr="00A57E71" w:rsidRDefault="008229EA"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יש להציג את ההתקשרויות עם משרד החינוך בלבד.</w:t>
            </w:r>
          </w:p>
        </w:tc>
      </w:tr>
      <w:tr w:rsidR="008229EA" w:rsidRPr="00A57E71" w14:paraId="794BB8F2" w14:textId="77777777" w:rsidTr="00670EF9">
        <w:trPr>
          <w:tblHeader/>
        </w:trPr>
        <w:tc>
          <w:tcPr>
            <w:tcW w:w="925" w:type="dxa"/>
            <w:vAlign w:val="center"/>
          </w:tcPr>
          <w:p w14:paraId="3C8CCDAF" w14:textId="77777777" w:rsidR="008229EA" w:rsidRPr="00A57E71" w:rsidRDefault="008229EA" w:rsidP="00670EF9">
            <w:pPr>
              <w:numPr>
                <w:ilvl w:val="0"/>
                <w:numId w:val="2"/>
              </w:numPr>
              <w:ind w:left="242" w:hanging="185"/>
              <w:jc w:val="center"/>
              <w:rPr>
                <w:rFonts w:ascii="David" w:hAnsi="David"/>
                <w:rtl/>
              </w:rPr>
            </w:pPr>
          </w:p>
        </w:tc>
        <w:tc>
          <w:tcPr>
            <w:tcW w:w="1644" w:type="dxa"/>
          </w:tcPr>
          <w:p w14:paraId="00BB8F90" w14:textId="69030E7A" w:rsidR="008229EA" w:rsidRPr="00A57E71" w:rsidRDefault="008229EA" w:rsidP="00670EF9">
            <w:pPr>
              <w:widowControl w:val="0"/>
              <w:jc w:val="center"/>
              <w:rPr>
                <w:rFonts w:ascii="David" w:hAnsi="David"/>
                <w:rtl/>
              </w:rPr>
            </w:pPr>
            <w:r w:rsidRPr="00A57E71">
              <w:rPr>
                <w:rFonts w:ascii="David" w:hAnsi="David"/>
                <w:rtl/>
              </w:rPr>
              <w:t>2.7.2</w:t>
            </w:r>
          </w:p>
        </w:tc>
        <w:tc>
          <w:tcPr>
            <w:tcW w:w="794" w:type="dxa"/>
          </w:tcPr>
          <w:p w14:paraId="367F4AC0" w14:textId="354F542F" w:rsidR="008229EA" w:rsidRPr="00A57E71" w:rsidRDefault="008229EA" w:rsidP="00670EF9">
            <w:pPr>
              <w:widowControl w:val="0"/>
              <w:jc w:val="center"/>
              <w:rPr>
                <w:rFonts w:ascii="David" w:hAnsi="David"/>
                <w:rtl/>
              </w:rPr>
            </w:pPr>
            <w:r w:rsidRPr="00A57E71">
              <w:rPr>
                <w:rFonts w:ascii="David" w:hAnsi="David"/>
                <w:rtl/>
              </w:rPr>
              <w:t>6</w:t>
            </w:r>
          </w:p>
        </w:tc>
        <w:tc>
          <w:tcPr>
            <w:tcW w:w="6520" w:type="dxa"/>
          </w:tcPr>
          <w:p w14:paraId="3F5D5E33" w14:textId="77777777" w:rsidR="008229EA" w:rsidRPr="00A57E71" w:rsidRDefault="008229EA" w:rsidP="00670EF9">
            <w:pPr>
              <w:pStyle w:val="pdq2pgselectionanchorcontainer"/>
              <w:bidi/>
              <w:spacing w:after="0" w:afterAutospacing="0" w:line="276" w:lineRule="auto"/>
              <w:rPr>
                <w:rFonts w:ascii="David" w:hAnsi="David" w:cs="David"/>
                <w:rtl/>
              </w:rPr>
            </w:pPr>
            <w:r w:rsidRPr="00A57E71">
              <w:rPr>
                <w:rFonts w:ascii="David" w:hAnsi="David" w:cs="David"/>
                <w:rtl/>
              </w:rPr>
              <w:t xml:space="preserve">"מותרת התקשרות לצורך הגשת הצעה, של עד 2 גופים בלבד (גוף מוביל וגוף מתקשר)" – חוברת ההצעה אינה מותאמת להגשה של 2 גופים. </w:t>
            </w:r>
          </w:p>
          <w:p w14:paraId="4C636D82" w14:textId="7BF39D2B" w:rsidR="008229EA" w:rsidRPr="00A57E71" w:rsidRDefault="008229EA" w:rsidP="00670EF9">
            <w:pPr>
              <w:widowControl w:val="0"/>
              <w:spacing w:line="276" w:lineRule="auto"/>
              <w:rPr>
                <w:rFonts w:ascii="David" w:hAnsi="David"/>
                <w:rtl/>
              </w:rPr>
            </w:pPr>
            <w:r w:rsidRPr="00A57E71">
              <w:rPr>
                <w:rFonts w:ascii="David" w:hAnsi="David"/>
                <w:rtl/>
              </w:rPr>
              <w:t>נודה לתיקונכם ולהבהרתכם  - אילו מסמכים נדרש הגוף המתקשר להציג בהצעה, על מה נדרש לחתום הגוף המתקשר וכו'</w:t>
            </w:r>
          </w:p>
        </w:tc>
        <w:tc>
          <w:tcPr>
            <w:tcW w:w="4671" w:type="dxa"/>
            <w:vAlign w:val="center"/>
          </w:tcPr>
          <w:p w14:paraId="1D6CFDA7" w14:textId="75103F52" w:rsidR="008229EA" w:rsidRPr="00A57E71" w:rsidRDefault="008229EA"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הצעה מתוקנת. על הגופים להגיש את המסמכים בהתאם להוראות סעיף 2.7 המגדירות את התנאים בהם צריך לעמוד כל גוף.</w:t>
            </w:r>
          </w:p>
        </w:tc>
      </w:tr>
      <w:tr w:rsidR="008229EA" w:rsidRPr="00A57E71" w14:paraId="728408A7" w14:textId="77777777" w:rsidTr="00670EF9">
        <w:trPr>
          <w:tblHeader/>
        </w:trPr>
        <w:tc>
          <w:tcPr>
            <w:tcW w:w="925" w:type="dxa"/>
            <w:vAlign w:val="center"/>
          </w:tcPr>
          <w:p w14:paraId="6E7A1555" w14:textId="77777777" w:rsidR="008229EA" w:rsidRPr="00A57E71" w:rsidRDefault="008229EA" w:rsidP="00670EF9">
            <w:pPr>
              <w:numPr>
                <w:ilvl w:val="0"/>
                <w:numId w:val="2"/>
              </w:numPr>
              <w:ind w:left="242" w:hanging="185"/>
              <w:jc w:val="center"/>
              <w:rPr>
                <w:rFonts w:ascii="David" w:hAnsi="David"/>
                <w:rtl/>
              </w:rPr>
            </w:pPr>
          </w:p>
        </w:tc>
        <w:tc>
          <w:tcPr>
            <w:tcW w:w="1644" w:type="dxa"/>
          </w:tcPr>
          <w:p w14:paraId="5C915850" w14:textId="4E4CE97A" w:rsidR="008229EA" w:rsidRPr="00A57E71" w:rsidRDefault="008229EA" w:rsidP="00670EF9">
            <w:pPr>
              <w:widowControl w:val="0"/>
              <w:jc w:val="center"/>
              <w:rPr>
                <w:rFonts w:ascii="David" w:hAnsi="David"/>
                <w:rtl/>
              </w:rPr>
            </w:pPr>
            <w:r w:rsidRPr="00A57E71">
              <w:rPr>
                <w:rFonts w:ascii="David" w:hAnsi="David"/>
                <w:rtl/>
              </w:rPr>
              <w:t>2.7.4.1</w:t>
            </w:r>
          </w:p>
        </w:tc>
        <w:tc>
          <w:tcPr>
            <w:tcW w:w="794" w:type="dxa"/>
          </w:tcPr>
          <w:p w14:paraId="4EF5D2CC" w14:textId="77A5BC11" w:rsidR="008229EA" w:rsidRPr="00A57E71" w:rsidRDefault="008229EA" w:rsidP="00670EF9">
            <w:pPr>
              <w:widowControl w:val="0"/>
              <w:jc w:val="center"/>
              <w:rPr>
                <w:rFonts w:ascii="David" w:hAnsi="David"/>
                <w:rtl/>
              </w:rPr>
            </w:pPr>
            <w:r w:rsidRPr="00A57E71">
              <w:rPr>
                <w:rFonts w:ascii="David" w:hAnsi="David"/>
                <w:rtl/>
              </w:rPr>
              <w:t>6</w:t>
            </w:r>
          </w:p>
        </w:tc>
        <w:tc>
          <w:tcPr>
            <w:tcW w:w="6520" w:type="dxa"/>
          </w:tcPr>
          <w:p w14:paraId="47A4BEDD" w14:textId="0341BFD4" w:rsidR="008229EA" w:rsidRPr="00A57E71" w:rsidRDefault="008229EA" w:rsidP="00670EF9">
            <w:pPr>
              <w:widowControl w:val="0"/>
              <w:spacing w:line="276" w:lineRule="auto"/>
              <w:rPr>
                <w:rFonts w:ascii="David" w:hAnsi="David"/>
                <w:rtl/>
              </w:rPr>
            </w:pPr>
            <w:r w:rsidRPr="00A57E71">
              <w:rPr>
                <w:rFonts w:ascii="David" w:hAnsi="David"/>
                <w:rtl/>
              </w:rPr>
              <w:t xml:space="preserve">"הגופים המתקשרים יוכיחו קשר חוזי ביניהם..." - </w:t>
            </w:r>
            <w:r w:rsidRPr="008229EA">
              <w:rPr>
                <w:rFonts w:ascii="David" w:hAnsi="David"/>
                <w:rtl/>
              </w:rPr>
              <w:t xml:space="preserve">האם נדרש לצרף את  החוזה להצעה? </w:t>
            </w:r>
            <w:r w:rsidRPr="008229EA">
              <w:rPr>
                <w:rFonts w:ascii="David" w:hAnsi="David" w:hint="cs"/>
                <w:rtl/>
              </w:rPr>
              <w:t xml:space="preserve"> </w:t>
            </w:r>
            <w:r w:rsidRPr="00A57E71">
              <w:rPr>
                <w:rFonts w:ascii="David" w:hAnsi="David"/>
                <w:rtl/>
              </w:rPr>
              <w:t xml:space="preserve">במידה וכן - היכן נדרש לצרף את הסכם בין הגופים? פריט זה אינו  מצוין בחוברת ההצעה כפריט שיש לצרף. אנא התייחסותכם. </w:t>
            </w:r>
          </w:p>
        </w:tc>
        <w:tc>
          <w:tcPr>
            <w:tcW w:w="4671" w:type="dxa"/>
            <w:vAlign w:val="center"/>
          </w:tcPr>
          <w:p w14:paraId="163B0D90" w14:textId="05C4CEAA" w:rsidR="008229EA" w:rsidRPr="00A57E71" w:rsidRDefault="008229EA"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יש לצרף את החוזה כנספח לחוברת ההצעה.</w:t>
            </w:r>
          </w:p>
        </w:tc>
      </w:tr>
      <w:tr w:rsidR="008229EA" w:rsidRPr="00A57E71" w14:paraId="2161F327" w14:textId="77777777" w:rsidTr="00670EF9">
        <w:trPr>
          <w:tblHeader/>
        </w:trPr>
        <w:tc>
          <w:tcPr>
            <w:tcW w:w="925" w:type="dxa"/>
            <w:vAlign w:val="center"/>
          </w:tcPr>
          <w:p w14:paraId="71E10F2E" w14:textId="77777777" w:rsidR="008229EA" w:rsidRPr="00A57E71" w:rsidRDefault="008229EA" w:rsidP="00670EF9">
            <w:pPr>
              <w:numPr>
                <w:ilvl w:val="0"/>
                <w:numId w:val="2"/>
              </w:numPr>
              <w:ind w:left="242" w:hanging="185"/>
              <w:jc w:val="center"/>
              <w:rPr>
                <w:rFonts w:ascii="David" w:hAnsi="David"/>
                <w:rtl/>
              </w:rPr>
            </w:pPr>
          </w:p>
        </w:tc>
        <w:tc>
          <w:tcPr>
            <w:tcW w:w="1644" w:type="dxa"/>
          </w:tcPr>
          <w:p w14:paraId="62103C56" w14:textId="45B9DA70" w:rsidR="008229EA" w:rsidRPr="00A57E71" w:rsidRDefault="008229EA" w:rsidP="00670EF9">
            <w:pPr>
              <w:widowControl w:val="0"/>
              <w:jc w:val="center"/>
              <w:rPr>
                <w:rFonts w:ascii="David" w:hAnsi="David"/>
                <w:rtl/>
              </w:rPr>
            </w:pPr>
            <w:r w:rsidRPr="00A57E71">
              <w:rPr>
                <w:rFonts w:ascii="David" w:hAnsi="David"/>
                <w:rtl/>
              </w:rPr>
              <w:t>2.7.4.2</w:t>
            </w:r>
          </w:p>
        </w:tc>
        <w:tc>
          <w:tcPr>
            <w:tcW w:w="794" w:type="dxa"/>
          </w:tcPr>
          <w:p w14:paraId="23E7AD59" w14:textId="05FDC82B" w:rsidR="008229EA" w:rsidRPr="00A57E71" w:rsidRDefault="008229EA" w:rsidP="00670EF9">
            <w:pPr>
              <w:widowControl w:val="0"/>
              <w:jc w:val="center"/>
              <w:rPr>
                <w:rFonts w:ascii="David" w:hAnsi="David"/>
                <w:rtl/>
              </w:rPr>
            </w:pPr>
            <w:r w:rsidRPr="00A57E71">
              <w:rPr>
                <w:rFonts w:ascii="David" w:hAnsi="David"/>
                <w:rtl/>
              </w:rPr>
              <w:t>6</w:t>
            </w:r>
          </w:p>
        </w:tc>
        <w:tc>
          <w:tcPr>
            <w:tcW w:w="6520" w:type="dxa"/>
          </w:tcPr>
          <w:p w14:paraId="09F1FDB6" w14:textId="73F4C60D" w:rsidR="008229EA" w:rsidRPr="00A57E71" w:rsidRDefault="008229EA" w:rsidP="00670EF9">
            <w:pPr>
              <w:widowControl w:val="0"/>
              <w:spacing w:line="276" w:lineRule="auto"/>
              <w:rPr>
                <w:rFonts w:ascii="David" w:hAnsi="David"/>
                <w:rtl/>
              </w:rPr>
            </w:pPr>
            <w:r w:rsidRPr="00A57E71">
              <w:rPr>
                <w:rFonts w:ascii="David" w:hAnsi="David"/>
                <w:rtl/>
              </w:rPr>
              <w:t>"בהצעה ייקבע שם הגוף המוביל שמולו תיערך ההתקשרות עם המשרד וכן יפורט תפקידו של כל גוף מתקשר" – היכן נדרש המציע להציג פרטים אלו?</w:t>
            </w:r>
          </w:p>
        </w:tc>
        <w:tc>
          <w:tcPr>
            <w:tcW w:w="4671" w:type="dxa"/>
            <w:vAlign w:val="center"/>
          </w:tcPr>
          <w:p w14:paraId="239EE272" w14:textId="3FBE65A6" w:rsidR="008229EA" w:rsidRPr="00A57E71" w:rsidRDefault="008229EA"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תשובה לשאלה 41 לעיל.</w:t>
            </w:r>
          </w:p>
        </w:tc>
      </w:tr>
      <w:tr w:rsidR="008229EA" w:rsidRPr="00A57E71" w14:paraId="184A6725" w14:textId="77777777" w:rsidTr="00670EF9">
        <w:trPr>
          <w:tblHeader/>
        </w:trPr>
        <w:tc>
          <w:tcPr>
            <w:tcW w:w="925" w:type="dxa"/>
            <w:vAlign w:val="center"/>
          </w:tcPr>
          <w:p w14:paraId="2DBDD12B" w14:textId="77777777" w:rsidR="008229EA" w:rsidRPr="00A57E71" w:rsidRDefault="008229EA" w:rsidP="00670EF9">
            <w:pPr>
              <w:numPr>
                <w:ilvl w:val="0"/>
                <w:numId w:val="2"/>
              </w:numPr>
              <w:ind w:left="242" w:hanging="185"/>
              <w:jc w:val="center"/>
              <w:rPr>
                <w:rFonts w:ascii="David" w:hAnsi="David"/>
                <w:rtl/>
              </w:rPr>
            </w:pPr>
          </w:p>
        </w:tc>
        <w:tc>
          <w:tcPr>
            <w:tcW w:w="1644" w:type="dxa"/>
          </w:tcPr>
          <w:p w14:paraId="660E38AF" w14:textId="7963AAF7" w:rsidR="008229EA" w:rsidRPr="00A57E71" w:rsidRDefault="008229EA" w:rsidP="00670EF9">
            <w:pPr>
              <w:widowControl w:val="0"/>
              <w:jc w:val="center"/>
              <w:rPr>
                <w:rFonts w:ascii="David" w:hAnsi="David"/>
                <w:rtl/>
              </w:rPr>
            </w:pPr>
            <w:r w:rsidRPr="00A57E71">
              <w:rPr>
                <w:rFonts w:ascii="David" w:hAnsi="David"/>
                <w:rtl/>
              </w:rPr>
              <w:t>2.7.4.3</w:t>
            </w:r>
          </w:p>
        </w:tc>
        <w:tc>
          <w:tcPr>
            <w:tcW w:w="794" w:type="dxa"/>
          </w:tcPr>
          <w:p w14:paraId="4AA17827" w14:textId="7FA2AC3B" w:rsidR="008229EA" w:rsidRPr="00A57E71" w:rsidRDefault="008229EA" w:rsidP="00670EF9">
            <w:pPr>
              <w:widowControl w:val="0"/>
              <w:jc w:val="center"/>
              <w:rPr>
                <w:rFonts w:ascii="David" w:hAnsi="David"/>
                <w:rtl/>
              </w:rPr>
            </w:pPr>
            <w:r w:rsidRPr="00A57E71">
              <w:rPr>
                <w:rFonts w:ascii="David" w:hAnsi="David"/>
                <w:rtl/>
              </w:rPr>
              <w:t xml:space="preserve">6 </w:t>
            </w:r>
          </w:p>
        </w:tc>
        <w:tc>
          <w:tcPr>
            <w:tcW w:w="6520" w:type="dxa"/>
          </w:tcPr>
          <w:p w14:paraId="2F8B3D32" w14:textId="1EB63FDB" w:rsidR="008229EA" w:rsidRPr="00A57E71" w:rsidRDefault="008229EA" w:rsidP="00670EF9">
            <w:pPr>
              <w:widowControl w:val="0"/>
              <w:spacing w:line="276" w:lineRule="auto"/>
              <w:rPr>
                <w:rFonts w:ascii="David" w:hAnsi="David"/>
                <w:rtl/>
              </w:rPr>
            </w:pPr>
            <w:r w:rsidRPr="00A57E71">
              <w:rPr>
                <w:rFonts w:ascii="David" w:hAnsi="David"/>
                <w:rtl/>
              </w:rPr>
              <w:t xml:space="preserve">בנספח ב'2 בחוברת ההצעה לא ניתן מקום להגשת מסמכים על ידי הגוף המתקשר. אנא התייחסותכם. </w:t>
            </w:r>
          </w:p>
        </w:tc>
        <w:tc>
          <w:tcPr>
            <w:tcW w:w="4671" w:type="dxa"/>
            <w:vAlign w:val="center"/>
          </w:tcPr>
          <w:p w14:paraId="0BB77684" w14:textId="2DFE03DB" w:rsidR="008229EA" w:rsidRPr="00A57E71" w:rsidRDefault="008229EA"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תשובה לשאלה 41 לעיל.</w:t>
            </w:r>
          </w:p>
        </w:tc>
      </w:tr>
      <w:tr w:rsidR="008229EA" w:rsidRPr="00A57E71" w14:paraId="584C0D83" w14:textId="77777777" w:rsidTr="00670EF9">
        <w:trPr>
          <w:tblHeader/>
        </w:trPr>
        <w:tc>
          <w:tcPr>
            <w:tcW w:w="925" w:type="dxa"/>
            <w:vAlign w:val="center"/>
          </w:tcPr>
          <w:p w14:paraId="708E070D" w14:textId="77777777" w:rsidR="008229EA" w:rsidRPr="00A57E71" w:rsidRDefault="008229EA" w:rsidP="00670EF9">
            <w:pPr>
              <w:numPr>
                <w:ilvl w:val="0"/>
                <w:numId w:val="2"/>
              </w:numPr>
              <w:ind w:left="242" w:hanging="185"/>
              <w:jc w:val="center"/>
              <w:rPr>
                <w:rFonts w:ascii="David" w:hAnsi="David"/>
                <w:rtl/>
              </w:rPr>
            </w:pPr>
          </w:p>
        </w:tc>
        <w:tc>
          <w:tcPr>
            <w:tcW w:w="1644" w:type="dxa"/>
          </w:tcPr>
          <w:p w14:paraId="13B17D54" w14:textId="78AF3566" w:rsidR="008229EA" w:rsidRPr="00A57E71" w:rsidRDefault="008229EA" w:rsidP="00670EF9">
            <w:pPr>
              <w:widowControl w:val="0"/>
              <w:jc w:val="center"/>
              <w:rPr>
                <w:rFonts w:ascii="David" w:hAnsi="David"/>
                <w:rtl/>
              </w:rPr>
            </w:pPr>
            <w:r w:rsidRPr="00A57E71">
              <w:rPr>
                <w:rFonts w:ascii="David" w:hAnsi="David"/>
                <w:rtl/>
              </w:rPr>
              <w:t>2.7.4.4+2.7.4.5</w:t>
            </w:r>
          </w:p>
        </w:tc>
        <w:tc>
          <w:tcPr>
            <w:tcW w:w="794" w:type="dxa"/>
          </w:tcPr>
          <w:p w14:paraId="1B21BFE2" w14:textId="74A08FF3" w:rsidR="008229EA" w:rsidRPr="00A57E71" w:rsidRDefault="008229EA" w:rsidP="00670EF9">
            <w:pPr>
              <w:widowControl w:val="0"/>
              <w:jc w:val="center"/>
              <w:rPr>
                <w:rFonts w:ascii="David" w:hAnsi="David"/>
                <w:rtl/>
              </w:rPr>
            </w:pPr>
            <w:r w:rsidRPr="00A57E71">
              <w:rPr>
                <w:rFonts w:ascii="David" w:hAnsi="David"/>
                <w:rtl/>
              </w:rPr>
              <w:t>6</w:t>
            </w:r>
          </w:p>
        </w:tc>
        <w:tc>
          <w:tcPr>
            <w:tcW w:w="6520" w:type="dxa"/>
          </w:tcPr>
          <w:p w14:paraId="78CAF5B3" w14:textId="4EBF4DE5" w:rsidR="008229EA" w:rsidRPr="00A57E71" w:rsidRDefault="008229EA" w:rsidP="00670EF9">
            <w:pPr>
              <w:widowControl w:val="0"/>
              <w:spacing w:line="276" w:lineRule="auto"/>
              <w:rPr>
                <w:rFonts w:ascii="David" w:hAnsi="David"/>
                <w:rtl/>
              </w:rPr>
            </w:pPr>
            <w:r w:rsidRPr="00A57E71">
              <w:rPr>
                <w:rFonts w:ascii="David" w:hAnsi="David"/>
                <w:rtl/>
              </w:rPr>
              <w:t>להבנתנו הגוף הפדגוגי נדרש לעמוד גם בסעיף 2.6.5.2. אנא תיקונכם.</w:t>
            </w:r>
          </w:p>
        </w:tc>
        <w:tc>
          <w:tcPr>
            <w:tcW w:w="4671" w:type="dxa"/>
            <w:vAlign w:val="center"/>
          </w:tcPr>
          <w:p w14:paraId="1D40C180" w14:textId="6508CF24" w:rsidR="008229EA" w:rsidRPr="00A57E71" w:rsidRDefault="008229EA"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מכרז מתוקנת.</w:t>
            </w:r>
          </w:p>
        </w:tc>
      </w:tr>
      <w:tr w:rsidR="008229EA" w:rsidRPr="00A57E71" w14:paraId="6279BE20" w14:textId="77777777" w:rsidTr="00670EF9">
        <w:trPr>
          <w:tblHeader/>
        </w:trPr>
        <w:tc>
          <w:tcPr>
            <w:tcW w:w="925" w:type="dxa"/>
            <w:vAlign w:val="center"/>
          </w:tcPr>
          <w:p w14:paraId="233185E0" w14:textId="77777777" w:rsidR="008229EA" w:rsidRPr="00A57E71" w:rsidRDefault="008229EA" w:rsidP="00670EF9">
            <w:pPr>
              <w:numPr>
                <w:ilvl w:val="0"/>
                <w:numId w:val="2"/>
              </w:numPr>
              <w:ind w:left="242" w:hanging="185"/>
              <w:jc w:val="center"/>
              <w:rPr>
                <w:rFonts w:ascii="David" w:hAnsi="David"/>
                <w:rtl/>
              </w:rPr>
            </w:pPr>
          </w:p>
        </w:tc>
        <w:tc>
          <w:tcPr>
            <w:tcW w:w="1644" w:type="dxa"/>
          </w:tcPr>
          <w:p w14:paraId="3DE9A79C" w14:textId="737FB8A6" w:rsidR="008229EA" w:rsidRPr="00A57E71" w:rsidRDefault="008229EA" w:rsidP="00670EF9">
            <w:pPr>
              <w:widowControl w:val="0"/>
              <w:jc w:val="center"/>
              <w:rPr>
                <w:rFonts w:ascii="David" w:hAnsi="David"/>
                <w:rtl/>
              </w:rPr>
            </w:pPr>
            <w:r w:rsidRPr="00A57E71">
              <w:rPr>
                <w:rFonts w:ascii="David" w:hAnsi="David"/>
                <w:rtl/>
              </w:rPr>
              <w:t>2.7.4.4 + חוברת ההצעה סעיף 8</w:t>
            </w:r>
          </w:p>
        </w:tc>
        <w:tc>
          <w:tcPr>
            <w:tcW w:w="794" w:type="dxa"/>
          </w:tcPr>
          <w:p w14:paraId="47CFDF37" w14:textId="05DBAF25" w:rsidR="008229EA" w:rsidRPr="00A57E71" w:rsidRDefault="008229EA" w:rsidP="00670EF9">
            <w:pPr>
              <w:widowControl w:val="0"/>
              <w:jc w:val="center"/>
              <w:rPr>
                <w:rFonts w:ascii="David" w:hAnsi="David"/>
                <w:rtl/>
              </w:rPr>
            </w:pPr>
            <w:r w:rsidRPr="00A57E71">
              <w:rPr>
                <w:rFonts w:ascii="David" w:hAnsi="David"/>
                <w:rtl/>
              </w:rPr>
              <w:t>6</w:t>
            </w:r>
          </w:p>
        </w:tc>
        <w:tc>
          <w:tcPr>
            <w:tcW w:w="6520" w:type="dxa"/>
          </w:tcPr>
          <w:p w14:paraId="57DAD536" w14:textId="77777777" w:rsidR="008229EA" w:rsidRPr="00A57E71" w:rsidRDefault="008229EA" w:rsidP="00670EF9">
            <w:pPr>
              <w:widowControl w:val="0"/>
              <w:spacing w:line="276" w:lineRule="auto"/>
              <w:rPr>
                <w:rFonts w:ascii="David" w:hAnsi="David"/>
                <w:rtl/>
              </w:rPr>
            </w:pPr>
            <w:r w:rsidRPr="00A57E71">
              <w:rPr>
                <w:rFonts w:ascii="David" w:hAnsi="David"/>
                <w:rtl/>
              </w:rPr>
              <w:t>האם שני הגופים נדרשים לחתום על כלל תנאי הסף, או שכל אחד מהגופים נדרש לחתום רק ביחס לתנאי הסף שהעמידה בהם מיוחסת לו?</w:t>
            </w:r>
          </w:p>
          <w:p w14:paraId="0CB32F21" w14:textId="0132705B" w:rsidR="008229EA" w:rsidRPr="00A57E71" w:rsidRDefault="008229EA" w:rsidP="00670EF9">
            <w:pPr>
              <w:widowControl w:val="0"/>
              <w:spacing w:line="276" w:lineRule="auto"/>
              <w:rPr>
                <w:rFonts w:ascii="David" w:hAnsi="David"/>
                <w:rtl/>
              </w:rPr>
            </w:pPr>
            <w:r w:rsidRPr="00A57E71">
              <w:rPr>
                <w:rFonts w:ascii="David" w:hAnsi="David"/>
                <w:rtl/>
              </w:rPr>
              <w:t>אנא הבהרתכם</w:t>
            </w:r>
          </w:p>
        </w:tc>
        <w:tc>
          <w:tcPr>
            <w:tcW w:w="4671" w:type="dxa"/>
            <w:vAlign w:val="center"/>
          </w:tcPr>
          <w:p w14:paraId="5123B8EA" w14:textId="13D8764C" w:rsidR="008229EA" w:rsidRPr="00A57E71" w:rsidRDefault="008229EA"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תשובה לשאלה 41 לעיל.</w:t>
            </w:r>
          </w:p>
        </w:tc>
      </w:tr>
      <w:tr w:rsidR="008229EA" w:rsidRPr="00A57E71" w14:paraId="519104BD" w14:textId="77777777" w:rsidTr="00670EF9">
        <w:trPr>
          <w:tblHeader/>
        </w:trPr>
        <w:tc>
          <w:tcPr>
            <w:tcW w:w="925" w:type="dxa"/>
            <w:vAlign w:val="center"/>
          </w:tcPr>
          <w:p w14:paraId="4F1D4A7D" w14:textId="77777777" w:rsidR="008229EA" w:rsidRPr="00A57E71" w:rsidRDefault="008229EA" w:rsidP="00670EF9">
            <w:pPr>
              <w:numPr>
                <w:ilvl w:val="0"/>
                <w:numId w:val="2"/>
              </w:numPr>
              <w:ind w:left="242" w:hanging="185"/>
              <w:jc w:val="center"/>
              <w:rPr>
                <w:rFonts w:ascii="David" w:hAnsi="David"/>
                <w:rtl/>
              </w:rPr>
            </w:pPr>
          </w:p>
        </w:tc>
        <w:tc>
          <w:tcPr>
            <w:tcW w:w="1644" w:type="dxa"/>
          </w:tcPr>
          <w:p w14:paraId="31BF7E85" w14:textId="436FB52E" w:rsidR="008229EA" w:rsidRPr="00A57E71" w:rsidRDefault="008229EA" w:rsidP="00670EF9">
            <w:pPr>
              <w:widowControl w:val="0"/>
              <w:jc w:val="center"/>
              <w:rPr>
                <w:rFonts w:ascii="David" w:hAnsi="David"/>
                <w:rtl/>
              </w:rPr>
            </w:pPr>
            <w:r w:rsidRPr="00A57E71">
              <w:rPr>
                <w:rFonts w:ascii="David" w:hAnsi="David"/>
                <w:rtl/>
              </w:rPr>
              <w:t>חוברת ההצעה - נספח ב' 2</w:t>
            </w:r>
          </w:p>
        </w:tc>
        <w:tc>
          <w:tcPr>
            <w:tcW w:w="794" w:type="dxa"/>
          </w:tcPr>
          <w:p w14:paraId="1A657761" w14:textId="2F867C7B" w:rsidR="008229EA" w:rsidRPr="00A57E71" w:rsidRDefault="008229EA" w:rsidP="00670EF9">
            <w:pPr>
              <w:widowControl w:val="0"/>
              <w:jc w:val="center"/>
              <w:rPr>
                <w:rFonts w:ascii="David" w:hAnsi="David"/>
                <w:rtl/>
              </w:rPr>
            </w:pPr>
            <w:r w:rsidRPr="00A57E71">
              <w:rPr>
                <w:rFonts w:ascii="David" w:hAnsi="David"/>
                <w:rtl/>
              </w:rPr>
              <w:t>30</w:t>
            </w:r>
          </w:p>
        </w:tc>
        <w:tc>
          <w:tcPr>
            <w:tcW w:w="6520" w:type="dxa"/>
          </w:tcPr>
          <w:p w14:paraId="41A18D85" w14:textId="55623B32" w:rsidR="008229EA" w:rsidRPr="00A57E71" w:rsidRDefault="008229EA" w:rsidP="00670EF9">
            <w:pPr>
              <w:widowControl w:val="0"/>
              <w:spacing w:line="276" w:lineRule="auto"/>
              <w:rPr>
                <w:rFonts w:ascii="David" w:hAnsi="David"/>
                <w:rtl/>
              </w:rPr>
            </w:pPr>
            <w:r w:rsidRPr="00A57E71">
              <w:rPr>
                <w:rFonts w:ascii="David" w:hAnsi="David"/>
                <w:rtl/>
              </w:rPr>
              <w:t>האם כל אחד מהגופים נדרש להציג את כלל המסמכים הנדרשים?</w:t>
            </w:r>
          </w:p>
        </w:tc>
        <w:tc>
          <w:tcPr>
            <w:tcW w:w="4671" w:type="dxa"/>
            <w:vAlign w:val="center"/>
          </w:tcPr>
          <w:p w14:paraId="6DBEF384" w14:textId="1EC10A7B" w:rsidR="008229EA" w:rsidRPr="00A57E71" w:rsidRDefault="008229EA"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תשובה לשאלה 41 לעיל.</w:t>
            </w:r>
          </w:p>
        </w:tc>
      </w:tr>
      <w:tr w:rsidR="008229EA" w:rsidRPr="00A57E71" w14:paraId="088461D2" w14:textId="77777777" w:rsidTr="00670EF9">
        <w:trPr>
          <w:tblHeader/>
        </w:trPr>
        <w:tc>
          <w:tcPr>
            <w:tcW w:w="925" w:type="dxa"/>
            <w:vAlign w:val="center"/>
          </w:tcPr>
          <w:p w14:paraId="17555500" w14:textId="77777777" w:rsidR="008229EA" w:rsidRPr="00A57E71" w:rsidRDefault="008229EA" w:rsidP="00670EF9">
            <w:pPr>
              <w:numPr>
                <w:ilvl w:val="0"/>
                <w:numId w:val="2"/>
              </w:numPr>
              <w:ind w:left="242" w:hanging="185"/>
              <w:jc w:val="center"/>
              <w:rPr>
                <w:rFonts w:ascii="David" w:hAnsi="David"/>
                <w:rtl/>
              </w:rPr>
            </w:pPr>
          </w:p>
        </w:tc>
        <w:tc>
          <w:tcPr>
            <w:tcW w:w="1644" w:type="dxa"/>
          </w:tcPr>
          <w:p w14:paraId="3FAA9048" w14:textId="59A95A3A" w:rsidR="008229EA" w:rsidRPr="00A57E71" w:rsidRDefault="008229EA" w:rsidP="00670EF9">
            <w:pPr>
              <w:widowControl w:val="0"/>
              <w:jc w:val="center"/>
              <w:rPr>
                <w:rFonts w:ascii="David" w:hAnsi="David"/>
                <w:rtl/>
              </w:rPr>
            </w:pPr>
            <w:r w:rsidRPr="00A57E71">
              <w:rPr>
                <w:rFonts w:ascii="David" w:hAnsi="David"/>
                <w:rtl/>
              </w:rPr>
              <w:t>חוברת ההצעה – נספח ב' 14</w:t>
            </w:r>
          </w:p>
        </w:tc>
        <w:tc>
          <w:tcPr>
            <w:tcW w:w="794" w:type="dxa"/>
          </w:tcPr>
          <w:p w14:paraId="0D6DF0BD" w14:textId="50F751F7" w:rsidR="008229EA" w:rsidRPr="00A57E71" w:rsidRDefault="008229EA" w:rsidP="00670EF9">
            <w:pPr>
              <w:widowControl w:val="0"/>
              <w:jc w:val="center"/>
              <w:rPr>
                <w:rFonts w:ascii="David" w:hAnsi="David"/>
                <w:rtl/>
              </w:rPr>
            </w:pPr>
            <w:r w:rsidRPr="00A57E71">
              <w:rPr>
                <w:rFonts w:ascii="David" w:hAnsi="David"/>
                <w:rtl/>
              </w:rPr>
              <w:t>43</w:t>
            </w:r>
          </w:p>
        </w:tc>
        <w:tc>
          <w:tcPr>
            <w:tcW w:w="6520" w:type="dxa"/>
          </w:tcPr>
          <w:p w14:paraId="4DB944E5" w14:textId="3B1043FA" w:rsidR="008229EA" w:rsidRPr="00A57E71" w:rsidRDefault="008229EA" w:rsidP="00670EF9">
            <w:pPr>
              <w:widowControl w:val="0"/>
              <w:spacing w:line="276" w:lineRule="auto"/>
              <w:rPr>
                <w:rFonts w:ascii="David" w:hAnsi="David"/>
                <w:rtl/>
              </w:rPr>
            </w:pPr>
            <w:r w:rsidRPr="00A57E71">
              <w:rPr>
                <w:rFonts w:ascii="David" w:hAnsi="David"/>
                <w:rtl/>
              </w:rPr>
              <w:t>האם כל אחד מהגופים נדרש להציג את ההתקשרויות בהתאם לנספח זה?</w:t>
            </w:r>
          </w:p>
        </w:tc>
        <w:tc>
          <w:tcPr>
            <w:tcW w:w="4671" w:type="dxa"/>
            <w:vAlign w:val="center"/>
          </w:tcPr>
          <w:p w14:paraId="5794F4E9" w14:textId="007BBC76" w:rsidR="008229EA" w:rsidRPr="00A57E71" w:rsidRDefault="008229EA"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כן.</w:t>
            </w:r>
          </w:p>
        </w:tc>
      </w:tr>
      <w:tr w:rsidR="008229EA" w:rsidRPr="00A57E71" w14:paraId="6EB8929B" w14:textId="77777777" w:rsidTr="00670EF9">
        <w:trPr>
          <w:tblHeader/>
        </w:trPr>
        <w:tc>
          <w:tcPr>
            <w:tcW w:w="925" w:type="dxa"/>
            <w:vAlign w:val="center"/>
          </w:tcPr>
          <w:p w14:paraId="7705331C" w14:textId="77777777" w:rsidR="008229EA" w:rsidRPr="00A57E71" w:rsidRDefault="008229EA" w:rsidP="00670EF9">
            <w:pPr>
              <w:numPr>
                <w:ilvl w:val="0"/>
                <w:numId w:val="2"/>
              </w:numPr>
              <w:ind w:left="242" w:hanging="185"/>
              <w:jc w:val="center"/>
              <w:rPr>
                <w:rFonts w:ascii="David" w:hAnsi="David"/>
                <w:rtl/>
              </w:rPr>
            </w:pPr>
          </w:p>
        </w:tc>
        <w:tc>
          <w:tcPr>
            <w:tcW w:w="1644" w:type="dxa"/>
          </w:tcPr>
          <w:p w14:paraId="1D86BF85" w14:textId="39DD3886" w:rsidR="008229EA" w:rsidRPr="00A57E71" w:rsidRDefault="008229EA" w:rsidP="00670EF9">
            <w:pPr>
              <w:widowControl w:val="0"/>
              <w:jc w:val="center"/>
              <w:rPr>
                <w:rFonts w:ascii="David" w:hAnsi="David"/>
                <w:rtl/>
              </w:rPr>
            </w:pPr>
            <w:r w:rsidRPr="00A57E71">
              <w:rPr>
                <w:rFonts w:ascii="David" w:hAnsi="David"/>
                <w:rtl/>
              </w:rPr>
              <w:t>25.6</w:t>
            </w:r>
          </w:p>
        </w:tc>
        <w:tc>
          <w:tcPr>
            <w:tcW w:w="794" w:type="dxa"/>
          </w:tcPr>
          <w:p w14:paraId="556E1F04" w14:textId="76CE3C07" w:rsidR="008229EA" w:rsidRPr="00A57E71" w:rsidRDefault="008229EA" w:rsidP="00670EF9">
            <w:pPr>
              <w:widowControl w:val="0"/>
              <w:jc w:val="center"/>
              <w:rPr>
                <w:rFonts w:ascii="David" w:hAnsi="David"/>
                <w:rtl/>
              </w:rPr>
            </w:pPr>
            <w:r w:rsidRPr="00A57E71">
              <w:rPr>
                <w:rFonts w:ascii="David" w:hAnsi="David"/>
                <w:rtl/>
              </w:rPr>
              <w:t>84</w:t>
            </w:r>
          </w:p>
        </w:tc>
        <w:tc>
          <w:tcPr>
            <w:tcW w:w="6520" w:type="dxa"/>
          </w:tcPr>
          <w:p w14:paraId="7CA8C427" w14:textId="60E1C018" w:rsidR="008229EA" w:rsidRPr="00A57E71" w:rsidRDefault="008229EA" w:rsidP="00670EF9">
            <w:pPr>
              <w:widowControl w:val="0"/>
              <w:spacing w:line="276" w:lineRule="auto"/>
              <w:rPr>
                <w:rFonts w:ascii="David" w:hAnsi="David"/>
                <w:rtl/>
              </w:rPr>
            </w:pPr>
            <w:r w:rsidRPr="00A57E71">
              <w:rPr>
                <w:rFonts w:ascii="David" w:hAnsi="David"/>
                <w:rtl/>
              </w:rPr>
              <w:t>""על המציע לחתום על כל דף מדפי הצעתו" במקרה של גוף מוביל וגוף מתקשר -  האם שני הגופים נדרשים לחתום על כלל העמודים ביחד?</w:t>
            </w:r>
          </w:p>
        </w:tc>
        <w:tc>
          <w:tcPr>
            <w:tcW w:w="4671" w:type="dxa"/>
            <w:vAlign w:val="center"/>
          </w:tcPr>
          <w:p w14:paraId="7179F4FD" w14:textId="61125978" w:rsidR="008229EA" w:rsidRPr="00A57E71" w:rsidRDefault="008229EA"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רק הגוף המוביל נדרש לחתום.</w:t>
            </w:r>
          </w:p>
        </w:tc>
      </w:tr>
      <w:tr w:rsidR="008229EA" w:rsidRPr="00A57E71" w14:paraId="20CB0163" w14:textId="77777777" w:rsidTr="00670EF9">
        <w:trPr>
          <w:tblHeader/>
        </w:trPr>
        <w:tc>
          <w:tcPr>
            <w:tcW w:w="925" w:type="dxa"/>
            <w:vAlign w:val="center"/>
          </w:tcPr>
          <w:p w14:paraId="5458F5F8" w14:textId="77777777" w:rsidR="008229EA" w:rsidRPr="00A57E71" w:rsidRDefault="008229EA" w:rsidP="00670EF9">
            <w:pPr>
              <w:numPr>
                <w:ilvl w:val="0"/>
                <w:numId w:val="2"/>
              </w:numPr>
              <w:ind w:left="242" w:hanging="185"/>
              <w:jc w:val="center"/>
              <w:rPr>
                <w:rFonts w:ascii="David" w:hAnsi="David"/>
                <w:rtl/>
              </w:rPr>
            </w:pPr>
          </w:p>
        </w:tc>
        <w:tc>
          <w:tcPr>
            <w:tcW w:w="1644" w:type="dxa"/>
          </w:tcPr>
          <w:p w14:paraId="2700F474" w14:textId="77777777" w:rsidR="008229EA" w:rsidRPr="00A57E71" w:rsidRDefault="008229EA" w:rsidP="00670EF9">
            <w:pPr>
              <w:widowControl w:val="0"/>
              <w:jc w:val="center"/>
              <w:rPr>
                <w:rFonts w:ascii="David" w:hAnsi="David"/>
                <w:rtl/>
              </w:rPr>
            </w:pPr>
            <w:r w:rsidRPr="00A57E71">
              <w:rPr>
                <w:rFonts w:ascii="David" w:hAnsi="David"/>
                <w:rtl/>
              </w:rPr>
              <w:t>4.1.6.2</w:t>
            </w:r>
          </w:p>
          <w:p w14:paraId="73E10A8D" w14:textId="6AAED689" w:rsidR="008229EA" w:rsidRPr="00A57E71" w:rsidRDefault="008229EA" w:rsidP="00670EF9">
            <w:pPr>
              <w:widowControl w:val="0"/>
              <w:jc w:val="center"/>
              <w:rPr>
                <w:rFonts w:ascii="David" w:hAnsi="David"/>
                <w:rtl/>
              </w:rPr>
            </w:pPr>
            <w:r w:rsidRPr="00A57E71">
              <w:rPr>
                <w:rFonts w:ascii="David" w:hAnsi="David"/>
                <w:rtl/>
              </w:rPr>
              <w:t>4.1.6.4</w:t>
            </w:r>
          </w:p>
        </w:tc>
        <w:tc>
          <w:tcPr>
            <w:tcW w:w="794" w:type="dxa"/>
          </w:tcPr>
          <w:p w14:paraId="1B5EACCD" w14:textId="50694226" w:rsidR="008229EA" w:rsidRPr="00A57E71" w:rsidRDefault="008229EA" w:rsidP="00670EF9">
            <w:pPr>
              <w:widowControl w:val="0"/>
              <w:jc w:val="center"/>
              <w:rPr>
                <w:rFonts w:ascii="David" w:hAnsi="David"/>
                <w:rtl/>
              </w:rPr>
            </w:pPr>
            <w:r w:rsidRPr="00A57E71">
              <w:rPr>
                <w:rFonts w:ascii="David" w:hAnsi="David"/>
                <w:rtl/>
              </w:rPr>
              <w:t>8</w:t>
            </w:r>
          </w:p>
        </w:tc>
        <w:tc>
          <w:tcPr>
            <w:tcW w:w="6520" w:type="dxa"/>
          </w:tcPr>
          <w:p w14:paraId="1A17E567" w14:textId="3CBFED1D" w:rsidR="008229EA" w:rsidRPr="00A57E71" w:rsidRDefault="008229EA" w:rsidP="00670EF9">
            <w:pPr>
              <w:widowControl w:val="0"/>
              <w:spacing w:line="276" w:lineRule="auto"/>
              <w:rPr>
                <w:rFonts w:ascii="David" w:hAnsi="David"/>
                <w:rtl/>
              </w:rPr>
            </w:pPr>
            <w:r w:rsidRPr="00A57E71">
              <w:rPr>
                <w:rFonts w:ascii="David" w:hAnsi="David"/>
                <w:rtl/>
              </w:rPr>
              <w:t xml:space="preserve">נבקש לאפשר להציג גם </w:t>
            </w:r>
            <w:r w:rsidRPr="00A57E71">
              <w:rPr>
                <w:rFonts w:ascii="David" w:hAnsi="David"/>
                <w:b/>
                <w:bCs/>
                <w:rtl/>
              </w:rPr>
              <w:t>תואר בתחום החינוך</w:t>
            </w:r>
            <w:r w:rsidRPr="00A57E71">
              <w:rPr>
                <w:rFonts w:ascii="David" w:hAnsi="David"/>
              </w:rPr>
              <w:t xml:space="preserve">, </w:t>
            </w:r>
            <w:r w:rsidRPr="00A57E71">
              <w:rPr>
                <w:rFonts w:ascii="David" w:hAnsi="David"/>
                <w:rtl/>
              </w:rPr>
              <w:t>לרבות תארים בתחומים חינוכיים מובהקים כגון פסיכולוגיה חינוכית, ייעוץ חינוכי, מנהל ומדיניות בחינוך וכיו"ב</w:t>
            </w:r>
            <w:r w:rsidRPr="00A57E71">
              <w:rPr>
                <w:rFonts w:ascii="David" w:hAnsi="David"/>
              </w:rPr>
              <w:t>.</w:t>
            </w:r>
            <w:r>
              <w:rPr>
                <w:rFonts w:ascii="David" w:hAnsi="David" w:hint="cs"/>
                <w:rtl/>
              </w:rPr>
              <w:t xml:space="preserve"> </w:t>
            </w:r>
            <w:r w:rsidRPr="00A57E71">
              <w:rPr>
                <w:rFonts w:ascii="David" w:hAnsi="David"/>
                <w:rtl/>
              </w:rPr>
              <w:t>תארים אלו מקנים ידע, הכשרה ומומחיות מקצועית הרלוונטיים באופן ישיר לעשייה במערכת החינוך, ולעיתים בעלי התפקידים המחזיקים בהם אף עוסקים לאורך שנים במחקר, הוראה, פיתוח וליווי מקצועי במערכת החינוך. לפיכך, הגבלת הדרישה עלולה למנוע הצגת מועמדים בעלי השכלה רלוונטית ומומחיות מתאימה</w:t>
            </w:r>
            <w:r w:rsidRPr="00A57E71">
              <w:rPr>
                <w:rFonts w:ascii="David" w:hAnsi="David"/>
              </w:rPr>
              <w:t>.</w:t>
            </w:r>
            <w:r>
              <w:rPr>
                <w:rFonts w:ascii="David" w:hAnsi="David" w:hint="cs"/>
                <w:rtl/>
              </w:rPr>
              <w:t xml:space="preserve"> </w:t>
            </w:r>
            <w:r w:rsidRPr="00A57E71">
              <w:rPr>
                <w:rFonts w:ascii="David" w:hAnsi="David"/>
                <w:rtl/>
              </w:rPr>
              <w:t>אנא אישורכם.</w:t>
            </w:r>
          </w:p>
        </w:tc>
        <w:tc>
          <w:tcPr>
            <w:tcW w:w="4671" w:type="dxa"/>
            <w:vAlign w:val="center"/>
          </w:tcPr>
          <w:p w14:paraId="21C86B59" w14:textId="749DD26C" w:rsidR="008229EA"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מכרז מתוקנת.</w:t>
            </w:r>
          </w:p>
        </w:tc>
      </w:tr>
      <w:tr w:rsidR="00124A23" w:rsidRPr="00A57E71" w14:paraId="76A7DA1F" w14:textId="77777777" w:rsidTr="00670EF9">
        <w:trPr>
          <w:tblHeader/>
        </w:trPr>
        <w:tc>
          <w:tcPr>
            <w:tcW w:w="925" w:type="dxa"/>
            <w:vAlign w:val="center"/>
          </w:tcPr>
          <w:p w14:paraId="31E41B52"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2067CCFA" w14:textId="77777777" w:rsidR="00124A23" w:rsidRPr="00A57E71" w:rsidRDefault="00124A23" w:rsidP="00670EF9">
            <w:pPr>
              <w:widowControl w:val="0"/>
              <w:jc w:val="center"/>
              <w:rPr>
                <w:rFonts w:ascii="David" w:hAnsi="David"/>
                <w:rtl/>
              </w:rPr>
            </w:pPr>
            <w:r w:rsidRPr="00A57E71">
              <w:rPr>
                <w:rFonts w:ascii="David" w:hAnsi="David"/>
                <w:rtl/>
              </w:rPr>
              <w:t>4.1.6.2</w:t>
            </w:r>
          </w:p>
          <w:p w14:paraId="16F8F780" w14:textId="492F5415" w:rsidR="00124A23" w:rsidRPr="00A57E71" w:rsidRDefault="00124A23" w:rsidP="00670EF9">
            <w:pPr>
              <w:widowControl w:val="0"/>
              <w:jc w:val="center"/>
              <w:rPr>
                <w:rFonts w:ascii="David" w:hAnsi="David"/>
                <w:rtl/>
              </w:rPr>
            </w:pPr>
            <w:r w:rsidRPr="00A57E71">
              <w:rPr>
                <w:rFonts w:ascii="David" w:hAnsi="David"/>
                <w:rtl/>
              </w:rPr>
              <w:t>4.1.6.4</w:t>
            </w:r>
          </w:p>
        </w:tc>
        <w:tc>
          <w:tcPr>
            <w:tcW w:w="794" w:type="dxa"/>
          </w:tcPr>
          <w:p w14:paraId="683BB3C0" w14:textId="37B98B7C" w:rsidR="00124A23" w:rsidRPr="00A57E71" w:rsidRDefault="00124A23" w:rsidP="00670EF9">
            <w:pPr>
              <w:widowControl w:val="0"/>
              <w:jc w:val="center"/>
              <w:rPr>
                <w:rFonts w:ascii="David" w:hAnsi="David"/>
                <w:rtl/>
              </w:rPr>
            </w:pPr>
            <w:r w:rsidRPr="00A57E71">
              <w:rPr>
                <w:rFonts w:ascii="David" w:hAnsi="David"/>
                <w:rtl/>
              </w:rPr>
              <w:t>8</w:t>
            </w:r>
          </w:p>
        </w:tc>
        <w:tc>
          <w:tcPr>
            <w:tcW w:w="6520" w:type="dxa"/>
          </w:tcPr>
          <w:p w14:paraId="6428F66D" w14:textId="77777777" w:rsidR="00124A23" w:rsidRPr="00A57E71" w:rsidRDefault="00124A23" w:rsidP="00670EF9">
            <w:pPr>
              <w:widowControl w:val="0"/>
              <w:spacing w:line="276" w:lineRule="auto"/>
              <w:rPr>
                <w:rFonts w:ascii="David" w:hAnsi="David"/>
              </w:rPr>
            </w:pPr>
            <w:r w:rsidRPr="00A57E71">
              <w:rPr>
                <w:rFonts w:ascii="David" w:hAnsi="David"/>
                <w:rtl/>
              </w:rPr>
              <w:t xml:space="preserve">נבקש לאפשר להציג גם </w:t>
            </w:r>
            <w:r w:rsidRPr="00A57E71">
              <w:rPr>
                <w:rFonts w:ascii="David" w:hAnsi="David"/>
                <w:b/>
                <w:bCs/>
                <w:rtl/>
              </w:rPr>
              <w:t xml:space="preserve">תואר בתחום טכנולוגיות הלמידה, </w:t>
            </w:r>
            <w:r w:rsidRPr="00A57E71">
              <w:rPr>
                <w:rFonts w:ascii="David" w:hAnsi="David"/>
                <w:rtl/>
              </w:rPr>
              <w:t>אך תחום הלימודים, ההתמחות או עבודת המחקר עוסקים באופן מובהק בתחום</w:t>
            </w:r>
            <w:r w:rsidRPr="00A57E71">
              <w:rPr>
                <w:rFonts w:ascii="David" w:hAnsi="David"/>
              </w:rPr>
              <w:t>.</w:t>
            </w:r>
          </w:p>
          <w:p w14:paraId="1282A066" w14:textId="77777777" w:rsidR="00124A23" w:rsidRPr="00A57E71" w:rsidRDefault="00124A23" w:rsidP="00670EF9">
            <w:pPr>
              <w:widowControl w:val="0"/>
              <w:spacing w:line="276" w:lineRule="auto"/>
              <w:rPr>
                <w:rFonts w:ascii="David" w:hAnsi="David"/>
              </w:rPr>
            </w:pPr>
            <w:r w:rsidRPr="00A57E71">
              <w:rPr>
                <w:rFonts w:ascii="David" w:hAnsi="David"/>
                <w:rtl/>
              </w:rPr>
              <w:t>כך למשל, קיימים תארים בתחומי טכנולוגיה בחינוך, למידה דיגיטלית, מערכות מידע ולמידה,</w:t>
            </w:r>
            <w:r w:rsidRPr="00A57E71">
              <w:rPr>
                <w:rFonts w:ascii="David" w:hAnsi="David"/>
              </w:rPr>
              <w:t xml:space="preserve"> </w:t>
            </w:r>
            <w:r w:rsidRPr="00A57E71">
              <w:rPr>
                <w:rFonts w:ascii="David" w:hAnsi="David"/>
                <w:rtl/>
              </w:rPr>
              <w:t>למידה מקוונת, מערכות לניהול למידה</w:t>
            </w:r>
            <w:r w:rsidRPr="00A57E71">
              <w:rPr>
                <w:rFonts w:ascii="David" w:hAnsi="David"/>
              </w:rPr>
              <w:t xml:space="preserve">  </w:t>
            </w:r>
            <w:r w:rsidRPr="00A57E71">
              <w:rPr>
                <w:rFonts w:ascii="David" w:hAnsi="David"/>
                <w:rtl/>
              </w:rPr>
              <w:t>וכיו"ב, אשר במהותם מקנים ידע ומומחיות הרלוונטיים ישירות לטכנולוגיות למידה</w:t>
            </w:r>
            <w:r w:rsidRPr="00A57E71">
              <w:rPr>
                <w:rFonts w:ascii="David" w:hAnsi="David"/>
              </w:rPr>
              <w:t>.</w:t>
            </w:r>
          </w:p>
          <w:p w14:paraId="556BCD2D" w14:textId="385012A4" w:rsidR="00124A23" w:rsidRPr="00A57E71" w:rsidRDefault="00124A23" w:rsidP="00670EF9">
            <w:pPr>
              <w:widowControl w:val="0"/>
              <w:spacing w:line="276" w:lineRule="auto"/>
              <w:rPr>
                <w:rFonts w:ascii="David" w:hAnsi="David"/>
                <w:rtl/>
              </w:rPr>
            </w:pPr>
            <w:r w:rsidRPr="00A57E71">
              <w:rPr>
                <w:rFonts w:ascii="David" w:hAnsi="David"/>
                <w:rtl/>
              </w:rPr>
              <w:t>נודה לאישורכם כי לצורך עמידה בדרישה ניתן להציג תואר בטכנולוגיות למידה ו/או תואר בתחום טכנולוגיות הלמידה, לרבות תואר שעבודת הגמר/התזה/הדוקטורט במסגרתו עוסקת באופן מובהק בתחום טכנולוגיות הלמידה</w:t>
            </w:r>
            <w:r w:rsidRPr="00A57E71">
              <w:rPr>
                <w:rFonts w:ascii="David" w:hAnsi="David"/>
              </w:rPr>
              <w:t>.</w:t>
            </w:r>
          </w:p>
        </w:tc>
        <w:tc>
          <w:tcPr>
            <w:tcW w:w="4671" w:type="dxa"/>
            <w:vAlign w:val="center"/>
          </w:tcPr>
          <w:p w14:paraId="23AB1DED" w14:textId="1F2C1778" w:rsidR="00124A23"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מכרז מתוקנת.</w:t>
            </w:r>
          </w:p>
        </w:tc>
      </w:tr>
      <w:tr w:rsidR="00124A23" w:rsidRPr="00A57E71" w14:paraId="56ECA223" w14:textId="77777777" w:rsidTr="00670EF9">
        <w:trPr>
          <w:tblHeader/>
        </w:trPr>
        <w:tc>
          <w:tcPr>
            <w:tcW w:w="925" w:type="dxa"/>
            <w:vAlign w:val="center"/>
          </w:tcPr>
          <w:p w14:paraId="02158D6C"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0FDF09F5" w14:textId="4F14EBCF" w:rsidR="00124A23" w:rsidRPr="00A57E71" w:rsidRDefault="00124A23" w:rsidP="00670EF9">
            <w:pPr>
              <w:widowControl w:val="0"/>
              <w:jc w:val="center"/>
              <w:rPr>
                <w:rFonts w:ascii="David" w:hAnsi="David"/>
                <w:rtl/>
              </w:rPr>
            </w:pPr>
            <w:r w:rsidRPr="00A57E71">
              <w:rPr>
                <w:rFonts w:ascii="David" w:hAnsi="David"/>
                <w:rtl/>
              </w:rPr>
              <w:t>4.1.6.3</w:t>
            </w:r>
          </w:p>
        </w:tc>
        <w:tc>
          <w:tcPr>
            <w:tcW w:w="794" w:type="dxa"/>
          </w:tcPr>
          <w:p w14:paraId="7A8DA570" w14:textId="70A74EE5" w:rsidR="00124A23" w:rsidRPr="00A57E71" w:rsidRDefault="00124A23" w:rsidP="00670EF9">
            <w:pPr>
              <w:widowControl w:val="0"/>
              <w:jc w:val="center"/>
              <w:rPr>
                <w:rFonts w:ascii="David" w:hAnsi="David"/>
                <w:rtl/>
              </w:rPr>
            </w:pPr>
            <w:r w:rsidRPr="00A57E71">
              <w:rPr>
                <w:rFonts w:ascii="David" w:hAnsi="David"/>
                <w:rtl/>
              </w:rPr>
              <w:t>8</w:t>
            </w:r>
          </w:p>
        </w:tc>
        <w:tc>
          <w:tcPr>
            <w:tcW w:w="6520" w:type="dxa"/>
          </w:tcPr>
          <w:p w14:paraId="5D8A9A34" w14:textId="77777777" w:rsidR="00124A23" w:rsidRPr="00A57E71" w:rsidRDefault="00124A23" w:rsidP="00670EF9">
            <w:pPr>
              <w:widowControl w:val="0"/>
              <w:spacing w:line="276" w:lineRule="auto"/>
              <w:rPr>
                <w:rFonts w:ascii="David" w:hAnsi="David"/>
              </w:rPr>
            </w:pPr>
            <w:r w:rsidRPr="00A57E71">
              <w:rPr>
                <w:rFonts w:ascii="David" w:hAnsi="David"/>
                <w:rtl/>
              </w:rPr>
              <w:t>אנו מבינים כי הדרישה ל"תואר שני והתמחות בתחום האתיקה בשימוש בבינה מלאכותית" כוללת שני תנאים נפרדים ומצטברים: תואר שני, וכן התמחות בתחום האתיקה בשימוש בבינה מלאכותית, וכי אין דרישה שהתואר השני עצמו יהיה בתחום זה</w:t>
            </w:r>
            <w:r w:rsidRPr="00A57E71">
              <w:rPr>
                <w:rFonts w:ascii="David" w:hAnsi="David"/>
              </w:rPr>
              <w:t>.</w:t>
            </w:r>
          </w:p>
          <w:p w14:paraId="294AB634" w14:textId="77777777" w:rsidR="00124A23" w:rsidRPr="00A57E71" w:rsidRDefault="00124A23" w:rsidP="00670EF9">
            <w:pPr>
              <w:widowControl w:val="0"/>
              <w:spacing w:line="276" w:lineRule="auto"/>
              <w:rPr>
                <w:rFonts w:ascii="David" w:hAnsi="David"/>
              </w:rPr>
            </w:pPr>
            <w:r w:rsidRPr="00A57E71">
              <w:rPr>
                <w:rFonts w:ascii="David" w:hAnsi="David"/>
                <w:rtl/>
              </w:rPr>
              <w:t xml:space="preserve">הבנה זו עולה מלשון הסעיף, המפרידה בין דרישת התואר לבין דרישת ההתמחות, וכן מאחר שמדובר בתחום </w:t>
            </w:r>
            <w:proofErr w:type="spellStart"/>
            <w:r w:rsidRPr="00A57E71">
              <w:rPr>
                <w:rFonts w:ascii="David" w:hAnsi="David"/>
                <w:rtl/>
              </w:rPr>
              <w:t>רב־תחומי</w:t>
            </w:r>
            <w:proofErr w:type="spellEnd"/>
            <w:r w:rsidRPr="00A57E71">
              <w:rPr>
                <w:rFonts w:ascii="David" w:hAnsi="David"/>
                <w:rtl/>
              </w:rPr>
              <w:t xml:space="preserve"> שבו ניתן לרכוש התמחות במסגרת אקדמית ו/או מקצועית</w:t>
            </w:r>
            <w:r w:rsidRPr="00A57E71">
              <w:rPr>
                <w:rFonts w:ascii="David" w:hAnsi="David"/>
              </w:rPr>
              <w:t>.</w:t>
            </w:r>
          </w:p>
          <w:p w14:paraId="2710BBB1" w14:textId="323C9F4A" w:rsidR="00124A23" w:rsidRPr="00A57E71" w:rsidRDefault="00124A23" w:rsidP="00670EF9">
            <w:pPr>
              <w:widowControl w:val="0"/>
              <w:spacing w:line="276" w:lineRule="auto"/>
              <w:rPr>
                <w:rFonts w:ascii="David" w:hAnsi="David"/>
                <w:rtl/>
              </w:rPr>
            </w:pPr>
            <w:r w:rsidRPr="00A57E71">
              <w:rPr>
                <w:rFonts w:ascii="David" w:hAnsi="David"/>
                <w:rtl/>
              </w:rPr>
              <w:t>אנא אישורכם כי ניתן להציג מועמד בעל תואר שני ומעלה, אשר הינו בעל התמחות וניסיון מקצועי מוכח בתחום האתיקה בשימוש בבינה מלאכותית, ועומד ביתר דרישות הסעיף</w:t>
            </w:r>
            <w:r w:rsidRPr="00A57E71">
              <w:rPr>
                <w:rFonts w:ascii="David" w:hAnsi="David"/>
              </w:rPr>
              <w:t>.</w:t>
            </w:r>
          </w:p>
        </w:tc>
        <w:tc>
          <w:tcPr>
            <w:tcW w:w="4671" w:type="dxa"/>
            <w:vAlign w:val="center"/>
          </w:tcPr>
          <w:p w14:paraId="47FD2E79" w14:textId="1DB93E0F" w:rsidR="00124A23"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מכרז מתוקנת.</w:t>
            </w:r>
          </w:p>
        </w:tc>
      </w:tr>
      <w:tr w:rsidR="00124A23" w:rsidRPr="00A57E71" w14:paraId="41592A9F" w14:textId="77777777" w:rsidTr="00670EF9">
        <w:trPr>
          <w:tblHeader/>
        </w:trPr>
        <w:tc>
          <w:tcPr>
            <w:tcW w:w="925" w:type="dxa"/>
            <w:vAlign w:val="center"/>
          </w:tcPr>
          <w:p w14:paraId="37CFB331"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361A2EE6" w14:textId="14C4DB00" w:rsidR="00124A23" w:rsidRPr="00A57E71" w:rsidRDefault="00124A23" w:rsidP="00670EF9">
            <w:pPr>
              <w:widowControl w:val="0"/>
              <w:jc w:val="center"/>
              <w:rPr>
                <w:rFonts w:ascii="David" w:hAnsi="David"/>
                <w:rtl/>
              </w:rPr>
            </w:pPr>
            <w:r w:rsidRPr="00A57E71">
              <w:rPr>
                <w:rFonts w:ascii="David" w:hAnsi="David"/>
                <w:rtl/>
              </w:rPr>
              <w:t>4.1.6.1</w:t>
            </w:r>
          </w:p>
        </w:tc>
        <w:tc>
          <w:tcPr>
            <w:tcW w:w="794" w:type="dxa"/>
          </w:tcPr>
          <w:p w14:paraId="25860E10" w14:textId="5F123C2E" w:rsidR="00124A23" w:rsidRPr="00A57E71" w:rsidRDefault="00124A23" w:rsidP="00670EF9">
            <w:pPr>
              <w:widowControl w:val="0"/>
              <w:jc w:val="center"/>
              <w:rPr>
                <w:rFonts w:ascii="David" w:hAnsi="David"/>
                <w:rtl/>
              </w:rPr>
            </w:pPr>
            <w:r w:rsidRPr="00A57E71">
              <w:rPr>
                <w:rFonts w:ascii="David" w:hAnsi="David"/>
                <w:rtl/>
              </w:rPr>
              <w:t>8</w:t>
            </w:r>
          </w:p>
        </w:tc>
        <w:tc>
          <w:tcPr>
            <w:tcW w:w="6520" w:type="dxa"/>
          </w:tcPr>
          <w:p w14:paraId="599B9EDB" w14:textId="77777777" w:rsidR="00124A23" w:rsidRPr="00A57E71" w:rsidRDefault="00124A23" w:rsidP="00670EF9">
            <w:pPr>
              <w:widowControl w:val="0"/>
              <w:rPr>
                <w:rFonts w:ascii="David" w:hAnsi="David"/>
                <w:rtl/>
              </w:rPr>
            </w:pPr>
            <w:r w:rsidRPr="00A57E71">
              <w:rPr>
                <w:rFonts w:ascii="David" w:hAnsi="David"/>
                <w:rtl/>
              </w:rPr>
              <w:t>נבקש לשנות את דרישת ההשכלה מ"תואר ראשון במדעי המחשב" ל- "</w:t>
            </w:r>
            <w:r w:rsidRPr="00A57E71">
              <w:rPr>
                <w:rFonts w:ascii="David" w:hAnsi="David"/>
                <w:b/>
                <w:bCs/>
                <w:rtl/>
              </w:rPr>
              <w:t>תואר ראשון במדעי המחשב או בתחום מדעי המחשב, הנתונים או ההנדסה</w:t>
            </w:r>
            <w:r w:rsidRPr="00A57E71">
              <w:rPr>
                <w:rFonts w:ascii="David" w:hAnsi="David"/>
                <w:b/>
                <w:bCs/>
              </w:rPr>
              <w:t>"</w:t>
            </w:r>
            <w:r w:rsidRPr="00A57E71">
              <w:rPr>
                <w:rFonts w:ascii="David" w:hAnsi="David"/>
                <w:b/>
                <w:bCs/>
                <w:rtl/>
              </w:rPr>
              <w:t>.</w:t>
            </w:r>
          </w:p>
          <w:p w14:paraId="22D653DB" w14:textId="527EBFF6" w:rsidR="00124A23" w:rsidRPr="00A57E71" w:rsidRDefault="00124A23" w:rsidP="00670EF9">
            <w:pPr>
              <w:widowControl w:val="0"/>
              <w:rPr>
                <w:rFonts w:ascii="David" w:hAnsi="David"/>
                <w:rtl/>
              </w:rPr>
            </w:pPr>
            <w:r w:rsidRPr="00A57E71">
              <w:rPr>
                <w:rFonts w:ascii="David" w:hAnsi="David"/>
                <w:rtl/>
              </w:rPr>
              <w:t>הרחבה זו תאפשר הצגת מועמדים בעלי השכלה אקדמית רלוונטית לתפקיד, לרבות בתחומים טכנולוגיים משיקים, וזאת מבלי לגרוע מדרישות הניסיון והמקצועיות שנקבעו לבעל התפקיד.</w:t>
            </w:r>
            <w:r>
              <w:rPr>
                <w:rFonts w:ascii="David" w:hAnsi="David" w:hint="cs"/>
                <w:rtl/>
              </w:rPr>
              <w:t xml:space="preserve"> </w:t>
            </w:r>
            <w:r w:rsidRPr="00A57E71">
              <w:rPr>
                <w:rFonts w:ascii="David" w:hAnsi="David"/>
                <w:rtl/>
              </w:rPr>
              <w:t>אנא אישורכם.</w:t>
            </w:r>
          </w:p>
        </w:tc>
        <w:tc>
          <w:tcPr>
            <w:tcW w:w="4671" w:type="dxa"/>
            <w:vAlign w:val="center"/>
          </w:tcPr>
          <w:p w14:paraId="135BBC72" w14:textId="65A2D885" w:rsidR="00124A23"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מכרז מתוקנת.</w:t>
            </w:r>
          </w:p>
        </w:tc>
      </w:tr>
      <w:tr w:rsidR="00124A23" w:rsidRPr="00A57E71" w14:paraId="5762FF6D" w14:textId="77777777" w:rsidTr="00670EF9">
        <w:trPr>
          <w:tblHeader/>
        </w:trPr>
        <w:tc>
          <w:tcPr>
            <w:tcW w:w="925" w:type="dxa"/>
            <w:vAlign w:val="center"/>
          </w:tcPr>
          <w:p w14:paraId="0E202264"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01D4083C" w14:textId="0BEDD031" w:rsidR="00124A23" w:rsidRPr="00A57E71" w:rsidRDefault="00124A23" w:rsidP="00670EF9">
            <w:pPr>
              <w:widowControl w:val="0"/>
              <w:jc w:val="center"/>
              <w:rPr>
                <w:rFonts w:ascii="David" w:hAnsi="David"/>
                <w:rtl/>
              </w:rPr>
            </w:pPr>
            <w:r w:rsidRPr="00A57E71">
              <w:rPr>
                <w:rFonts w:ascii="David" w:hAnsi="David"/>
                <w:rtl/>
              </w:rPr>
              <w:t>4.1.6.1</w:t>
            </w:r>
          </w:p>
        </w:tc>
        <w:tc>
          <w:tcPr>
            <w:tcW w:w="794" w:type="dxa"/>
          </w:tcPr>
          <w:p w14:paraId="3E4C9839" w14:textId="3D58A83D" w:rsidR="00124A23" w:rsidRPr="00A57E71" w:rsidRDefault="00124A23" w:rsidP="00670EF9">
            <w:pPr>
              <w:widowControl w:val="0"/>
              <w:jc w:val="center"/>
              <w:rPr>
                <w:rFonts w:ascii="David" w:hAnsi="David"/>
                <w:rtl/>
              </w:rPr>
            </w:pPr>
            <w:r w:rsidRPr="00A57E71">
              <w:rPr>
                <w:rFonts w:ascii="David" w:hAnsi="David"/>
                <w:rtl/>
              </w:rPr>
              <w:t>8</w:t>
            </w:r>
          </w:p>
        </w:tc>
        <w:tc>
          <w:tcPr>
            <w:tcW w:w="6520" w:type="dxa"/>
          </w:tcPr>
          <w:p w14:paraId="1B78A5EB" w14:textId="36A45720" w:rsidR="00124A23" w:rsidRPr="00A57E71" w:rsidRDefault="00124A23" w:rsidP="00670EF9">
            <w:pPr>
              <w:widowControl w:val="0"/>
              <w:rPr>
                <w:rFonts w:ascii="David" w:hAnsi="David"/>
                <w:rtl/>
              </w:rPr>
            </w:pPr>
            <w:r w:rsidRPr="00A57E71">
              <w:rPr>
                <w:rFonts w:ascii="David" w:hAnsi="David"/>
                <w:rtl/>
              </w:rPr>
              <w:t xml:space="preserve">במסגרת תנאי הסף נדרש בעל התפקיד להיות בעל "תואר ראשון במדעי המחשב". נבקש להרחיב את דרישת ההשכלה ולאפשר הצגת מועמדים בעלי תארים אקדמיים רלוונטיים נוספים, המקנים הכשרה טכנולוגית מתאימה, ובכלל זה </w:t>
            </w:r>
            <w:r w:rsidRPr="00A57E71">
              <w:rPr>
                <w:rFonts w:ascii="David" w:hAnsi="David"/>
                <w:b/>
                <w:bCs/>
                <w:rtl/>
              </w:rPr>
              <w:t>הנדסת תוכנה, הנדסת מחשבים, מערכות מידע, סטטיסטיקה ומדעי המחשב, ניהול ומדעי המחשב</w:t>
            </w:r>
            <w:r w:rsidRPr="00A57E71">
              <w:rPr>
                <w:rFonts w:ascii="David" w:hAnsi="David"/>
                <w:rtl/>
              </w:rPr>
              <w:t xml:space="preserve"> וכיו"ב.</w:t>
            </w:r>
            <w:r>
              <w:rPr>
                <w:rFonts w:ascii="David" w:hAnsi="David" w:hint="cs"/>
                <w:rtl/>
              </w:rPr>
              <w:t xml:space="preserve"> </w:t>
            </w:r>
            <w:r w:rsidRPr="00A57E71">
              <w:rPr>
                <w:rFonts w:ascii="David" w:hAnsi="David"/>
                <w:rtl/>
              </w:rPr>
              <w:t>אנא אישורכם</w:t>
            </w:r>
          </w:p>
        </w:tc>
        <w:tc>
          <w:tcPr>
            <w:tcW w:w="4671" w:type="dxa"/>
            <w:vAlign w:val="center"/>
          </w:tcPr>
          <w:p w14:paraId="7E81DF5D" w14:textId="7D4E2D0A" w:rsidR="00124A23"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מכרז מתוקנת.</w:t>
            </w:r>
          </w:p>
        </w:tc>
      </w:tr>
      <w:tr w:rsidR="00124A23" w:rsidRPr="00A57E71" w14:paraId="29941B41" w14:textId="77777777" w:rsidTr="00670EF9">
        <w:trPr>
          <w:tblHeader/>
        </w:trPr>
        <w:tc>
          <w:tcPr>
            <w:tcW w:w="925" w:type="dxa"/>
            <w:vAlign w:val="center"/>
          </w:tcPr>
          <w:p w14:paraId="513E9F1A"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6A6A7C96" w14:textId="31E651C6" w:rsidR="00124A23" w:rsidRPr="00A57E71" w:rsidRDefault="00124A23" w:rsidP="00670EF9">
            <w:pPr>
              <w:widowControl w:val="0"/>
              <w:jc w:val="center"/>
              <w:rPr>
                <w:rFonts w:ascii="David" w:hAnsi="David"/>
                <w:rtl/>
              </w:rPr>
            </w:pPr>
            <w:r w:rsidRPr="00A57E71">
              <w:rPr>
                <w:rFonts w:ascii="David" w:hAnsi="David"/>
                <w:rtl/>
              </w:rPr>
              <w:t>4.1.6.1</w:t>
            </w:r>
          </w:p>
        </w:tc>
        <w:tc>
          <w:tcPr>
            <w:tcW w:w="794" w:type="dxa"/>
          </w:tcPr>
          <w:p w14:paraId="123A8606" w14:textId="6BDBE581" w:rsidR="00124A23" w:rsidRPr="00A57E71" w:rsidRDefault="00124A23" w:rsidP="00670EF9">
            <w:pPr>
              <w:widowControl w:val="0"/>
              <w:jc w:val="center"/>
              <w:rPr>
                <w:rFonts w:ascii="David" w:hAnsi="David"/>
                <w:rtl/>
              </w:rPr>
            </w:pPr>
            <w:r w:rsidRPr="00A57E71">
              <w:rPr>
                <w:rFonts w:ascii="David" w:hAnsi="David"/>
                <w:rtl/>
              </w:rPr>
              <w:t>8</w:t>
            </w:r>
          </w:p>
        </w:tc>
        <w:tc>
          <w:tcPr>
            <w:tcW w:w="6520" w:type="dxa"/>
          </w:tcPr>
          <w:p w14:paraId="6E007820" w14:textId="77777777" w:rsidR="00124A23" w:rsidRPr="00A57E71" w:rsidRDefault="00124A23" w:rsidP="00670EF9">
            <w:pPr>
              <w:widowControl w:val="0"/>
              <w:rPr>
                <w:rFonts w:ascii="David" w:hAnsi="David"/>
              </w:rPr>
            </w:pPr>
            <w:r w:rsidRPr="00A57E71">
              <w:rPr>
                <w:rFonts w:ascii="David" w:hAnsi="David"/>
                <w:rtl/>
              </w:rPr>
              <w:t xml:space="preserve">נבקש לאפשר להציג מועמדים בעלי </w:t>
            </w:r>
            <w:r w:rsidRPr="00A57E71">
              <w:rPr>
                <w:rFonts w:ascii="David" w:hAnsi="David"/>
                <w:b/>
                <w:bCs/>
                <w:rtl/>
              </w:rPr>
              <w:t xml:space="preserve">"לפחות תואר ראשון...", </w:t>
            </w:r>
            <w:r w:rsidRPr="00A57E71">
              <w:rPr>
                <w:rFonts w:ascii="David" w:hAnsi="David"/>
                <w:rtl/>
              </w:rPr>
              <w:t>וזאת כך שניתן יהיה להציג גם מועמדים אשר התואר הראשון שלהם הוא בתחום אחר, אך הם בעלי תואר שני ו/או שלישי בתחום ההשכלה הנדרש</w:t>
            </w:r>
            <w:r w:rsidRPr="00A57E71">
              <w:rPr>
                <w:rFonts w:ascii="David" w:hAnsi="David"/>
              </w:rPr>
              <w:t>.</w:t>
            </w:r>
          </w:p>
          <w:p w14:paraId="6A344D7F" w14:textId="22ADB9B2" w:rsidR="00124A23" w:rsidRPr="00A57E71" w:rsidRDefault="00124A23" w:rsidP="00670EF9">
            <w:pPr>
              <w:widowControl w:val="0"/>
              <w:rPr>
                <w:rFonts w:ascii="David" w:hAnsi="David"/>
                <w:rtl/>
              </w:rPr>
            </w:pPr>
            <w:r w:rsidRPr="00A57E71">
              <w:rPr>
                <w:rFonts w:ascii="David" w:hAnsi="David"/>
                <w:rtl/>
              </w:rPr>
              <w:t xml:space="preserve">הרחבה זו תאפשר השתתפותם של מועמדים איכותיים ובעלי השכלה מתקדמת ורלוונטית, אשר עשויים להימצא מתאימים ביותר לתפקיד, גם </w:t>
            </w:r>
            <w:r w:rsidRPr="00A57E71">
              <w:rPr>
                <w:rFonts w:ascii="David" w:hAnsi="David"/>
                <w:rtl/>
              </w:rPr>
              <w:lastRenderedPageBreak/>
              <w:t>כאשר התואר הראשון שלהם אינו בתחום הנדרש.</w:t>
            </w:r>
            <w:r>
              <w:rPr>
                <w:rFonts w:ascii="David" w:hAnsi="David" w:hint="cs"/>
                <w:rtl/>
              </w:rPr>
              <w:t xml:space="preserve"> </w:t>
            </w:r>
            <w:r w:rsidRPr="00A57E71">
              <w:rPr>
                <w:rFonts w:ascii="David" w:hAnsi="David"/>
                <w:rtl/>
              </w:rPr>
              <w:t>אנא אישורכם.</w:t>
            </w:r>
          </w:p>
        </w:tc>
        <w:tc>
          <w:tcPr>
            <w:tcW w:w="4671" w:type="dxa"/>
            <w:vAlign w:val="center"/>
          </w:tcPr>
          <w:p w14:paraId="738DFF9D" w14:textId="5C63F6D0" w:rsidR="00124A23" w:rsidRPr="00A57E71" w:rsidRDefault="00124A23" w:rsidP="00670EF9">
            <w:pPr>
              <w:pStyle w:val="af2"/>
              <w:widowControl w:val="0"/>
              <w:overflowPunct/>
              <w:autoSpaceDE/>
              <w:autoSpaceDN/>
              <w:adjustRightInd/>
              <w:spacing w:line="240" w:lineRule="auto"/>
              <w:ind w:left="0"/>
              <w:contextualSpacing/>
              <w:textAlignment w:val="auto"/>
              <w:rPr>
                <w:rFonts w:ascii="David" w:hAnsi="David"/>
                <w:spacing w:val="-4"/>
                <w:rtl/>
                <w:lang w:eastAsia="en-US"/>
              </w:rPr>
            </w:pPr>
            <w:r>
              <w:rPr>
                <w:rFonts w:ascii="David" w:hAnsi="David" w:hint="cs"/>
                <w:spacing w:val="-4"/>
                <w:rtl/>
                <w:lang w:eastAsia="en-US"/>
              </w:rPr>
              <w:lastRenderedPageBreak/>
              <w:t>ראו חוברת מכרז מתוקנת.</w:t>
            </w:r>
          </w:p>
        </w:tc>
      </w:tr>
      <w:tr w:rsidR="00124A23" w:rsidRPr="00A57E71" w14:paraId="16C63354" w14:textId="77777777" w:rsidTr="00670EF9">
        <w:trPr>
          <w:tblHeader/>
        </w:trPr>
        <w:tc>
          <w:tcPr>
            <w:tcW w:w="925" w:type="dxa"/>
            <w:vAlign w:val="center"/>
          </w:tcPr>
          <w:p w14:paraId="4B0EC3BE"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10782F09" w14:textId="4CABDEED" w:rsidR="00124A23" w:rsidRPr="00A57E71" w:rsidRDefault="00124A23" w:rsidP="00670EF9">
            <w:pPr>
              <w:widowControl w:val="0"/>
              <w:jc w:val="center"/>
              <w:rPr>
                <w:rFonts w:ascii="David" w:hAnsi="David"/>
                <w:rtl/>
              </w:rPr>
            </w:pPr>
            <w:r w:rsidRPr="00A57E71">
              <w:rPr>
                <w:rFonts w:ascii="David" w:hAnsi="David"/>
                <w:rtl/>
              </w:rPr>
              <w:t>4.1.6.2</w:t>
            </w:r>
          </w:p>
        </w:tc>
        <w:tc>
          <w:tcPr>
            <w:tcW w:w="794" w:type="dxa"/>
          </w:tcPr>
          <w:p w14:paraId="6DB12C08" w14:textId="789419E3" w:rsidR="00124A23" w:rsidRPr="00A57E71" w:rsidRDefault="00124A23" w:rsidP="00670EF9">
            <w:pPr>
              <w:widowControl w:val="0"/>
              <w:jc w:val="center"/>
              <w:rPr>
                <w:rFonts w:ascii="David" w:hAnsi="David"/>
                <w:rtl/>
              </w:rPr>
            </w:pPr>
            <w:r w:rsidRPr="00A57E71">
              <w:rPr>
                <w:rFonts w:ascii="David" w:hAnsi="David"/>
                <w:rtl/>
              </w:rPr>
              <w:t>8</w:t>
            </w:r>
          </w:p>
        </w:tc>
        <w:tc>
          <w:tcPr>
            <w:tcW w:w="6520" w:type="dxa"/>
          </w:tcPr>
          <w:p w14:paraId="40F31ED9" w14:textId="39E40479" w:rsidR="00124A23" w:rsidRPr="00A57E71" w:rsidRDefault="00124A23" w:rsidP="00670EF9">
            <w:pPr>
              <w:widowControl w:val="0"/>
              <w:rPr>
                <w:rFonts w:ascii="David" w:hAnsi="David"/>
                <w:rtl/>
              </w:rPr>
            </w:pPr>
            <w:r w:rsidRPr="00A57E71">
              <w:rPr>
                <w:rFonts w:ascii="David" w:hAnsi="David"/>
                <w:rtl/>
              </w:rPr>
              <w:t xml:space="preserve">נבקש לאפשר הצגת מועמדים בעלי </w:t>
            </w:r>
            <w:r w:rsidRPr="00A57E71">
              <w:rPr>
                <w:rFonts w:ascii="David" w:hAnsi="David"/>
                <w:b/>
                <w:bCs/>
                <w:rtl/>
              </w:rPr>
              <w:t>"לפחות תואר שני..."</w:t>
            </w:r>
            <w:r w:rsidRPr="00A57E71">
              <w:rPr>
                <w:rFonts w:ascii="David" w:hAnsi="David"/>
                <w:rtl/>
              </w:rPr>
              <w:t>, וזאת כך שניתן יהיה להציג גם מועמדים אשר התואר השני שלהם הוא בתחום אחר, אך הם בעלי תואר שלישי בתחום ההשכלה הנדרש</w:t>
            </w:r>
            <w:r w:rsidRPr="00A57E71">
              <w:rPr>
                <w:rFonts w:ascii="David" w:hAnsi="David"/>
              </w:rPr>
              <w:t>.</w:t>
            </w:r>
            <w:r>
              <w:rPr>
                <w:rFonts w:ascii="David" w:hAnsi="David" w:hint="cs"/>
                <w:rtl/>
              </w:rPr>
              <w:t xml:space="preserve"> </w:t>
            </w:r>
            <w:r w:rsidRPr="00A57E71">
              <w:rPr>
                <w:rFonts w:ascii="David" w:hAnsi="David"/>
                <w:rtl/>
              </w:rPr>
              <w:t>הרחבה זו תאפשר השתתפותם של מועמדים איכותיים, בעלי השכלה מתקדמת ורלוונטית, אשר עשויים להימצא מתאימים ביותר לתפקיד, גם כאשר התואר השני שלהם אינו בתחום הנדרש</w:t>
            </w:r>
            <w:r w:rsidRPr="00A57E71">
              <w:rPr>
                <w:rFonts w:ascii="David" w:hAnsi="David"/>
              </w:rPr>
              <w:t>.</w:t>
            </w:r>
            <w:r>
              <w:rPr>
                <w:rFonts w:ascii="David" w:hAnsi="David" w:hint="cs"/>
                <w:rtl/>
              </w:rPr>
              <w:t xml:space="preserve"> </w:t>
            </w:r>
            <w:r w:rsidRPr="00A57E71">
              <w:rPr>
                <w:rFonts w:ascii="David" w:hAnsi="David"/>
                <w:rtl/>
              </w:rPr>
              <w:t>אנא אישורכם</w:t>
            </w:r>
            <w:r w:rsidRPr="00A57E71">
              <w:rPr>
                <w:rFonts w:ascii="David" w:hAnsi="David"/>
              </w:rPr>
              <w:t>.</w:t>
            </w:r>
          </w:p>
        </w:tc>
        <w:tc>
          <w:tcPr>
            <w:tcW w:w="4671" w:type="dxa"/>
            <w:vAlign w:val="center"/>
          </w:tcPr>
          <w:p w14:paraId="49F3530F" w14:textId="31E7D827" w:rsidR="00124A23" w:rsidRPr="00A57E71" w:rsidRDefault="00124A23" w:rsidP="00670EF9">
            <w:pPr>
              <w:pStyle w:val="af2"/>
              <w:widowControl w:val="0"/>
              <w:overflowPunct/>
              <w:autoSpaceDE/>
              <w:autoSpaceDN/>
              <w:adjustRightInd/>
              <w:ind w:left="0"/>
              <w:contextualSpacing/>
              <w:jc w:val="left"/>
              <w:textAlignment w:val="auto"/>
              <w:rPr>
                <w:rFonts w:ascii="David" w:hAnsi="David"/>
                <w:spacing w:val="-4"/>
                <w:rtl/>
                <w:lang w:eastAsia="en-US"/>
              </w:rPr>
            </w:pPr>
            <w:r>
              <w:rPr>
                <w:rFonts w:ascii="David" w:hAnsi="David" w:hint="cs"/>
                <w:spacing w:val="-4"/>
                <w:rtl/>
                <w:lang w:eastAsia="en-US"/>
              </w:rPr>
              <w:t>ראו חוברת מכרז מתוקנת.</w:t>
            </w:r>
          </w:p>
        </w:tc>
      </w:tr>
      <w:tr w:rsidR="00124A23" w:rsidRPr="00A57E71" w14:paraId="14AEF6D4" w14:textId="77777777" w:rsidTr="00670EF9">
        <w:trPr>
          <w:tblHeader/>
        </w:trPr>
        <w:tc>
          <w:tcPr>
            <w:tcW w:w="925" w:type="dxa"/>
            <w:vAlign w:val="center"/>
          </w:tcPr>
          <w:p w14:paraId="55AB7515"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2DB77CDF" w14:textId="173FE27C" w:rsidR="00124A23" w:rsidRPr="00A57E71" w:rsidRDefault="00124A23" w:rsidP="00670EF9">
            <w:pPr>
              <w:widowControl w:val="0"/>
              <w:jc w:val="center"/>
              <w:rPr>
                <w:rFonts w:ascii="David" w:hAnsi="David"/>
                <w:rtl/>
              </w:rPr>
            </w:pPr>
            <w:r w:rsidRPr="00A57E71">
              <w:rPr>
                <w:rFonts w:ascii="David" w:hAnsi="David"/>
                <w:rtl/>
              </w:rPr>
              <w:t>4.1.6.3</w:t>
            </w:r>
          </w:p>
        </w:tc>
        <w:tc>
          <w:tcPr>
            <w:tcW w:w="794" w:type="dxa"/>
          </w:tcPr>
          <w:p w14:paraId="733E5378" w14:textId="08E05CC2" w:rsidR="00124A23" w:rsidRPr="00A57E71" w:rsidRDefault="00124A23" w:rsidP="00670EF9">
            <w:pPr>
              <w:widowControl w:val="0"/>
              <w:jc w:val="center"/>
              <w:rPr>
                <w:rFonts w:ascii="David" w:hAnsi="David"/>
                <w:rtl/>
              </w:rPr>
            </w:pPr>
            <w:r w:rsidRPr="00A57E71">
              <w:rPr>
                <w:rFonts w:ascii="David" w:hAnsi="David"/>
                <w:rtl/>
              </w:rPr>
              <w:t>8</w:t>
            </w:r>
          </w:p>
        </w:tc>
        <w:tc>
          <w:tcPr>
            <w:tcW w:w="6520" w:type="dxa"/>
          </w:tcPr>
          <w:p w14:paraId="39152857" w14:textId="40BF11EF" w:rsidR="00124A23" w:rsidRPr="00A57E71" w:rsidRDefault="00124A23" w:rsidP="00670EF9">
            <w:pPr>
              <w:widowControl w:val="0"/>
              <w:rPr>
                <w:rFonts w:ascii="David" w:hAnsi="David"/>
                <w:rtl/>
              </w:rPr>
            </w:pPr>
            <w:r w:rsidRPr="00A57E71">
              <w:rPr>
                <w:rFonts w:ascii="David" w:hAnsi="David"/>
                <w:rtl/>
              </w:rPr>
              <w:t xml:space="preserve">נבקש לאפשר הצגת מועמדים בעלי </w:t>
            </w:r>
            <w:r w:rsidRPr="00A57E71">
              <w:rPr>
                <w:rFonts w:ascii="David" w:hAnsi="David"/>
                <w:b/>
                <w:bCs/>
                <w:rtl/>
              </w:rPr>
              <w:t>"לפחות תואר שני..."</w:t>
            </w:r>
            <w:r w:rsidRPr="00A57E71">
              <w:rPr>
                <w:rFonts w:ascii="David" w:hAnsi="David"/>
                <w:rtl/>
              </w:rPr>
              <w:t>, וזאת כך שניתן יהיה להציג גם מועמדים אשר התואר השני שלהם הוא בתחום אחר, אך הם בעלי תואר שלישי בתחום ההשכלה הנדרש</w:t>
            </w:r>
            <w:r w:rsidRPr="00A57E71">
              <w:rPr>
                <w:rFonts w:ascii="David" w:hAnsi="David"/>
              </w:rPr>
              <w:t>.</w:t>
            </w:r>
            <w:r>
              <w:rPr>
                <w:rFonts w:ascii="David" w:hAnsi="David" w:hint="cs"/>
                <w:rtl/>
              </w:rPr>
              <w:t xml:space="preserve"> </w:t>
            </w:r>
            <w:r w:rsidRPr="00A57E71">
              <w:rPr>
                <w:rFonts w:ascii="David" w:hAnsi="David"/>
                <w:rtl/>
              </w:rPr>
              <w:t>הרחבה זו תאפשר השתתפותם של מועמדים איכותיים, בעלי השכלה מתקדמת ורלוונטית, אשר עשויים להימצא מתאימים ביותר לתפקיד, גם כאשר התואר השני שלהם אינו בתחום הנדרש</w:t>
            </w:r>
            <w:r w:rsidRPr="00A57E71">
              <w:rPr>
                <w:rFonts w:ascii="David" w:hAnsi="David"/>
              </w:rPr>
              <w:t>.</w:t>
            </w:r>
            <w:r>
              <w:rPr>
                <w:rFonts w:ascii="David" w:hAnsi="David" w:hint="cs"/>
                <w:rtl/>
              </w:rPr>
              <w:t xml:space="preserve"> </w:t>
            </w:r>
            <w:r w:rsidRPr="00A57E71">
              <w:rPr>
                <w:rFonts w:ascii="David" w:hAnsi="David"/>
                <w:rtl/>
              </w:rPr>
              <w:t>אנא אישורכם</w:t>
            </w:r>
            <w:r w:rsidRPr="00A57E71">
              <w:rPr>
                <w:rFonts w:ascii="David" w:hAnsi="David"/>
              </w:rPr>
              <w:t>.</w:t>
            </w:r>
          </w:p>
        </w:tc>
        <w:tc>
          <w:tcPr>
            <w:tcW w:w="4671" w:type="dxa"/>
            <w:vAlign w:val="center"/>
          </w:tcPr>
          <w:p w14:paraId="7BB97448" w14:textId="5A40F53A" w:rsidR="00124A23"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מכרז מתוקנת.</w:t>
            </w:r>
          </w:p>
        </w:tc>
      </w:tr>
      <w:tr w:rsidR="00124A23" w:rsidRPr="00A57E71" w14:paraId="164B0C4A" w14:textId="77777777" w:rsidTr="00670EF9">
        <w:trPr>
          <w:tblHeader/>
        </w:trPr>
        <w:tc>
          <w:tcPr>
            <w:tcW w:w="925" w:type="dxa"/>
            <w:vAlign w:val="center"/>
          </w:tcPr>
          <w:p w14:paraId="33B9C27B"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7866C059" w14:textId="58232EF9" w:rsidR="00124A23" w:rsidRPr="00A57E71" w:rsidRDefault="00124A23" w:rsidP="00670EF9">
            <w:pPr>
              <w:widowControl w:val="0"/>
              <w:jc w:val="center"/>
              <w:rPr>
                <w:rFonts w:ascii="David" w:hAnsi="David"/>
                <w:rtl/>
              </w:rPr>
            </w:pPr>
            <w:r w:rsidRPr="00A57E71">
              <w:rPr>
                <w:rFonts w:ascii="David" w:hAnsi="David"/>
                <w:rtl/>
              </w:rPr>
              <w:t>4.1.6.4</w:t>
            </w:r>
          </w:p>
        </w:tc>
        <w:tc>
          <w:tcPr>
            <w:tcW w:w="794" w:type="dxa"/>
          </w:tcPr>
          <w:p w14:paraId="18EE041B" w14:textId="58CDFA38" w:rsidR="00124A23" w:rsidRPr="00A57E71" w:rsidRDefault="00124A23" w:rsidP="00670EF9">
            <w:pPr>
              <w:widowControl w:val="0"/>
              <w:jc w:val="center"/>
              <w:rPr>
                <w:rFonts w:ascii="David" w:hAnsi="David"/>
                <w:rtl/>
              </w:rPr>
            </w:pPr>
            <w:r w:rsidRPr="00A57E71">
              <w:rPr>
                <w:rFonts w:ascii="David" w:hAnsi="David"/>
                <w:rtl/>
              </w:rPr>
              <w:t>8</w:t>
            </w:r>
          </w:p>
        </w:tc>
        <w:tc>
          <w:tcPr>
            <w:tcW w:w="6520" w:type="dxa"/>
          </w:tcPr>
          <w:p w14:paraId="7E203754" w14:textId="4BB271EE" w:rsidR="00124A23" w:rsidRPr="00A57E71" w:rsidRDefault="00124A23" w:rsidP="00670EF9">
            <w:pPr>
              <w:widowControl w:val="0"/>
              <w:rPr>
                <w:rFonts w:ascii="David" w:hAnsi="David"/>
                <w:rtl/>
              </w:rPr>
            </w:pPr>
            <w:r w:rsidRPr="00A57E71">
              <w:rPr>
                <w:rFonts w:ascii="David" w:hAnsi="David"/>
                <w:rtl/>
              </w:rPr>
              <w:t>נבקש לאפשר הצגת מועמדים בעלי "</w:t>
            </w:r>
            <w:r w:rsidRPr="00A57E71">
              <w:rPr>
                <w:rFonts w:ascii="David" w:hAnsi="David"/>
                <w:b/>
                <w:bCs/>
                <w:rtl/>
              </w:rPr>
              <w:t>לפחות תואר שני..."</w:t>
            </w:r>
            <w:r w:rsidRPr="00A57E71">
              <w:rPr>
                <w:rFonts w:ascii="David" w:hAnsi="David"/>
                <w:rtl/>
              </w:rPr>
              <w:t>, וזאת כך שניתן יהיה להציג גם מועמדים אשר התואר השני שלהם הוא בתחום אחר, אך הם בעלי תואר שלישי בתחום ההשכלה הנדרש</w:t>
            </w:r>
            <w:r w:rsidRPr="00A57E71">
              <w:rPr>
                <w:rFonts w:ascii="David" w:hAnsi="David"/>
              </w:rPr>
              <w:t>.</w:t>
            </w:r>
            <w:r>
              <w:rPr>
                <w:rFonts w:ascii="David" w:hAnsi="David" w:hint="cs"/>
                <w:rtl/>
              </w:rPr>
              <w:t xml:space="preserve"> </w:t>
            </w:r>
            <w:r w:rsidRPr="00A57E71">
              <w:rPr>
                <w:rFonts w:ascii="David" w:hAnsi="David"/>
                <w:rtl/>
              </w:rPr>
              <w:t>הרחבה זו תאפשר השתתפותם של מועמדים איכותיים, בעלי השכלה מתקדמת ורלוונטית, אשר עשויים להימצא מתאימים ביותר לתפקיד, גם כאשר התואר השני שלהם אינו בתחום הנדרש</w:t>
            </w:r>
            <w:r w:rsidRPr="00A57E71">
              <w:rPr>
                <w:rFonts w:ascii="David" w:hAnsi="David"/>
              </w:rPr>
              <w:t>.</w:t>
            </w:r>
            <w:r>
              <w:rPr>
                <w:rFonts w:ascii="David" w:hAnsi="David" w:hint="cs"/>
                <w:rtl/>
              </w:rPr>
              <w:t xml:space="preserve"> </w:t>
            </w:r>
            <w:r w:rsidRPr="00A57E71">
              <w:rPr>
                <w:rFonts w:ascii="David" w:hAnsi="David"/>
                <w:rtl/>
              </w:rPr>
              <w:t>אנא אישורכם</w:t>
            </w:r>
            <w:r w:rsidRPr="00A57E71">
              <w:rPr>
                <w:rFonts w:ascii="David" w:hAnsi="David"/>
              </w:rPr>
              <w:t>.</w:t>
            </w:r>
          </w:p>
        </w:tc>
        <w:tc>
          <w:tcPr>
            <w:tcW w:w="4671" w:type="dxa"/>
            <w:vAlign w:val="center"/>
          </w:tcPr>
          <w:p w14:paraId="34F78235" w14:textId="69766B83" w:rsidR="00124A23"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מכרז מתוקנת.</w:t>
            </w:r>
          </w:p>
        </w:tc>
      </w:tr>
      <w:tr w:rsidR="00124A23" w:rsidRPr="00A57E71" w14:paraId="5E7EAF70" w14:textId="77777777" w:rsidTr="00670EF9">
        <w:trPr>
          <w:tblHeader/>
        </w:trPr>
        <w:tc>
          <w:tcPr>
            <w:tcW w:w="925" w:type="dxa"/>
            <w:vAlign w:val="center"/>
          </w:tcPr>
          <w:p w14:paraId="4AA364F4"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7964B32A" w14:textId="3D1D39F3" w:rsidR="00124A23" w:rsidRPr="00A57E71" w:rsidRDefault="00124A23" w:rsidP="00670EF9">
            <w:pPr>
              <w:widowControl w:val="0"/>
              <w:jc w:val="center"/>
              <w:rPr>
                <w:rFonts w:ascii="David" w:hAnsi="David"/>
                <w:rtl/>
              </w:rPr>
            </w:pPr>
            <w:r w:rsidRPr="00A57E71">
              <w:rPr>
                <w:rFonts w:ascii="David" w:hAnsi="David"/>
                <w:rtl/>
              </w:rPr>
              <w:t>מחוון</w:t>
            </w:r>
          </w:p>
        </w:tc>
        <w:tc>
          <w:tcPr>
            <w:tcW w:w="794" w:type="dxa"/>
          </w:tcPr>
          <w:p w14:paraId="273A39E3" w14:textId="2544E616" w:rsidR="00124A23" w:rsidRPr="00A57E71" w:rsidRDefault="00124A23" w:rsidP="00670EF9">
            <w:pPr>
              <w:widowControl w:val="0"/>
              <w:jc w:val="center"/>
              <w:rPr>
                <w:rFonts w:ascii="David" w:hAnsi="David"/>
                <w:rtl/>
              </w:rPr>
            </w:pPr>
            <w:r w:rsidRPr="00A57E71">
              <w:rPr>
                <w:rFonts w:ascii="David" w:hAnsi="David"/>
                <w:rtl/>
              </w:rPr>
              <w:t xml:space="preserve">מחוון </w:t>
            </w:r>
          </w:p>
        </w:tc>
        <w:tc>
          <w:tcPr>
            <w:tcW w:w="6520" w:type="dxa"/>
          </w:tcPr>
          <w:p w14:paraId="7FCB7507" w14:textId="5F3BA66B" w:rsidR="00124A23" w:rsidRPr="00A57E71" w:rsidRDefault="00124A23" w:rsidP="00670EF9">
            <w:pPr>
              <w:widowControl w:val="0"/>
              <w:rPr>
                <w:rFonts w:ascii="David" w:hAnsi="David"/>
                <w:rtl/>
              </w:rPr>
            </w:pPr>
            <w:r w:rsidRPr="00A57E71">
              <w:rPr>
                <w:rFonts w:ascii="David" w:hAnsi="David"/>
                <w:rtl/>
              </w:rPr>
              <w:t>אנו מבינים כי לצורך קבלת הניקוד בגין תואר שני ו/או תואר שלישי, ניתן להציג תואר אקדמי מתקדם בכל תחום. אנא אישורכם</w:t>
            </w:r>
            <w:r w:rsidRPr="00A57E71">
              <w:rPr>
                <w:rFonts w:ascii="David" w:hAnsi="David"/>
              </w:rPr>
              <w:t>.</w:t>
            </w:r>
          </w:p>
        </w:tc>
        <w:tc>
          <w:tcPr>
            <w:tcW w:w="4671" w:type="dxa"/>
            <w:vAlign w:val="center"/>
          </w:tcPr>
          <w:p w14:paraId="3B559D42" w14:textId="685EC9E6" w:rsidR="00124A23" w:rsidRPr="00124A23" w:rsidRDefault="00124A23" w:rsidP="00670EF9">
            <w:pPr>
              <w:widowControl w:val="0"/>
              <w:rPr>
                <w:rFonts w:ascii="David" w:hAnsi="David"/>
                <w:rtl/>
              </w:rPr>
            </w:pPr>
            <w:r w:rsidRPr="00124A23">
              <w:rPr>
                <w:rFonts w:ascii="David" w:hAnsi="David" w:hint="cs"/>
                <w:rtl/>
              </w:rPr>
              <w:t>כן. כל עוד התואר הראשון עומד בדרישות הקבועות במכרז.</w:t>
            </w:r>
          </w:p>
        </w:tc>
      </w:tr>
      <w:tr w:rsidR="00124A23" w:rsidRPr="00A57E71" w14:paraId="6F679437" w14:textId="77777777" w:rsidTr="00670EF9">
        <w:trPr>
          <w:tblHeader/>
        </w:trPr>
        <w:tc>
          <w:tcPr>
            <w:tcW w:w="925" w:type="dxa"/>
            <w:vAlign w:val="center"/>
          </w:tcPr>
          <w:p w14:paraId="14EB4C67"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21DEBFA5" w14:textId="73ADE1F6" w:rsidR="00124A23" w:rsidRPr="00A57E71" w:rsidRDefault="00124A23" w:rsidP="00670EF9">
            <w:pPr>
              <w:widowControl w:val="0"/>
              <w:jc w:val="center"/>
              <w:rPr>
                <w:rFonts w:ascii="David" w:hAnsi="David"/>
                <w:rtl/>
              </w:rPr>
            </w:pPr>
            <w:r w:rsidRPr="00A57E71">
              <w:rPr>
                <w:rFonts w:ascii="David" w:hAnsi="David"/>
                <w:rtl/>
              </w:rPr>
              <w:t xml:space="preserve">6.25.1.2 </w:t>
            </w:r>
          </w:p>
        </w:tc>
        <w:tc>
          <w:tcPr>
            <w:tcW w:w="794" w:type="dxa"/>
          </w:tcPr>
          <w:p w14:paraId="796AE791" w14:textId="70C28E6E" w:rsidR="00124A23" w:rsidRPr="00A57E71" w:rsidRDefault="00124A23" w:rsidP="00670EF9">
            <w:pPr>
              <w:widowControl w:val="0"/>
              <w:jc w:val="center"/>
              <w:rPr>
                <w:rFonts w:ascii="David" w:hAnsi="David"/>
                <w:rtl/>
              </w:rPr>
            </w:pPr>
            <w:r w:rsidRPr="00A57E71">
              <w:rPr>
                <w:rFonts w:ascii="David" w:hAnsi="David"/>
                <w:rtl/>
              </w:rPr>
              <w:t>65</w:t>
            </w:r>
          </w:p>
        </w:tc>
        <w:tc>
          <w:tcPr>
            <w:tcW w:w="6520" w:type="dxa"/>
          </w:tcPr>
          <w:p w14:paraId="1542A296" w14:textId="687EABB1" w:rsidR="00124A23" w:rsidRPr="00A57E71" w:rsidRDefault="00124A23" w:rsidP="00670EF9">
            <w:pPr>
              <w:widowControl w:val="0"/>
              <w:rPr>
                <w:rFonts w:ascii="David" w:hAnsi="David"/>
                <w:rtl/>
              </w:rPr>
            </w:pPr>
            <w:r w:rsidRPr="00A57E71">
              <w:rPr>
                <w:rFonts w:ascii="David" w:hAnsi="David"/>
                <w:rtl/>
              </w:rPr>
              <w:t xml:space="preserve">אנו מבינים כי הדרישה לפיה מנהל הפרויקט יהיה "אקדמאי מתחום החינוך וניהול מערכות עם תואר שני" משמעה כי ניתן להציג מנהל פרויקט בעל </w:t>
            </w:r>
            <w:r w:rsidRPr="00A57E71">
              <w:rPr>
                <w:rFonts w:ascii="David" w:hAnsi="David"/>
                <w:rtl/>
              </w:rPr>
              <w:lastRenderedPageBreak/>
              <w:t>תואר שני בתחום החינוך ו/או בתחום ניהול מערכות</w:t>
            </w:r>
            <w:r w:rsidRPr="00A57E71">
              <w:rPr>
                <w:rFonts w:ascii="David" w:hAnsi="David"/>
              </w:rPr>
              <w:t>.</w:t>
            </w:r>
            <w:r>
              <w:rPr>
                <w:rFonts w:ascii="David" w:hAnsi="David" w:hint="cs"/>
                <w:rtl/>
              </w:rPr>
              <w:t xml:space="preserve"> </w:t>
            </w:r>
            <w:r w:rsidRPr="00A57E71">
              <w:rPr>
                <w:rFonts w:ascii="David" w:hAnsi="David"/>
                <w:rtl/>
              </w:rPr>
              <w:t>אנא אישורכם</w:t>
            </w:r>
            <w:r w:rsidRPr="00A57E71">
              <w:rPr>
                <w:rFonts w:ascii="David" w:hAnsi="David"/>
              </w:rPr>
              <w:t>.</w:t>
            </w:r>
          </w:p>
        </w:tc>
        <w:tc>
          <w:tcPr>
            <w:tcW w:w="4671" w:type="dxa"/>
            <w:vAlign w:val="center"/>
          </w:tcPr>
          <w:p w14:paraId="3864002D" w14:textId="018077FD" w:rsidR="00124A23" w:rsidRPr="009A5072" w:rsidRDefault="002B3548" w:rsidP="00670EF9">
            <w:pPr>
              <w:widowControl w:val="0"/>
              <w:rPr>
                <w:rFonts w:ascii="David" w:hAnsi="David"/>
                <w:rtl/>
              </w:rPr>
            </w:pPr>
            <w:r>
              <w:rPr>
                <w:rFonts w:ascii="David" w:hAnsi="David" w:hint="cs"/>
                <w:rtl/>
              </w:rPr>
              <w:lastRenderedPageBreak/>
              <w:t xml:space="preserve">ראו חוברת מכרז </w:t>
            </w:r>
            <w:r w:rsidR="00EA2AA5">
              <w:rPr>
                <w:rFonts w:ascii="David" w:hAnsi="David" w:hint="cs"/>
                <w:rtl/>
              </w:rPr>
              <w:t xml:space="preserve">וחוברת הצעה </w:t>
            </w:r>
            <w:r>
              <w:rPr>
                <w:rFonts w:ascii="David" w:hAnsi="David" w:hint="cs"/>
                <w:rtl/>
              </w:rPr>
              <w:t>מתוקנ</w:t>
            </w:r>
            <w:r w:rsidR="00EA2AA5">
              <w:rPr>
                <w:rFonts w:ascii="David" w:hAnsi="David" w:hint="cs"/>
                <w:rtl/>
              </w:rPr>
              <w:t>ו</w:t>
            </w:r>
            <w:r>
              <w:rPr>
                <w:rFonts w:ascii="David" w:hAnsi="David" w:hint="cs"/>
                <w:rtl/>
              </w:rPr>
              <w:t>ת.</w:t>
            </w:r>
          </w:p>
        </w:tc>
      </w:tr>
      <w:tr w:rsidR="00124A23" w:rsidRPr="00A57E71" w14:paraId="6A67D152" w14:textId="77777777" w:rsidTr="00670EF9">
        <w:trPr>
          <w:tblHeader/>
        </w:trPr>
        <w:tc>
          <w:tcPr>
            <w:tcW w:w="925" w:type="dxa"/>
            <w:vAlign w:val="center"/>
          </w:tcPr>
          <w:p w14:paraId="20002639"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40C7189F" w14:textId="2BD62310" w:rsidR="00124A23" w:rsidRPr="00A57E71" w:rsidRDefault="00124A23" w:rsidP="00670EF9">
            <w:pPr>
              <w:widowControl w:val="0"/>
              <w:jc w:val="center"/>
              <w:rPr>
                <w:rFonts w:ascii="David" w:hAnsi="David"/>
                <w:rtl/>
              </w:rPr>
            </w:pPr>
            <w:r w:rsidRPr="00A57E71">
              <w:rPr>
                <w:rFonts w:ascii="David" w:hAnsi="David"/>
                <w:rtl/>
              </w:rPr>
              <w:t xml:space="preserve">15.13.2 </w:t>
            </w:r>
          </w:p>
        </w:tc>
        <w:tc>
          <w:tcPr>
            <w:tcW w:w="794" w:type="dxa"/>
          </w:tcPr>
          <w:p w14:paraId="31086347" w14:textId="510BE258" w:rsidR="00124A23" w:rsidRPr="00A57E71" w:rsidRDefault="00124A23" w:rsidP="00670EF9">
            <w:pPr>
              <w:widowControl w:val="0"/>
              <w:jc w:val="center"/>
              <w:rPr>
                <w:rFonts w:ascii="David" w:hAnsi="David"/>
                <w:rtl/>
              </w:rPr>
            </w:pPr>
            <w:r w:rsidRPr="00A57E71">
              <w:rPr>
                <w:rFonts w:ascii="David" w:hAnsi="David"/>
                <w:rtl/>
              </w:rPr>
              <w:t>76</w:t>
            </w:r>
          </w:p>
        </w:tc>
        <w:tc>
          <w:tcPr>
            <w:tcW w:w="6520" w:type="dxa"/>
          </w:tcPr>
          <w:p w14:paraId="29D57AA1" w14:textId="56D55A9D" w:rsidR="00124A23" w:rsidRPr="00A57E71" w:rsidRDefault="00124A23" w:rsidP="00670EF9">
            <w:pPr>
              <w:widowControl w:val="0"/>
              <w:rPr>
                <w:rFonts w:ascii="David" w:hAnsi="David"/>
                <w:rtl/>
              </w:rPr>
            </w:pPr>
            <w:r w:rsidRPr="00A57E71">
              <w:rPr>
                <w:rFonts w:ascii="David" w:hAnsi="David"/>
                <w:rtl/>
              </w:rPr>
              <w:t xml:space="preserve">ככל שההצעה מוגשת באמצעות גוף פדגוגי וגוף טכנולוגי, אנו מבינים כי הדרישה להצגת 3 מקבלי שירות לפחות מתייחסת </w:t>
            </w:r>
            <w:r w:rsidRPr="00A57E71">
              <w:rPr>
                <w:rFonts w:ascii="David" w:hAnsi="David"/>
                <w:b/>
                <w:bCs/>
                <w:rtl/>
              </w:rPr>
              <w:t>לשני הגופים במצטבר</w:t>
            </w:r>
            <w:r>
              <w:rPr>
                <w:rFonts w:ascii="David" w:hAnsi="David" w:hint="cs"/>
                <w:rtl/>
              </w:rPr>
              <w:t xml:space="preserve">, </w:t>
            </w:r>
            <w:r w:rsidRPr="00A57E71">
              <w:rPr>
                <w:rFonts w:ascii="David" w:hAnsi="David"/>
                <w:rtl/>
              </w:rPr>
              <w:t>ואין דרישה להצגת 3 מקבלי שירות נפרדים עבור כל אחד מהגופים</w:t>
            </w:r>
            <w:r w:rsidRPr="00A57E71">
              <w:rPr>
                <w:rFonts w:ascii="David" w:hAnsi="David"/>
              </w:rPr>
              <w:t>.</w:t>
            </w:r>
            <w:r>
              <w:rPr>
                <w:rFonts w:ascii="David" w:hAnsi="David" w:hint="cs"/>
                <w:rtl/>
              </w:rPr>
              <w:t xml:space="preserve"> </w:t>
            </w:r>
            <w:r w:rsidRPr="00A57E71">
              <w:rPr>
                <w:rFonts w:ascii="David" w:hAnsi="David"/>
                <w:rtl/>
              </w:rPr>
              <w:t>אנא אישורכם</w:t>
            </w:r>
            <w:r w:rsidRPr="00A57E71">
              <w:rPr>
                <w:rFonts w:ascii="David" w:hAnsi="David"/>
              </w:rPr>
              <w:t>.</w:t>
            </w:r>
            <w:r w:rsidRPr="00A57E71">
              <w:rPr>
                <w:rFonts w:ascii="David" w:hAnsi="David"/>
                <w:rtl/>
              </w:rPr>
              <w:t xml:space="preserve">  </w:t>
            </w:r>
          </w:p>
        </w:tc>
        <w:tc>
          <w:tcPr>
            <w:tcW w:w="4671" w:type="dxa"/>
            <w:vAlign w:val="center"/>
          </w:tcPr>
          <w:p w14:paraId="7DCE322D" w14:textId="3A30B1C8" w:rsidR="00124A23"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הבקשה מאושרת.</w:t>
            </w:r>
          </w:p>
        </w:tc>
      </w:tr>
      <w:tr w:rsidR="00124A23" w:rsidRPr="00A57E71" w14:paraId="4CCFE8A4" w14:textId="77777777" w:rsidTr="00670EF9">
        <w:trPr>
          <w:tblHeader/>
        </w:trPr>
        <w:tc>
          <w:tcPr>
            <w:tcW w:w="925" w:type="dxa"/>
            <w:vAlign w:val="center"/>
          </w:tcPr>
          <w:p w14:paraId="4DF0E3F2"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2D65883E" w14:textId="5F1CC24E" w:rsidR="00124A23" w:rsidRPr="00A57E71" w:rsidRDefault="00124A23" w:rsidP="00670EF9">
            <w:pPr>
              <w:widowControl w:val="0"/>
              <w:jc w:val="center"/>
              <w:rPr>
                <w:rFonts w:ascii="David" w:hAnsi="David"/>
                <w:rtl/>
              </w:rPr>
            </w:pPr>
            <w:r w:rsidRPr="00A57E71">
              <w:rPr>
                <w:rFonts w:ascii="David" w:hAnsi="David"/>
                <w:rtl/>
              </w:rPr>
              <w:t xml:space="preserve">15.13.2 + מחוון </w:t>
            </w:r>
          </w:p>
        </w:tc>
        <w:tc>
          <w:tcPr>
            <w:tcW w:w="794" w:type="dxa"/>
          </w:tcPr>
          <w:p w14:paraId="2B287762" w14:textId="6D57054C" w:rsidR="00124A23" w:rsidRPr="00A57E71" w:rsidRDefault="00124A23" w:rsidP="00670EF9">
            <w:pPr>
              <w:widowControl w:val="0"/>
              <w:jc w:val="center"/>
              <w:rPr>
                <w:rFonts w:ascii="David" w:hAnsi="David"/>
                <w:rtl/>
              </w:rPr>
            </w:pPr>
            <w:r w:rsidRPr="00A57E71">
              <w:rPr>
                <w:rFonts w:ascii="David" w:hAnsi="David"/>
                <w:rtl/>
              </w:rPr>
              <w:t>76</w:t>
            </w:r>
          </w:p>
        </w:tc>
        <w:tc>
          <w:tcPr>
            <w:tcW w:w="6520" w:type="dxa"/>
          </w:tcPr>
          <w:p w14:paraId="4A78C1AB" w14:textId="046677F9" w:rsidR="00124A23" w:rsidRPr="00A57E71" w:rsidRDefault="00124A23" w:rsidP="00670EF9">
            <w:pPr>
              <w:widowControl w:val="0"/>
              <w:rPr>
                <w:rFonts w:ascii="David" w:hAnsi="David"/>
                <w:rtl/>
              </w:rPr>
            </w:pPr>
            <w:r w:rsidRPr="00A57E71">
              <w:rPr>
                <w:rFonts w:ascii="David" w:hAnsi="David"/>
                <w:rtl/>
              </w:rPr>
              <w:t>נבקש להסיר את הדרישה להצגת שלושה מקבלי שירות לפחות ולאפשר קבלת ניקוד גם על בסיס מספר נמוך יותר של ממליצים, כאשר הניקוד יחושב באופן יחסי בהתאם למספר הממליצים שהוצגו. זאת על מנת שלא להגביל השתתפותם של גופים בעלי ניסיון רלוונטי ואיכותי, אשר אינם יכולים להציג שלושה ממליצים כנדרש</w:t>
            </w:r>
            <w:r w:rsidRPr="00A57E71">
              <w:rPr>
                <w:rFonts w:ascii="David" w:hAnsi="David"/>
              </w:rPr>
              <w:t>.</w:t>
            </w:r>
            <w:r>
              <w:rPr>
                <w:rFonts w:ascii="David" w:hAnsi="David" w:hint="cs"/>
                <w:rtl/>
              </w:rPr>
              <w:t xml:space="preserve"> </w:t>
            </w:r>
            <w:r w:rsidRPr="00A57E71">
              <w:rPr>
                <w:rFonts w:ascii="David" w:hAnsi="David"/>
                <w:rtl/>
              </w:rPr>
              <w:t>אנא אישורכם</w:t>
            </w:r>
            <w:r w:rsidRPr="00A57E71">
              <w:rPr>
                <w:rFonts w:ascii="David" w:hAnsi="David"/>
              </w:rPr>
              <w:t>.</w:t>
            </w:r>
          </w:p>
        </w:tc>
        <w:tc>
          <w:tcPr>
            <w:tcW w:w="4671" w:type="dxa"/>
            <w:vAlign w:val="center"/>
          </w:tcPr>
          <w:p w14:paraId="15AA9983" w14:textId="67AC0749" w:rsidR="00124A23"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הבקשה נדחית.</w:t>
            </w:r>
          </w:p>
        </w:tc>
      </w:tr>
      <w:tr w:rsidR="00124A23" w:rsidRPr="00A57E71" w14:paraId="505EE525" w14:textId="77777777" w:rsidTr="00670EF9">
        <w:trPr>
          <w:tblHeader/>
        </w:trPr>
        <w:tc>
          <w:tcPr>
            <w:tcW w:w="925" w:type="dxa"/>
            <w:vAlign w:val="center"/>
          </w:tcPr>
          <w:p w14:paraId="262ECCDB"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6C75AAD9" w14:textId="63899D2C" w:rsidR="00124A23" w:rsidRPr="00A57E71" w:rsidRDefault="00124A23" w:rsidP="00670EF9">
            <w:pPr>
              <w:widowControl w:val="0"/>
              <w:jc w:val="center"/>
              <w:rPr>
                <w:rFonts w:ascii="David" w:hAnsi="David"/>
                <w:rtl/>
              </w:rPr>
            </w:pPr>
            <w:r w:rsidRPr="00A57E71">
              <w:rPr>
                <w:rFonts w:ascii="David" w:hAnsi="David"/>
                <w:rtl/>
              </w:rPr>
              <w:t>15.14.2</w:t>
            </w:r>
          </w:p>
        </w:tc>
        <w:tc>
          <w:tcPr>
            <w:tcW w:w="794" w:type="dxa"/>
          </w:tcPr>
          <w:p w14:paraId="792836FF" w14:textId="315F8DEE" w:rsidR="00124A23" w:rsidRPr="00A57E71" w:rsidRDefault="00124A23" w:rsidP="00670EF9">
            <w:pPr>
              <w:widowControl w:val="0"/>
              <w:jc w:val="center"/>
              <w:rPr>
                <w:rFonts w:ascii="David" w:hAnsi="David"/>
                <w:rtl/>
              </w:rPr>
            </w:pPr>
            <w:r w:rsidRPr="00A57E71">
              <w:rPr>
                <w:rFonts w:ascii="David" w:hAnsi="David"/>
                <w:rtl/>
              </w:rPr>
              <w:t>76</w:t>
            </w:r>
          </w:p>
        </w:tc>
        <w:tc>
          <w:tcPr>
            <w:tcW w:w="6520" w:type="dxa"/>
          </w:tcPr>
          <w:p w14:paraId="16D2D1B2" w14:textId="39D4C159" w:rsidR="00124A23" w:rsidRPr="00A57E71" w:rsidRDefault="00124A23" w:rsidP="00670EF9">
            <w:pPr>
              <w:widowControl w:val="0"/>
              <w:rPr>
                <w:rFonts w:ascii="David" w:hAnsi="David"/>
                <w:rtl/>
              </w:rPr>
            </w:pPr>
            <w:r w:rsidRPr="00A57E71">
              <w:rPr>
                <w:rFonts w:ascii="David" w:hAnsi="David"/>
                <w:rtl/>
              </w:rPr>
              <w:t>נראה כי חלה טעות בנוסח, והכוונה היא למעסיק של מנהל הפרויקט. נודה לתיקונכם</w:t>
            </w:r>
            <w:r w:rsidRPr="00A57E71">
              <w:rPr>
                <w:rFonts w:ascii="David" w:hAnsi="David"/>
              </w:rPr>
              <w:t>.</w:t>
            </w:r>
          </w:p>
        </w:tc>
        <w:tc>
          <w:tcPr>
            <w:tcW w:w="4671" w:type="dxa"/>
            <w:vAlign w:val="center"/>
          </w:tcPr>
          <w:p w14:paraId="30C35349" w14:textId="76510320" w:rsidR="00124A23"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מכרז מתוקנת.</w:t>
            </w:r>
          </w:p>
        </w:tc>
      </w:tr>
      <w:tr w:rsidR="00124A23" w:rsidRPr="00A57E71" w14:paraId="155A518D" w14:textId="77777777" w:rsidTr="00670EF9">
        <w:trPr>
          <w:tblHeader/>
        </w:trPr>
        <w:tc>
          <w:tcPr>
            <w:tcW w:w="925" w:type="dxa"/>
            <w:vAlign w:val="center"/>
          </w:tcPr>
          <w:p w14:paraId="56CC7CFA"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7DE35B75" w14:textId="44F74B5E" w:rsidR="00124A23" w:rsidRPr="00A57E71" w:rsidRDefault="00124A23" w:rsidP="00670EF9">
            <w:pPr>
              <w:widowControl w:val="0"/>
              <w:jc w:val="center"/>
              <w:rPr>
                <w:rFonts w:ascii="David" w:hAnsi="David"/>
                <w:rtl/>
              </w:rPr>
            </w:pPr>
            <w:r w:rsidRPr="00A57E71">
              <w:rPr>
                <w:rFonts w:ascii="David" w:hAnsi="David"/>
                <w:rtl/>
              </w:rPr>
              <w:t>חוברת הצעה 8.1</w:t>
            </w:r>
          </w:p>
        </w:tc>
        <w:tc>
          <w:tcPr>
            <w:tcW w:w="794" w:type="dxa"/>
          </w:tcPr>
          <w:p w14:paraId="16389323" w14:textId="5E132805" w:rsidR="00124A23" w:rsidRPr="00A57E71" w:rsidRDefault="00124A23" w:rsidP="00670EF9">
            <w:pPr>
              <w:widowControl w:val="0"/>
              <w:jc w:val="center"/>
              <w:rPr>
                <w:rFonts w:ascii="David" w:hAnsi="David"/>
                <w:rtl/>
              </w:rPr>
            </w:pPr>
            <w:r w:rsidRPr="00A57E71">
              <w:rPr>
                <w:rFonts w:ascii="David" w:hAnsi="David"/>
                <w:rtl/>
              </w:rPr>
              <w:t>8</w:t>
            </w:r>
          </w:p>
        </w:tc>
        <w:tc>
          <w:tcPr>
            <w:tcW w:w="6520" w:type="dxa"/>
          </w:tcPr>
          <w:p w14:paraId="13717478" w14:textId="077AC6A0" w:rsidR="00124A23" w:rsidRPr="00A57E71" w:rsidRDefault="00124A23" w:rsidP="00670EF9">
            <w:pPr>
              <w:widowControl w:val="0"/>
              <w:rPr>
                <w:rFonts w:ascii="David" w:hAnsi="David"/>
                <w:rtl/>
              </w:rPr>
            </w:pPr>
            <w:r w:rsidRPr="00A57E71">
              <w:rPr>
                <w:rFonts w:ascii="David" w:hAnsi="David"/>
                <w:rtl/>
              </w:rPr>
              <w:t>נראה כי חלה טעות בטבלה במסגרתה נדרש לציין את "שווי ההתקשרות של הפרויקט", בעוד שבתנאי הסף עצמו לא קיימת דרישה כאמור.</w:t>
            </w:r>
            <w:r>
              <w:rPr>
                <w:rFonts w:ascii="David" w:hAnsi="David" w:hint="cs"/>
                <w:rtl/>
              </w:rPr>
              <w:t xml:space="preserve"> </w:t>
            </w:r>
            <w:r w:rsidRPr="00A57E71">
              <w:rPr>
                <w:rFonts w:ascii="David" w:hAnsi="David"/>
                <w:rtl/>
              </w:rPr>
              <w:t>אנא תיקונכם</w:t>
            </w:r>
          </w:p>
        </w:tc>
        <w:tc>
          <w:tcPr>
            <w:tcW w:w="4671" w:type="dxa"/>
            <w:vAlign w:val="center"/>
          </w:tcPr>
          <w:p w14:paraId="028DCF67" w14:textId="17275492" w:rsidR="00124A23"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יש לציין מידע זה בהצעה.</w:t>
            </w:r>
          </w:p>
        </w:tc>
      </w:tr>
      <w:tr w:rsidR="00124A23" w:rsidRPr="00A57E71" w14:paraId="08A15FCC" w14:textId="77777777" w:rsidTr="00670EF9">
        <w:trPr>
          <w:tblHeader/>
        </w:trPr>
        <w:tc>
          <w:tcPr>
            <w:tcW w:w="925" w:type="dxa"/>
            <w:vAlign w:val="center"/>
          </w:tcPr>
          <w:p w14:paraId="66F64E56"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12283600" w14:textId="31E4D5D9" w:rsidR="00124A23" w:rsidRPr="00A57E71" w:rsidRDefault="00124A23" w:rsidP="00670EF9">
            <w:pPr>
              <w:widowControl w:val="0"/>
              <w:jc w:val="center"/>
              <w:rPr>
                <w:rFonts w:ascii="David" w:hAnsi="David"/>
                <w:rtl/>
              </w:rPr>
            </w:pPr>
            <w:r w:rsidRPr="00A57E71">
              <w:rPr>
                <w:rFonts w:ascii="David" w:hAnsi="David"/>
                <w:rtl/>
              </w:rPr>
              <w:t>חוברת הצעה 8.3</w:t>
            </w:r>
          </w:p>
        </w:tc>
        <w:tc>
          <w:tcPr>
            <w:tcW w:w="794" w:type="dxa"/>
          </w:tcPr>
          <w:p w14:paraId="2BAC6209" w14:textId="32ECBD46" w:rsidR="00124A23" w:rsidRPr="00A57E71" w:rsidRDefault="00124A23" w:rsidP="00670EF9">
            <w:pPr>
              <w:widowControl w:val="0"/>
              <w:jc w:val="center"/>
              <w:rPr>
                <w:rFonts w:ascii="David" w:hAnsi="David"/>
                <w:rtl/>
              </w:rPr>
            </w:pPr>
            <w:r w:rsidRPr="00A57E71">
              <w:rPr>
                <w:rFonts w:ascii="David" w:hAnsi="David"/>
                <w:rtl/>
              </w:rPr>
              <w:t>11</w:t>
            </w:r>
          </w:p>
        </w:tc>
        <w:tc>
          <w:tcPr>
            <w:tcW w:w="6520" w:type="dxa"/>
          </w:tcPr>
          <w:p w14:paraId="0F39CA6A" w14:textId="7F58E5E9" w:rsidR="00124A23" w:rsidRPr="00A57E71" w:rsidRDefault="00124A23" w:rsidP="00670EF9">
            <w:pPr>
              <w:widowControl w:val="0"/>
              <w:rPr>
                <w:rFonts w:ascii="David" w:hAnsi="David"/>
                <w:rtl/>
              </w:rPr>
            </w:pPr>
            <w:r w:rsidRPr="00A57E71">
              <w:rPr>
                <w:rFonts w:ascii="David" w:hAnsi="David"/>
                <w:rtl/>
              </w:rPr>
              <w:t>נראה כי חלה טעות בטבלה במסגרתה נדרש לציין את "שווי ההתקשרות של הפרויקט", בעוד שבתנאי הסף עצמו לא קיימת דרישה כאמור.</w:t>
            </w:r>
            <w:r>
              <w:rPr>
                <w:rFonts w:ascii="David" w:hAnsi="David" w:hint="cs"/>
                <w:rtl/>
              </w:rPr>
              <w:t xml:space="preserve"> </w:t>
            </w:r>
            <w:r w:rsidRPr="00A57E71">
              <w:rPr>
                <w:rFonts w:ascii="David" w:hAnsi="David"/>
                <w:rtl/>
              </w:rPr>
              <w:t>אנא תיקונכם</w:t>
            </w:r>
          </w:p>
        </w:tc>
        <w:tc>
          <w:tcPr>
            <w:tcW w:w="4671" w:type="dxa"/>
            <w:vAlign w:val="center"/>
          </w:tcPr>
          <w:p w14:paraId="37170180" w14:textId="298E3AC9" w:rsidR="00124A23"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יש לציין מידע זה בהצעה.</w:t>
            </w:r>
          </w:p>
        </w:tc>
      </w:tr>
      <w:tr w:rsidR="00124A23" w:rsidRPr="00A57E71" w14:paraId="56427346" w14:textId="77777777" w:rsidTr="00670EF9">
        <w:trPr>
          <w:tblHeader/>
        </w:trPr>
        <w:tc>
          <w:tcPr>
            <w:tcW w:w="925" w:type="dxa"/>
            <w:vAlign w:val="center"/>
          </w:tcPr>
          <w:p w14:paraId="25240645"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721153D0" w14:textId="4E4D240A" w:rsidR="00124A23" w:rsidRPr="00A57E71" w:rsidRDefault="00124A23" w:rsidP="00670EF9">
            <w:pPr>
              <w:widowControl w:val="0"/>
              <w:jc w:val="center"/>
              <w:rPr>
                <w:rFonts w:ascii="David" w:hAnsi="David"/>
                <w:rtl/>
              </w:rPr>
            </w:pPr>
            <w:r w:rsidRPr="00A57E71">
              <w:rPr>
                <w:rFonts w:ascii="David" w:hAnsi="David"/>
                <w:rtl/>
              </w:rPr>
              <w:t>נספח אבטחת מידע - 3.1.2</w:t>
            </w:r>
          </w:p>
        </w:tc>
        <w:tc>
          <w:tcPr>
            <w:tcW w:w="794" w:type="dxa"/>
          </w:tcPr>
          <w:p w14:paraId="1DC94F19" w14:textId="006C64C9" w:rsidR="00124A23" w:rsidRPr="00A57E71" w:rsidRDefault="00124A23" w:rsidP="00670EF9">
            <w:pPr>
              <w:widowControl w:val="0"/>
              <w:jc w:val="center"/>
              <w:rPr>
                <w:rFonts w:ascii="David" w:hAnsi="David"/>
                <w:rtl/>
              </w:rPr>
            </w:pPr>
            <w:r w:rsidRPr="00A57E71">
              <w:rPr>
                <w:rFonts w:ascii="David" w:hAnsi="David"/>
                <w:rtl/>
              </w:rPr>
              <w:t>109</w:t>
            </w:r>
          </w:p>
        </w:tc>
        <w:tc>
          <w:tcPr>
            <w:tcW w:w="6520" w:type="dxa"/>
          </w:tcPr>
          <w:p w14:paraId="4EEC215C" w14:textId="59631BA1" w:rsidR="00124A23" w:rsidRPr="00A57E71" w:rsidRDefault="00124A23" w:rsidP="00670EF9">
            <w:pPr>
              <w:widowControl w:val="0"/>
              <w:rPr>
                <w:rFonts w:ascii="David" w:hAnsi="David"/>
                <w:rtl/>
              </w:rPr>
            </w:pPr>
            <w:r w:rsidRPr="00A57E71">
              <w:rPr>
                <w:rFonts w:ascii="David" w:hAnsi="David"/>
                <w:rtl/>
              </w:rPr>
              <w:t xml:space="preserve">"על המציע לפרט ולהציג למשרד, ככל שיידרש לעשות זאת, את האמצעים בהם הוא נוקט לשם שמירה על אבטחת המידע לרבות מסמכים </w:t>
            </w:r>
            <w:proofErr w:type="spellStart"/>
            <w:r w:rsidRPr="00A57E71">
              <w:rPr>
                <w:rFonts w:ascii="David" w:hAnsi="David"/>
                <w:rtl/>
              </w:rPr>
              <w:t>רלונטיים</w:t>
            </w:r>
            <w:proofErr w:type="spellEnd"/>
            <w:r w:rsidRPr="00A57E71">
              <w:rPr>
                <w:rFonts w:ascii="David" w:hAnsi="David"/>
                <w:rtl/>
              </w:rPr>
              <w:t>", האם בשלב הגשת המכרז נדרש המציע לתת מענה ולהציג את האמצעים?</w:t>
            </w:r>
          </w:p>
        </w:tc>
        <w:tc>
          <w:tcPr>
            <w:tcW w:w="4671" w:type="dxa"/>
            <w:vAlign w:val="center"/>
          </w:tcPr>
          <w:p w14:paraId="53C8B7DD" w14:textId="6E08F05F" w:rsidR="00124A23"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לא</w:t>
            </w:r>
          </w:p>
        </w:tc>
      </w:tr>
      <w:tr w:rsidR="00124A23" w:rsidRPr="00A57E71" w14:paraId="476EC671" w14:textId="77777777" w:rsidTr="00670EF9">
        <w:trPr>
          <w:tblHeader/>
        </w:trPr>
        <w:tc>
          <w:tcPr>
            <w:tcW w:w="925" w:type="dxa"/>
            <w:vAlign w:val="center"/>
          </w:tcPr>
          <w:p w14:paraId="6923DBB5"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1FB091A9" w14:textId="7FBFA966" w:rsidR="00124A23" w:rsidRPr="00A57E71" w:rsidRDefault="00124A23" w:rsidP="00670EF9">
            <w:pPr>
              <w:widowControl w:val="0"/>
              <w:jc w:val="center"/>
              <w:rPr>
                <w:rFonts w:ascii="David" w:hAnsi="David"/>
                <w:rtl/>
              </w:rPr>
            </w:pPr>
            <w:r w:rsidRPr="00A57E71">
              <w:rPr>
                <w:rFonts w:ascii="David" w:hAnsi="David"/>
                <w:rtl/>
              </w:rPr>
              <w:t>נספח אבטחת מידע - 3.1.3</w:t>
            </w:r>
          </w:p>
        </w:tc>
        <w:tc>
          <w:tcPr>
            <w:tcW w:w="794" w:type="dxa"/>
          </w:tcPr>
          <w:p w14:paraId="53D0D13E" w14:textId="76D2B1C7" w:rsidR="00124A23" w:rsidRPr="00A57E71" w:rsidRDefault="00124A23" w:rsidP="00670EF9">
            <w:pPr>
              <w:widowControl w:val="0"/>
              <w:jc w:val="center"/>
              <w:rPr>
                <w:rFonts w:ascii="David" w:hAnsi="David"/>
                <w:rtl/>
              </w:rPr>
            </w:pPr>
            <w:r w:rsidRPr="00A57E71">
              <w:rPr>
                <w:rFonts w:ascii="David" w:hAnsi="David"/>
                <w:rtl/>
              </w:rPr>
              <w:t>109</w:t>
            </w:r>
          </w:p>
        </w:tc>
        <w:tc>
          <w:tcPr>
            <w:tcW w:w="6520" w:type="dxa"/>
          </w:tcPr>
          <w:p w14:paraId="0CF810FE" w14:textId="0BFB05B9" w:rsidR="00124A23" w:rsidRPr="00A57E71" w:rsidRDefault="00124A23" w:rsidP="00670EF9">
            <w:pPr>
              <w:widowControl w:val="0"/>
              <w:rPr>
                <w:rFonts w:ascii="David" w:hAnsi="David"/>
                <w:rtl/>
              </w:rPr>
            </w:pPr>
            <w:r w:rsidRPr="00A57E71">
              <w:rPr>
                <w:rFonts w:ascii="David" w:hAnsi="David"/>
                <w:rtl/>
              </w:rPr>
              <w:t xml:space="preserve">נבקש לוודא - האם כבר בעת הגשת המענה למכרז על המציעים לצרף תעודת הסמכה </w:t>
            </w:r>
            <w:r w:rsidRPr="00A57E71">
              <w:rPr>
                <w:rFonts w:ascii="David" w:hAnsi="David"/>
              </w:rPr>
              <w:t>ISO27001</w:t>
            </w:r>
            <w:r w:rsidRPr="00A57E71">
              <w:rPr>
                <w:rFonts w:ascii="David" w:hAnsi="David"/>
                <w:rtl/>
              </w:rPr>
              <w:t>?</w:t>
            </w:r>
          </w:p>
        </w:tc>
        <w:tc>
          <w:tcPr>
            <w:tcW w:w="4671" w:type="dxa"/>
            <w:vAlign w:val="center"/>
          </w:tcPr>
          <w:p w14:paraId="23B08F1B" w14:textId="67FA6871" w:rsidR="00124A23"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כן</w:t>
            </w:r>
          </w:p>
        </w:tc>
      </w:tr>
      <w:tr w:rsidR="00124A23" w:rsidRPr="00A57E71" w14:paraId="54FA9E7E" w14:textId="77777777" w:rsidTr="00670EF9">
        <w:trPr>
          <w:tblHeader/>
        </w:trPr>
        <w:tc>
          <w:tcPr>
            <w:tcW w:w="925" w:type="dxa"/>
            <w:vAlign w:val="center"/>
          </w:tcPr>
          <w:p w14:paraId="44B5C350"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0C12A6A3" w14:textId="2D9F3DF0" w:rsidR="00124A23" w:rsidRPr="00A57E71" w:rsidRDefault="00124A23" w:rsidP="00670EF9">
            <w:pPr>
              <w:widowControl w:val="0"/>
              <w:jc w:val="center"/>
              <w:rPr>
                <w:rFonts w:ascii="David" w:hAnsi="David"/>
                <w:rtl/>
              </w:rPr>
            </w:pPr>
            <w:r w:rsidRPr="00A57E71">
              <w:rPr>
                <w:rFonts w:ascii="David" w:hAnsi="David"/>
                <w:rtl/>
              </w:rPr>
              <w:t>נספח אבטחת  מידע - 3.3.1</w:t>
            </w:r>
          </w:p>
        </w:tc>
        <w:tc>
          <w:tcPr>
            <w:tcW w:w="794" w:type="dxa"/>
          </w:tcPr>
          <w:p w14:paraId="428F7522" w14:textId="5117E4D2" w:rsidR="00124A23" w:rsidRPr="00A57E71" w:rsidRDefault="00124A23" w:rsidP="00670EF9">
            <w:pPr>
              <w:widowControl w:val="0"/>
              <w:jc w:val="center"/>
              <w:rPr>
                <w:rFonts w:ascii="David" w:hAnsi="David"/>
                <w:rtl/>
              </w:rPr>
            </w:pPr>
            <w:r w:rsidRPr="00A57E71">
              <w:rPr>
                <w:rFonts w:ascii="David" w:hAnsi="David"/>
                <w:rtl/>
              </w:rPr>
              <w:t>110</w:t>
            </w:r>
          </w:p>
        </w:tc>
        <w:tc>
          <w:tcPr>
            <w:tcW w:w="6520" w:type="dxa"/>
          </w:tcPr>
          <w:p w14:paraId="148D82DB" w14:textId="1CB234D1" w:rsidR="00124A23" w:rsidRPr="00A57E71" w:rsidRDefault="00124A23" w:rsidP="00670EF9">
            <w:pPr>
              <w:widowControl w:val="0"/>
              <w:rPr>
                <w:rFonts w:ascii="David" w:hAnsi="David"/>
                <w:rtl/>
              </w:rPr>
            </w:pPr>
            <w:r w:rsidRPr="00A57E71">
              <w:rPr>
                <w:rFonts w:ascii="David" w:hAnsi="David"/>
                <w:rtl/>
              </w:rPr>
              <w:t xml:space="preserve">"המציע יציג למשרד, ככל שיידרש, את האמצעים בהם הוא נוקט לשם אבטחת מידע" האם בשלב הגשת המכרז נדרש המציע לתת מענה ולהציג את </w:t>
            </w:r>
            <w:r w:rsidRPr="00A57E71">
              <w:rPr>
                <w:rFonts w:ascii="David" w:hAnsi="David"/>
                <w:rtl/>
              </w:rPr>
              <w:lastRenderedPageBreak/>
              <w:t xml:space="preserve">האמצעים? </w:t>
            </w:r>
          </w:p>
        </w:tc>
        <w:tc>
          <w:tcPr>
            <w:tcW w:w="4671" w:type="dxa"/>
            <w:vAlign w:val="center"/>
          </w:tcPr>
          <w:p w14:paraId="13E1B572" w14:textId="0C85A1AD" w:rsidR="00124A23"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lastRenderedPageBreak/>
              <w:t>לא</w:t>
            </w:r>
          </w:p>
        </w:tc>
      </w:tr>
      <w:tr w:rsidR="00124A23" w:rsidRPr="00A57E71" w14:paraId="16A1C10D" w14:textId="77777777" w:rsidTr="00670EF9">
        <w:trPr>
          <w:tblHeader/>
        </w:trPr>
        <w:tc>
          <w:tcPr>
            <w:tcW w:w="925" w:type="dxa"/>
            <w:vAlign w:val="center"/>
          </w:tcPr>
          <w:p w14:paraId="1287FFF3"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0672B96A" w14:textId="5677D09C" w:rsidR="00124A23" w:rsidRPr="00A57E71" w:rsidRDefault="00124A23" w:rsidP="00670EF9">
            <w:pPr>
              <w:widowControl w:val="0"/>
              <w:jc w:val="center"/>
              <w:rPr>
                <w:rFonts w:ascii="David" w:hAnsi="David"/>
                <w:rtl/>
              </w:rPr>
            </w:pPr>
            <w:r w:rsidRPr="00A57E71">
              <w:rPr>
                <w:rFonts w:ascii="David" w:hAnsi="David"/>
                <w:rtl/>
              </w:rPr>
              <w:t>נספח אבטחת מידע – 4.10</w:t>
            </w:r>
          </w:p>
        </w:tc>
        <w:tc>
          <w:tcPr>
            <w:tcW w:w="794" w:type="dxa"/>
          </w:tcPr>
          <w:p w14:paraId="7A3FCA75" w14:textId="4D8AD60D" w:rsidR="00124A23" w:rsidRPr="00A57E71" w:rsidRDefault="00124A23" w:rsidP="00670EF9">
            <w:pPr>
              <w:widowControl w:val="0"/>
              <w:jc w:val="center"/>
              <w:rPr>
                <w:rFonts w:ascii="David" w:hAnsi="David"/>
                <w:rtl/>
              </w:rPr>
            </w:pPr>
            <w:r w:rsidRPr="00A57E71">
              <w:rPr>
                <w:rFonts w:ascii="David" w:hAnsi="David"/>
                <w:rtl/>
              </w:rPr>
              <w:t>120</w:t>
            </w:r>
          </w:p>
        </w:tc>
        <w:tc>
          <w:tcPr>
            <w:tcW w:w="6520" w:type="dxa"/>
          </w:tcPr>
          <w:p w14:paraId="7C46D81F" w14:textId="2B1EDB62" w:rsidR="00124A23" w:rsidRPr="00A57E71" w:rsidRDefault="00124A23" w:rsidP="00670EF9">
            <w:pPr>
              <w:rPr>
                <w:rFonts w:ascii="David" w:hAnsi="David"/>
                <w:rtl/>
              </w:rPr>
            </w:pPr>
            <w:r w:rsidRPr="00A57E71">
              <w:rPr>
                <w:rFonts w:ascii="David" w:eastAsia="Calibri" w:hAnsi="David"/>
                <w:rtl/>
              </w:rPr>
              <w:t>נבקש להסיר את סעיפים 4.10.4, 4.10.7, 4.10.8 ו־4.10.9, המתייחסים ל"מערכת המוצעת", מאחר שבמסגרת המכרז לא נדרש המציע להציג מערכת כחלק מהצעתו</w:t>
            </w:r>
            <w:r w:rsidRPr="00A57E71">
              <w:rPr>
                <w:rFonts w:ascii="David" w:eastAsia="Calibri" w:hAnsi="David"/>
              </w:rPr>
              <w:t>.</w:t>
            </w:r>
            <w:r>
              <w:rPr>
                <w:rFonts w:ascii="David" w:eastAsia="Calibri" w:hAnsi="David" w:hint="cs"/>
                <w:rtl/>
              </w:rPr>
              <w:t xml:space="preserve"> </w:t>
            </w:r>
            <w:r w:rsidRPr="00A57E71">
              <w:rPr>
                <w:rFonts w:ascii="David" w:eastAsia="Calibri" w:hAnsi="David"/>
                <w:rtl/>
              </w:rPr>
              <w:t>אנא אישורכם</w:t>
            </w:r>
            <w:r w:rsidRPr="00A57E71">
              <w:rPr>
                <w:rFonts w:ascii="David" w:eastAsia="Calibri" w:hAnsi="David"/>
              </w:rPr>
              <w:t>.</w:t>
            </w:r>
          </w:p>
        </w:tc>
        <w:tc>
          <w:tcPr>
            <w:tcW w:w="4671" w:type="dxa"/>
            <w:vAlign w:val="center"/>
          </w:tcPr>
          <w:p w14:paraId="44DE1393" w14:textId="7D982F87" w:rsidR="00124A23"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הבקשה נדחית</w:t>
            </w:r>
          </w:p>
        </w:tc>
      </w:tr>
      <w:tr w:rsidR="00124A23" w:rsidRPr="00A57E71" w14:paraId="573CDFF9" w14:textId="77777777" w:rsidTr="00670EF9">
        <w:trPr>
          <w:tblHeader/>
        </w:trPr>
        <w:tc>
          <w:tcPr>
            <w:tcW w:w="925" w:type="dxa"/>
            <w:vAlign w:val="center"/>
          </w:tcPr>
          <w:p w14:paraId="399FE5AD"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463AFFEE" w14:textId="556942A6" w:rsidR="00124A23" w:rsidRPr="00A57E71" w:rsidRDefault="00124A23" w:rsidP="00670EF9">
            <w:pPr>
              <w:widowControl w:val="0"/>
              <w:jc w:val="center"/>
              <w:rPr>
                <w:rFonts w:ascii="David" w:hAnsi="David"/>
                <w:rtl/>
              </w:rPr>
            </w:pPr>
            <w:r w:rsidRPr="00A57E71">
              <w:rPr>
                <w:rFonts w:ascii="David" w:hAnsi="David"/>
                <w:rtl/>
              </w:rPr>
              <w:t>נספח אבטחת מידע – 4.10</w:t>
            </w:r>
          </w:p>
        </w:tc>
        <w:tc>
          <w:tcPr>
            <w:tcW w:w="794" w:type="dxa"/>
          </w:tcPr>
          <w:p w14:paraId="60791E62" w14:textId="422EC96C" w:rsidR="00124A23" w:rsidRPr="00A57E71" w:rsidRDefault="00124A23" w:rsidP="00670EF9">
            <w:pPr>
              <w:widowControl w:val="0"/>
              <w:jc w:val="center"/>
              <w:rPr>
                <w:rFonts w:ascii="David" w:hAnsi="David"/>
                <w:rtl/>
              </w:rPr>
            </w:pPr>
            <w:r w:rsidRPr="00A57E71">
              <w:rPr>
                <w:rFonts w:ascii="David" w:hAnsi="David"/>
                <w:rtl/>
              </w:rPr>
              <w:t>120</w:t>
            </w:r>
          </w:p>
        </w:tc>
        <w:tc>
          <w:tcPr>
            <w:tcW w:w="6520" w:type="dxa"/>
          </w:tcPr>
          <w:p w14:paraId="218F7609" w14:textId="0EA043CB" w:rsidR="00124A23" w:rsidRPr="00A57E71" w:rsidRDefault="00124A23" w:rsidP="00670EF9">
            <w:pPr>
              <w:rPr>
                <w:rFonts w:ascii="David" w:eastAsia="Calibri" w:hAnsi="David"/>
                <w:rtl/>
              </w:rPr>
            </w:pPr>
            <w:r w:rsidRPr="00A57E71">
              <w:rPr>
                <w:rFonts w:ascii="David" w:eastAsia="Calibri" w:hAnsi="David"/>
                <w:rtl/>
              </w:rPr>
              <w:t>מאחר שבמסגרת ההצעה לא נדרש המציע להציג מערכת, וכן מאחר שהמסמכים הנדרשים בסעיף 4.10 כוללים מידע רגיש הנוגע למערכות הארגון ולנהלי אבטחת המידע הפנימיים, נבקש להסיר את הדרישה לצירוף מסמכים אלו במסגרת הגשת ההצעה ולאפשר את הצגתם על ידי הספק הזוכה בלבד, לאחר זכייה.</w:t>
            </w:r>
            <w:r>
              <w:rPr>
                <w:rFonts w:ascii="David" w:eastAsia="Calibri" w:hAnsi="David" w:hint="cs"/>
                <w:rtl/>
              </w:rPr>
              <w:t xml:space="preserve"> </w:t>
            </w:r>
            <w:r w:rsidRPr="00A57E71">
              <w:rPr>
                <w:rFonts w:ascii="David" w:eastAsia="Calibri" w:hAnsi="David"/>
                <w:rtl/>
              </w:rPr>
              <w:t>אנא אישורכם</w:t>
            </w:r>
            <w:r w:rsidRPr="00A57E71">
              <w:rPr>
                <w:rFonts w:ascii="David" w:eastAsia="Calibri" w:hAnsi="David"/>
              </w:rPr>
              <w:t>.</w:t>
            </w:r>
          </w:p>
        </w:tc>
        <w:tc>
          <w:tcPr>
            <w:tcW w:w="4671" w:type="dxa"/>
            <w:vAlign w:val="center"/>
          </w:tcPr>
          <w:p w14:paraId="17B00858" w14:textId="52644B66" w:rsidR="00124A23" w:rsidRPr="00A57E71" w:rsidRDefault="00157E32"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הבקשה מאושרת</w:t>
            </w:r>
          </w:p>
        </w:tc>
      </w:tr>
      <w:tr w:rsidR="00124A23" w:rsidRPr="00A57E71" w14:paraId="5C59B6AA" w14:textId="77777777" w:rsidTr="00670EF9">
        <w:trPr>
          <w:tblHeader/>
        </w:trPr>
        <w:tc>
          <w:tcPr>
            <w:tcW w:w="925" w:type="dxa"/>
            <w:vAlign w:val="center"/>
          </w:tcPr>
          <w:p w14:paraId="46A2E419"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201A4112" w14:textId="77777777" w:rsidR="00124A23" w:rsidRPr="00A57E71" w:rsidRDefault="00124A23" w:rsidP="00670EF9">
            <w:pPr>
              <w:widowControl w:val="0"/>
              <w:spacing w:line="280" w:lineRule="atLeast"/>
              <w:jc w:val="center"/>
              <w:rPr>
                <w:rFonts w:ascii="David" w:hAnsi="David"/>
                <w:rtl/>
              </w:rPr>
            </w:pPr>
            <w:r w:rsidRPr="00A57E71">
              <w:rPr>
                <w:rFonts w:ascii="David" w:hAnsi="David"/>
              </w:rPr>
              <w:t>2.6.5.1</w:t>
            </w:r>
          </w:p>
          <w:p w14:paraId="2A3F0DA8" w14:textId="77777777" w:rsidR="00124A23" w:rsidRPr="00A57E71" w:rsidRDefault="00124A23" w:rsidP="00670EF9">
            <w:pPr>
              <w:widowControl w:val="0"/>
              <w:spacing w:line="280" w:lineRule="atLeast"/>
              <w:jc w:val="center"/>
              <w:rPr>
                <w:rFonts w:ascii="David" w:hAnsi="David"/>
                <w:rtl/>
              </w:rPr>
            </w:pPr>
            <w:r w:rsidRPr="00A57E71">
              <w:rPr>
                <w:rFonts w:ascii="David" w:hAnsi="David"/>
                <w:rtl/>
              </w:rPr>
              <w:t>+</w:t>
            </w:r>
          </w:p>
          <w:p w14:paraId="4FFBAFC3" w14:textId="77777777" w:rsidR="00124A23" w:rsidRPr="00A57E71" w:rsidRDefault="00124A23" w:rsidP="00670EF9">
            <w:pPr>
              <w:widowControl w:val="0"/>
              <w:spacing w:line="280" w:lineRule="atLeast"/>
              <w:jc w:val="center"/>
              <w:rPr>
                <w:rFonts w:ascii="David" w:hAnsi="David"/>
                <w:rtl/>
              </w:rPr>
            </w:pPr>
            <w:r w:rsidRPr="00A57E71">
              <w:rPr>
                <w:rFonts w:ascii="David" w:hAnsi="David"/>
              </w:rPr>
              <w:t>2.6.5.2</w:t>
            </w:r>
          </w:p>
          <w:p w14:paraId="05929B7E" w14:textId="77777777" w:rsidR="00124A23" w:rsidRPr="00A57E71" w:rsidRDefault="00124A23" w:rsidP="00670EF9">
            <w:pPr>
              <w:widowControl w:val="0"/>
              <w:spacing w:line="280" w:lineRule="atLeast"/>
              <w:jc w:val="center"/>
              <w:rPr>
                <w:rFonts w:ascii="David" w:hAnsi="David"/>
                <w:rtl/>
              </w:rPr>
            </w:pPr>
            <w:r w:rsidRPr="00A57E71">
              <w:rPr>
                <w:rFonts w:ascii="David" w:hAnsi="David"/>
                <w:rtl/>
              </w:rPr>
              <w:t>+</w:t>
            </w:r>
          </w:p>
          <w:p w14:paraId="72157F47" w14:textId="6463E778" w:rsidR="00124A23" w:rsidRPr="00A57E71" w:rsidRDefault="00124A23" w:rsidP="00670EF9">
            <w:pPr>
              <w:widowControl w:val="0"/>
              <w:jc w:val="center"/>
              <w:rPr>
                <w:rFonts w:ascii="David" w:hAnsi="David"/>
                <w:rtl/>
              </w:rPr>
            </w:pPr>
            <w:r w:rsidRPr="00A57E71">
              <w:rPr>
                <w:rFonts w:ascii="David" w:hAnsi="David"/>
              </w:rPr>
              <w:t xml:space="preserve"> 2.6.6</w:t>
            </w:r>
          </w:p>
        </w:tc>
        <w:tc>
          <w:tcPr>
            <w:tcW w:w="794" w:type="dxa"/>
          </w:tcPr>
          <w:p w14:paraId="3DC0ABB9" w14:textId="67B3D75C" w:rsidR="00124A23" w:rsidRPr="00A57E71" w:rsidRDefault="00124A23" w:rsidP="00670EF9">
            <w:pPr>
              <w:widowControl w:val="0"/>
              <w:jc w:val="center"/>
              <w:rPr>
                <w:rFonts w:ascii="David" w:hAnsi="David"/>
                <w:rtl/>
              </w:rPr>
            </w:pPr>
            <w:r w:rsidRPr="00A57E71">
              <w:rPr>
                <w:rFonts w:ascii="David" w:hAnsi="David"/>
              </w:rPr>
              <w:t>5–6</w:t>
            </w:r>
          </w:p>
        </w:tc>
        <w:tc>
          <w:tcPr>
            <w:tcW w:w="6520" w:type="dxa"/>
          </w:tcPr>
          <w:p w14:paraId="7959CC6B" w14:textId="77777777" w:rsidR="00124A23" w:rsidRPr="00A57E71" w:rsidRDefault="00124A23" w:rsidP="00670EF9">
            <w:pPr>
              <w:widowControl w:val="0"/>
              <w:rPr>
                <w:rFonts w:ascii="David" w:hAnsi="David"/>
                <w:rtl/>
              </w:rPr>
            </w:pPr>
            <w:r w:rsidRPr="00A57E71">
              <w:rPr>
                <w:rFonts w:ascii="David" w:hAnsi="David"/>
                <w:rtl/>
              </w:rPr>
              <w:t xml:space="preserve">נבקש לאפשר הפרדה בין הניסיון הנדרש בסעיף 2.6.5.1 בתחום ההנחיה וההדרכה של </w:t>
            </w:r>
            <w:proofErr w:type="spellStart"/>
            <w:r w:rsidRPr="00A57E71">
              <w:rPr>
                <w:rFonts w:ascii="David" w:hAnsi="David"/>
                <w:rtl/>
              </w:rPr>
              <w:t>תכניות</w:t>
            </w:r>
            <w:proofErr w:type="spellEnd"/>
            <w:r w:rsidRPr="00A57E71">
              <w:rPr>
                <w:rFonts w:ascii="David" w:hAnsi="David"/>
                <w:rtl/>
              </w:rPr>
              <w:t xml:space="preserve"> פיתוח חינוכיות ובינה מלאכותית בחינוך, לבין הניסיון הנדרש בסעיף 2.6.5.2 בתחום ביצוע מו״פ בבינה מלאכותית. </w:t>
            </w:r>
          </w:p>
          <w:p w14:paraId="05042993" w14:textId="77777777" w:rsidR="00124A23" w:rsidRPr="00A57E71" w:rsidRDefault="00124A23" w:rsidP="00670EF9">
            <w:pPr>
              <w:widowControl w:val="0"/>
              <w:rPr>
                <w:rFonts w:ascii="David" w:hAnsi="David"/>
                <w:rtl/>
              </w:rPr>
            </w:pPr>
            <w:r w:rsidRPr="00A57E71">
              <w:rPr>
                <w:rFonts w:ascii="David" w:hAnsi="David"/>
                <w:rtl/>
              </w:rPr>
              <w:t>מדובר בשני תחומי מומחיות שונים במהותם, אשר בפועל, מבוצעים במקרים רבים על ידי גופים בעלי התמחויות משלימות.</w:t>
            </w:r>
          </w:p>
          <w:p w14:paraId="2388A576" w14:textId="0BBB93E5" w:rsidR="00124A23" w:rsidRPr="00A57E71" w:rsidRDefault="00124A23" w:rsidP="00670EF9">
            <w:pPr>
              <w:rPr>
                <w:rFonts w:ascii="David" w:eastAsia="Calibri" w:hAnsi="David"/>
                <w:rtl/>
              </w:rPr>
            </w:pPr>
            <w:r w:rsidRPr="00A57E71">
              <w:rPr>
                <w:rFonts w:ascii="David" w:hAnsi="David"/>
                <w:rtl/>
              </w:rPr>
              <w:t>לפיכך, נבקשכם לאפשר כי במסגרת שני הגופים המותרים להגשת הצעה בהתאם לסעיף 2.7.2, גוף אחד יוכיח עמידה מלאה בתנאי הסף שבסעיף 2.6.5.1 וגוף אחר יוכיח עמידה מלאה בתנאי הסף שבסעיף 2.6.5.2 ובלבד, שההצעה בכללותה תעמוד בכל יתר תנאי הסף.</w:t>
            </w:r>
          </w:p>
        </w:tc>
        <w:tc>
          <w:tcPr>
            <w:tcW w:w="4671" w:type="dxa"/>
            <w:vAlign w:val="center"/>
          </w:tcPr>
          <w:p w14:paraId="3852045C" w14:textId="0C8ECDB3" w:rsidR="00124A23" w:rsidRPr="009A5072" w:rsidRDefault="009A5072" w:rsidP="00670EF9">
            <w:pPr>
              <w:widowControl w:val="0"/>
              <w:rPr>
                <w:rFonts w:ascii="David" w:hAnsi="David"/>
                <w:rtl/>
              </w:rPr>
            </w:pPr>
            <w:r w:rsidRPr="009A5072">
              <w:rPr>
                <w:rFonts w:ascii="David" w:hAnsi="David" w:hint="cs"/>
                <w:rtl/>
              </w:rPr>
              <w:t>הבקשה נדחית. המשרד רואה בשני תנאי הסף שבסעיפים 2.6.5.1 ו-2.6.5.2 כדרישות מחייבות עבור הגוף הפדגוגי.</w:t>
            </w:r>
          </w:p>
          <w:p w14:paraId="2AC3A65C" w14:textId="77777777" w:rsidR="00124A23" w:rsidRPr="009A5072" w:rsidRDefault="00124A23" w:rsidP="00670EF9">
            <w:pPr>
              <w:widowControl w:val="0"/>
              <w:rPr>
                <w:rFonts w:ascii="David" w:hAnsi="David"/>
                <w:rtl/>
              </w:rPr>
            </w:pPr>
          </w:p>
          <w:p w14:paraId="4C405DC2" w14:textId="5DBEA634" w:rsidR="00124A23" w:rsidRPr="009A5072" w:rsidRDefault="00124A23" w:rsidP="00670EF9">
            <w:pPr>
              <w:widowControl w:val="0"/>
              <w:rPr>
                <w:rFonts w:ascii="David" w:hAnsi="David"/>
                <w:rtl/>
              </w:rPr>
            </w:pPr>
          </w:p>
        </w:tc>
      </w:tr>
      <w:tr w:rsidR="00124A23" w:rsidRPr="00A57E71" w14:paraId="2A6FBF1C" w14:textId="77777777" w:rsidTr="00670EF9">
        <w:trPr>
          <w:tblHeader/>
        </w:trPr>
        <w:tc>
          <w:tcPr>
            <w:tcW w:w="925" w:type="dxa"/>
            <w:vAlign w:val="center"/>
          </w:tcPr>
          <w:p w14:paraId="31F95C82"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1C035A55" w14:textId="77777777" w:rsidR="00124A23" w:rsidRPr="00A57E71" w:rsidRDefault="00124A23" w:rsidP="00670EF9">
            <w:pPr>
              <w:widowControl w:val="0"/>
              <w:spacing w:line="280" w:lineRule="atLeast"/>
              <w:jc w:val="center"/>
              <w:rPr>
                <w:rFonts w:ascii="David" w:hAnsi="David"/>
                <w:rtl/>
              </w:rPr>
            </w:pPr>
            <w:r w:rsidRPr="00A57E71">
              <w:rPr>
                <w:rFonts w:ascii="David" w:hAnsi="David"/>
              </w:rPr>
              <w:t>2.6.6</w:t>
            </w:r>
          </w:p>
          <w:p w14:paraId="5BCEC368" w14:textId="43914857" w:rsidR="00124A23" w:rsidRPr="00A57E71" w:rsidRDefault="00124A23" w:rsidP="00670EF9">
            <w:pPr>
              <w:widowControl w:val="0"/>
              <w:spacing w:line="280" w:lineRule="atLeast"/>
              <w:jc w:val="center"/>
              <w:rPr>
                <w:rFonts w:ascii="David" w:hAnsi="David"/>
                <w:rtl/>
              </w:rPr>
            </w:pPr>
            <w:r w:rsidRPr="00A57E71">
              <w:rPr>
                <w:rFonts w:ascii="David" w:hAnsi="David"/>
                <w:rtl/>
              </w:rPr>
              <w:t>+</w:t>
            </w:r>
            <w:r>
              <w:rPr>
                <w:rFonts w:ascii="David" w:hAnsi="David" w:hint="cs"/>
                <w:rtl/>
              </w:rPr>
              <w:t xml:space="preserve"> </w:t>
            </w:r>
            <w:r w:rsidRPr="00A57E71">
              <w:rPr>
                <w:rFonts w:ascii="David" w:hAnsi="David"/>
              </w:rPr>
              <w:t>2.6.7</w:t>
            </w:r>
          </w:p>
          <w:p w14:paraId="262B46B2" w14:textId="77777777" w:rsidR="00124A23" w:rsidRPr="00A57E71" w:rsidRDefault="00124A23" w:rsidP="00670EF9">
            <w:pPr>
              <w:widowControl w:val="0"/>
              <w:spacing w:line="280" w:lineRule="atLeast"/>
              <w:jc w:val="center"/>
              <w:rPr>
                <w:rFonts w:ascii="David" w:hAnsi="David"/>
                <w:rtl/>
              </w:rPr>
            </w:pPr>
            <w:r w:rsidRPr="00A57E71">
              <w:rPr>
                <w:rFonts w:ascii="David" w:hAnsi="David"/>
                <w:rtl/>
              </w:rPr>
              <w:t>+</w:t>
            </w:r>
          </w:p>
          <w:p w14:paraId="6543F34D" w14:textId="77777777" w:rsidR="00124A23" w:rsidRPr="00A57E71" w:rsidRDefault="00124A23" w:rsidP="00670EF9">
            <w:pPr>
              <w:widowControl w:val="0"/>
              <w:spacing w:line="280" w:lineRule="atLeast"/>
              <w:jc w:val="center"/>
              <w:rPr>
                <w:rFonts w:ascii="David" w:hAnsi="David"/>
                <w:rtl/>
              </w:rPr>
            </w:pPr>
            <w:r w:rsidRPr="00A57E71">
              <w:rPr>
                <w:rFonts w:ascii="David" w:hAnsi="David"/>
              </w:rPr>
              <w:t>2.7</w:t>
            </w:r>
          </w:p>
          <w:p w14:paraId="7AD9CC9A" w14:textId="77777777" w:rsidR="00124A23" w:rsidRPr="00A57E71" w:rsidRDefault="00124A23" w:rsidP="00670EF9">
            <w:pPr>
              <w:widowControl w:val="0"/>
              <w:spacing w:line="280" w:lineRule="atLeast"/>
              <w:jc w:val="center"/>
              <w:rPr>
                <w:rFonts w:ascii="David" w:hAnsi="David"/>
                <w:rtl/>
              </w:rPr>
            </w:pPr>
            <w:r w:rsidRPr="00A57E71">
              <w:rPr>
                <w:rFonts w:ascii="David" w:hAnsi="David"/>
                <w:rtl/>
              </w:rPr>
              <w:t>+</w:t>
            </w:r>
          </w:p>
          <w:p w14:paraId="465EA62B" w14:textId="108B24E9" w:rsidR="00124A23" w:rsidRPr="00A57E71" w:rsidRDefault="00124A23" w:rsidP="00670EF9">
            <w:pPr>
              <w:widowControl w:val="0"/>
              <w:spacing w:line="280" w:lineRule="atLeast"/>
              <w:jc w:val="center"/>
              <w:rPr>
                <w:rFonts w:ascii="David" w:hAnsi="David"/>
              </w:rPr>
            </w:pPr>
            <w:r w:rsidRPr="00A57E71">
              <w:rPr>
                <w:rFonts w:ascii="David" w:hAnsi="David"/>
              </w:rPr>
              <w:t>2.8</w:t>
            </w:r>
          </w:p>
        </w:tc>
        <w:tc>
          <w:tcPr>
            <w:tcW w:w="794" w:type="dxa"/>
          </w:tcPr>
          <w:p w14:paraId="38198947" w14:textId="4513C6F3" w:rsidR="00124A23" w:rsidRPr="00A57E71" w:rsidRDefault="00124A23" w:rsidP="00670EF9">
            <w:pPr>
              <w:widowControl w:val="0"/>
              <w:jc w:val="center"/>
              <w:rPr>
                <w:rFonts w:ascii="David" w:hAnsi="David"/>
              </w:rPr>
            </w:pPr>
            <w:r w:rsidRPr="00A57E71">
              <w:rPr>
                <w:rFonts w:ascii="David" w:hAnsi="David"/>
              </w:rPr>
              <w:t>5–6</w:t>
            </w:r>
          </w:p>
        </w:tc>
        <w:tc>
          <w:tcPr>
            <w:tcW w:w="6520" w:type="dxa"/>
          </w:tcPr>
          <w:p w14:paraId="46B43179" w14:textId="22C43CFC" w:rsidR="00124A23" w:rsidRPr="00A57E71" w:rsidRDefault="00124A23" w:rsidP="00670EF9">
            <w:pPr>
              <w:widowControl w:val="0"/>
              <w:rPr>
                <w:rFonts w:ascii="David" w:hAnsi="David"/>
                <w:rtl/>
              </w:rPr>
            </w:pPr>
            <w:r w:rsidRPr="00A57E71">
              <w:rPr>
                <w:rFonts w:ascii="David" w:hAnsi="David"/>
                <w:rtl/>
              </w:rPr>
              <w:t xml:space="preserve">במקרה של הצעה המוגשת במשותף על ידי גוף מוביל וגוף מתקשר, נבקשכם לאפשר הפרדה גם לעניין תנאי הסף הפיננסי, כך שהעמידה בדרישת המחזור הכספי תוכל להיות מוכחת על ידי הגוף המוביל, בעוד שהניסיון המקצועי הנדרש יוכל להיות מוכח על ידי הגוף המתקשר ובלבד, שההצעה בכללותה עומדת במלוא תנאי הסף הנדרשים. </w:t>
            </w:r>
          </w:p>
        </w:tc>
        <w:tc>
          <w:tcPr>
            <w:tcW w:w="4671" w:type="dxa"/>
            <w:vAlign w:val="center"/>
          </w:tcPr>
          <w:p w14:paraId="09DAD025" w14:textId="42B1B308" w:rsidR="00124A23" w:rsidRPr="009A5072" w:rsidRDefault="009A5072" w:rsidP="00670EF9">
            <w:pPr>
              <w:widowControl w:val="0"/>
              <w:rPr>
                <w:rFonts w:ascii="David" w:hAnsi="David"/>
                <w:rtl/>
              </w:rPr>
            </w:pPr>
            <w:r w:rsidRPr="009A5072">
              <w:rPr>
                <w:rFonts w:ascii="David" w:hAnsi="David" w:hint="cs"/>
                <w:rtl/>
              </w:rPr>
              <w:t>הבקשה נדחית. דרישת המחזור נקבעה באופן פרופורציונלי לחלק של כל אחד מהגופים במסגרת המכרז.</w:t>
            </w:r>
            <w:r w:rsidRPr="009A5072">
              <w:rPr>
                <w:rFonts w:ascii="David" w:hAnsi="David"/>
                <w:rtl/>
              </w:rPr>
              <w:t xml:space="preserve"> </w:t>
            </w:r>
          </w:p>
        </w:tc>
      </w:tr>
      <w:tr w:rsidR="00124A23" w:rsidRPr="00A57E71" w14:paraId="03D7679E" w14:textId="77777777" w:rsidTr="00670EF9">
        <w:trPr>
          <w:tblHeader/>
        </w:trPr>
        <w:tc>
          <w:tcPr>
            <w:tcW w:w="925" w:type="dxa"/>
            <w:vAlign w:val="center"/>
          </w:tcPr>
          <w:p w14:paraId="10518D77"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79AECF51" w14:textId="77777777" w:rsidR="00124A23" w:rsidRPr="00A57E71" w:rsidRDefault="00124A23" w:rsidP="00670EF9">
            <w:pPr>
              <w:widowControl w:val="0"/>
              <w:spacing w:line="280" w:lineRule="atLeast"/>
              <w:jc w:val="center"/>
              <w:rPr>
                <w:rFonts w:ascii="David" w:hAnsi="David"/>
                <w:rtl/>
              </w:rPr>
            </w:pPr>
            <w:r w:rsidRPr="00A57E71">
              <w:rPr>
                <w:rFonts w:ascii="David" w:hAnsi="David"/>
              </w:rPr>
              <w:t>6.18</w:t>
            </w:r>
          </w:p>
          <w:p w14:paraId="395E06B8" w14:textId="14A6A28F" w:rsidR="00124A23" w:rsidRPr="00A57E71" w:rsidRDefault="00124A23" w:rsidP="00670EF9">
            <w:pPr>
              <w:widowControl w:val="0"/>
              <w:spacing w:line="280" w:lineRule="atLeast"/>
              <w:jc w:val="center"/>
              <w:rPr>
                <w:rFonts w:ascii="David" w:hAnsi="David"/>
                <w:rtl/>
              </w:rPr>
            </w:pPr>
            <w:r w:rsidRPr="00A57E71">
              <w:rPr>
                <w:rFonts w:ascii="David" w:hAnsi="David"/>
                <w:rtl/>
              </w:rPr>
              <w:t>+</w:t>
            </w:r>
            <w:r>
              <w:rPr>
                <w:rFonts w:ascii="David" w:hAnsi="David" w:hint="cs"/>
                <w:rtl/>
              </w:rPr>
              <w:t xml:space="preserve"> </w:t>
            </w:r>
            <w:r w:rsidRPr="00A57E71">
              <w:rPr>
                <w:rFonts w:ascii="David" w:hAnsi="David"/>
              </w:rPr>
              <w:t>15.14</w:t>
            </w:r>
          </w:p>
          <w:p w14:paraId="6734A04D" w14:textId="77777777" w:rsidR="00124A23" w:rsidRPr="00A57E71" w:rsidRDefault="00124A23" w:rsidP="00670EF9">
            <w:pPr>
              <w:widowControl w:val="0"/>
              <w:spacing w:line="280" w:lineRule="atLeast"/>
              <w:jc w:val="center"/>
              <w:rPr>
                <w:rFonts w:ascii="David" w:hAnsi="David"/>
                <w:rtl/>
              </w:rPr>
            </w:pPr>
            <w:r w:rsidRPr="00A57E71">
              <w:rPr>
                <w:rFonts w:ascii="David" w:hAnsi="David"/>
                <w:rtl/>
              </w:rPr>
              <w:t>+</w:t>
            </w:r>
          </w:p>
          <w:p w14:paraId="23ACCDEC" w14:textId="68F6938B" w:rsidR="00124A23" w:rsidRPr="00A57E71" w:rsidRDefault="00124A23" w:rsidP="00670EF9">
            <w:pPr>
              <w:widowControl w:val="0"/>
              <w:spacing w:line="280" w:lineRule="atLeast"/>
              <w:jc w:val="center"/>
              <w:rPr>
                <w:rFonts w:ascii="David" w:hAnsi="David"/>
              </w:rPr>
            </w:pPr>
            <w:r w:rsidRPr="00A57E71">
              <w:rPr>
                <w:rFonts w:ascii="David" w:hAnsi="David"/>
                <w:rtl/>
              </w:rPr>
              <w:t>דרישות כוח האדם במכרז</w:t>
            </w:r>
          </w:p>
        </w:tc>
        <w:tc>
          <w:tcPr>
            <w:tcW w:w="794" w:type="dxa"/>
          </w:tcPr>
          <w:p w14:paraId="56873913" w14:textId="77777777" w:rsidR="00124A23" w:rsidRPr="00A57E71" w:rsidRDefault="00124A23" w:rsidP="00670EF9">
            <w:pPr>
              <w:widowControl w:val="0"/>
              <w:spacing w:line="280" w:lineRule="atLeast"/>
              <w:jc w:val="center"/>
              <w:rPr>
                <w:rFonts w:ascii="David" w:hAnsi="David"/>
                <w:rtl/>
              </w:rPr>
            </w:pPr>
            <w:r w:rsidRPr="00A57E71">
              <w:rPr>
                <w:rFonts w:ascii="David" w:hAnsi="David"/>
              </w:rPr>
              <w:t>63</w:t>
            </w:r>
          </w:p>
          <w:p w14:paraId="1CA5783A" w14:textId="77777777" w:rsidR="00124A23" w:rsidRPr="00A57E71" w:rsidRDefault="00124A23" w:rsidP="00670EF9">
            <w:pPr>
              <w:widowControl w:val="0"/>
              <w:spacing w:line="280" w:lineRule="atLeast"/>
              <w:jc w:val="center"/>
              <w:rPr>
                <w:rFonts w:ascii="David" w:hAnsi="David"/>
                <w:rtl/>
              </w:rPr>
            </w:pPr>
            <w:r w:rsidRPr="00A57E71">
              <w:rPr>
                <w:rFonts w:ascii="David" w:hAnsi="David"/>
                <w:rtl/>
              </w:rPr>
              <w:t>+</w:t>
            </w:r>
          </w:p>
          <w:p w14:paraId="37649959" w14:textId="1302193F" w:rsidR="00124A23" w:rsidRPr="00A57E71" w:rsidRDefault="00124A23" w:rsidP="00670EF9">
            <w:pPr>
              <w:widowControl w:val="0"/>
              <w:jc w:val="center"/>
              <w:rPr>
                <w:rFonts w:ascii="David" w:hAnsi="David"/>
              </w:rPr>
            </w:pPr>
            <w:r w:rsidRPr="00A57E71">
              <w:rPr>
                <w:rFonts w:ascii="David" w:hAnsi="David"/>
              </w:rPr>
              <w:t>76</w:t>
            </w:r>
          </w:p>
        </w:tc>
        <w:tc>
          <w:tcPr>
            <w:tcW w:w="6520" w:type="dxa"/>
          </w:tcPr>
          <w:p w14:paraId="295BB12B" w14:textId="528F4700" w:rsidR="00124A23" w:rsidRPr="00A57E71" w:rsidRDefault="00124A23" w:rsidP="00670EF9">
            <w:pPr>
              <w:widowControl w:val="0"/>
              <w:rPr>
                <w:rFonts w:ascii="David" w:hAnsi="David"/>
                <w:rtl/>
              </w:rPr>
            </w:pPr>
            <w:r w:rsidRPr="00A57E71">
              <w:rPr>
                <w:rFonts w:ascii="David" w:hAnsi="David"/>
                <w:rtl/>
              </w:rPr>
              <w:t xml:space="preserve">נבקשכם להבהיר האם מנהל הפרויקט, חברי צוות הבינה המלאכותית ובעלי התפקידים המקצועיים הנוספים הנדרשים במסגרת המכרז רשאים להיות נותני שירותים/ </w:t>
            </w:r>
            <w:proofErr w:type="spellStart"/>
            <w:r w:rsidRPr="00A57E71">
              <w:rPr>
                <w:rFonts w:ascii="David" w:hAnsi="David"/>
                <w:rtl/>
              </w:rPr>
              <w:t>פרילנסרים</w:t>
            </w:r>
            <w:proofErr w:type="spellEnd"/>
            <w:r w:rsidRPr="00A57E71">
              <w:rPr>
                <w:rFonts w:ascii="David" w:hAnsi="David"/>
                <w:rtl/>
              </w:rPr>
              <w:t xml:space="preserve"> הקשורים למציע בהסכם התקשרות מחייב או שנדרשת העסקתם כשכירים של המציע</w:t>
            </w:r>
            <w:r w:rsidRPr="00A57E71">
              <w:rPr>
                <w:rFonts w:ascii="David" w:hAnsi="David"/>
              </w:rPr>
              <w:t>.</w:t>
            </w:r>
          </w:p>
        </w:tc>
        <w:tc>
          <w:tcPr>
            <w:tcW w:w="4671" w:type="dxa"/>
            <w:vAlign w:val="center"/>
          </w:tcPr>
          <w:p w14:paraId="3DA87D30" w14:textId="5449D202" w:rsidR="00124A23" w:rsidRPr="00A57E71" w:rsidRDefault="00124A23" w:rsidP="00670EF9">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המשרד אינו מתערב בשיטת ההתקשרות של המציע עם כוח האדם הנדרש במסגרת המכרז.</w:t>
            </w:r>
          </w:p>
        </w:tc>
      </w:tr>
      <w:tr w:rsidR="00124A23" w:rsidRPr="00A57E71" w14:paraId="1209848A" w14:textId="77777777" w:rsidTr="00670EF9">
        <w:trPr>
          <w:tblHeader/>
        </w:trPr>
        <w:tc>
          <w:tcPr>
            <w:tcW w:w="925" w:type="dxa"/>
            <w:vAlign w:val="center"/>
          </w:tcPr>
          <w:p w14:paraId="047CCE71" w14:textId="77777777" w:rsidR="00124A23" w:rsidRPr="00A57E71" w:rsidRDefault="00124A23" w:rsidP="00670EF9">
            <w:pPr>
              <w:numPr>
                <w:ilvl w:val="0"/>
                <w:numId w:val="2"/>
              </w:numPr>
              <w:ind w:left="242" w:hanging="185"/>
              <w:jc w:val="center"/>
              <w:rPr>
                <w:rFonts w:ascii="David" w:hAnsi="David"/>
                <w:rtl/>
              </w:rPr>
            </w:pPr>
          </w:p>
        </w:tc>
        <w:tc>
          <w:tcPr>
            <w:tcW w:w="1644" w:type="dxa"/>
          </w:tcPr>
          <w:p w14:paraId="122E535D" w14:textId="77777777" w:rsidR="00124A23" w:rsidRPr="00A57E71" w:rsidRDefault="00124A23" w:rsidP="00670EF9">
            <w:pPr>
              <w:widowControl w:val="0"/>
              <w:spacing w:line="280" w:lineRule="atLeast"/>
              <w:jc w:val="center"/>
              <w:rPr>
                <w:rFonts w:ascii="David" w:hAnsi="David"/>
                <w:rtl/>
              </w:rPr>
            </w:pPr>
            <w:r w:rsidRPr="00A57E71">
              <w:rPr>
                <w:rFonts w:ascii="David" w:hAnsi="David"/>
              </w:rPr>
              <w:t>4.1.6</w:t>
            </w:r>
          </w:p>
          <w:p w14:paraId="1640D73A" w14:textId="77777777" w:rsidR="00124A23" w:rsidRPr="00A57E71" w:rsidRDefault="00124A23" w:rsidP="00670EF9">
            <w:pPr>
              <w:widowControl w:val="0"/>
              <w:spacing w:line="280" w:lineRule="atLeast"/>
              <w:jc w:val="center"/>
              <w:rPr>
                <w:rFonts w:ascii="David" w:hAnsi="David"/>
                <w:rtl/>
              </w:rPr>
            </w:pPr>
            <w:r w:rsidRPr="00A57E71">
              <w:rPr>
                <w:rFonts w:ascii="David" w:hAnsi="David"/>
                <w:rtl/>
              </w:rPr>
              <w:t>+</w:t>
            </w:r>
          </w:p>
          <w:p w14:paraId="508D87A3" w14:textId="77777777" w:rsidR="00124A23" w:rsidRPr="00A57E71" w:rsidRDefault="00124A23" w:rsidP="00670EF9">
            <w:pPr>
              <w:widowControl w:val="0"/>
              <w:spacing w:line="280" w:lineRule="atLeast"/>
              <w:jc w:val="center"/>
              <w:rPr>
                <w:rFonts w:ascii="David" w:hAnsi="David"/>
                <w:rtl/>
              </w:rPr>
            </w:pPr>
            <w:r w:rsidRPr="00A57E71">
              <w:rPr>
                <w:rFonts w:ascii="David" w:hAnsi="David"/>
              </w:rPr>
              <w:t>4.6</w:t>
            </w:r>
          </w:p>
          <w:p w14:paraId="4308850A" w14:textId="77777777" w:rsidR="00124A23" w:rsidRPr="00A57E71" w:rsidRDefault="00124A23" w:rsidP="00670EF9">
            <w:pPr>
              <w:widowControl w:val="0"/>
              <w:spacing w:line="280" w:lineRule="atLeast"/>
              <w:jc w:val="center"/>
              <w:rPr>
                <w:rFonts w:ascii="David" w:hAnsi="David"/>
              </w:rPr>
            </w:pPr>
          </w:p>
        </w:tc>
        <w:tc>
          <w:tcPr>
            <w:tcW w:w="794" w:type="dxa"/>
          </w:tcPr>
          <w:p w14:paraId="60996190" w14:textId="77777777" w:rsidR="00124A23" w:rsidRPr="00A57E71" w:rsidRDefault="00124A23" w:rsidP="00670EF9">
            <w:pPr>
              <w:widowControl w:val="0"/>
              <w:spacing w:line="280" w:lineRule="atLeast"/>
              <w:jc w:val="center"/>
              <w:rPr>
                <w:rFonts w:ascii="David" w:hAnsi="David"/>
                <w:rtl/>
              </w:rPr>
            </w:pPr>
            <w:r w:rsidRPr="00A57E71">
              <w:rPr>
                <w:rFonts w:ascii="David" w:hAnsi="David"/>
              </w:rPr>
              <w:t>8</w:t>
            </w:r>
          </w:p>
          <w:p w14:paraId="7740B9FC" w14:textId="77777777" w:rsidR="00124A23" w:rsidRPr="00A57E71" w:rsidRDefault="00124A23" w:rsidP="00670EF9">
            <w:pPr>
              <w:widowControl w:val="0"/>
              <w:spacing w:line="280" w:lineRule="atLeast"/>
              <w:jc w:val="center"/>
              <w:rPr>
                <w:rFonts w:ascii="David" w:hAnsi="David"/>
                <w:rtl/>
              </w:rPr>
            </w:pPr>
            <w:r w:rsidRPr="00A57E71">
              <w:rPr>
                <w:rFonts w:ascii="David" w:hAnsi="David"/>
                <w:rtl/>
              </w:rPr>
              <w:t>+</w:t>
            </w:r>
          </w:p>
          <w:p w14:paraId="38E4AF1E" w14:textId="092BEF3D" w:rsidR="00124A23" w:rsidRPr="00A57E71" w:rsidRDefault="00124A23" w:rsidP="00670EF9">
            <w:pPr>
              <w:widowControl w:val="0"/>
              <w:spacing w:line="280" w:lineRule="atLeast"/>
              <w:jc w:val="center"/>
              <w:rPr>
                <w:rFonts w:ascii="David" w:hAnsi="David"/>
              </w:rPr>
            </w:pPr>
            <w:r w:rsidRPr="00A57E71">
              <w:rPr>
                <w:rFonts w:ascii="David" w:hAnsi="David"/>
              </w:rPr>
              <w:t>61–62</w:t>
            </w:r>
          </w:p>
        </w:tc>
        <w:tc>
          <w:tcPr>
            <w:tcW w:w="6520" w:type="dxa"/>
          </w:tcPr>
          <w:p w14:paraId="381EED9D" w14:textId="3D9415FC" w:rsidR="00124A23" w:rsidRPr="00A57E71" w:rsidRDefault="00124A23" w:rsidP="00670EF9">
            <w:pPr>
              <w:widowControl w:val="0"/>
              <w:rPr>
                <w:rFonts w:ascii="David" w:hAnsi="David"/>
                <w:rtl/>
              </w:rPr>
            </w:pPr>
            <w:r w:rsidRPr="00A57E71">
              <w:rPr>
                <w:rFonts w:ascii="David" w:hAnsi="David"/>
                <w:rtl/>
              </w:rPr>
              <w:t>בסעיף 4.1.6 נדרש הספק להעמיד צוות בינה מלאכותית הכולל לפחות ארבעה אנשי צוות, ללא תלות בתפוקה ספציפית, בעוד שבהוראות הנוגעות להיקף הפעילות מצוין כי הכמויות הן משוערות וכי המשרד רשאי להפחיתן. נבקשכם להבהיר האם קיימת התחייבות להיקף הזמנות או לתקציב מינימלי שנתי. ככל שלא קיימת התחייבות כאמור, נבקשכם להבהיר האם נדרש מהספק להחזיק את צוות הבינה המלאכותית ומנהל הפרויקט בהיקף קבוע וזמין לאורך כל תקופת ההתקשרות, גם בתקופות שבהן לא הוזמנו תפוקות</w:t>
            </w:r>
            <w:r w:rsidRPr="00A57E71">
              <w:rPr>
                <w:rFonts w:ascii="David" w:hAnsi="David"/>
              </w:rPr>
              <w:t>.</w:t>
            </w:r>
          </w:p>
        </w:tc>
        <w:tc>
          <w:tcPr>
            <w:tcW w:w="4671" w:type="dxa"/>
            <w:vAlign w:val="center"/>
          </w:tcPr>
          <w:p w14:paraId="68188987" w14:textId="7903D2AF" w:rsidR="00124A23" w:rsidRPr="009A5072" w:rsidRDefault="00124A23" w:rsidP="00670EF9">
            <w:pPr>
              <w:widowControl w:val="0"/>
              <w:rPr>
                <w:rFonts w:ascii="David" w:hAnsi="David"/>
              </w:rPr>
            </w:pPr>
            <w:r w:rsidRPr="009A5072">
              <w:rPr>
                <w:rFonts w:ascii="David" w:hAnsi="David"/>
                <w:rtl/>
              </w:rPr>
              <w:t>המשרד אינו מתחייב להיקף הזמנות או לתקציב מינימלי כלשהו, שנתי או אחר.</w:t>
            </w:r>
          </w:p>
          <w:p w14:paraId="158E601A" w14:textId="54E00B89" w:rsidR="00124A23" w:rsidRPr="009A5072" w:rsidRDefault="00124A23" w:rsidP="00670EF9">
            <w:pPr>
              <w:widowControl w:val="0"/>
              <w:rPr>
                <w:rFonts w:ascii="David" w:hAnsi="David"/>
                <w:rtl/>
              </w:rPr>
            </w:pPr>
            <w:r w:rsidRPr="009A5072">
              <w:rPr>
                <w:rFonts w:ascii="David" w:hAnsi="David"/>
                <w:rtl/>
              </w:rPr>
              <w:t xml:space="preserve"> הדרישה בסעיף 4.1.6 היא דרישת כשירות וזמינות ואינה דרישה להעסקה רציפה. הספק יידרש להוכיח את קיום הצוות במועד ההגשה, ולהעמידו לביצוע בפועל בעת הזמנת תפוקה ולא להחזיקו בהיקף קבוע בתקופות שבהן לא הוזמנו תפוקות.</w:t>
            </w:r>
            <w:r w:rsidRPr="009A5072">
              <w:rPr>
                <w:rFonts w:ascii="David" w:hAnsi="David" w:hint="cs"/>
                <w:rtl/>
              </w:rPr>
              <w:t xml:space="preserve"> </w:t>
            </w:r>
            <w:r w:rsidRPr="009A5072">
              <w:rPr>
                <w:rFonts w:ascii="David" w:hAnsi="David"/>
                <w:rtl/>
              </w:rPr>
              <w:t xml:space="preserve">הזמנת עבודה תיעשה בהתראה מוקדמת של </w:t>
            </w:r>
            <w:r w:rsidR="004560B4">
              <w:rPr>
                <w:rFonts w:ascii="David" w:hAnsi="David" w:hint="cs"/>
                <w:rtl/>
              </w:rPr>
              <w:t>21</w:t>
            </w:r>
            <w:r w:rsidRPr="009A5072">
              <w:rPr>
                <w:rFonts w:ascii="David" w:hAnsi="David" w:hint="cs"/>
                <w:rtl/>
              </w:rPr>
              <w:t xml:space="preserve"> </w:t>
            </w:r>
            <w:r w:rsidRPr="009A5072">
              <w:rPr>
                <w:rFonts w:ascii="David" w:hAnsi="David"/>
                <w:rtl/>
              </w:rPr>
              <w:t>ימי עבודה, המאפשרת לספק להיערך ולהעמיד את הצוות הנדרש.</w:t>
            </w:r>
            <w:r w:rsidRPr="009A5072">
              <w:rPr>
                <w:rFonts w:ascii="David" w:hAnsi="David" w:hint="cs"/>
                <w:rtl/>
              </w:rPr>
              <w:t xml:space="preserve"> </w:t>
            </w:r>
            <w:r w:rsidRPr="009A5072">
              <w:rPr>
                <w:rFonts w:ascii="David" w:hAnsi="David"/>
                <w:rtl/>
              </w:rPr>
              <w:t>מנהל הפרויקט יועמד בזמינות רציפה לאורך תקופות ביצוע פעילות בלבד, וישמש כתובת מול המשרד. בתקופות שבהן אין תפוקות פעילות תישמר זמינות למענה בלבד.</w:t>
            </w:r>
          </w:p>
        </w:tc>
      </w:tr>
    </w:tbl>
    <w:p w14:paraId="583BC601" w14:textId="77777777" w:rsidR="001702B0" w:rsidRDefault="00371980" w:rsidP="00071351">
      <w:pPr>
        <w:keepNext/>
        <w:keepLines/>
        <w:tabs>
          <w:tab w:val="center" w:pos="7259"/>
        </w:tabs>
        <w:rPr>
          <w:rFonts w:ascii="David" w:hAnsi="David"/>
          <w:rtl/>
        </w:rPr>
      </w:pPr>
      <w:r w:rsidRPr="002B0965">
        <w:rPr>
          <w:rFonts w:ascii="David" w:hAnsi="David"/>
          <w:rtl/>
        </w:rPr>
        <w:t xml:space="preserve">                                                                                                 </w:t>
      </w:r>
      <w:r w:rsidR="00B25D96" w:rsidRPr="002B0965">
        <w:rPr>
          <w:rFonts w:ascii="David" w:hAnsi="David"/>
          <w:rtl/>
        </w:rPr>
        <w:tab/>
      </w:r>
    </w:p>
    <w:p w14:paraId="7465F2FB" w14:textId="6DCB3B58" w:rsidR="00371980" w:rsidRPr="002B0965" w:rsidRDefault="001702B0" w:rsidP="00071351">
      <w:pPr>
        <w:keepNext/>
        <w:keepLines/>
        <w:tabs>
          <w:tab w:val="center" w:pos="7259"/>
        </w:tabs>
        <w:rPr>
          <w:rFonts w:ascii="David" w:hAnsi="David"/>
          <w:b/>
          <w:bCs/>
          <w:rtl/>
        </w:rPr>
      </w:pPr>
      <w:r>
        <w:rPr>
          <w:rFonts w:ascii="David" w:hAnsi="David"/>
          <w:rtl/>
        </w:rPr>
        <w:tab/>
      </w:r>
      <w:r w:rsidR="00371980" w:rsidRPr="002B0965">
        <w:rPr>
          <w:rFonts w:ascii="David" w:hAnsi="David"/>
          <w:b/>
          <w:bCs/>
          <w:rtl/>
        </w:rPr>
        <w:t>בכבוד רב,</w:t>
      </w:r>
    </w:p>
    <w:p w14:paraId="06278EA8" w14:textId="58589A23" w:rsidR="00371980" w:rsidRPr="002B0965" w:rsidRDefault="00371980" w:rsidP="00071351">
      <w:pPr>
        <w:keepNext/>
        <w:keepLines/>
        <w:ind w:left="5874" w:hanging="5874"/>
        <w:jc w:val="center"/>
        <w:rPr>
          <w:rFonts w:ascii="David" w:hAnsi="David"/>
          <w:b/>
          <w:bCs/>
          <w:rtl/>
        </w:rPr>
      </w:pPr>
      <w:r w:rsidRPr="002B0965">
        <w:rPr>
          <w:rFonts w:ascii="David" w:hAnsi="David"/>
          <w:b/>
          <w:bCs/>
          <w:rtl/>
        </w:rPr>
        <w:t xml:space="preserve">אורנה </w:t>
      </w:r>
      <w:proofErr w:type="spellStart"/>
      <w:r w:rsidRPr="002B0965">
        <w:rPr>
          <w:rFonts w:ascii="David" w:hAnsi="David"/>
          <w:b/>
          <w:bCs/>
          <w:rtl/>
        </w:rPr>
        <w:t>מיטמיגר</w:t>
      </w:r>
      <w:proofErr w:type="spellEnd"/>
    </w:p>
    <w:p w14:paraId="708EE39B" w14:textId="13E28E92" w:rsidR="00E46ABB" w:rsidRPr="002B0965" w:rsidRDefault="00371980" w:rsidP="00071351">
      <w:pPr>
        <w:keepNext/>
        <w:keepLines/>
        <w:ind w:left="5874" w:hanging="5874"/>
        <w:jc w:val="center"/>
        <w:rPr>
          <w:rFonts w:ascii="David" w:hAnsi="David"/>
          <w:b/>
          <w:bCs/>
          <w:rtl/>
        </w:rPr>
      </w:pPr>
      <w:r w:rsidRPr="002B0965">
        <w:rPr>
          <w:rFonts w:ascii="David" w:hAnsi="David"/>
          <w:b/>
          <w:bCs/>
          <w:rtl/>
        </w:rPr>
        <w:t>מנהלת אגף רכש מכרזים והתקשרויות</w:t>
      </w:r>
    </w:p>
    <w:sectPr w:rsidR="00E46ABB" w:rsidRPr="002B0965" w:rsidSect="0067565F">
      <w:pgSz w:w="16834" w:h="11909" w:orient="landscape" w:code="9"/>
      <w:pgMar w:top="1800" w:right="1440" w:bottom="1800" w:left="1440" w:header="720" w:footer="3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67093" w14:textId="77777777" w:rsidR="007D2D2D" w:rsidRDefault="007D2D2D">
      <w:r>
        <w:separator/>
      </w:r>
    </w:p>
    <w:p w14:paraId="3559A0D4" w14:textId="77777777" w:rsidR="007D2D2D" w:rsidRDefault="007D2D2D"/>
  </w:endnote>
  <w:endnote w:type="continuationSeparator" w:id="0">
    <w:p w14:paraId="05DD45B0" w14:textId="77777777" w:rsidR="007D2D2D" w:rsidRDefault="007D2D2D">
      <w:r>
        <w:continuationSeparator/>
      </w:r>
    </w:p>
    <w:p w14:paraId="14C715E1" w14:textId="77777777" w:rsidR="007D2D2D" w:rsidRDefault="007D2D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58B48" w14:textId="77777777" w:rsidR="007D2D2D" w:rsidRDefault="007D2D2D">
      <w:r>
        <w:separator/>
      </w:r>
    </w:p>
    <w:p w14:paraId="53AD21CC" w14:textId="77777777" w:rsidR="007D2D2D" w:rsidRDefault="007D2D2D"/>
  </w:footnote>
  <w:footnote w:type="continuationSeparator" w:id="0">
    <w:p w14:paraId="0E75ABD7" w14:textId="77777777" w:rsidR="007D2D2D" w:rsidRDefault="007D2D2D">
      <w:r>
        <w:continuationSeparator/>
      </w:r>
    </w:p>
    <w:p w14:paraId="534E1F56" w14:textId="77777777" w:rsidR="007D2D2D" w:rsidRDefault="007D2D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760B"/>
    <w:multiLevelType w:val="hybridMultilevel"/>
    <w:tmpl w:val="9A6CC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01DDF"/>
    <w:multiLevelType w:val="hybridMultilevel"/>
    <w:tmpl w:val="33D245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7090AD3"/>
    <w:multiLevelType w:val="multilevel"/>
    <w:tmpl w:val="A2426A5C"/>
    <w:styleLink w:val="a"/>
    <w:lvl w:ilvl="0">
      <w:start w:val="1"/>
      <w:numFmt w:val="hebrew1"/>
      <w:suff w:val="space"/>
      <w:lvlText w:val="%1."/>
      <w:lvlJc w:val="center"/>
      <w:pPr>
        <w:ind w:left="0" w:firstLine="227"/>
      </w:pPr>
      <w:rPr>
        <w:rFonts w:hint="default"/>
      </w:rPr>
    </w:lvl>
    <w:lvl w:ilvl="1">
      <w:start w:val="1"/>
      <w:numFmt w:val="decimal"/>
      <w:suff w:val="space"/>
      <w:lvlText w:val="%1.%2."/>
      <w:lvlJc w:val="left"/>
      <w:pPr>
        <w:ind w:left="0" w:firstLine="0"/>
      </w:pPr>
      <w:rPr>
        <w:rFonts w:hint="default"/>
      </w:rPr>
    </w:lvl>
    <w:lvl w:ilvl="2">
      <w:start w:val="1"/>
      <w:numFmt w:val="hebrew1"/>
      <w:suff w:val="space"/>
      <w:lvlText w:val="%1.%2.%3."/>
      <w:lvlJc w:val="left"/>
      <w:pPr>
        <w:ind w:left="0" w:firstLine="0"/>
      </w:pPr>
      <w:rPr>
        <w:rFonts w:hint="default"/>
      </w:rPr>
    </w:lvl>
    <w:lvl w:ilvl="3">
      <w:start w:val="1"/>
      <w:numFmt w:val="lowerRoman"/>
      <w:suff w:val="space"/>
      <w:lvlText w:val="%1.%2.%3.%4."/>
      <w:lvlJc w:val="left"/>
      <w:pPr>
        <w:ind w:left="0" w:firstLine="0"/>
      </w:pPr>
      <w:rPr>
        <w:rFonts w:hint="default"/>
      </w:rPr>
    </w:lvl>
    <w:lvl w:ilvl="4">
      <w:start w:val="1"/>
      <w:numFmt w:val="lowerLetter"/>
      <w:lvlText w:val="(%5)"/>
      <w:lvlJc w:val="left"/>
      <w:pPr>
        <w:tabs>
          <w:tab w:val="num" w:pos="1590"/>
        </w:tabs>
        <w:ind w:left="0" w:firstLine="0"/>
      </w:pPr>
      <w:rPr>
        <w:rFonts w:hint="default"/>
      </w:rPr>
    </w:lvl>
    <w:lvl w:ilvl="5">
      <w:start w:val="1"/>
      <w:numFmt w:val="lowerRoman"/>
      <w:lvlText w:val="(%6)"/>
      <w:lvlJc w:val="left"/>
      <w:pPr>
        <w:tabs>
          <w:tab w:val="num" w:pos="1590"/>
        </w:tabs>
        <w:ind w:left="0" w:firstLine="0"/>
      </w:pPr>
      <w:rPr>
        <w:rFonts w:hint="default"/>
      </w:rPr>
    </w:lvl>
    <w:lvl w:ilvl="6">
      <w:start w:val="1"/>
      <w:numFmt w:val="decimal"/>
      <w:lvlText w:val="%7."/>
      <w:lvlJc w:val="left"/>
      <w:pPr>
        <w:tabs>
          <w:tab w:val="num" w:pos="1590"/>
        </w:tabs>
        <w:ind w:left="0" w:firstLine="0"/>
      </w:pPr>
      <w:rPr>
        <w:rFonts w:hint="default"/>
      </w:rPr>
    </w:lvl>
    <w:lvl w:ilvl="7">
      <w:start w:val="1"/>
      <w:numFmt w:val="lowerLetter"/>
      <w:lvlText w:val="%8."/>
      <w:lvlJc w:val="left"/>
      <w:pPr>
        <w:tabs>
          <w:tab w:val="num" w:pos="1590"/>
        </w:tabs>
        <w:ind w:left="0" w:firstLine="0"/>
      </w:pPr>
      <w:rPr>
        <w:rFonts w:hint="default"/>
      </w:rPr>
    </w:lvl>
    <w:lvl w:ilvl="8">
      <w:start w:val="1"/>
      <w:numFmt w:val="lowerRoman"/>
      <w:lvlText w:val="%9."/>
      <w:lvlJc w:val="left"/>
      <w:pPr>
        <w:tabs>
          <w:tab w:val="num" w:pos="1590"/>
        </w:tabs>
        <w:ind w:left="0" w:firstLine="0"/>
      </w:pPr>
      <w:rPr>
        <w:rFonts w:hint="default"/>
      </w:rPr>
    </w:lvl>
  </w:abstractNum>
  <w:abstractNum w:abstractNumId="3" w15:restartNumberingAfterBreak="0">
    <w:nsid w:val="075A440E"/>
    <w:multiLevelType w:val="hybridMultilevel"/>
    <w:tmpl w:val="ADCE44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3B749B"/>
    <w:multiLevelType w:val="hybridMultilevel"/>
    <w:tmpl w:val="5B622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1730AA"/>
    <w:multiLevelType w:val="multilevel"/>
    <w:tmpl w:val="F52068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hebrew1"/>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022988"/>
    <w:multiLevelType w:val="hybridMultilevel"/>
    <w:tmpl w:val="CDACDF4E"/>
    <w:lvl w:ilvl="0" w:tplc="72524904">
      <w:start w:val="1"/>
      <w:numFmt w:val="decimal"/>
      <w:pStyle w:val="a0"/>
      <w:lvlText w:val="(%1)"/>
      <w:lvlJc w:val="left"/>
      <w:pPr>
        <w:ind w:left="39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7" w15:restartNumberingAfterBreak="0">
    <w:nsid w:val="0EE3456D"/>
    <w:multiLevelType w:val="hybridMultilevel"/>
    <w:tmpl w:val="77F42F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9E1B63"/>
    <w:multiLevelType w:val="hybridMultilevel"/>
    <w:tmpl w:val="C9984CE4"/>
    <w:lvl w:ilvl="0" w:tplc="2766DC90">
      <w:start w:val="1"/>
      <w:numFmt w:val="decimal"/>
      <w:lvlText w:val="%1."/>
      <w:lvlJc w:val="left"/>
      <w:pPr>
        <w:ind w:left="360" w:hanging="360"/>
      </w:pPr>
      <w:rPr>
        <w:rFonts w:ascii="David" w:eastAsia="Times New Roman" w:hAnsi="David"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031D0E"/>
    <w:multiLevelType w:val="hybridMultilevel"/>
    <w:tmpl w:val="4260EC94"/>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1E293C42"/>
    <w:multiLevelType w:val="hybridMultilevel"/>
    <w:tmpl w:val="5B622E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391AC6"/>
    <w:multiLevelType w:val="multilevel"/>
    <w:tmpl w:val="A788B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3B50F6"/>
    <w:multiLevelType w:val="hybridMultilevel"/>
    <w:tmpl w:val="33D245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4" w15:restartNumberingAfterBreak="0">
    <w:nsid w:val="34155A75"/>
    <w:multiLevelType w:val="hybridMultilevel"/>
    <w:tmpl w:val="C630D102"/>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02C98"/>
    <w:multiLevelType w:val="hybridMultilevel"/>
    <w:tmpl w:val="E0FE2F3A"/>
    <w:lvl w:ilvl="0" w:tplc="F5C64D16">
      <w:start w:val="1"/>
      <w:numFmt w:val="bullet"/>
      <w:lvlText w:val=""/>
      <w:lvlJc w:val="left"/>
      <w:pPr>
        <w:ind w:left="360" w:hanging="360"/>
      </w:pPr>
      <w:rPr>
        <w:rFonts w:ascii="Symbol" w:hAnsi="Symbol"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6932C34"/>
    <w:multiLevelType w:val="hybridMultilevel"/>
    <w:tmpl w:val="33D24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6B96448"/>
    <w:multiLevelType w:val="multilevel"/>
    <w:tmpl w:val="B52CE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C546C6"/>
    <w:multiLevelType w:val="hybridMultilevel"/>
    <w:tmpl w:val="33D245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A921356"/>
    <w:multiLevelType w:val="hybridMultilevel"/>
    <w:tmpl w:val="3B605A90"/>
    <w:lvl w:ilvl="0" w:tplc="FFFFFFFF">
      <w:start w:val="1"/>
      <w:numFmt w:val="decimal"/>
      <w:lvlText w:val="%1."/>
      <w:lvlJc w:val="left"/>
      <w:pPr>
        <w:ind w:left="720" w:hanging="72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0811D34"/>
    <w:multiLevelType w:val="hybridMultilevel"/>
    <w:tmpl w:val="736C6602"/>
    <w:lvl w:ilvl="0" w:tplc="C010B6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574FFF"/>
    <w:multiLevelType w:val="hybridMultilevel"/>
    <w:tmpl w:val="62106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036BED"/>
    <w:multiLevelType w:val="hybridMultilevel"/>
    <w:tmpl w:val="186A0952"/>
    <w:lvl w:ilvl="0" w:tplc="28EC733A">
      <w:numFmt w:val="bullet"/>
      <w:lvlText w:val="•"/>
      <w:lvlJc w:val="left"/>
      <w:pPr>
        <w:ind w:left="720" w:hanging="720"/>
      </w:pPr>
      <w:rPr>
        <w:rFonts w:ascii="David" w:eastAsia="Times New Roman"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9B3722A"/>
    <w:multiLevelType w:val="hybridMultilevel"/>
    <w:tmpl w:val="7FF6A20E"/>
    <w:lvl w:ilvl="0" w:tplc="E8DE323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22210F"/>
    <w:multiLevelType w:val="hybridMultilevel"/>
    <w:tmpl w:val="33D245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03B05BB"/>
    <w:multiLevelType w:val="hybridMultilevel"/>
    <w:tmpl w:val="3B605A90"/>
    <w:lvl w:ilvl="0" w:tplc="1000000F">
      <w:start w:val="1"/>
      <w:numFmt w:val="decimal"/>
      <w:lvlText w:val="%1."/>
      <w:lvlJc w:val="left"/>
      <w:pPr>
        <w:ind w:left="720" w:hanging="72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A7903CE"/>
    <w:multiLevelType w:val="multilevel"/>
    <w:tmpl w:val="67208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24571D"/>
    <w:multiLevelType w:val="hybridMultilevel"/>
    <w:tmpl w:val="689A5D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8384A37"/>
    <w:multiLevelType w:val="multilevel"/>
    <w:tmpl w:val="CC36AF12"/>
    <w:lvl w:ilvl="0">
      <w:start w:val="1"/>
      <w:numFmt w:val="decimal"/>
      <w:pStyle w:val="a1"/>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9" w15:restartNumberingAfterBreak="0">
    <w:nsid w:val="79D93CFE"/>
    <w:multiLevelType w:val="hybridMultilevel"/>
    <w:tmpl w:val="5456C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4339176">
    <w:abstractNumId w:val="28"/>
  </w:num>
  <w:num w:numId="2" w16cid:durableId="1394962381">
    <w:abstractNumId w:val="14"/>
  </w:num>
  <w:num w:numId="3" w16cid:durableId="276062132">
    <w:abstractNumId w:val="13"/>
  </w:num>
  <w:num w:numId="4" w16cid:durableId="75828826">
    <w:abstractNumId w:val="2"/>
  </w:num>
  <w:num w:numId="5" w16cid:durableId="1642268712">
    <w:abstractNumId w:val="6"/>
  </w:num>
  <w:num w:numId="6" w16cid:durableId="835607523">
    <w:abstractNumId w:val="5"/>
  </w:num>
  <w:num w:numId="7" w16cid:durableId="1829635013">
    <w:abstractNumId w:val="23"/>
  </w:num>
  <w:num w:numId="8" w16cid:durableId="875042442">
    <w:abstractNumId w:val="21"/>
  </w:num>
  <w:num w:numId="9" w16cid:durableId="1820150720">
    <w:abstractNumId w:val="0"/>
  </w:num>
  <w:num w:numId="10" w16cid:durableId="435903207">
    <w:abstractNumId w:val="15"/>
  </w:num>
  <w:num w:numId="11" w16cid:durableId="1811631907">
    <w:abstractNumId w:val="8"/>
  </w:num>
  <w:num w:numId="12" w16cid:durableId="1021591604">
    <w:abstractNumId w:val="27"/>
  </w:num>
  <w:num w:numId="13" w16cid:durableId="1227110116">
    <w:abstractNumId w:val="4"/>
  </w:num>
  <w:num w:numId="14" w16cid:durableId="674844407">
    <w:abstractNumId w:val="22"/>
  </w:num>
  <w:num w:numId="15" w16cid:durableId="619458544">
    <w:abstractNumId w:val="20"/>
  </w:num>
  <w:num w:numId="16" w16cid:durableId="213933469">
    <w:abstractNumId w:val="25"/>
  </w:num>
  <w:num w:numId="17" w16cid:durableId="188875777">
    <w:abstractNumId w:val="19"/>
  </w:num>
  <w:num w:numId="18" w16cid:durableId="1394083521">
    <w:abstractNumId w:val="10"/>
  </w:num>
  <w:num w:numId="19" w16cid:durableId="287467932">
    <w:abstractNumId w:val="26"/>
  </w:num>
  <w:num w:numId="20" w16cid:durableId="933172031">
    <w:abstractNumId w:val="29"/>
  </w:num>
  <w:num w:numId="21" w16cid:durableId="9974203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99732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7776110">
    <w:abstractNumId w:val="12"/>
  </w:num>
  <w:num w:numId="24" w16cid:durableId="1821381089">
    <w:abstractNumId w:val="18"/>
  </w:num>
  <w:num w:numId="25" w16cid:durableId="115607452">
    <w:abstractNumId w:val="1"/>
  </w:num>
  <w:num w:numId="26" w16cid:durableId="364990613">
    <w:abstractNumId w:val="24"/>
  </w:num>
  <w:num w:numId="27" w16cid:durableId="1657537775">
    <w:abstractNumId w:val="17"/>
  </w:num>
  <w:num w:numId="28" w16cid:durableId="1981038298">
    <w:abstractNumId w:val="9"/>
  </w:num>
  <w:num w:numId="29" w16cid:durableId="2079552811">
    <w:abstractNumId w:val="11"/>
  </w:num>
  <w:num w:numId="30" w16cid:durableId="80485420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258"/>
    <w:rsid w:val="0001024A"/>
    <w:rsid w:val="0001332E"/>
    <w:rsid w:val="000324F7"/>
    <w:rsid w:val="00040495"/>
    <w:rsid w:val="000630B0"/>
    <w:rsid w:val="00063F5D"/>
    <w:rsid w:val="00066FD8"/>
    <w:rsid w:val="000704EC"/>
    <w:rsid w:val="00071351"/>
    <w:rsid w:val="00071682"/>
    <w:rsid w:val="00084612"/>
    <w:rsid w:val="00091F34"/>
    <w:rsid w:val="00093FAF"/>
    <w:rsid w:val="000972F2"/>
    <w:rsid w:val="000A2079"/>
    <w:rsid w:val="000C2272"/>
    <w:rsid w:val="000C5A59"/>
    <w:rsid w:val="000D10E1"/>
    <w:rsid w:val="000E1198"/>
    <w:rsid w:val="000F5D9F"/>
    <w:rsid w:val="001001C7"/>
    <w:rsid w:val="001066B9"/>
    <w:rsid w:val="00112B74"/>
    <w:rsid w:val="00113D42"/>
    <w:rsid w:val="00117C71"/>
    <w:rsid w:val="00124874"/>
    <w:rsid w:val="00124A23"/>
    <w:rsid w:val="001304D0"/>
    <w:rsid w:val="001357D3"/>
    <w:rsid w:val="00137D24"/>
    <w:rsid w:val="00150B83"/>
    <w:rsid w:val="00152085"/>
    <w:rsid w:val="0015507C"/>
    <w:rsid w:val="00156C2F"/>
    <w:rsid w:val="00157E32"/>
    <w:rsid w:val="00160167"/>
    <w:rsid w:val="001702B0"/>
    <w:rsid w:val="00173E08"/>
    <w:rsid w:val="001A142A"/>
    <w:rsid w:val="001A400A"/>
    <w:rsid w:val="001A7483"/>
    <w:rsid w:val="001B1B5A"/>
    <w:rsid w:val="001B245F"/>
    <w:rsid w:val="001B2878"/>
    <w:rsid w:val="001C59F0"/>
    <w:rsid w:val="001D304C"/>
    <w:rsid w:val="001D4671"/>
    <w:rsid w:val="001E7800"/>
    <w:rsid w:val="001F0045"/>
    <w:rsid w:val="001F1CF3"/>
    <w:rsid w:val="001F602D"/>
    <w:rsid w:val="001F615B"/>
    <w:rsid w:val="001F7BC3"/>
    <w:rsid w:val="00203387"/>
    <w:rsid w:val="0021492B"/>
    <w:rsid w:val="00220E46"/>
    <w:rsid w:val="00222A2A"/>
    <w:rsid w:val="00222FF0"/>
    <w:rsid w:val="00227536"/>
    <w:rsid w:val="00247DDF"/>
    <w:rsid w:val="002571A2"/>
    <w:rsid w:val="00260117"/>
    <w:rsid w:val="00264B27"/>
    <w:rsid w:val="00270D93"/>
    <w:rsid w:val="00272C6C"/>
    <w:rsid w:val="002770DC"/>
    <w:rsid w:val="002829FB"/>
    <w:rsid w:val="0029167E"/>
    <w:rsid w:val="00291A7C"/>
    <w:rsid w:val="0029515A"/>
    <w:rsid w:val="00297CA5"/>
    <w:rsid w:val="002A1D3B"/>
    <w:rsid w:val="002A21DF"/>
    <w:rsid w:val="002A2994"/>
    <w:rsid w:val="002B0965"/>
    <w:rsid w:val="002B3548"/>
    <w:rsid w:val="002B5C51"/>
    <w:rsid w:val="002B6AC7"/>
    <w:rsid w:val="002C075F"/>
    <w:rsid w:val="002C3D39"/>
    <w:rsid w:val="002C470F"/>
    <w:rsid w:val="002D08CD"/>
    <w:rsid w:val="002D1045"/>
    <w:rsid w:val="002D5E07"/>
    <w:rsid w:val="002E12E1"/>
    <w:rsid w:val="002E64A0"/>
    <w:rsid w:val="0030305B"/>
    <w:rsid w:val="003105ED"/>
    <w:rsid w:val="0031435D"/>
    <w:rsid w:val="0032054E"/>
    <w:rsid w:val="00325D82"/>
    <w:rsid w:val="00353089"/>
    <w:rsid w:val="0035373A"/>
    <w:rsid w:val="00356897"/>
    <w:rsid w:val="00364234"/>
    <w:rsid w:val="00371980"/>
    <w:rsid w:val="0037705D"/>
    <w:rsid w:val="00380973"/>
    <w:rsid w:val="00381C08"/>
    <w:rsid w:val="00390258"/>
    <w:rsid w:val="00391451"/>
    <w:rsid w:val="00391B46"/>
    <w:rsid w:val="00393338"/>
    <w:rsid w:val="00395208"/>
    <w:rsid w:val="003A011A"/>
    <w:rsid w:val="003A2F5A"/>
    <w:rsid w:val="003A5928"/>
    <w:rsid w:val="003A75B9"/>
    <w:rsid w:val="003B1995"/>
    <w:rsid w:val="003B1C11"/>
    <w:rsid w:val="003B356B"/>
    <w:rsid w:val="003B5892"/>
    <w:rsid w:val="003C2BD5"/>
    <w:rsid w:val="003C5DBC"/>
    <w:rsid w:val="003D11CD"/>
    <w:rsid w:val="003E5FD6"/>
    <w:rsid w:val="003E6812"/>
    <w:rsid w:val="003F000D"/>
    <w:rsid w:val="003F03C7"/>
    <w:rsid w:val="003F4388"/>
    <w:rsid w:val="003F451C"/>
    <w:rsid w:val="0040662B"/>
    <w:rsid w:val="00413712"/>
    <w:rsid w:val="0042292A"/>
    <w:rsid w:val="00433111"/>
    <w:rsid w:val="004333B1"/>
    <w:rsid w:val="00444B31"/>
    <w:rsid w:val="00454C84"/>
    <w:rsid w:val="00455428"/>
    <w:rsid w:val="004560B4"/>
    <w:rsid w:val="0046351D"/>
    <w:rsid w:val="00470DA5"/>
    <w:rsid w:val="00477FBA"/>
    <w:rsid w:val="00484DDD"/>
    <w:rsid w:val="004A2431"/>
    <w:rsid w:val="004A6E1A"/>
    <w:rsid w:val="004C0E45"/>
    <w:rsid w:val="004C48AC"/>
    <w:rsid w:val="004C62EE"/>
    <w:rsid w:val="004D0820"/>
    <w:rsid w:val="004D3A9C"/>
    <w:rsid w:val="004D3CA5"/>
    <w:rsid w:val="004D7287"/>
    <w:rsid w:val="004E36FD"/>
    <w:rsid w:val="00502F54"/>
    <w:rsid w:val="005050EF"/>
    <w:rsid w:val="00507A3D"/>
    <w:rsid w:val="00510064"/>
    <w:rsid w:val="00513DCE"/>
    <w:rsid w:val="0051529A"/>
    <w:rsid w:val="00516F85"/>
    <w:rsid w:val="00540564"/>
    <w:rsid w:val="00541B7A"/>
    <w:rsid w:val="0054210A"/>
    <w:rsid w:val="00546CCD"/>
    <w:rsid w:val="00551E1D"/>
    <w:rsid w:val="00553C1E"/>
    <w:rsid w:val="0056107A"/>
    <w:rsid w:val="00565C05"/>
    <w:rsid w:val="00572BCE"/>
    <w:rsid w:val="0057679B"/>
    <w:rsid w:val="00583F92"/>
    <w:rsid w:val="005942E7"/>
    <w:rsid w:val="00596EE0"/>
    <w:rsid w:val="005A28B8"/>
    <w:rsid w:val="005A2BEA"/>
    <w:rsid w:val="005A2C9A"/>
    <w:rsid w:val="005A352B"/>
    <w:rsid w:val="005B040A"/>
    <w:rsid w:val="005B60C5"/>
    <w:rsid w:val="005B63C1"/>
    <w:rsid w:val="005C6376"/>
    <w:rsid w:val="005D7440"/>
    <w:rsid w:val="005E3F58"/>
    <w:rsid w:val="005E4250"/>
    <w:rsid w:val="005E5DDD"/>
    <w:rsid w:val="00602DC7"/>
    <w:rsid w:val="006038F5"/>
    <w:rsid w:val="00610E10"/>
    <w:rsid w:val="0061361D"/>
    <w:rsid w:val="006155DB"/>
    <w:rsid w:val="00627A44"/>
    <w:rsid w:val="006323F0"/>
    <w:rsid w:val="00633B70"/>
    <w:rsid w:val="00640429"/>
    <w:rsid w:val="0064090A"/>
    <w:rsid w:val="00644909"/>
    <w:rsid w:val="0065014B"/>
    <w:rsid w:val="00656B4A"/>
    <w:rsid w:val="00661B53"/>
    <w:rsid w:val="0066503D"/>
    <w:rsid w:val="00670EF9"/>
    <w:rsid w:val="00672D74"/>
    <w:rsid w:val="00673DA1"/>
    <w:rsid w:val="00673EF5"/>
    <w:rsid w:val="00674EFF"/>
    <w:rsid w:val="0067565F"/>
    <w:rsid w:val="00683F08"/>
    <w:rsid w:val="00686C44"/>
    <w:rsid w:val="006945C5"/>
    <w:rsid w:val="006947B0"/>
    <w:rsid w:val="006A034A"/>
    <w:rsid w:val="006A04CD"/>
    <w:rsid w:val="006A45DD"/>
    <w:rsid w:val="006A4C61"/>
    <w:rsid w:val="006A7224"/>
    <w:rsid w:val="006B0168"/>
    <w:rsid w:val="006B0888"/>
    <w:rsid w:val="006B24DD"/>
    <w:rsid w:val="006B3849"/>
    <w:rsid w:val="006B3FED"/>
    <w:rsid w:val="006B4860"/>
    <w:rsid w:val="006C0CD2"/>
    <w:rsid w:val="006D1211"/>
    <w:rsid w:val="006D174E"/>
    <w:rsid w:val="006D43F8"/>
    <w:rsid w:val="006D4FCD"/>
    <w:rsid w:val="006E2FA0"/>
    <w:rsid w:val="006E47AB"/>
    <w:rsid w:val="00720BBB"/>
    <w:rsid w:val="00730969"/>
    <w:rsid w:val="00736172"/>
    <w:rsid w:val="007368E9"/>
    <w:rsid w:val="0074479B"/>
    <w:rsid w:val="00750D6C"/>
    <w:rsid w:val="00755CA8"/>
    <w:rsid w:val="0076558A"/>
    <w:rsid w:val="00766A8E"/>
    <w:rsid w:val="00772557"/>
    <w:rsid w:val="00772828"/>
    <w:rsid w:val="00775AFD"/>
    <w:rsid w:val="00776BA1"/>
    <w:rsid w:val="00783CEF"/>
    <w:rsid w:val="00790A2D"/>
    <w:rsid w:val="007932B6"/>
    <w:rsid w:val="007A27F5"/>
    <w:rsid w:val="007A72E9"/>
    <w:rsid w:val="007B4E34"/>
    <w:rsid w:val="007C0D91"/>
    <w:rsid w:val="007C134D"/>
    <w:rsid w:val="007D2D2D"/>
    <w:rsid w:val="007D3699"/>
    <w:rsid w:val="007E239E"/>
    <w:rsid w:val="007E7803"/>
    <w:rsid w:val="007F4118"/>
    <w:rsid w:val="007F71ED"/>
    <w:rsid w:val="00810AD9"/>
    <w:rsid w:val="00812A2E"/>
    <w:rsid w:val="00813017"/>
    <w:rsid w:val="008150CA"/>
    <w:rsid w:val="008229EA"/>
    <w:rsid w:val="008454B3"/>
    <w:rsid w:val="00851F75"/>
    <w:rsid w:val="008521BC"/>
    <w:rsid w:val="0086369A"/>
    <w:rsid w:val="00863DAF"/>
    <w:rsid w:val="008647E3"/>
    <w:rsid w:val="008A2929"/>
    <w:rsid w:val="008A560D"/>
    <w:rsid w:val="008C6DCF"/>
    <w:rsid w:val="008D6934"/>
    <w:rsid w:val="008D7B89"/>
    <w:rsid w:val="008E6E3F"/>
    <w:rsid w:val="008F25A8"/>
    <w:rsid w:val="008F4A9E"/>
    <w:rsid w:val="00904440"/>
    <w:rsid w:val="0090720F"/>
    <w:rsid w:val="00907730"/>
    <w:rsid w:val="009120B2"/>
    <w:rsid w:val="00915029"/>
    <w:rsid w:val="00930775"/>
    <w:rsid w:val="00935400"/>
    <w:rsid w:val="00955AC4"/>
    <w:rsid w:val="00960F4F"/>
    <w:rsid w:val="0096336D"/>
    <w:rsid w:val="00972E08"/>
    <w:rsid w:val="00981FC9"/>
    <w:rsid w:val="00983727"/>
    <w:rsid w:val="00996AF4"/>
    <w:rsid w:val="009A2C92"/>
    <w:rsid w:val="009A5072"/>
    <w:rsid w:val="009C061D"/>
    <w:rsid w:val="009C3F50"/>
    <w:rsid w:val="009C79D8"/>
    <w:rsid w:val="009D04C9"/>
    <w:rsid w:val="009E6F72"/>
    <w:rsid w:val="009F6B38"/>
    <w:rsid w:val="00A03607"/>
    <w:rsid w:val="00A04BEB"/>
    <w:rsid w:val="00A07F14"/>
    <w:rsid w:val="00A167B6"/>
    <w:rsid w:val="00A2171C"/>
    <w:rsid w:val="00A255E4"/>
    <w:rsid w:val="00A3345B"/>
    <w:rsid w:val="00A378F0"/>
    <w:rsid w:val="00A41EB0"/>
    <w:rsid w:val="00A57E71"/>
    <w:rsid w:val="00A62A2D"/>
    <w:rsid w:val="00A70C9C"/>
    <w:rsid w:val="00A72FBE"/>
    <w:rsid w:val="00A75EF5"/>
    <w:rsid w:val="00A8153E"/>
    <w:rsid w:val="00A81F7C"/>
    <w:rsid w:val="00A84F96"/>
    <w:rsid w:val="00A9287E"/>
    <w:rsid w:val="00AB0D51"/>
    <w:rsid w:val="00AB1FFE"/>
    <w:rsid w:val="00AB31D6"/>
    <w:rsid w:val="00AB345E"/>
    <w:rsid w:val="00AC0A5B"/>
    <w:rsid w:val="00AC364A"/>
    <w:rsid w:val="00AD6533"/>
    <w:rsid w:val="00B0358D"/>
    <w:rsid w:val="00B03C18"/>
    <w:rsid w:val="00B04A79"/>
    <w:rsid w:val="00B075D5"/>
    <w:rsid w:val="00B133AE"/>
    <w:rsid w:val="00B145DF"/>
    <w:rsid w:val="00B1492F"/>
    <w:rsid w:val="00B16434"/>
    <w:rsid w:val="00B25D96"/>
    <w:rsid w:val="00B34DD5"/>
    <w:rsid w:val="00B36E81"/>
    <w:rsid w:val="00B43A07"/>
    <w:rsid w:val="00B454F2"/>
    <w:rsid w:val="00B50E50"/>
    <w:rsid w:val="00B55378"/>
    <w:rsid w:val="00B55664"/>
    <w:rsid w:val="00B67D70"/>
    <w:rsid w:val="00B8003B"/>
    <w:rsid w:val="00B937C7"/>
    <w:rsid w:val="00BA3DE9"/>
    <w:rsid w:val="00BA4D07"/>
    <w:rsid w:val="00BA5AC1"/>
    <w:rsid w:val="00BB0B99"/>
    <w:rsid w:val="00BB1C31"/>
    <w:rsid w:val="00BB3AE8"/>
    <w:rsid w:val="00BC41BC"/>
    <w:rsid w:val="00BD6C7E"/>
    <w:rsid w:val="00BE3C33"/>
    <w:rsid w:val="00BE5F10"/>
    <w:rsid w:val="00BE6A39"/>
    <w:rsid w:val="00BF2746"/>
    <w:rsid w:val="00BF5787"/>
    <w:rsid w:val="00C01FD1"/>
    <w:rsid w:val="00C054F5"/>
    <w:rsid w:val="00C2257C"/>
    <w:rsid w:val="00C25B25"/>
    <w:rsid w:val="00C32C8E"/>
    <w:rsid w:val="00C34784"/>
    <w:rsid w:val="00C377A2"/>
    <w:rsid w:val="00C44EF2"/>
    <w:rsid w:val="00C53287"/>
    <w:rsid w:val="00C55D10"/>
    <w:rsid w:val="00C67B67"/>
    <w:rsid w:val="00C721AD"/>
    <w:rsid w:val="00C72455"/>
    <w:rsid w:val="00C84D66"/>
    <w:rsid w:val="00C9692E"/>
    <w:rsid w:val="00CB6692"/>
    <w:rsid w:val="00CE1BCA"/>
    <w:rsid w:val="00CE5DEE"/>
    <w:rsid w:val="00D00DCC"/>
    <w:rsid w:val="00D021C8"/>
    <w:rsid w:val="00D04E61"/>
    <w:rsid w:val="00D05D64"/>
    <w:rsid w:val="00D10E41"/>
    <w:rsid w:val="00D110E7"/>
    <w:rsid w:val="00D155E1"/>
    <w:rsid w:val="00D20A87"/>
    <w:rsid w:val="00D25258"/>
    <w:rsid w:val="00D328B7"/>
    <w:rsid w:val="00D423DD"/>
    <w:rsid w:val="00D719DC"/>
    <w:rsid w:val="00D806BD"/>
    <w:rsid w:val="00D82D13"/>
    <w:rsid w:val="00D86941"/>
    <w:rsid w:val="00D972F5"/>
    <w:rsid w:val="00DB3CBF"/>
    <w:rsid w:val="00DB3D91"/>
    <w:rsid w:val="00DB7B09"/>
    <w:rsid w:val="00DC1189"/>
    <w:rsid w:val="00DF348B"/>
    <w:rsid w:val="00E0472D"/>
    <w:rsid w:val="00E10210"/>
    <w:rsid w:val="00E1065E"/>
    <w:rsid w:val="00E17A63"/>
    <w:rsid w:val="00E33CFA"/>
    <w:rsid w:val="00E46ABB"/>
    <w:rsid w:val="00E55BC3"/>
    <w:rsid w:val="00E55D20"/>
    <w:rsid w:val="00E579FB"/>
    <w:rsid w:val="00E667C3"/>
    <w:rsid w:val="00E707FC"/>
    <w:rsid w:val="00E71E99"/>
    <w:rsid w:val="00E73EE1"/>
    <w:rsid w:val="00E74BB1"/>
    <w:rsid w:val="00E837F2"/>
    <w:rsid w:val="00E861B3"/>
    <w:rsid w:val="00E92790"/>
    <w:rsid w:val="00E96DB0"/>
    <w:rsid w:val="00EA0CE4"/>
    <w:rsid w:val="00EA2AA5"/>
    <w:rsid w:val="00EA34A0"/>
    <w:rsid w:val="00EA6ADA"/>
    <w:rsid w:val="00EC3E2C"/>
    <w:rsid w:val="00EC5321"/>
    <w:rsid w:val="00ED5F7A"/>
    <w:rsid w:val="00EE123F"/>
    <w:rsid w:val="00EE34D1"/>
    <w:rsid w:val="00EE3E53"/>
    <w:rsid w:val="00EE5084"/>
    <w:rsid w:val="00EF426E"/>
    <w:rsid w:val="00EF5D05"/>
    <w:rsid w:val="00F034A0"/>
    <w:rsid w:val="00F042E5"/>
    <w:rsid w:val="00F05362"/>
    <w:rsid w:val="00F17E0A"/>
    <w:rsid w:val="00F32778"/>
    <w:rsid w:val="00F373AA"/>
    <w:rsid w:val="00F37EAB"/>
    <w:rsid w:val="00F400B9"/>
    <w:rsid w:val="00F40618"/>
    <w:rsid w:val="00F47A5C"/>
    <w:rsid w:val="00F71821"/>
    <w:rsid w:val="00F835CA"/>
    <w:rsid w:val="00FB080A"/>
    <w:rsid w:val="00FB1D7C"/>
    <w:rsid w:val="00FB55A5"/>
    <w:rsid w:val="00FC3A7C"/>
    <w:rsid w:val="00FC65D1"/>
    <w:rsid w:val="00FD3CD8"/>
    <w:rsid w:val="00FE029F"/>
    <w:rsid w:val="00FF48A6"/>
    <w:rsid w:val="00FF52E0"/>
    <w:rsid w:val="00FF7A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6DEFA111"/>
  <w15:chartTrackingRefBased/>
  <w15:docId w15:val="{C8086DC5-88AD-48F8-9C97-3C8660F7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ody Text Indent 2" w:uiPriority="99"/>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2"/>
    <w:next w:val="a2"/>
    <w:link w:val="11"/>
    <w:qFormat/>
    <w:pPr>
      <w:keepNext/>
      <w:spacing w:before="240" w:after="60"/>
      <w:ind w:right="708"/>
      <w:outlineLvl w:val="0"/>
    </w:pPr>
    <w:rPr>
      <w:rFonts w:ascii="Arial" w:hAnsi="Arial"/>
      <w:b/>
      <w:bCs/>
      <w:kern w:val="28"/>
      <w:sz w:val="28"/>
      <w:szCs w:val="28"/>
    </w:rPr>
  </w:style>
  <w:style w:type="paragraph" w:styleId="20">
    <w:name w:val="heading 2"/>
    <w:basedOn w:val="a2"/>
    <w:next w:val="a2"/>
    <w:link w:val="21"/>
    <w:qFormat/>
    <w:pPr>
      <w:keepNext/>
      <w:spacing w:before="240" w:after="60"/>
      <w:ind w:right="708"/>
      <w:outlineLvl w:val="1"/>
    </w:pPr>
    <w:rPr>
      <w:rFonts w:ascii="Arial" w:hAnsi="Arial"/>
      <w:b/>
      <w:bCs/>
      <w:i/>
      <w:u w:val="single"/>
    </w:rPr>
  </w:style>
  <w:style w:type="paragraph" w:styleId="30">
    <w:name w:val="heading 3"/>
    <w:basedOn w:val="a2"/>
    <w:next w:val="a2"/>
    <w:qFormat/>
    <w:pPr>
      <w:keepNext/>
      <w:spacing w:before="240" w:after="60"/>
      <w:ind w:right="708"/>
      <w:outlineLvl w:val="2"/>
    </w:pPr>
  </w:style>
  <w:style w:type="paragraph" w:styleId="4">
    <w:name w:val="heading 4"/>
    <w:basedOn w:val="a2"/>
    <w:next w:val="a2"/>
    <w:qFormat/>
    <w:pPr>
      <w:keepNext/>
      <w:spacing w:before="240" w:after="60"/>
      <w:ind w:right="708"/>
      <w:outlineLvl w:val="3"/>
    </w:pPr>
  </w:style>
  <w:style w:type="paragraph" w:styleId="5">
    <w:name w:val="heading 5"/>
    <w:basedOn w:val="a2"/>
    <w:next w:val="a2"/>
    <w:qFormat/>
    <w:pPr>
      <w:spacing w:before="240" w:after="60"/>
      <w:ind w:right="708"/>
      <w:outlineLvl w:val="4"/>
    </w:pPr>
    <w:rPr>
      <w:rFonts w:ascii="Arial" w:hAnsi="Arial"/>
      <w:sz w:val="22"/>
      <w:szCs w:val="22"/>
    </w:rPr>
  </w:style>
  <w:style w:type="paragraph" w:styleId="6">
    <w:name w:val="heading 6"/>
    <w:basedOn w:val="a2"/>
    <w:next w:val="a2"/>
    <w:qFormat/>
    <w:pPr>
      <w:spacing w:before="240" w:after="60"/>
      <w:ind w:right="708"/>
      <w:outlineLvl w:val="5"/>
    </w:pPr>
    <w:rPr>
      <w:rFonts w:ascii="Arial" w:hAnsi="Arial"/>
      <w:i/>
      <w:iCs/>
      <w:sz w:val="22"/>
      <w:szCs w:val="22"/>
    </w:rPr>
  </w:style>
  <w:style w:type="paragraph" w:styleId="7">
    <w:name w:val="heading 7"/>
    <w:basedOn w:val="a2"/>
    <w:next w:val="a2"/>
    <w:qFormat/>
    <w:pPr>
      <w:spacing w:before="240" w:after="60"/>
      <w:ind w:right="708"/>
      <w:outlineLvl w:val="6"/>
    </w:pPr>
    <w:rPr>
      <w:rFonts w:ascii="Arial" w:hAnsi="Arial"/>
      <w:sz w:val="20"/>
      <w:szCs w:val="20"/>
    </w:rPr>
  </w:style>
  <w:style w:type="paragraph" w:styleId="8">
    <w:name w:val="heading 8"/>
    <w:basedOn w:val="a2"/>
    <w:next w:val="a2"/>
    <w:qFormat/>
    <w:pPr>
      <w:spacing w:before="240" w:after="60"/>
      <w:ind w:right="708"/>
      <w:outlineLvl w:val="7"/>
    </w:pPr>
    <w:rPr>
      <w:rFonts w:ascii="Arial" w:hAnsi="Arial"/>
      <w:i/>
      <w:iCs/>
      <w:sz w:val="20"/>
      <w:szCs w:val="20"/>
    </w:rPr>
  </w:style>
  <w:style w:type="paragraph" w:styleId="9">
    <w:name w:val="heading 9"/>
    <w:basedOn w:val="a2"/>
    <w:next w:val="a2"/>
    <w:link w:val="90"/>
    <w:qFormat/>
    <w:pPr>
      <w:spacing w:before="240" w:after="60"/>
      <w:ind w:right="708"/>
      <w:outlineLvl w:val="8"/>
    </w:pPr>
    <w:rPr>
      <w:rFonts w:ascii="Arial" w:hAnsi="Arial"/>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pPr>
      <w:tabs>
        <w:tab w:val="center" w:pos="4153"/>
        <w:tab w:val="right" w:pos="8306"/>
      </w:tabs>
      <w:jc w:val="left"/>
    </w:pPr>
  </w:style>
  <w:style w:type="paragraph" w:styleId="a8">
    <w:name w:val="footer"/>
    <w:basedOn w:val="a2"/>
    <w:pPr>
      <w:tabs>
        <w:tab w:val="center" w:pos="4153"/>
        <w:tab w:val="right" w:pos="8306"/>
      </w:tabs>
      <w:jc w:val="left"/>
    </w:pPr>
  </w:style>
  <w:style w:type="character" w:styleId="a9">
    <w:name w:val="page number"/>
    <w:basedOn w:val="a3"/>
  </w:style>
  <w:style w:type="paragraph" w:styleId="aa">
    <w:name w:val="Body Text Indent"/>
    <w:basedOn w:val="a2"/>
    <w:pPr>
      <w:spacing w:before="240"/>
      <w:ind w:left="1134"/>
    </w:pPr>
    <w:rPr>
      <w:sz w:val="22"/>
    </w:rPr>
  </w:style>
  <w:style w:type="paragraph" w:styleId="ab">
    <w:name w:val="Balloon Text"/>
    <w:basedOn w:val="a2"/>
    <w:semiHidden/>
    <w:rPr>
      <w:rFonts w:ascii="Tahoma" w:hAnsi="Tahoma" w:cs="Tahoma"/>
      <w:sz w:val="16"/>
      <w:szCs w:val="16"/>
    </w:rPr>
  </w:style>
  <w:style w:type="paragraph" w:styleId="31">
    <w:name w:val="Body Text 3"/>
    <w:basedOn w:val="a2"/>
    <w:pPr>
      <w:bidi w:val="0"/>
      <w:spacing w:line="240" w:lineRule="auto"/>
      <w:jc w:val="right"/>
    </w:pPr>
    <w:rPr>
      <w:rFonts w:ascii="MS Sans Serif" w:hAnsi="MS Sans Serif"/>
    </w:rPr>
  </w:style>
  <w:style w:type="paragraph" w:styleId="22">
    <w:name w:val="Body Text Indent 2"/>
    <w:basedOn w:val="a2"/>
    <w:link w:val="23"/>
    <w:uiPriority w:val="99"/>
    <w:pPr>
      <w:spacing w:line="300" w:lineRule="atLeast"/>
      <w:ind w:left="2268"/>
    </w:pPr>
  </w:style>
  <w:style w:type="paragraph" w:styleId="32">
    <w:name w:val="Body Text Indent 3"/>
    <w:basedOn w:val="a2"/>
    <w:pPr>
      <w:spacing w:line="300" w:lineRule="atLeast"/>
      <w:ind w:left="1417"/>
    </w:pPr>
  </w:style>
  <w:style w:type="paragraph" w:styleId="ac">
    <w:name w:val="Body Text"/>
    <w:basedOn w:val="a2"/>
    <w:pPr>
      <w:spacing w:line="240" w:lineRule="auto"/>
    </w:pPr>
    <w:rPr>
      <w:sz w:val="22"/>
      <w:szCs w:val="22"/>
    </w:rPr>
  </w:style>
  <w:style w:type="paragraph" w:customStyle="1" w:styleId="ad">
    <w:name w:val="נורמל"/>
    <w:basedOn w:val="NormalWeb"/>
    <w:rPr>
      <w:rFonts w:cs="David"/>
    </w:rPr>
  </w:style>
  <w:style w:type="paragraph" w:styleId="NormalWeb">
    <w:name w:val="Normal (Web)"/>
    <w:basedOn w:val="a2"/>
    <w:uiPriority w:val="99"/>
    <w:rPr>
      <w:rFonts w:cs="Times New Roman"/>
    </w:rPr>
  </w:style>
  <w:style w:type="paragraph" w:styleId="24">
    <w:name w:val="Body Text 2"/>
    <w:basedOn w:val="a2"/>
    <w:pPr>
      <w:widowControl w:val="0"/>
      <w:spacing w:line="240" w:lineRule="auto"/>
      <w:jc w:val="left"/>
    </w:pPr>
    <w:rPr>
      <w:sz w:val="22"/>
      <w:szCs w:val="22"/>
    </w:rPr>
  </w:style>
  <w:style w:type="paragraph" w:styleId="ae">
    <w:name w:val="caption"/>
    <w:basedOn w:val="a2"/>
    <w:next w:val="a2"/>
    <w:qFormat/>
    <w:pPr>
      <w:spacing w:line="280" w:lineRule="exact"/>
      <w:ind w:left="1418"/>
    </w:pPr>
    <w:rPr>
      <w:b/>
      <w:bCs/>
      <w:u w:val="single"/>
    </w:rPr>
  </w:style>
  <w:style w:type="paragraph" w:styleId="af">
    <w:name w:val="Title"/>
    <w:aliases w:val="תואר"/>
    <w:basedOn w:val="a2"/>
    <w:qFormat/>
    <w:pPr>
      <w:spacing w:line="300" w:lineRule="atLeast"/>
      <w:jc w:val="center"/>
    </w:pPr>
    <w:rPr>
      <w:b/>
      <w:bCs/>
      <w:sz w:val="22"/>
      <w:szCs w:val="32"/>
      <w:lang w:eastAsia="en-US"/>
    </w:rPr>
  </w:style>
  <w:style w:type="paragraph" w:customStyle="1" w:styleId="a1">
    <w:name w:val="מדורג"/>
    <w:basedOn w:val="a2"/>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f0">
    <w:name w:val="Block Text"/>
    <w:basedOn w:val="a2"/>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0">
    <w:name w:val="List Bullet"/>
    <w:basedOn w:val="a2"/>
    <w:autoRedefine/>
    <w:pPr>
      <w:numPr>
        <w:numId w:val="5"/>
      </w:numPr>
    </w:pPr>
  </w:style>
  <w:style w:type="table" w:styleId="af1">
    <w:name w:val="Table Grid"/>
    <w:basedOn w:val="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2"/>
    <w:basedOn w:val="a2"/>
    <w:next w:val="a8"/>
    <w:pPr>
      <w:tabs>
        <w:tab w:val="center" w:pos="4153"/>
        <w:tab w:val="right" w:pos="8306"/>
      </w:tabs>
      <w:spacing w:line="300" w:lineRule="atLeast"/>
    </w:pPr>
    <w:rPr>
      <w:sz w:val="26"/>
      <w:szCs w:val="26"/>
    </w:rPr>
  </w:style>
  <w:style w:type="paragraph" w:customStyle="1" w:styleId="12">
    <w:name w:val="1"/>
    <w:basedOn w:val="a2"/>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4"/>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2"/>
    <w:pPr>
      <w:spacing w:line="240" w:lineRule="auto"/>
      <w:ind w:left="5760"/>
      <w:jc w:val="left"/>
    </w:pPr>
    <w:rPr>
      <w:rFonts w:cs="FrankRuehl"/>
      <w:sz w:val="20"/>
      <w:szCs w:val="26"/>
    </w:rPr>
  </w:style>
  <w:style w:type="paragraph" w:customStyle="1" w:styleId="Reference">
    <w:name w:val="Reference"/>
    <w:basedOn w:val="a2"/>
    <w:pPr>
      <w:tabs>
        <w:tab w:val="left" w:pos="1474"/>
      </w:tabs>
      <w:spacing w:line="240" w:lineRule="auto"/>
      <w:ind w:left="1650" w:hanging="992"/>
      <w:jc w:val="left"/>
    </w:pPr>
    <w:rPr>
      <w:rFonts w:cs="FrankRuehl"/>
      <w:sz w:val="20"/>
      <w:szCs w:val="26"/>
    </w:rPr>
  </w:style>
  <w:style w:type="paragraph" w:customStyle="1" w:styleId="Sign">
    <w:name w:val="Sign"/>
    <w:basedOn w:val="a2"/>
    <w:pPr>
      <w:spacing w:line="240" w:lineRule="auto"/>
      <w:ind w:left="3493"/>
      <w:jc w:val="center"/>
    </w:pPr>
    <w:rPr>
      <w:rFonts w:cs="FrankRuehl"/>
      <w:sz w:val="20"/>
      <w:szCs w:val="26"/>
    </w:rPr>
  </w:style>
  <w:style w:type="paragraph" w:customStyle="1" w:styleId="About">
    <w:name w:val="About"/>
    <w:basedOn w:val="a2"/>
    <w:pPr>
      <w:spacing w:line="240" w:lineRule="auto"/>
      <w:ind w:left="658" w:hanging="658"/>
      <w:jc w:val="left"/>
    </w:pPr>
    <w:rPr>
      <w:rFonts w:cs="FrankRuehl"/>
      <w:sz w:val="20"/>
      <w:szCs w:val="26"/>
    </w:rPr>
  </w:style>
  <w:style w:type="paragraph" w:styleId="af2">
    <w:name w:val="List Paragraph"/>
    <w:aliases w:val="LP1,פיסקת bullets,פיסקת רשימה11,List Paragraph1,lp1,FooterText,numbered,Paragraphe de liste1,מכרזים - טקסט סעיפים,נספח 2 מתוקן,x.x.x.x"/>
    <w:basedOn w:val="a2"/>
    <w:link w:val="af3"/>
    <w:uiPriority w:val="34"/>
    <w:qFormat/>
    <w:pPr>
      <w:ind w:left="720"/>
    </w:pPr>
  </w:style>
  <w:style w:type="character" w:customStyle="1" w:styleId="a7">
    <w:name w:val="כותרת עליונה תו"/>
    <w:link w:val="a6"/>
    <w:rPr>
      <w:rFonts w:cs="David"/>
      <w:sz w:val="24"/>
      <w:szCs w:val="24"/>
      <w:lang w:eastAsia="he-IL"/>
    </w:rPr>
  </w:style>
  <w:style w:type="paragraph" w:customStyle="1" w:styleId="2">
    <w:name w:val="מיספור2"/>
    <w:basedOn w:val="a2"/>
    <w:next w:val="a2"/>
    <w:pPr>
      <w:numPr>
        <w:ilvl w:val="1"/>
        <w:numId w:val="3"/>
      </w:numPr>
      <w:overflowPunct/>
      <w:autoSpaceDE/>
      <w:autoSpaceDN/>
      <w:adjustRightInd/>
      <w:spacing w:before="120" w:after="60" w:line="240" w:lineRule="auto"/>
      <w:ind w:right="0"/>
      <w:textAlignment w:val="auto"/>
    </w:pPr>
    <w:rPr>
      <w:sz w:val="20"/>
    </w:rPr>
  </w:style>
  <w:style w:type="paragraph" w:customStyle="1" w:styleId="1">
    <w:name w:val="מספור1"/>
    <w:basedOn w:val="a2"/>
    <w:next w:val="a2"/>
    <w:link w:val="13"/>
    <w:autoRedefine/>
    <w:pPr>
      <w:numPr>
        <w:numId w:val="3"/>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2"/>
    <w:next w:val="a2"/>
    <w:pPr>
      <w:numPr>
        <w:ilvl w:val="2"/>
        <w:numId w:val="3"/>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2"/>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4">
    <w:name w:val="annotation reference"/>
    <w:rPr>
      <w:sz w:val="16"/>
      <w:szCs w:val="16"/>
    </w:rPr>
  </w:style>
  <w:style w:type="paragraph" w:styleId="af5">
    <w:name w:val="annotation text"/>
    <w:basedOn w:val="a2"/>
    <w:link w:val="af6"/>
    <w:rPr>
      <w:sz w:val="20"/>
      <w:szCs w:val="20"/>
    </w:rPr>
  </w:style>
  <w:style w:type="character" w:customStyle="1" w:styleId="af6">
    <w:name w:val="טקסט הערה תו"/>
    <w:link w:val="af5"/>
    <w:rPr>
      <w:rFonts w:cs="David"/>
      <w:lang w:eastAsia="he-IL"/>
    </w:rPr>
  </w:style>
  <w:style w:type="paragraph" w:styleId="af7">
    <w:name w:val="annotation subject"/>
    <w:basedOn w:val="af5"/>
    <w:next w:val="af5"/>
    <w:link w:val="af8"/>
    <w:rPr>
      <w:b/>
      <w:bCs/>
    </w:rPr>
  </w:style>
  <w:style w:type="character" w:customStyle="1" w:styleId="af8">
    <w:name w:val="נושא הערה תו"/>
    <w:link w:val="af7"/>
    <w:rPr>
      <w:rFonts w:cs="David"/>
      <w:b/>
      <w:bCs/>
      <w:lang w:eastAsia="he-IL"/>
    </w:rPr>
  </w:style>
  <w:style w:type="paragraph" w:styleId="af9">
    <w:name w:val="Revision"/>
    <w:hidden/>
    <w:uiPriority w:val="99"/>
    <w:semiHidden/>
    <w:rPr>
      <w:rFonts w:cs="David"/>
      <w:sz w:val="24"/>
      <w:szCs w:val="24"/>
      <w:lang w:eastAsia="he-IL"/>
    </w:rPr>
  </w:style>
  <w:style w:type="character" w:customStyle="1" w:styleId="normaltextrun">
    <w:name w:val="normaltextrun"/>
    <w:basedOn w:val="a3"/>
  </w:style>
  <w:style w:type="paragraph" w:customStyle="1" w:styleId="xmsonormal">
    <w:name w:val="x_msonormal"/>
    <w:basedOn w:val="a2"/>
    <w:pPr>
      <w:overflowPunct/>
      <w:autoSpaceDE/>
      <w:autoSpaceDN/>
      <w:bidi w:val="0"/>
      <w:adjustRightInd/>
      <w:spacing w:line="240" w:lineRule="auto"/>
      <w:jc w:val="left"/>
      <w:textAlignment w:val="auto"/>
    </w:pPr>
    <w:rPr>
      <w:rFonts w:eastAsia="Calibri" w:cs="Times New Roman"/>
      <w:lang w:eastAsia="en-US"/>
    </w:rPr>
  </w:style>
  <w:style w:type="character" w:customStyle="1" w:styleId="90">
    <w:name w:val="כותרת 9 תו"/>
    <w:link w:val="9"/>
    <w:rPr>
      <w:rFonts w:ascii="Arial" w:hAnsi="Arial" w:cs="David"/>
      <w:i/>
      <w:iCs/>
      <w:sz w:val="18"/>
      <w:szCs w:val="18"/>
      <w:lang w:eastAsia="he-IL"/>
    </w:rPr>
  </w:style>
  <w:style w:type="numbering" w:customStyle="1" w:styleId="a">
    <w:name w:val="כותרות ממוספרות"/>
    <w:uiPriority w:val="99"/>
    <w:pPr>
      <w:numPr>
        <w:numId w:val="4"/>
      </w:numPr>
    </w:pPr>
  </w:style>
  <w:style w:type="character" w:customStyle="1" w:styleId="af3">
    <w:name w:val="פיסקת רשימה תו"/>
    <w:aliases w:val="LP1 תו,פיסקת bullets תו,פיסקת רשימה11 תו,List Paragraph1 תו,lp1 תו,FooterText תו,numbered תו,Paragraphe de liste1 תו,מכרזים - טקסט סעיפים תו,נספח 2 מתוקן תו,x.x.x.x תו"/>
    <w:link w:val="af2"/>
    <w:rPr>
      <w:rFonts w:cs="David"/>
      <w:sz w:val="24"/>
      <w:szCs w:val="24"/>
      <w:lang w:eastAsia="he-IL"/>
    </w:rPr>
  </w:style>
  <w:style w:type="paragraph" w:customStyle="1" w:styleId="pf0">
    <w:name w:val="pf0"/>
    <w:basedOn w:val="a2"/>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character" w:customStyle="1" w:styleId="23">
    <w:name w:val="כניסה בגוף טקסט 2 תו"/>
    <w:link w:val="22"/>
    <w:uiPriority w:val="99"/>
    <w:rPr>
      <w:rFonts w:cs="David"/>
      <w:sz w:val="24"/>
      <w:szCs w:val="24"/>
      <w:lang w:eastAsia="he-IL"/>
    </w:rPr>
  </w:style>
  <w:style w:type="character" w:customStyle="1" w:styleId="UnresolvedMention1">
    <w:name w:val="Unresolved Mention1"/>
    <w:uiPriority w:val="99"/>
    <w:semiHidden/>
    <w:unhideWhenUsed/>
    <w:rPr>
      <w:color w:val="605E5C"/>
      <w:shd w:val="clear" w:color="auto" w:fill="E1DFDD"/>
    </w:rPr>
  </w:style>
  <w:style w:type="paragraph" w:customStyle="1" w:styleId="p00">
    <w:name w:val="p00"/>
    <w:basedOn w:val="a2"/>
    <w:rsid w:val="00E579FB"/>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default">
    <w:name w:val="default"/>
    <w:basedOn w:val="a3"/>
    <w:rsid w:val="00E579FB"/>
  </w:style>
  <w:style w:type="character" w:customStyle="1" w:styleId="big-number">
    <w:name w:val="big-number"/>
    <w:basedOn w:val="a3"/>
    <w:rsid w:val="006D43F8"/>
  </w:style>
  <w:style w:type="table" w:customStyle="1" w:styleId="TableGrid">
    <w:name w:val="TableGrid"/>
    <w:rsid w:val="00E46AB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pdq2pgselectionanchorcontainer">
    <w:name w:val="pdq2pg_selectionanchorcontainer"/>
    <w:basedOn w:val="a2"/>
    <w:rsid w:val="00A57E7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133">
      <w:bodyDiv w:val="1"/>
      <w:marLeft w:val="0"/>
      <w:marRight w:val="0"/>
      <w:marTop w:val="0"/>
      <w:marBottom w:val="0"/>
      <w:divBdr>
        <w:top w:val="none" w:sz="0" w:space="0" w:color="auto"/>
        <w:left w:val="none" w:sz="0" w:space="0" w:color="auto"/>
        <w:bottom w:val="none" w:sz="0" w:space="0" w:color="auto"/>
        <w:right w:val="none" w:sz="0" w:space="0" w:color="auto"/>
      </w:divBdr>
    </w:div>
    <w:div w:id="28922459">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105004084">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0177199">
      <w:bodyDiv w:val="1"/>
      <w:marLeft w:val="0"/>
      <w:marRight w:val="0"/>
      <w:marTop w:val="0"/>
      <w:marBottom w:val="0"/>
      <w:divBdr>
        <w:top w:val="none" w:sz="0" w:space="0" w:color="auto"/>
        <w:left w:val="none" w:sz="0" w:space="0" w:color="auto"/>
        <w:bottom w:val="none" w:sz="0" w:space="0" w:color="auto"/>
        <w:right w:val="none" w:sz="0" w:space="0" w:color="auto"/>
      </w:divBdr>
    </w:div>
    <w:div w:id="143280294">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67718517">
      <w:bodyDiv w:val="1"/>
      <w:marLeft w:val="0"/>
      <w:marRight w:val="0"/>
      <w:marTop w:val="0"/>
      <w:marBottom w:val="0"/>
      <w:divBdr>
        <w:top w:val="none" w:sz="0" w:space="0" w:color="auto"/>
        <w:left w:val="none" w:sz="0" w:space="0" w:color="auto"/>
        <w:bottom w:val="none" w:sz="0" w:space="0" w:color="auto"/>
        <w:right w:val="none" w:sz="0" w:space="0" w:color="auto"/>
      </w:divBdr>
    </w:div>
    <w:div w:id="176040401">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1975239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15233292">
      <w:bodyDiv w:val="1"/>
      <w:marLeft w:val="0"/>
      <w:marRight w:val="0"/>
      <w:marTop w:val="0"/>
      <w:marBottom w:val="0"/>
      <w:divBdr>
        <w:top w:val="none" w:sz="0" w:space="0" w:color="auto"/>
        <w:left w:val="none" w:sz="0" w:space="0" w:color="auto"/>
        <w:bottom w:val="none" w:sz="0" w:space="0" w:color="auto"/>
        <w:right w:val="none" w:sz="0" w:space="0" w:color="auto"/>
      </w:divBdr>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34457980">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386613988">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453905874">
      <w:bodyDiv w:val="1"/>
      <w:marLeft w:val="0"/>
      <w:marRight w:val="0"/>
      <w:marTop w:val="0"/>
      <w:marBottom w:val="0"/>
      <w:divBdr>
        <w:top w:val="none" w:sz="0" w:space="0" w:color="auto"/>
        <w:left w:val="none" w:sz="0" w:space="0" w:color="auto"/>
        <w:bottom w:val="none" w:sz="0" w:space="0" w:color="auto"/>
        <w:right w:val="none" w:sz="0" w:space="0" w:color="auto"/>
      </w:divBdr>
    </w:div>
    <w:div w:id="458106105">
      <w:bodyDiv w:val="1"/>
      <w:marLeft w:val="0"/>
      <w:marRight w:val="0"/>
      <w:marTop w:val="0"/>
      <w:marBottom w:val="0"/>
      <w:divBdr>
        <w:top w:val="none" w:sz="0" w:space="0" w:color="auto"/>
        <w:left w:val="none" w:sz="0" w:space="0" w:color="auto"/>
        <w:bottom w:val="none" w:sz="0" w:space="0" w:color="auto"/>
        <w:right w:val="none" w:sz="0" w:space="0" w:color="auto"/>
      </w:divBdr>
    </w:div>
    <w:div w:id="480851347">
      <w:bodyDiv w:val="1"/>
      <w:marLeft w:val="0"/>
      <w:marRight w:val="0"/>
      <w:marTop w:val="0"/>
      <w:marBottom w:val="0"/>
      <w:divBdr>
        <w:top w:val="none" w:sz="0" w:space="0" w:color="auto"/>
        <w:left w:val="none" w:sz="0" w:space="0" w:color="auto"/>
        <w:bottom w:val="none" w:sz="0" w:space="0" w:color="auto"/>
        <w:right w:val="none" w:sz="0" w:space="0" w:color="auto"/>
      </w:divBdr>
    </w:div>
    <w:div w:id="486173544">
      <w:bodyDiv w:val="1"/>
      <w:marLeft w:val="0"/>
      <w:marRight w:val="0"/>
      <w:marTop w:val="0"/>
      <w:marBottom w:val="0"/>
      <w:divBdr>
        <w:top w:val="none" w:sz="0" w:space="0" w:color="auto"/>
        <w:left w:val="none" w:sz="0" w:space="0" w:color="auto"/>
        <w:bottom w:val="none" w:sz="0" w:space="0" w:color="auto"/>
        <w:right w:val="none" w:sz="0" w:space="0" w:color="auto"/>
      </w:divBdr>
    </w:div>
    <w:div w:id="490944342">
      <w:bodyDiv w:val="1"/>
      <w:marLeft w:val="0"/>
      <w:marRight w:val="0"/>
      <w:marTop w:val="0"/>
      <w:marBottom w:val="0"/>
      <w:divBdr>
        <w:top w:val="none" w:sz="0" w:space="0" w:color="auto"/>
        <w:left w:val="none" w:sz="0" w:space="0" w:color="auto"/>
        <w:bottom w:val="none" w:sz="0" w:space="0" w:color="auto"/>
        <w:right w:val="none" w:sz="0" w:space="0" w:color="auto"/>
      </w:divBdr>
    </w:div>
    <w:div w:id="524174583">
      <w:bodyDiv w:val="1"/>
      <w:marLeft w:val="0"/>
      <w:marRight w:val="0"/>
      <w:marTop w:val="0"/>
      <w:marBottom w:val="0"/>
      <w:divBdr>
        <w:top w:val="none" w:sz="0" w:space="0" w:color="auto"/>
        <w:left w:val="none" w:sz="0" w:space="0" w:color="auto"/>
        <w:bottom w:val="none" w:sz="0" w:space="0" w:color="auto"/>
        <w:right w:val="none" w:sz="0" w:space="0" w:color="auto"/>
      </w:divBdr>
    </w:div>
    <w:div w:id="556086449">
      <w:bodyDiv w:val="1"/>
      <w:marLeft w:val="0"/>
      <w:marRight w:val="0"/>
      <w:marTop w:val="0"/>
      <w:marBottom w:val="0"/>
      <w:divBdr>
        <w:top w:val="none" w:sz="0" w:space="0" w:color="auto"/>
        <w:left w:val="none" w:sz="0" w:space="0" w:color="auto"/>
        <w:bottom w:val="none" w:sz="0" w:space="0" w:color="auto"/>
        <w:right w:val="none" w:sz="0" w:space="0" w:color="auto"/>
      </w:divBdr>
    </w:div>
    <w:div w:id="556160311">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82834082">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24776066">
      <w:bodyDiv w:val="1"/>
      <w:marLeft w:val="0"/>
      <w:marRight w:val="0"/>
      <w:marTop w:val="0"/>
      <w:marBottom w:val="0"/>
      <w:divBdr>
        <w:top w:val="none" w:sz="0" w:space="0" w:color="auto"/>
        <w:left w:val="none" w:sz="0" w:space="0" w:color="auto"/>
        <w:bottom w:val="none" w:sz="0" w:space="0" w:color="auto"/>
        <w:right w:val="none" w:sz="0" w:space="0" w:color="auto"/>
      </w:divBdr>
    </w:div>
    <w:div w:id="654771065">
      <w:bodyDiv w:val="1"/>
      <w:marLeft w:val="0"/>
      <w:marRight w:val="0"/>
      <w:marTop w:val="0"/>
      <w:marBottom w:val="0"/>
      <w:divBdr>
        <w:top w:val="none" w:sz="0" w:space="0" w:color="auto"/>
        <w:left w:val="none" w:sz="0" w:space="0" w:color="auto"/>
        <w:bottom w:val="none" w:sz="0" w:space="0" w:color="auto"/>
        <w:right w:val="none" w:sz="0" w:space="0" w:color="auto"/>
      </w:divBdr>
    </w:div>
    <w:div w:id="689181128">
      <w:bodyDiv w:val="1"/>
      <w:marLeft w:val="0"/>
      <w:marRight w:val="0"/>
      <w:marTop w:val="0"/>
      <w:marBottom w:val="0"/>
      <w:divBdr>
        <w:top w:val="none" w:sz="0" w:space="0" w:color="auto"/>
        <w:left w:val="none" w:sz="0" w:space="0" w:color="auto"/>
        <w:bottom w:val="none" w:sz="0" w:space="0" w:color="auto"/>
        <w:right w:val="none" w:sz="0" w:space="0" w:color="auto"/>
      </w:divBdr>
    </w:div>
    <w:div w:id="702362895">
      <w:bodyDiv w:val="1"/>
      <w:marLeft w:val="0"/>
      <w:marRight w:val="0"/>
      <w:marTop w:val="0"/>
      <w:marBottom w:val="0"/>
      <w:divBdr>
        <w:top w:val="none" w:sz="0" w:space="0" w:color="auto"/>
        <w:left w:val="none" w:sz="0" w:space="0" w:color="auto"/>
        <w:bottom w:val="none" w:sz="0" w:space="0" w:color="auto"/>
        <w:right w:val="none" w:sz="0" w:space="0" w:color="auto"/>
      </w:divBdr>
    </w:div>
    <w:div w:id="724449052">
      <w:bodyDiv w:val="1"/>
      <w:marLeft w:val="0"/>
      <w:marRight w:val="0"/>
      <w:marTop w:val="0"/>
      <w:marBottom w:val="0"/>
      <w:divBdr>
        <w:top w:val="none" w:sz="0" w:space="0" w:color="auto"/>
        <w:left w:val="none" w:sz="0" w:space="0" w:color="auto"/>
        <w:bottom w:val="none" w:sz="0" w:space="0" w:color="auto"/>
        <w:right w:val="none" w:sz="0" w:space="0" w:color="auto"/>
      </w:divBdr>
    </w:div>
    <w:div w:id="742415578">
      <w:bodyDiv w:val="1"/>
      <w:marLeft w:val="0"/>
      <w:marRight w:val="0"/>
      <w:marTop w:val="0"/>
      <w:marBottom w:val="0"/>
      <w:divBdr>
        <w:top w:val="none" w:sz="0" w:space="0" w:color="auto"/>
        <w:left w:val="none" w:sz="0" w:space="0" w:color="auto"/>
        <w:bottom w:val="none" w:sz="0" w:space="0" w:color="auto"/>
        <w:right w:val="none" w:sz="0" w:space="0" w:color="auto"/>
      </w:divBdr>
    </w:div>
    <w:div w:id="745613603">
      <w:bodyDiv w:val="1"/>
      <w:marLeft w:val="0"/>
      <w:marRight w:val="0"/>
      <w:marTop w:val="0"/>
      <w:marBottom w:val="0"/>
      <w:divBdr>
        <w:top w:val="none" w:sz="0" w:space="0" w:color="auto"/>
        <w:left w:val="none" w:sz="0" w:space="0" w:color="auto"/>
        <w:bottom w:val="none" w:sz="0" w:space="0" w:color="auto"/>
        <w:right w:val="none" w:sz="0" w:space="0" w:color="auto"/>
      </w:divBdr>
    </w:div>
    <w:div w:id="750468254">
      <w:bodyDiv w:val="1"/>
      <w:marLeft w:val="0"/>
      <w:marRight w:val="0"/>
      <w:marTop w:val="0"/>
      <w:marBottom w:val="0"/>
      <w:divBdr>
        <w:top w:val="none" w:sz="0" w:space="0" w:color="auto"/>
        <w:left w:val="none" w:sz="0" w:space="0" w:color="auto"/>
        <w:bottom w:val="none" w:sz="0" w:space="0" w:color="auto"/>
        <w:right w:val="none" w:sz="0" w:space="0" w:color="auto"/>
      </w:divBdr>
    </w:div>
    <w:div w:id="762337118">
      <w:bodyDiv w:val="1"/>
      <w:marLeft w:val="0"/>
      <w:marRight w:val="0"/>
      <w:marTop w:val="0"/>
      <w:marBottom w:val="0"/>
      <w:divBdr>
        <w:top w:val="none" w:sz="0" w:space="0" w:color="auto"/>
        <w:left w:val="none" w:sz="0" w:space="0" w:color="auto"/>
        <w:bottom w:val="none" w:sz="0" w:space="0" w:color="auto"/>
        <w:right w:val="none" w:sz="0" w:space="0" w:color="auto"/>
      </w:divBdr>
    </w:div>
    <w:div w:id="853304958">
      <w:bodyDiv w:val="1"/>
      <w:marLeft w:val="0"/>
      <w:marRight w:val="0"/>
      <w:marTop w:val="0"/>
      <w:marBottom w:val="0"/>
      <w:divBdr>
        <w:top w:val="none" w:sz="0" w:space="0" w:color="auto"/>
        <w:left w:val="none" w:sz="0" w:space="0" w:color="auto"/>
        <w:bottom w:val="none" w:sz="0" w:space="0" w:color="auto"/>
        <w:right w:val="none" w:sz="0" w:space="0" w:color="auto"/>
      </w:divBdr>
    </w:div>
    <w:div w:id="926502973">
      <w:bodyDiv w:val="1"/>
      <w:marLeft w:val="0"/>
      <w:marRight w:val="0"/>
      <w:marTop w:val="0"/>
      <w:marBottom w:val="0"/>
      <w:divBdr>
        <w:top w:val="none" w:sz="0" w:space="0" w:color="auto"/>
        <w:left w:val="none" w:sz="0" w:space="0" w:color="auto"/>
        <w:bottom w:val="none" w:sz="0" w:space="0" w:color="auto"/>
        <w:right w:val="none" w:sz="0" w:space="0" w:color="auto"/>
      </w:divBdr>
    </w:div>
    <w:div w:id="930285111">
      <w:bodyDiv w:val="1"/>
      <w:marLeft w:val="0"/>
      <w:marRight w:val="0"/>
      <w:marTop w:val="0"/>
      <w:marBottom w:val="0"/>
      <w:divBdr>
        <w:top w:val="none" w:sz="0" w:space="0" w:color="auto"/>
        <w:left w:val="none" w:sz="0" w:space="0" w:color="auto"/>
        <w:bottom w:val="none" w:sz="0" w:space="0" w:color="auto"/>
        <w:right w:val="none" w:sz="0" w:space="0" w:color="auto"/>
      </w:divBdr>
    </w:div>
    <w:div w:id="971859831">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00544657">
      <w:bodyDiv w:val="1"/>
      <w:marLeft w:val="0"/>
      <w:marRight w:val="0"/>
      <w:marTop w:val="0"/>
      <w:marBottom w:val="0"/>
      <w:divBdr>
        <w:top w:val="none" w:sz="0" w:space="0" w:color="auto"/>
        <w:left w:val="none" w:sz="0" w:space="0" w:color="auto"/>
        <w:bottom w:val="none" w:sz="0" w:space="0" w:color="auto"/>
        <w:right w:val="none" w:sz="0" w:space="0" w:color="auto"/>
      </w:divBdr>
    </w:div>
    <w:div w:id="1010256898">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35079474">
      <w:bodyDiv w:val="1"/>
      <w:marLeft w:val="0"/>
      <w:marRight w:val="0"/>
      <w:marTop w:val="0"/>
      <w:marBottom w:val="0"/>
      <w:divBdr>
        <w:top w:val="none" w:sz="0" w:space="0" w:color="auto"/>
        <w:left w:val="none" w:sz="0" w:space="0" w:color="auto"/>
        <w:bottom w:val="none" w:sz="0" w:space="0" w:color="auto"/>
        <w:right w:val="none" w:sz="0" w:space="0" w:color="auto"/>
      </w:divBdr>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062365980">
      <w:bodyDiv w:val="1"/>
      <w:marLeft w:val="0"/>
      <w:marRight w:val="0"/>
      <w:marTop w:val="0"/>
      <w:marBottom w:val="0"/>
      <w:divBdr>
        <w:top w:val="none" w:sz="0" w:space="0" w:color="auto"/>
        <w:left w:val="none" w:sz="0" w:space="0" w:color="auto"/>
        <w:bottom w:val="none" w:sz="0" w:space="0" w:color="auto"/>
        <w:right w:val="none" w:sz="0" w:space="0" w:color="auto"/>
      </w:divBdr>
    </w:div>
    <w:div w:id="1080710976">
      <w:bodyDiv w:val="1"/>
      <w:marLeft w:val="0"/>
      <w:marRight w:val="0"/>
      <w:marTop w:val="0"/>
      <w:marBottom w:val="0"/>
      <w:divBdr>
        <w:top w:val="none" w:sz="0" w:space="0" w:color="auto"/>
        <w:left w:val="none" w:sz="0" w:space="0" w:color="auto"/>
        <w:bottom w:val="none" w:sz="0" w:space="0" w:color="auto"/>
        <w:right w:val="none" w:sz="0" w:space="0" w:color="auto"/>
      </w:divBdr>
    </w:div>
    <w:div w:id="1127357719">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58767791">
      <w:bodyDiv w:val="1"/>
      <w:marLeft w:val="0"/>
      <w:marRight w:val="0"/>
      <w:marTop w:val="0"/>
      <w:marBottom w:val="0"/>
      <w:divBdr>
        <w:top w:val="none" w:sz="0" w:space="0" w:color="auto"/>
        <w:left w:val="none" w:sz="0" w:space="0" w:color="auto"/>
        <w:bottom w:val="none" w:sz="0" w:space="0" w:color="auto"/>
        <w:right w:val="none" w:sz="0" w:space="0" w:color="auto"/>
      </w:divBdr>
    </w:div>
    <w:div w:id="1165049517">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7348782">
      <w:bodyDiv w:val="1"/>
      <w:marLeft w:val="0"/>
      <w:marRight w:val="0"/>
      <w:marTop w:val="0"/>
      <w:marBottom w:val="0"/>
      <w:divBdr>
        <w:top w:val="none" w:sz="0" w:space="0" w:color="auto"/>
        <w:left w:val="none" w:sz="0" w:space="0" w:color="auto"/>
        <w:bottom w:val="none" w:sz="0" w:space="0" w:color="auto"/>
        <w:right w:val="none" w:sz="0" w:space="0" w:color="auto"/>
      </w:divBdr>
    </w:div>
    <w:div w:id="1306427340">
      <w:bodyDiv w:val="1"/>
      <w:marLeft w:val="0"/>
      <w:marRight w:val="0"/>
      <w:marTop w:val="0"/>
      <w:marBottom w:val="0"/>
      <w:divBdr>
        <w:top w:val="none" w:sz="0" w:space="0" w:color="auto"/>
        <w:left w:val="none" w:sz="0" w:space="0" w:color="auto"/>
        <w:bottom w:val="none" w:sz="0" w:space="0" w:color="auto"/>
        <w:right w:val="none" w:sz="0" w:space="0" w:color="auto"/>
      </w:divBdr>
    </w:div>
    <w:div w:id="1312098456">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386760023">
      <w:bodyDiv w:val="1"/>
      <w:marLeft w:val="0"/>
      <w:marRight w:val="0"/>
      <w:marTop w:val="0"/>
      <w:marBottom w:val="0"/>
      <w:divBdr>
        <w:top w:val="none" w:sz="0" w:space="0" w:color="auto"/>
        <w:left w:val="none" w:sz="0" w:space="0" w:color="auto"/>
        <w:bottom w:val="none" w:sz="0" w:space="0" w:color="auto"/>
        <w:right w:val="none" w:sz="0" w:space="0" w:color="auto"/>
      </w:divBdr>
    </w:div>
    <w:div w:id="1416510084">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19196323">
      <w:bodyDiv w:val="1"/>
      <w:marLeft w:val="0"/>
      <w:marRight w:val="0"/>
      <w:marTop w:val="0"/>
      <w:marBottom w:val="0"/>
      <w:divBdr>
        <w:top w:val="none" w:sz="0" w:space="0" w:color="auto"/>
        <w:left w:val="none" w:sz="0" w:space="0" w:color="auto"/>
        <w:bottom w:val="none" w:sz="0" w:space="0" w:color="auto"/>
        <w:right w:val="none" w:sz="0" w:space="0" w:color="auto"/>
      </w:divBdr>
    </w:div>
    <w:div w:id="1546675384">
      <w:bodyDiv w:val="1"/>
      <w:marLeft w:val="0"/>
      <w:marRight w:val="0"/>
      <w:marTop w:val="0"/>
      <w:marBottom w:val="0"/>
      <w:divBdr>
        <w:top w:val="none" w:sz="0" w:space="0" w:color="auto"/>
        <w:left w:val="none" w:sz="0" w:space="0" w:color="auto"/>
        <w:bottom w:val="none" w:sz="0" w:space="0" w:color="auto"/>
        <w:right w:val="none" w:sz="0" w:space="0" w:color="auto"/>
      </w:divBdr>
    </w:div>
    <w:div w:id="1643267333">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677414006">
      <w:bodyDiv w:val="1"/>
      <w:marLeft w:val="0"/>
      <w:marRight w:val="0"/>
      <w:marTop w:val="0"/>
      <w:marBottom w:val="0"/>
      <w:divBdr>
        <w:top w:val="none" w:sz="0" w:space="0" w:color="auto"/>
        <w:left w:val="none" w:sz="0" w:space="0" w:color="auto"/>
        <w:bottom w:val="none" w:sz="0" w:space="0" w:color="auto"/>
        <w:right w:val="none" w:sz="0" w:space="0" w:color="auto"/>
      </w:divBdr>
    </w:div>
    <w:div w:id="1680695321">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08685603">
      <w:bodyDiv w:val="1"/>
      <w:marLeft w:val="0"/>
      <w:marRight w:val="0"/>
      <w:marTop w:val="0"/>
      <w:marBottom w:val="0"/>
      <w:divBdr>
        <w:top w:val="none" w:sz="0" w:space="0" w:color="auto"/>
        <w:left w:val="none" w:sz="0" w:space="0" w:color="auto"/>
        <w:bottom w:val="none" w:sz="0" w:space="0" w:color="auto"/>
        <w:right w:val="none" w:sz="0" w:space="0" w:color="auto"/>
      </w:divBdr>
    </w:div>
    <w:div w:id="1955356455">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1990476513">
      <w:bodyDiv w:val="1"/>
      <w:marLeft w:val="0"/>
      <w:marRight w:val="0"/>
      <w:marTop w:val="0"/>
      <w:marBottom w:val="0"/>
      <w:divBdr>
        <w:top w:val="none" w:sz="0" w:space="0" w:color="auto"/>
        <w:left w:val="none" w:sz="0" w:space="0" w:color="auto"/>
        <w:bottom w:val="none" w:sz="0" w:space="0" w:color="auto"/>
        <w:right w:val="none" w:sz="0" w:space="0" w:color="auto"/>
      </w:divBdr>
    </w:div>
    <w:div w:id="1990673784">
      <w:bodyDiv w:val="1"/>
      <w:marLeft w:val="0"/>
      <w:marRight w:val="0"/>
      <w:marTop w:val="0"/>
      <w:marBottom w:val="0"/>
      <w:divBdr>
        <w:top w:val="none" w:sz="0" w:space="0" w:color="auto"/>
        <w:left w:val="none" w:sz="0" w:space="0" w:color="auto"/>
        <w:bottom w:val="none" w:sz="0" w:space="0" w:color="auto"/>
        <w:right w:val="none" w:sz="0" w:space="0" w:color="auto"/>
      </w:divBdr>
    </w:div>
    <w:div w:id="1991667967">
      <w:bodyDiv w:val="1"/>
      <w:marLeft w:val="0"/>
      <w:marRight w:val="0"/>
      <w:marTop w:val="0"/>
      <w:marBottom w:val="0"/>
      <w:divBdr>
        <w:top w:val="none" w:sz="0" w:space="0" w:color="auto"/>
        <w:left w:val="none" w:sz="0" w:space="0" w:color="auto"/>
        <w:bottom w:val="none" w:sz="0" w:space="0" w:color="auto"/>
        <w:right w:val="none" w:sz="0" w:space="0" w:color="auto"/>
      </w:divBdr>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53576577">
      <w:bodyDiv w:val="1"/>
      <w:marLeft w:val="0"/>
      <w:marRight w:val="0"/>
      <w:marTop w:val="0"/>
      <w:marBottom w:val="0"/>
      <w:divBdr>
        <w:top w:val="none" w:sz="0" w:space="0" w:color="auto"/>
        <w:left w:val="none" w:sz="0" w:space="0" w:color="auto"/>
        <w:bottom w:val="none" w:sz="0" w:space="0" w:color="auto"/>
        <w:right w:val="none" w:sz="0" w:space="0" w:color="auto"/>
      </w:divBdr>
    </w:div>
    <w:div w:id="2056198341">
      <w:bodyDiv w:val="1"/>
      <w:marLeft w:val="0"/>
      <w:marRight w:val="0"/>
      <w:marTop w:val="0"/>
      <w:marBottom w:val="0"/>
      <w:divBdr>
        <w:top w:val="none" w:sz="0" w:space="0" w:color="auto"/>
        <w:left w:val="none" w:sz="0" w:space="0" w:color="auto"/>
        <w:bottom w:val="none" w:sz="0" w:space="0" w:color="auto"/>
        <w:right w:val="none" w:sz="0" w:space="0" w:color="auto"/>
      </w:divBdr>
    </w:div>
    <w:div w:id="2057316187">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072381195">
      <w:bodyDiv w:val="1"/>
      <w:marLeft w:val="0"/>
      <w:marRight w:val="0"/>
      <w:marTop w:val="0"/>
      <w:marBottom w:val="0"/>
      <w:divBdr>
        <w:top w:val="none" w:sz="0" w:space="0" w:color="auto"/>
        <w:left w:val="none" w:sz="0" w:space="0" w:color="auto"/>
        <w:bottom w:val="none" w:sz="0" w:space="0" w:color="auto"/>
        <w:right w:val="none" w:sz="0" w:space="0" w:color="auto"/>
      </w:divBdr>
    </w:div>
    <w:div w:id="21388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E0FC4E-A0DF-4A35-95E0-3E866806D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3227</Words>
  <Characters>18396</Characters>
  <Application>Microsoft Office Word</Application>
  <DocSecurity>0</DocSecurity>
  <Lines>153</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21580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Ido Marinov</cp:lastModifiedBy>
  <cp:revision>2</cp:revision>
  <cp:lastPrinted>2011-03-01T09:52:00Z</cp:lastPrinted>
  <dcterms:created xsi:type="dcterms:W3CDTF">2026-08-27T14:25:00Z</dcterms:created>
  <dcterms:modified xsi:type="dcterms:W3CDTF">2026-08-27T14:25:00Z</dcterms:modified>
</cp:coreProperties>
</file>