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9EA40F" w14:textId="77777777" w:rsidR="001015D6" w:rsidRPr="00B63569" w:rsidRDefault="0061579F" w:rsidP="001015D6">
      <w:pPr>
        <w:spacing w:line="360" w:lineRule="auto"/>
        <w:jc w:val="center"/>
        <w:rPr>
          <w:b/>
          <w:bCs/>
          <w:rtl/>
        </w:rPr>
      </w:pPr>
      <w:bookmarkStart w:id="0" w:name="default_OfficeLogo"/>
      <w:bookmarkStart w:id="1" w:name="_Toc330777672"/>
      <w:bookmarkStart w:id="2" w:name="_Toc78122910"/>
      <w:bookmarkStart w:id="3" w:name="_Toc78123033"/>
      <w:bookmarkStart w:id="4" w:name="_Toc78167949"/>
      <w:r>
        <w:rPr>
          <w:noProof/>
        </w:rPr>
        <w:pict w14:anchorId="202D9CA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i1025" type="#_x0000_t75" alt="סמל מדינת ישראל" style="width:127.5pt;height:153pt;mso-wrap-distance-left:0;mso-wrap-distance-right:0">
            <v:imagedata r:id="rId12" o:title=""/>
          </v:shape>
        </w:pict>
      </w:r>
      <w:bookmarkEnd w:id="0"/>
    </w:p>
    <w:p w14:paraId="76088F2A" w14:textId="77777777" w:rsidR="001015D6" w:rsidRPr="00B63569" w:rsidRDefault="001015D6" w:rsidP="001015D6">
      <w:pPr>
        <w:spacing w:line="360" w:lineRule="auto"/>
        <w:jc w:val="center"/>
        <w:rPr>
          <w:b/>
          <w:bCs/>
          <w:sz w:val="16"/>
          <w:szCs w:val="16"/>
          <w:rtl/>
        </w:rPr>
      </w:pPr>
    </w:p>
    <w:p w14:paraId="4169358B" w14:textId="77777777" w:rsidR="00194889" w:rsidRPr="007C5B4C" w:rsidRDefault="00194889" w:rsidP="00194889">
      <w:pPr>
        <w:spacing w:line="360" w:lineRule="auto"/>
        <w:jc w:val="center"/>
        <w:rPr>
          <w:b/>
          <w:bCs/>
          <w:sz w:val="16"/>
          <w:szCs w:val="16"/>
          <w:rtl/>
        </w:rPr>
      </w:pPr>
    </w:p>
    <w:p w14:paraId="7C37F5ED" w14:textId="5C6222F3" w:rsidR="00194889" w:rsidRPr="007C5B4C" w:rsidRDefault="006073E4" w:rsidP="00330DC5">
      <w:pPr>
        <w:spacing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5" w:name="OfficeValue_6"/>
      <w:r w:rsidR="00F71085">
        <w:rPr>
          <w:b/>
          <w:bCs/>
          <w:sz w:val="44"/>
          <w:szCs w:val="48"/>
          <w:rtl/>
        </w:rPr>
        <w:t>משרד החינוך</w:t>
      </w:r>
      <w:bookmarkEnd w:id="5"/>
      <w:r w:rsidRPr="007C5B4C">
        <w:rPr>
          <w:b/>
          <w:bCs/>
          <w:sz w:val="44"/>
          <w:szCs w:val="48"/>
          <w:rtl/>
        </w:rPr>
        <w:br/>
        <w:t xml:space="preserve"> </w:t>
      </w:r>
      <w:bookmarkStart w:id="6" w:name="department_1"/>
      <w:bookmarkStart w:id="7" w:name="show_department"/>
      <w:r w:rsidR="00F71085">
        <w:rPr>
          <w:b/>
          <w:bCs/>
          <w:sz w:val="44"/>
          <w:szCs w:val="48"/>
          <w:rtl/>
        </w:rPr>
        <w:t>מינהל טכנולוגיות דיגיטליות ומידע</w:t>
      </w:r>
      <w:bookmarkEnd w:id="6"/>
      <w:bookmarkEnd w:id="7"/>
    </w:p>
    <w:p w14:paraId="09E27C89" w14:textId="77777777" w:rsidR="00194889" w:rsidRPr="007C5B4C" w:rsidRDefault="006073E4" w:rsidP="00194889">
      <w:pPr>
        <w:spacing w:line="360" w:lineRule="auto"/>
        <w:jc w:val="center"/>
        <w:rPr>
          <w:b/>
          <w:bCs/>
          <w:sz w:val="16"/>
          <w:szCs w:val="16"/>
          <w:rtl/>
        </w:rPr>
      </w:pPr>
      <w:r>
        <w:rPr>
          <w:rFonts w:hint="cs"/>
          <w:b/>
          <w:bCs/>
          <w:sz w:val="16"/>
          <w:szCs w:val="16"/>
          <w:rtl/>
        </w:rPr>
        <w:t xml:space="preserve"> </w:t>
      </w:r>
    </w:p>
    <w:p w14:paraId="50D05BED" w14:textId="4274FB18" w:rsidR="00194889" w:rsidRPr="00197945" w:rsidRDefault="006073E4" w:rsidP="000568D7">
      <w:pPr>
        <w:pStyle w:val="afc"/>
        <w:tabs>
          <w:tab w:val="left" w:pos="720"/>
        </w:tabs>
        <w:spacing w:line="360" w:lineRule="auto"/>
        <w:jc w:val="center"/>
        <w:rPr>
          <w:b/>
          <w:bCs/>
          <w:noProof w:val="0"/>
          <w:sz w:val="64"/>
          <w:szCs w:val="64"/>
          <w:rtl/>
        </w:rPr>
      </w:pPr>
      <w:r w:rsidRPr="00197945">
        <w:rPr>
          <w:rFonts w:hint="cs"/>
          <w:b/>
          <w:bCs/>
          <w:noProof w:val="0"/>
          <w:sz w:val="64"/>
          <w:szCs w:val="64"/>
          <w:rtl/>
        </w:rPr>
        <w:t xml:space="preserve">מכרז </w:t>
      </w:r>
      <w:bookmarkStart w:id="8" w:name="TenderNumber_1"/>
      <w:r w:rsidR="002D6089">
        <w:rPr>
          <w:b/>
          <w:bCs/>
          <w:noProof w:val="0"/>
          <w:sz w:val="64"/>
          <w:szCs w:val="64"/>
        </w:rPr>
        <w:t>104/</w:t>
      </w:r>
      <w:r w:rsidR="004E682F">
        <w:rPr>
          <w:b/>
          <w:bCs/>
          <w:noProof w:val="0"/>
          <w:sz w:val="64"/>
          <w:szCs w:val="64"/>
        </w:rPr>
        <w:t>6</w:t>
      </w:r>
      <w:r w:rsidR="00434B55" w:rsidRPr="00197945">
        <w:rPr>
          <w:b/>
          <w:bCs/>
          <w:noProof w:val="0"/>
          <w:sz w:val="64"/>
          <w:szCs w:val="64"/>
        </w:rPr>
        <w:t>/2024</w:t>
      </w:r>
      <w:bookmarkEnd w:id="8"/>
    </w:p>
    <w:p w14:paraId="646369DD" w14:textId="7D11CCF4" w:rsidR="00194889" w:rsidRPr="007C5B4C" w:rsidRDefault="00456F30" w:rsidP="00EA2F14">
      <w:pPr>
        <w:spacing w:line="360" w:lineRule="auto"/>
        <w:jc w:val="center"/>
        <w:rPr>
          <w:b/>
          <w:bCs/>
          <w:sz w:val="72"/>
          <w:szCs w:val="72"/>
        </w:rPr>
      </w:pPr>
      <w:bookmarkStart w:id="9" w:name="TenderDesc_1"/>
      <w:r>
        <w:rPr>
          <w:rFonts w:hint="cs"/>
          <w:b/>
          <w:bCs/>
          <w:sz w:val="72"/>
          <w:szCs w:val="72"/>
          <w:rtl/>
        </w:rPr>
        <w:t>ל</w:t>
      </w:r>
      <w:r w:rsidR="00EA2F14">
        <w:rPr>
          <w:rFonts w:hint="cs"/>
          <w:b/>
          <w:bCs/>
          <w:sz w:val="72"/>
          <w:szCs w:val="72"/>
          <w:rtl/>
        </w:rPr>
        <w:t>הקמה, הטמעה ותחזוקת מערכת מידע לניהול ידע</w:t>
      </w:r>
      <w:bookmarkEnd w:id="9"/>
    </w:p>
    <w:p w14:paraId="54E12A29" w14:textId="77777777" w:rsidR="00194889" w:rsidRPr="00935BCC" w:rsidRDefault="006073E4" w:rsidP="004423BE">
      <w:pPr>
        <w:spacing w:line="360" w:lineRule="auto"/>
        <w:jc w:val="center"/>
        <w:rPr>
          <w:b/>
          <w:bCs/>
          <w:color w:val="FF0000"/>
          <w:sz w:val="32"/>
          <w:szCs w:val="32"/>
          <w:rtl/>
        </w:rPr>
      </w:pPr>
      <w:r w:rsidRPr="00144132">
        <w:rPr>
          <w:rFonts w:hint="cs"/>
          <w:b/>
          <w:bCs/>
          <w:sz w:val="32"/>
          <w:szCs w:val="32"/>
          <w:rtl/>
        </w:rPr>
        <w:t xml:space="preserve">(גרסה </w:t>
      </w:r>
      <w:r w:rsidR="00690E2E" w:rsidRPr="00144132">
        <w:rPr>
          <w:rFonts w:hint="cs"/>
          <w:b/>
          <w:bCs/>
          <w:sz w:val="32"/>
          <w:szCs w:val="32"/>
          <w:rtl/>
        </w:rPr>
        <w:t>1</w:t>
      </w:r>
      <w:r w:rsidRPr="00144132">
        <w:rPr>
          <w:rFonts w:hint="cs"/>
          <w:b/>
          <w:bCs/>
          <w:sz w:val="32"/>
          <w:szCs w:val="32"/>
          <w:rtl/>
        </w:rPr>
        <w:t>)</w:t>
      </w:r>
    </w:p>
    <w:p w14:paraId="5D1B4FCB" w14:textId="77777777" w:rsidR="001015D6" w:rsidRPr="00B63569" w:rsidRDefault="006073E4" w:rsidP="006F467B">
      <w:pPr>
        <w:tabs>
          <w:tab w:val="left" w:pos="4770"/>
        </w:tabs>
        <w:spacing w:line="360" w:lineRule="auto"/>
        <w:rPr>
          <w:b/>
          <w:bCs/>
          <w:sz w:val="72"/>
          <w:szCs w:val="72"/>
          <w:rtl/>
        </w:rPr>
      </w:pPr>
      <w:r>
        <w:rPr>
          <w:b/>
          <w:bCs/>
          <w:sz w:val="36"/>
          <w:szCs w:val="36"/>
          <w:rtl/>
        </w:rPr>
        <w:tab/>
      </w:r>
    </w:p>
    <w:p w14:paraId="7BD103F9" w14:textId="28BB19F2" w:rsidR="001015D6" w:rsidRPr="00246CE3" w:rsidRDefault="006073E4"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מינהל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bookmarkStart w:id="10" w:name="TenderNumber_2"/>
      <w:r w:rsidR="00395F1E">
        <w:rPr>
          <w:b/>
          <w:bCs/>
          <w:sz w:val="32"/>
          <w:szCs w:val="32"/>
        </w:rPr>
        <w:t>104/6/2024</w:t>
      </w:r>
      <w:bookmarkEnd w:id="10"/>
      <w:r w:rsidR="00B87A4E" w:rsidRPr="00246CE3">
        <w:rPr>
          <w:b/>
          <w:bCs/>
          <w:sz w:val="32"/>
          <w:szCs w:val="32"/>
          <w:rtl/>
        </w:rPr>
        <w:t xml:space="preserve"> </w:t>
      </w:r>
      <w:r w:rsidRPr="00246CE3">
        <w:rPr>
          <w:b/>
          <w:bCs/>
          <w:sz w:val="32"/>
          <w:szCs w:val="32"/>
          <w:rtl/>
        </w:rPr>
        <w:t xml:space="preserve">– </w:t>
      </w:r>
      <w:bookmarkStart w:id="11" w:name="TenderDesc_2"/>
      <w:r w:rsidR="00395F1E">
        <w:rPr>
          <w:rFonts w:hint="cs"/>
          <w:b/>
          <w:bCs/>
          <w:sz w:val="32"/>
          <w:szCs w:val="32"/>
          <w:rtl/>
        </w:rPr>
        <w:t>ל</w:t>
      </w:r>
      <w:r w:rsidRPr="00246CE3">
        <w:rPr>
          <w:b/>
          <w:bCs/>
          <w:sz w:val="32"/>
          <w:szCs w:val="32"/>
          <w:rtl/>
        </w:rPr>
        <w:t>הקמה, הטמעה ותחזוקת מערכת מידע לניהול ידע</w:t>
      </w:r>
      <w:bookmarkEnd w:id="11"/>
      <w:r w:rsidRPr="00246CE3">
        <w:rPr>
          <w:rFonts w:hint="cs"/>
          <w:b/>
          <w:bCs/>
          <w:sz w:val="32"/>
          <w:szCs w:val="32"/>
          <w:rtl/>
        </w:rPr>
        <w:t>.</w:t>
      </w:r>
    </w:p>
    <w:p w14:paraId="1C925082" w14:textId="77777777" w:rsidR="006F467B" w:rsidRDefault="006073E4">
      <w:pPr>
        <w:bidi w:val="0"/>
        <w:spacing w:before="200" w:after="200" w:line="276" w:lineRule="auto"/>
        <w:rPr>
          <w:sz w:val="36"/>
          <w:szCs w:val="36"/>
        </w:rPr>
      </w:pPr>
      <w:r>
        <w:rPr>
          <w:sz w:val="36"/>
          <w:szCs w:val="36"/>
          <w:rtl/>
        </w:rPr>
        <w:br w:type="page"/>
      </w:r>
    </w:p>
    <w:p w14:paraId="3427582E" w14:textId="6F6E895A" w:rsidR="000626ED" w:rsidRPr="00021AEE" w:rsidRDefault="006073E4" w:rsidP="00021AEE">
      <w:pPr>
        <w:pStyle w:val="1fe"/>
        <w:rPr>
          <w:sz w:val="24"/>
          <w:szCs w:val="24"/>
          <w:rtl/>
        </w:rPr>
      </w:pPr>
      <w:bookmarkStart w:id="12" w:name="_Toc256000040"/>
      <w:bookmarkStart w:id="13" w:name="_Toc32477895"/>
      <w:bookmarkStart w:id="14" w:name="_Toc43400585"/>
      <w:bookmarkStart w:id="15" w:name="_Toc44931894"/>
      <w:bookmarkStart w:id="16" w:name="_Toc44931981"/>
      <w:bookmarkStart w:id="17" w:name="_Toc44932667"/>
      <w:bookmarkStart w:id="18" w:name="_Toc53331323"/>
      <w:bookmarkStart w:id="19" w:name="_Toc173823715"/>
      <w:bookmarkStart w:id="20" w:name="_Toc173825523"/>
      <w:r w:rsidRPr="00021AEE">
        <w:rPr>
          <w:rFonts w:hint="eastAsia"/>
          <w:sz w:val="24"/>
          <w:szCs w:val="24"/>
          <w:rtl/>
        </w:rPr>
        <w:lastRenderedPageBreak/>
        <w:t>הקדמה</w:t>
      </w:r>
      <w:bookmarkEnd w:id="12"/>
      <w:bookmarkEnd w:id="13"/>
      <w:bookmarkEnd w:id="14"/>
      <w:bookmarkEnd w:id="15"/>
      <w:bookmarkEnd w:id="16"/>
      <w:bookmarkEnd w:id="17"/>
      <w:bookmarkEnd w:id="18"/>
      <w:bookmarkEnd w:id="19"/>
      <w:bookmarkEnd w:id="20"/>
    </w:p>
    <w:p w14:paraId="646EA517" w14:textId="5F599858" w:rsidR="00EA095D" w:rsidRPr="006E3EE7" w:rsidRDefault="006073E4" w:rsidP="002B53EA">
      <w:pPr>
        <w:pStyle w:val="2-0"/>
      </w:pPr>
      <w:bookmarkStart w:id="21" w:name="OfficeValue_1"/>
      <w:r w:rsidRPr="006E3EE7">
        <w:rPr>
          <w:rFonts w:hint="cs"/>
          <w:rtl/>
        </w:rPr>
        <w:t>משרד החינוך</w:t>
      </w:r>
      <w:bookmarkEnd w:id="21"/>
      <w:r w:rsidR="000626ED" w:rsidRPr="006E3EE7">
        <w:rPr>
          <w:rFonts w:hint="cs"/>
          <w:rtl/>
        </w:rPr>
        <w:t xml:space="preserve"> </w:t>
      </w:r>
      <w:r w:rsidR="000626ED" w:rsidRPr="00800876">
        <w:rPr>
          <w:rFonts w:hint="cs"/>
          <w:b/>
          <w:bCs/>
          <w:rtl/>
        </w:rPr>
        <w:t>("</w:t>
      </w:r>
      <w:r w:rsidRPr="00800876">
        <w:rPr>
          <w:rFonts w:hint="cs"/>
          <w:b/>
          <w:bCs/>
          <w:rtl/>
        </w:rPr>
        <w:t>המזמין</w:t>
      </w:r>
      <w:r w:rsidR="000626ED" w:rsidRPr="00800876">
        <w:rPr>
          <w:rFonts w:hint="cs"/>
          <w:b/>
          <w:bCs/>
          <w:rtl/>
        </w:rPr>
        <w:t>")</w:t>
      </w:r>
      <w:r w:rsidR="000626ED" w:rsidRPr="006E3EE7">
        <w:rPr>
          <w:rFonts w:hint="cs"/>
          <w:rtl/>
        </w:rPr>
        <w:t xml:space="preserve">, מפרסם בזאת מכרז </w:t>
      </w:r>
      <w:bookmarkStart w:id="22" w:name="TenderNumber_3"/>
      <w:r w:rsidR="004E682F">
        <w:t>104/6</w:t>
      </w:r>
      <w:r w:rsidR="000D4146" w:rsidRPr="006E3EE7">
        <w:rPr>
          <w:rFonts w:hint="cs"/>
        </w:rPr>
        <w:t>/2024</w:t>
      </w:r>
      <w:bookmarkEnd w:id="22"/>
      <w:r w:rsidR="000626ED" w:rsidRPr="006E3EE7">
        <w:rPr>
          <w:rFonts w:hint="cs"/>
          <w:rtl/>
        </w:rPr>
        <w:t xml:space="preserve"> ל</w:t>
      </w:r>
      <w:bookmarkStart w:id="23" w:name="TenderDesc_3"/>
      <w:r w:rsidR="000626ED" w:rsidRPr="006E3EE7">
        <w:rPr>
          <w:rFonts w:hint="cs"/>
          <w:rtl/>
        </w:rPr>
        <w:t>אספקה, הקמה, הטמעה ותחזוקת מערכת מידע לניהול ידע</w:t>
      </w:r>
      <w:bookmarkEnd w:id="23"/>
      <w:r w:rsidR="000626ED" w:rsidRPr="006E3EE7">
        <w:rPr>
          <w:rFonts w:hint="cs"/>
          <w:rtl/>
        </w:rPr>
        <w:t xml:space="preserve"> </w:t>
      </w:r>
      <w:r w:rsidR="000626ED" w:rsidRPr="00800876">
        <w:rPr>
          <w:rFonts w:hint="cs"/>
          <w:b/>
          <w:bCs/>
          <w:rtl/>
        </w:rPr>
        <w:t>("המכרז"</w:t>
      </w:r>
      <w:r w:rsidR="00DA0DE1" w:rsidRPr="00800876">
        <w:rPr>
          <w:rFonts w:hint="cs"/>
          <w:b/>
          <w:bCs/>
          <w:rtl/>
        </w:rPr>
        <w:t>)</w:t>
      </w:r>
      <w:r w:rsidR="00434B55" w:rsidRPr="006E3EE7">
        <w:rPr>
          <w:rFonts w:hint="cs"/>
          <w:rtl/>
        </w:rPr>
        <w:t>.</w:t>
      </w:r>
    </w:p>
    <w:p w14:paraId="03C04F08" w14:textId="77777777" w:rsidR="00E2406D" w:rsidRPr="006E3EE7" w:rsidRDefault="006073E4" w:rsidP="002B53EA">
      <w:pPr>
        <w:pStyle w:val="2-0"/>
        <w:rPr>
          <w:rFonts w:eastAsia="David"/>
          <w:rtl/>
        </w:rPr>
      </w:pPr>
      <w:bookmarkStart w:id="24" w:name="html_TiurKatzar"/>
      <w:r w:rsidRPr="006E3EE7">
        <w:rPr>
          <w:rFonts w:eastAsia="David" w:hint="cs"/>
          <w:rtl/>
        </w:rPr>
        <w:t>משרד החינוך, באמצעות מינהל טכנולוגיות דיגיטליות ומידע (להלן: “</w:t>
      </w:r>
      <w:proofErr w:type="spellStart"/>
      <w:r w:rsidRPr="006E3EE7">
        <w:rPr>
          <w:rFonts w:eastAsia="David" w:hint="cs"/>
          <w:b/>
          <w:bCs/>
          <w:rtl/>
        </w:rPr>
        <w:t>המינהל</w:t>
      </w:r>
      <w:proofErr w:type="spellEnd"/>
      <w:r w:rsidRPr="006E3EE7">
        <w:rPr>
          <w:rFonts w:eastAsia="David" w:hint="cs"/>
          <w:rtl/>
        </w:rPr>
        <w:t>” ו/או “</w:t>
      </w:r>
      <w:r w:rsidRPr="006E3EE7">
        <w:rPr>
          <w:rFonts w:eastAsia="David" w:hint="cs"/>
          <w:b/>
          <w:bCs/>
          <w:rtl/>
        </w:rPr>
        <w:t>המזמין</w:t>
      </w:r>
      <w:r w:rsidRPr="006E3EE7">
        <w:rPr>
          <w:rFonts w:eastAsia="David" w:hint="cs"/>
          <w:rtl/>
        </w:rPr>
        <w:t>”), מבקש בזאת לקבל הצעות לאספקה, הקמה, הטמעה ותחזוקת מערכת מידע לניהול ידע (להלן: “</w:t>
      </w:r>
      <w:r w:rsidRPr="006E3EE7">
        <w:rPr>
          <w:rFonts w:eastAsia="David" w:hint="cs"/>
          <w:b/>
          <w:bCs/>
          <w:rtl/>
        </w:rPr>
        <w:t>השירותים</w:t>
      </w:r>
      <w:r w:rsidRPr="006E3EE7">
        <w:rPr>
          <w:rFonts w:eastAsia="David" w:hint="cs"/>
          <w:rtl/>
        </w:rPr>
        <w:t>").</w:t>
      </w:r>
    </w:p>
    <w:p w14:paraId="03A49A0F" w14:textId="77777777" w:rsidR="00E2406D" w:rsidRPr="006E3EE7" w:rsidRDefault="006073E4" w:rsidP="002B53EA">
      <w:pPr>
        <w:pStyle w:val="2-0"/>
        <w:rPr>
          <w:rFonts w:eastAsia="David"/>
          <w:rtl/>
        </w:rPr>
      </w:pPr>
      <w:r w:rsidRPr="006E3EE7">
        <w:rPr>
          <w:rFonts w:eastAsia="David" w:hint="cs"/>
          <w:rtl/>
        </w:rPr>
        <w:t>מינהל טכנולוגיות ומידע מופקד על מתן פתרונות ושירותים דיגיטליים למערכת החינוך לרבות אחריות על פיתוח, תפעול ותחזוקה של כ- 300 מערכות מידע שפותחו לאורך עשרות שנים בפלטפורמות שונות הנותנות מענה לכלל קהלי היעד במערכת החינוך (מטה ומחוזות המשרד, מנהלים, מורים, תלמידים, הורים,  רשויות ועוד).</w:t>
      </w:r>
    </w:p>
    <w:p w14:paraId="5CB6F51C" w14:textId="77777777" w:rsidR="00E2406D" w:rsidRPr="006E3EE7" w:rsidRDefault="006073E4" w:rsidP="002B53EA">
      <w:pPr>
        <w:pStyle w:val="2-0"/>
        <w:rPr>
          <w:rFonts w:eastAsia="David"/>
          <w:rtl/>
        </w:rPr>
      </w:pPr>
      <w:proofErr w:type="spellStart"/>
      <w:r w:rsidRPr="006E3EE7">
        <w:rPr>
          <w:rFonts w:eastAsia="David" w:hint="cs"/>
          <w:rtl/>
        </w:rPr>
        <w:t>המינהל</w:t>
      </w:r>
      <w:proofErr w:type="spellEnd"/>
      <w:r w:rsidRPr="006E3EE7">
        <w:rPr>
          <w:rFonts w:eastAsia="David" w:hint="cs"/>
          <w:rtl/>
        </w:rPr>
        <w:t>, אשר כפוף למנכ"ל משרד החינוך,  מעסיק מאות עובדי פיתוח ומערכות מידע ומשלים יכולות וצרכים באמצעות ספקי מיקור חוץ. </w:t>
      </w:r>
    </w:p>
    <w:p w14:paraId="71E60DD5" w14:textId="77777777" w:rsidR="00E2406D" w:rsidRPr="006E3EE7" w:rsidRDefault="006073E4" w:rsidP="002B53EA">
      <w:pPr>
        <w:pStyle w:val="2-0"/>
        <w:rPr>
          <w:rFonts w:eastAsia="David"/>
          <w:rtl/>
        </w:rPr>
      </w:pPr>
      <w:r w:rsidRPr="006E3EE7">
        <w:rPr>
          <w:rFonts w:eastAsia="David" w:hint="cs"/>
          <w:rtl/>
        </w:rPr>
        <w:t xml:space="preserve">העבודה השוטפת של המשרד כוללת קשרי עבודה, שיתוף מלא ועדכונים שוטפים בין היחידות השונות וכמו כן, מתן שירותי תמיכה ללקוחות המשרד ועל כן נדרשת מערכת מידע אשר תרכז, </w:t>
      </w:r>
      <w:proofErr w:type="spellStart"/>
      <w:r w:rsidRPr="006E3EE7">
        <w:rPr>
          <w:rFonts w:eastAsia="David" w:hint="cs"/>
          <w:rtl/>
        </w:rPr>
        <w:t>תנגיש</w:t>
      </w:r>
      <w:proofErr w:type="spellEnd"/>
      <w:r w:rsidRPr="006E3EE7">
        <w:rPr>
          <w:rFonts w:eastAsia="David" w:hint="cs"/>
          <w:rtl/>
        </w:rPr>
        <w:t xml:space="preserve"> ותציג חומרים ופריטי מידע פרסונאליים ומקצועיים לכלל עובדי משרד החינוך באמצעות המערכת, נשוא מכרז זה וכמו כן תאפשר החצנה של חומרים ופריטי מידע לפורטלים ואתרים של משרד החינוך ללקוחות השונים.</w:t>
      </w:r>
    </w:p>
    <w:p w14:paraId="21AD9C57" w14:textId="77777777" w:rsidR="00E2406D" w:rsidRPr="006E3EE7" w:rsidRDefault="006073E4" w:rsidP="002B53EA">
      <w:pPr>
        <w:pStyle w:val="2-0"/>
        <w:rPr>
          <w:rFonts w:eastAsia="David"/>
          <w:rtl/>
        </w:rPr>
      </w:pPr>
      <w:r w:rsidRPr="006E3EE7">
        <w:rPr>
          <w:rFonts w:eastAsia="David" w:hint="cs"/>
          <w:rtl/>
        </w:rPr>
        <w:t>המשרד מעוניין להטמיע תשתית אחודה כוללת לניהול הידע במשרד החינוך ותפעול מקצה לקצה של תהליכי העבודה בחטיבת תקשוב ושירות.</w:t>
      </w:r>
      <w:r w:rsidRPr="006E3EE7">
        <w:rPr>
          <w:rFonts w:eastAsia="David" w:hint="cs"/>
          <w:rtl/>
        </w:rPr>
        <w:br/>
        <w:t>התשתית האחודה תוקם ע"י ספק מנוסה בעל מוצר מדף נפוץ ומוכח לניהול ידע, תהליכים עסקיים ועוד כמפורט במסמך זה.</w:t>
      </w:r>
    </w:p>
    <w:p w14:paraId="1C53881B" w14:textId="77777777" w:rsidR="00135F48" w:rsidRPr="006E3EE7" w:rsidRDefault="006073E4" w:rsidP="002B53EA">
      <w:pPr>
        <w:pStyle w:val="2-0"/>
        <w:rPr>
          <w:rtl/>
        </w:rPr>
      </w:pPr>
      <w:bookmarkStart w:id="25" w:name="_Toc53331325"/>
      <w:bookmarkStart w:id="26" w:name="hidden_numZohim_2"/>
      <w:bookmarkEnd w:id="24"/>
      <w:r w:rsidRPr="006E3EE7">
        <w:rPr>
          <w:rFonts w:hint="cs"/>
          <w:rtl/>
        </w:rPr>
        <w:t xml:space="preserve">הזוכה </w:t>
      </w:r>
      <w:r w:rsidR="005066ED" w:rsidRPr="006E3EE7">
        <w:rPr>
          <w:rFonts w:hint="cs"/>
          <w:rtl/>
        </w:rPr>
        <w:t>שיוכרז</w:t>
      </w:r>
      <w:r w:rsidRPr="006E3EE7">
        <w:rPr>
          <w:rFonts w:hint="cs"/>
          <w:rtl/>
        </w:rPr>
        <w:t xml:space="preserve"> במכרז יחת</w:t>
      </w:r>
      <w:r w:rsidR="005066ED" w:rsidRPr="006E3EE7">
        <w:rPr>
          <w:rFonts w:hint="cs"/>
          <w:rtl/>
        </w:rPr>
        <w:t>ום</w:t>
      </w:r>
      <w:r w:rsidRPr="006E3EE7">
        <w:rPr>
          <w:rFonts w:hint="cs"/>
          <w:rtl/>
        </w:rPr>
        <w:t xml:space="preserve"> על הסכם התקשרות (מצ"ב כפרק ד') עם המזמין לתקופה של </w:t>
      </w:r>
      <w:bookmarkStart w:id="27" w:name="BaseConnectionPeriod_1"/>
      <w:r w:rsidRPr="006E3EE7">
        <w:rPr>
          <w:rFonts w:hint="cs"/>
          <w:rtl/>
        </w:rPr>
        <w:t>24</w:t>
      </w:r>
      <w:bookmarkEnd w:id="27"/>
      <w:r w:rsidRPr="006E3EE7">
        <w:rPr>
          <w:rFonts w:hint="cs"/>
          <w:rtl/>
        </w:rPr>
        <w:t xml:space="preserve"> </w:t>
      </w:r>
      <w:r w:rsidR="009B7ED8" w:rsidRPr="006E3EE7">
        <w:rPr>
          <w:rFonts w:hint="cs"/>
          <w:rtl/>
        </w:rPr>
        <w:t xml:space="preserve">חודשים </w:t>
      </w:r>
      <w:r w:rsidRPr="00800876">
        <w:rPr>
          <w:rFonts w:hint="cs"/>
          <w:b/>
          <w:bCs/>
          <w:rtl/>
        </w:rPr>
        <w:t>("תקופת ההתקשרות")</w:t>
      </w:r>
      <w:bookmarkStart w:id="28" w:name="show_optionConnectionPeriod_1"/>
      <w:r w:rsidRPr="006E3EE7">
        <w:rPr>
          <w:rFonts w:hint="cs"/>
          <w:rtl/>
        </w:rPr>
        <w:t>, כאשר למזמין הזכות להאריך את תקופת ההתקשרות בתקופות נוספות, ועד ל</w:t>
      </w:r>
      <w:r w:rsidR="00456A06" w:rsidRPr="006E3EE7">
        <w:rPr>
          <w:rFonts w:hint="cs"/>
          <w:rtl/>
        </w:rPr>
        <w:t xml:space="preserve"> - </w:t>
      </w:r>
      <w:bookmarkStart w:id="29" w:name="OptionConnectionPeriod_1"/>
      <w:r w:rsidRPr="006E3EE7">
        <w:rPr>
          <w:rFonts w:hint="cs"/>
          <w:rtl/>
        </w:rPr>
        <w:t>72</w:t>
      </w:r>
      <w:bookmarkEnd w:id="29"/>
      <w:r w:rsidRPr="006E3EE7">
        <w:rPr>
          <w:rFonts w:hint="cs"/>
          <w:rtl/>
        </w:rPr>
        <w:t xml:space="preserve"> </w:t>
      </w:r>
      <w:r w:rsidR="009B7ED8" w:rsidRPr="006E3EE7">
        <w:rPr>
          <w:rFonts w:hint="cs"/>
          <w:rtl/>
        </w:rPr>
        <w:t xml:space="preserve">חודשים </w:t>
      </w:r>
      <w:r w:rsidRPr="006E3EE7">
        <w:rPr>
          <w:rFonts w:hint="cs"/>
          <w:rtl/>
        </w:rPr>
        <w:t>נוספ</w:t>
      </w:r>
      <w:r w:rsidR="00D75FCD" w:rsidRPr="006E3EE7">
        <w:rPr>
          <w:rFonts w:hint="cs"/>
          <w:rtl/>
        </w:rPr>
        <w:t>ים</w:t>
      </w:r>
      <w:bookmarkEnd w:id="28"/>
      <w:r w:rsidRPr="006E3EE7">
        <w:rPr>
          <w:rFonts w:hint="cs"/>
          <w:rtl/>
        </w:rPr>
        <w:t>.</w:t>
      </w:r>
      <w:bookmarkEnd w:id="25"/>
    </w:p>
    <w:p w14:paraId="1C3F25DC" w14:textId="7BA776FE" w:rsidR="005E6E36" w:rsidRPr="00021AEE" w:rsidRDefault="005E6E36" w:rsidP="002B53EA">
      <w:pPr>
        <w:pStyle w:val="2-0"/>
        <w:rPr>
          <w:b/>
          <w:bCs/>
        </w:rPr>
      </w:pPr>
      <w:bookmarkStart w:id="30" w:name="_Toc53331327"/>
      <w:bookmarkEnd w:id="26"/>
      <w:r w:rsidRPr="00021AEE">
        <w:rPr>
          <w:rFonts w:hint="cs"/>
          <w:b/>
          <w:bCs/>
          <w:rtl/>
        </w:rPr>
        <w:t>מונחים והגדרות</w:t>
      </w:r>
    </w:p>
    <w:p w14:paraId="7ED61468" w14:textId="3985194E" w:rsidR="00865247" w:rsidRDefault="00865247" w:rsidP="00865247">
      <w:pPr>
        <w:pStyle w:val="2-0"/>
        <w:numPr>
          <w:ilvl w:val="0"/>
          <w:numId w:val="0"/>
        </w:numPr>
        <w:ind w:left="792"/>
        <w:rPr>
          <w:rtl/>
        </w:rPr>
      </w:pPr>
      <w:r w:rsidRPr="00865247">
        <w:rPr>
          <w:rtl/>
        </w:rPr>
        <w:t>הפירושים, ההגדרות והמונחים שבמסמך ההזמנה ישמשו גם במסמך זה. לשם הנוחות נביאם להלן:</w:t>
      </w:r>
    </w:p>
    <w:tbl>
      <w:tblPr>
        <w:bidiVisual/>
        <w:tblW w:w="4538" w:type="pct"/>
        <w:tblInd w:w="10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1"/>
        <w:gridCol w:w="5095"/>
      </w:tblGrid>
      <w:tr w:rsidR="002E331C" w:rsidRPr="006574C9" w14:paraId="1C9F24AA" w14:textId="77777777" w:rsidTr="000D62EE">
        <w:trPr>
          <w:cantSplit/>
          <w:tblHeader/>
        </w:trPr>
        <w:tc>
          <w:tcPr>
            <w:tcW w:w="1606" w:type="pct"/>
            <w:shd w:val="clear" w:color="auto" w:fill="000000" w:themeFill="text1"/>
          </w:tcPr>
          <w:p w14:paraId="22511419" w14:textId="77777777" w:rsidR="002E331C" w:rsidRPr="000D62EE" w:rsidRDefault="002E331C" w:rsidP="000D62EE">
            <w:pPr>
              <w:tabs>
                <w:tab w:val="left" w:pos="1442"/>
              </w:tabs>
              <w:spacing w:line="360" w:lineRule="auto"/>
              <w:ind w:left="508" w:hanging="508"/>
              <w:jc w:val="both"/>
              <w:rPr>
                <w:b/>
                <w:bCs/>
                <w:color w:val="FFFFFF" w:themeColor="background1"/>
                <w:rtl/>
              </w:rPr>
            </w:pPr>
            <w:r w:rsidRPr="000D62EE">
              <w:rPr>
                <w:b/>
                <w:bCs/>
                <w:color w:val="FFFFFF" w:themeColor="background1"/>
                <w:rtl/>
              </w:rPr>
              <w:t>מונח</w:t>
            </w:r>
          </w:p>
        </w:tc>
        <w:tc>
          <w:tcPr>
            <w:tcW w:w="3394" w:type="pct"/>
            <w:shd w:val="clear" w:color="auto" w:fill="000000" w:themeFill="text1"/>
          </w:tcPr>
          <w:p w14:paraId="1B7CC506" w14:textId="77777777" w:rsidR="002E331C" w:rsidRPr="000D62EE" w:rsidRDefault="002E331C" w:rsidP="000D62EE">
            <w:pPr>
              <w:tabs>
                <w:tab w:val="left" w:pos="1442"/>
              </w:tabs>
              <w:spacing w:line="360" w:lineRule="auto"/>
              <w:jc w:val="both"/>
              <w:rPr>
                <w:b/>
                <w:bCs/>
                <w:color w:val="FFFFFF" w:themeColor="background1"/>
                <w:rtl/>
              </w:rPr>
            </w:pPr>
            <w:r w:rsidRPr="000D62EE">
              <w:rPr>
                <w:b/>
                <w:bCs/>
                <w:color w:val="FFFFFF" w:themeColor="background1"/>
                <w:rtl/>
              </w:rPr>
              <w:t>הגדרה</w:t>
            </w:r>
          </w:p>
        </w:tc>
      </w:tr>
      <w:tr w:rsidR="00B2126D" w:rsidRPr="006574C9" w14:paraId="3F3B40A9" w14:textId="77777777" w:rsidTr="000D62EE">
        <w:trPr>
          <w:cantSplit/>
          <w:trHeight w:val="371"/>
        </w:trPr>
        <w:tc>
          <w:tcPr>
            <w:tcW w:w="1606" w:type="pct"/>
          </w:tcPr>
          <w:p w14:paraId="204E4B0D" w14:textId="467C61F0" w:rsidR="00B2126D" w:rsidRPr="006574C9" w:rsidRDefault="00B2126D" w:rsidP="00B2126D">
            <w:pPr>
              <w:tabs>
                <w:tab w:val="left" w:pos="1442"/>
              </w:tabs>
              <w:spacing w:line="360" w:lineRule="auto"/>
              <w:ind w:left="462" w:hanging="462"/>
              <w:jc w:val="both"/>
              <w:rPr>
                <w:b/>
                <w:bCs/>
                <w:color w:val="000000"/>
                <w:rtl/>
              </w:rPr>
            </w:pPr>
            <w:bookmarkStart w:id="31" w:name="_Ref228529224" w:colFirst="0" w:colLast="0"/>
            <w:r w:rsidRPr="001203C6">
              <w:rPr>
                <w:rFonts w:eastAsia="David"/>
                <w:b/>
                <w:bCs/>
                <w:rtl/>
              </w:rPr>
              <w:t>המזמין/המשרד</w:t>
            </w:r>
          </w:p>
        </w:tc>
        <w:tc>
          <w:tcPr>
            <w:tcW w:w="3394" w:type="pct"/>
          </w:tcPr>
          <w:p w14:paraId="76A1FB86" w14:textId="3837F158" w:rsidR="00B2126D" w:rsidRPr="006574C9" w:rsidRDefault="00B2126D" w:rsidP="00B2126D">
            <w:pPr>
              <w:tabs>
                <w:tab w:val="left" w:pos="1442"/>
              </w:tabs>
              <w:spacing w:line="360" w:lineRule="auto"/>
              <w:jc w:val="both"/>
              <w:rPr>
                <w:strike/>
                <w:color w:val="000000"/>
                <w:rtl/>
              </w:rPr>
            </w:pPr>
            <w:r w:rsidRPr="001203C6">
              <w:rPr>
                <w:rFonts w:eastAsia="David"/>
                <w:rtl/>
              </w:rPr>
              <w:t>משרד החינוך</w:t>
            </w:r>
          </w:p>
        </w:tc>
      </w:tr>
      <w:tr w:rsidR="00B2126D" w:rsidRPr="006574C9" w14:paraId="3E9E384E" w14:textId="77777777" w:rsidTr="000D62EE">
        <w:trPr>
          <w:cantSplit/>
          <w:trHeight w:val="371"/>
        </w:trPr>
        <w:tc>
          <w:tcPr>
            <w:tcW w:w="1606" w:type="pct"/>
          </w:tcPr>
          <w:p w14:paraId="00B24071" w14:textId="4479BB33" w:rsidR="00B2126D" w:rsidRPr="006574C9" w:rsidRDefault="00B2126D" w:rsidP="00B2126D">
            <w:pPr>
              <w:tabs>
                <w:tab w:val="left" w:pos="1442"/>
              </w:tabs>
              <w:spacing w:line="360" w:lineRule="auto"/>
              <w:ind w:left="462" w:hanging="462"/>
              <w:jc w:val="both"/>
              <w:rPr>
                <w:b/>
                <w:bCs/>
                <w:color w:val="000000"/>
                <w:rtl/>
              </w:rPr>
            </w:pPr>
            <w:proofErr w:type="spellStart"/>
            <w:r w:rsidRPr="001203C6">
              <w:rPr>
                <w:rFonts w:eastAsia="David"/>
                <w:b/>
                <w:bCs/>
                <w:rtl/>
              </w:rPr>
              <w:t>המינהל</w:t>
            </w:r>
            <w:proofErr w:type="spellEnd"/>
          </w:p>
        </w:tc>
        <w:tc>
          <w:tcPr>
            <w:tcW w:w="3394" w:type="pct"/>
          </w:tcPr>
          <w:p w14:paraId="515ED856" w14:textId="0D0F6547" w:rsidR="00B2126D" w:rsidRPr="006574C9" w:rsidRDefault="00B2126D" w:rsidP="00B2126D">
            <w:pPr>
              <w:tabs>
                <w:tab w:val="left" w:pos="1442"/>
              </w:tabs>
              <w:spacing w:line="360" w:lineRule="auto"/>
              <w:jc w:val="both"/>
              <w:rPr>
                <w:rtl/>
              </w:rPr>
            </w:pPr>
            <w:r w:rsidRPr="001203C6">
              <w:rPr>
                <w:rFonts w:eastAsia="David"/>
                <w:rtl/>
              </w:rPr>
              <w:t>מינהל טכנולוגיות דיגיטליות ומידע במשרד החינוך</w:t>
            </w:r>
          </w:p>
        </w:tc>
      </w:tr>
      <w:tr w:rsidR="00B2126D" w:rsidRPr="006574C9" w14:paraId="12271719" w14:textId="77777777" w:rsidTr="000D62EE">
        <w:trPr>
          <w:cantSplit/>
          <w:trHeight w:val="371"/>
        </w:trPr>
        <w:tc>
          <w:tcPr>
            <w:tcW w:w="1606" w:type="pct"/>
          </w:tcPr>
          <w:p w14:paraId="163A777F" w14:textId="22AD0ECA" w:rsidR="00B2126D" w:rsidRPr="006574C9" w:rsidRDefault="00B2126D" w:rsidP="00B2126D">
            <w:pPr>
              <w:tabs>
                <w:tab w:val="left" w:pos="1442"/>
              </w:tabs>
              <w:spacing w:line="360" w:lineRule="auto"/>
              <w:ind w:left="462" w:hanging="462"/>
              <w:jc w:val="both"/>
              <w:rPr>
                <w:b/>
                <w:bCs/>
                <w:color w:val="000000"/>
                <w:rtl/>
              </w:rPr>
            </w:pPr>
            <w:r w:rsidRPr="001203C6">
              <w:rPr>
                <w:rFonts w:eastAsia="David"/>
                <w:b/>
                <w:bCs/>
                <w:rtl/>
              </w:rPr>
              <w:t>המציע</w:t>
            </w:r>
          </w:p>
        </w:tc>
        <w:tc>
          <w:tcPr>
            <w:tcW w:w="3394" w:type="pct"/>
          </w:tcPr>
          <w:p w14:paraId="5C06F663" w14:textId="641D257C" w:rsidR="00B2126D" w:rsidRPr="006574C9" w:rsidRDefault="00B2126D" w:rsidP="00B2126D">
            <w:pPr>
              <w:tabs>
                <w:tab w:val="left" w:pos="1442"/>
              </w:tabs>
              <w:spacing w:line="360" w:lineRule="auto"/>
              <w:jc w:val="both"/>
              <w:rPr>
                <w:rtl/>
              </w:rPr>
            </w:pPr>
            <w:r w:rsidRPr="001203C6">
              <w:rPr>
                <w:rFonts w:eastAsia="David"/>
                <w:rtl/>
              </w:rPr>
              <w:t>כל גוף שהגיש הצעה למכרז</w:t>
            </w:r>
          </w:p>
        </w:tc>
      </w:tr>
      <w:tr w:rsidR="00B2126D" w:rsidRPr="006574C9" w14:paraId="7D4611B3" w14:textId="77777777" w:rsidTr="000D62EE">
        <w:trPr>
          <w:cantSplit/>
          <w:trHeight w:val="371"/>
        </w:trPr>
        <w:tc>
          <w:tcPr>
            <w:tcW w:w="1606" w:type="pct"/>
          </w:tcPr>
          <w:p w14:paraId="737887A8" w14:textId="4D33F889" w:rsidR="00B2126D" w:rsidRPr="006574C9" w:rsidRDefault="00B2126D" w:rsidP="00B2126D">
            <w:pPr>
              <w:tabs>
                <w:tab w:val="left" w:pos="1442"/>
              </w:tabs>
              <w:spacing w:line="360" w:lineRule="auto"/>
              <w:ind w:left="462" w:hanging="462"/>
              <w:jc w:val="both"/>
              <w:rPr>
                <w:b/>
                <w:bCs/>
                <w:color w:val="000000"/>
                <w:rtl/>
              </w:rPr>
            </w:pPr>
            <w:r w:rsidRPr="001203C6">
              <w:rPr>
                <w:rFonts w:eastAsia="David"/>
                <w:b/>
                <w:bCs/>
                <w:rtl/>
              </w:rPr>
              <w:t>הספק</w:t>
            </w:r>
          </w:p>
        </w:tc>
        <w:tc>
          <w:tcPr>
            <w:tcW w:w="3394" w:type="pct"/>
          </w:tcPr>
          <w:p w14:paraId="71F91FCE" w14:textId="5DD28E96" w:rsidR="00B2126D" w:rsidRPr="006574C9" w:rsidRDefault="00B2126D" w:rsidP="00B2126D">
            <w:pPr>
              <w:tabs>
                <w:tab w:val="left" w:pos="1442"/>
              </w:tabs>
              <w:spacing w:line="360" w:lineRule="auto"/>
              <w:jc w:val="both"/>
              <w:rPr>
                <w:rtl/>
              </w:rPr>
            </w:pPr>
            <w:r w:rsidRPr="0010636B">
              <w:rPr>
                <w:rFonts w:eastAsia="David"/>
                <w:rtl/>
              </w:rPr>
              <w:t>מציע שהצעתו זכתה במכרז</w:t>
            </w:r>
            <w:r w:rsidRPr="0010636B">
              <w:rPr>
                <w:rFonts w:eastAsia="David" w:hint="cs"/>
                <w:rtl/>
              </w:rPr>
              <w:t xml:space="preserve"> </w:t>
            </w:r>
          </w:p>
        </w:tc>
      </w:tr>
      <w:tr w:rsidR="00B2126D" w:rsidRPr="006574C9" w14:paraId="782DED27" w14:textId="77777777" w:rsidTr="000D62EE">
        <w:trPr>
          <w:cantSplit/>
          <w:trHeight w:val="371"/>
        </w:trPr>
        <w:tc>
          <w:tcPr>
            <w:tcW w:w="1606" w:type="pct"/>
          </w:tcPr>
          <w:p w14:paraId="4EA5FC0E" w14:textId="71B50321" w:rsidR="00B2126D" w:rsidRPr="006574C9" w:rsidRDefault="00B2126D" w:rsidP="00B2126D">
            <w:pPr>
              <w:tabs>
                <w:tab w:val="left" w:pos="1442"/>
              </w:tabs>
              <w:spacing w:line="360" w:lineRule="auto"/>
              <w:ind w:left="462" w:hanging="462"/>
              <w:jc w:val="both"/>
              <w:rPr>
                <w:b/>
                <w:bCs/>
                <w:color w:val="000000"/>
                <w:rtl/>
              </w:rPr>
            </w:pPr>
            <w:r w:rsidRPr="001203C6">
              <w:rPr>
                <w:rFonts w:eastAsia="David"/>
                <w:b/>
                <w:bCs/>
                <w:rtl/>
              </w:rPr>
              <w:lastRenderedPageBreak/>
              <w:t>הצעה למכרז</w:t>
            </w:r>
          </w:p>
        </w:tc>
        <w:tc>
          <w:tcPr>
            <w:tcW w:w="3394" w:type="pct"/>
          </w:tcPr>
          <w:p w14:paraId="50C38764" w14:textId="484605BE" w:rsidR="00B2126D" w:rsidRPr="006574C9" w:rsidRDefault="00B2126D" w:rsidP="00B2126D">
            <w:pPr>
              <w:tabs>
                <w:tab w:val="left" w:pos="1442"/>
              </w:tabs>
              <w:spacing w:line="360" w:lineRule="auto"/>
              <w:jc w:val="both"/>
              <w:rPr>
                <w:rtl/>
              </w:rPr>
            </w:pPr>
            <w:r w:rsidRPr="001203C6">
              <w:rPr>
                <w:rtl/>
              </w:rPr>
              <w:t xml:space="preserve">תשובת המציע לבקשת המשרד להגיש הצעות, והכוללת את כל המידע הנדרש למשרד, מסמכים המעידים על עמידתו בדרישות המכרז, התחייבותו לעמוד בתנאי המכרז והצעת מחיר, </w:t>
            </w:r>
            <w:proofErr w:type="spellStart"/>
            <w:r w:rsidRPr="001203C6">
              <w:rPr>
                <w:rtl/>
              </w:rPr>
              <w:t>הכל</w:t>
            </w:r>
            <w:proofErr w:type="spellEnd"/>
            <w:r w:rsidRPr="001203C6">
              <w:rPr>
                <w:rtl/>
              </w:rPr>
              <w:t xml:space="preserve"> בהתאם לדרישות המכרז</w:t>
            </w:r>
          </w:p>
        </w:tc>
      </w:tr>
      <w:tr w:rsidR="00B2126D" w:rsidRPr="006574C9" w14:paraId="1E908CDD" w14:textId="77777777" w:rsidTr="000D62EE">
        <w:trPr>
          <w:cantSplit/>
          <w:trHeight w:val="371"/>
        </w:trPr>
        <w:tc>
          <w:tcPr>
            <w:tcW w:w="1606" w:type="pct"/>
          </w:tcPr>
          <w:p w14:paraId="5328881A" w14:textId="4157347F" w:rsidR="00B2126D" w:rsidRPr="006574C9" w:rsidRDefault="00B2126D" w:rsidP="00B2126D">
            <w:pPr>
              <w:tabs>
                <w:tab w:val="left" w:pos="1442"/>
              </w:tabs>
              <w:spacing w:line="360" w:lineRule="auto"/>
              <w:ind w:left="462" w:hanging="462"/>
              <w:jc w:val="both"/>
              <w:rPr>
                <w:b/>
                <w:bCs/>
                <w:color w:val="000000"/>
                <w:rtl/>
              </w:rPr>
            </w:pPr>
            <w:r w:rsidRPr="001203C6">
              <w:rPr>
                <w:rFonts w:eastAsia="David"/>
                <w:b/>
                <w:bCs/>
                <w:rtl/>
              </w:rPr>
              <w:t>ערבות ביצוע</w:t>
            </w:r>
          </w:p>
        </w:tc>
        <w:tc>
          <w:tcPr>
            <w:tcW w:w="3394" w:type="pct"/>
          </w:tcPr>
          <w:p w14:paraId="54FA3A04" w14:textId="4985CA3F" w:rsidR="00B2126D" w:rsidRPr="006574C9" w:rsidRDefault="00B2126D" w:rsidP="00B2126D">
            <w:pPr>
              <w:tabs>
                <w:tab w:val="left" w:pos="1442"/>
              </w:tabs>
              <w:spacing w:line="360" w:lineRule="auto"/>
              <w:jc w:val="both"/>
              <w:rPr>
                <w:rtl/>
              </w:rPr>
            </w:pPr>
            <w:r w:rsidRPr="00F75488">
              <w:rPr>
                <w:rtl/>
              </w:rPr>
              <w:t>ערבות בנקאית לטובת ביצוע ההתקשרות</w:t>
            </w:r>
            <w:r>
              <w:rPr>
                <w:rFonts w:hint="cs"/>
                <w:rtl/>
              </w:rPr>
              <w:t xml:space="preserve"> בהתאם לנוסח המפורט כנספח ג' להסכם (פרק ד')</w:t>
            </w:r>
          </w:p>
        </w:tc>
      </w:tr>
      <w:tr w:rsidR="00B2126D" w:rsidRPr="006574C9" w14:paraId="7D7FEE0D" w14:textId="77777777" w:rsidTr="000D62EE">
        <w:trPr>
          <w:cantSplit/>
          <w:trHeight w:val="371"/>
        </w:trPr>
        <w:tc>
          <w:tcPr>
            <w:tcW w:w="1606" w:type="pct"/>
          </w:tcPr>
          <w:p w14:paraId="65D103B9" w14:textId="2CACB21F" w:rsidR="00B2126D" w:rsidRPr="006574C9" w:rsidRDefault="00B2126D" w:rsidP="00B2126D">
            <w:pPr>
              <w:tabs>
                <w:tab w:val="left" w:pos="1442"/>
              </w:tabs>
              <w:spacing w:line="360" w:lineRule="auto"/>
              <w:ind w:left="462" w:hanging="462"/>
              <w:jc w:val="both"/>
              <w:rPr>
                <w:b/>
                <w:bCs/>
                <w:color w:val="000000"/>
                <w:rtl/>
              </w:rPr>
            </w:pPr>
            <w:r w:rsidRPr="001203C6">
              <w:rPr>
                <w:rFonts w:eastAsia="David"/>
                <w:b/>
                <w:bCs/>
                <w:rtl/>
              </w:rPr>
              <w:t>תקופת ההתקשרות</w:t>
            </w:r>
          </w:p>
        </w:tc>
        <w:tc>
          <w:tcPr>
            <w:tcW w:w="3394" w:type="pct"/>
          </w:tcPr>
          <w:p w14:paraId="1E88B477" w14:textId="783A23ED" w:rsidR="00B2126D" w:rsidRPr="006574C9" w:rsidRDefault="00B2126D" w:rsidP="00B2126D">
            <w:pPr>
              <w:tabs>
                <w:tab w:val="left" w:pos="1442"/>
              </w:tabs>
              <w:spacing w:line="360" w:lineRule="auto"/>
              <w:jc w:val="both"/>
              <w:rPr>
                <w:rtl/>
              </w:rPr>
            </w:pPr>
            <w:r w:rsidRPr="001203C6">
              <w:rPr>
                <w:rtl/>
              </w:rPr>
              <w:t>תקופת ההתקשרות עם המציע כהגדרתה בסעיף 1.7 לעיל.</w:t>
            </w:r>
          </w:p>
        </w:tc>
      </w:tr>
      <w:bookmarkEnd w:id="31"/>
      <w:tr w:rsidR="00B2126D" w:rsidRPr="006574C9" w14:paraId="7A3AC03C" w14:textId="77777777" w:rsidTr="000D62EE">
        <w:trPr>
          <w:cantSplit/>
          <w:trHeight w:val="371"/>
        </w:trPr>
        <w:tc>
          <w:tcPr>
            <w:tcW w:w="1606" w:type="pct"/>
          </w:tcPr>
          <w:p w14:paraId="698B368E" w14:textId="10299684" w:rsidR="00B2126D" w:rsidRPr="006574C9" w:rsidRDefault="00B2126D" w:rsidP="00B2126D">
            <w:pPr>
              <w:tabs>
                <w:tab w:val="left" w:pos="1442"/>
              </w:tabs>
              <w:spacing w:line="360" w:lineRule="auto"/>
              <w:ind w:left="462" w:hanging="462"/>
              <w:jc w:val="both"/>
              <w:rPr>
                <w:b/>
                <w:bCs/>
                <w:color w:val="000000"/>
                <w:rtl/>
              </w:rPr>
            </w:pPr>
            <w:r w:rsidRPr="006574C9">
              <w:rPr>
                <w:b/>
                <w:bCs/>
                <w:color w:val="000000"/>
                <w:rtl/>
              </w:rPr>
              <w:t xml:space="preserve">השירות / השירותים </w:t>
            </w:r>
          </w:p>
        </w:tc>
        <w:tc>
          <w:tcPr>
            <w:tcW w:w="3394" w:type="pct"/>
          </w:tcPr>
          <w:p w14:paraId="1CB8D7C7" w14:textId="268004AC" w:rsidR="00B2126D" w:rsidRPr="006574C9" w:rsidRDefault="00B2126D" w:rsidP="00B2126D">
            <w:pPr>
              <w:tabs>
                <w:tab w:val="left" w:pos="1442"/>
              </w:tabs>
              <w:spacing w:line="360" w:lineRule="auto"/>
              <w:jc w:val="both"/>
              <w:rPr>
                <w:rtl/>
              </w:rPr>
            </w:pPr>
            <w:r w:rsidRPr="006574C9">
              <w:rPr>
                <w:rtl/>
              </w:rPr>
              <w:t xml:space="preserve">תכנון, אפיון, הקמה, הטמעה ותחזוקה של מערכת מידע לניהול </w:t>
            </w:r>
            <w:r>
              <w:rPr>
                <w:rFonts w:hint="cs"/>
                <w:rtl/>
              </w:rPr>
              <w:t>ידע</w:t>
            </w:r>
            <w:r w:rsidRPr="006574C9">
              <w:rPr>
                <w:rtl/>
              </w:rPr>
              <w:t xml:space="preserve"> ובהתאם לכל המפורט במסמכי מכרז זה. </w:t>
            </w:r>
          </w:p>
        </w:tc>
      </w:tr>
    </w:tbl>
    <w:p w14:paraId="674FB036" w14:textId="77777777" w:rsidR="002E331C" w:rsidRPr="002E331C" w:rsidRDefault="002E331C" w:rsidP="00021AEE">
      <w:pPr>
        <w:pStyle w:val="2-0"/>
        <w:numPr>
          <w:ilvl w:val="0"/>
          <w:numId w:val="0"/>
        </w:numPr>
        <w:ind w:left="792"/>
      </w:pPr>
    </w:p>
    <w:p w14:paraId="1A156558" w14:textId="77777777" w:rsidR="00D70F81" w:rsidRDefault="00D70F81" w:rsidP="00021AEE">
      <w:pPr>
        <w:pStyle w:val="2-0"/>
        <w:numPr>
          <w:ilvl w:val="0"/>
          <w:numId w:val="0"/>
        </w:numPr>
        <w:ind w:left="1080"/>
      </w:pPr>
    </w:p>
    <w:p w14:paraId="4D70CE19" w14:textId="3609423E" w:rsidR="00777816" w:rsidRPr="007815E6" w:rsidRDefault="006073E4" w:rsidP="002B53EA">
      <w:pPr>
        <w:pStyle w:val="2-0"/>
        <w:rPr>
          <w:rtl/>
        </w:rPr>
      </w:pPr>
      <w:r w:rsidRPr="007815E6">
        <w:rPr>
          <w:rFonts w:hint="cs"/>
          <w:rtl/>
        </w:rPr>
        <w:t>מסמכי המכרז מחולקים לפרקים, כמפורט להלן:</w:t>
      </w:r>
      <w:bookmarkEnd w:id="30"/>
      <w:r w:rsidRPr="007815E6">
        <w:rPr>
          <w:rFonts w:hint="cs"/>
          <w:rtl/>
        </w:rPr>
        <w:t xml:space="preserve"> </w:t>
      </w:r>
    </w:p>
    <w:p w14:paraId="7B9F64F4" w14:textId="77777777" w:rsidR="00777816" w:rsidRPr="007815E6" w:rsidRDefault="006073E4" w:rsidP="00A0392D">
      <w:pPr>
        <w:pStyle w:val="3-"/>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w:t>
      </w:r>
      <w:proofErr w:type="spellStart"/>
      <w:r w:rsidRPr="007815E6">
        <w:rPr>
          <w:rFonts w:hint="cs"/>
          <w:rtl/>
        </w:rPr>
        <w:t>המכרזי</w:t>
      </w:r>
      <w:proofErr w:type="spellEnd"/>
      <w:r w:rsidRPr="007815E6">
        <w:rPr>
          <w:rFonts w:hint="cs"/>
          <w:rtl/>
        </w:rPr>
        <w:t>.</w:t>
      </w:r>
    </w:p>
    <w:p w14:paraId="2CF0D69C" w14:textId="77777777" w:rsidR="00777816" w:rsidRPr="007815E6" w:rsidRDefault="006073E4" w:rsidP="00A0392D">
      <w:pPr>
        <w:pStyle w:val="3-"/>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2E65DCCA" w14:textId="5A617203" w:rsidR="00777816" w:rsidRPr="007815E6" w:rsidRDefault="006073E4" w:rsidP="00A0392D">
      <w:pPr>
        <w:pStyle w:val="3-"/>
        <w:rPr>
          <w:rtl/>
        </w:rPr>
      </w:pPr>
      <w:r w:rsidRPr="001B2EEE">
        <w:rPr>
          <w:rFonts w:hint="cs"/>
          <w:b/>
          <w:bCs/>
          <w:rtl/>
        </w:rPr>
        <w:t xml:space="preserve">פרק ג' </w:t>
      </w:r>
      <w:r w:rsidRPr="007815E6">
        <w:rPr>
          <w:rtl/>
        </w:rPr>
        <w:t>–</w:t>
      </w:r>
      <w:r w:rsidRPr="007815E6">
        <w:rPr>
          <w:rFonts w:hint="cs"/>
          <w:rtl/>
        </w:rPr>
        <w:t xml:space="preserve"> </w:t>
      </w:r>
      <w:r w:rsidR="00AB68C4">
        <w:rPr>
          <w:rFonts w:hint="cs"/>
          <w:rtl/>
        </w:rPr>
        <w:t>פירוט השירותים ותוכן ההתקשרות עם הספק הזוכה</w:t>
      </w:r>
      <w:r w:rsidRPr="007815E6">
        <w:rPr>
          <w:rFonts w:hint="cs"/>
          <w:rtl/>
        </w:rPr>
        <w:t xml:space="preserve">. </w:t>
      </w:r>
    </w:p>
    <w:p w14:paraId="14D3FB1D" w14:textId="77777777" w:rsidR="00777816" w:rsidRPr="000626ED" w:rsidRDefault="006073E4" w:rsidP="00A0392D">
      <w:pPr>
        <w:pStyle w:val="3-"/>
        <w:rPr>
          <w:rtl/>
        </w:rPr>
      </w:pPr>
      <w:r>
        <w:rPr>
          <w:rFonts w:hint="cs"/>
          <w:bCs/>
          <w:rtl/>
        </w:rPr>
        <w:t xml:space="preserve">פרק ד' </w:t>
      </w:r>
      <w:r>
        <w:rPr>
          <w:rtl/>
        </w:rPr>
        <w:t>–</w:t>
      </w:r>
      <w:r>
        <w:rPr>
          <w:rFonts w:hint="cs"/>
          <w:rtl/>
        </w:rPr>
        <w:t xml:space="preserve"> הסכם ההתקשרות עם הזוכה במכרז.</w:t>
      </w:r>
    </w:p>
    <w:p w14:paraId="23555730" w14:textId="77777777" w:rsidR="003A3E9F" w:rsidRPr="00F5078D" w:rsidRDefault="003A3E9F" w:rsidP="00F5078D"/>
    <w:p w14:paraId="1BFE8323" w14:textId="77777777" w:rsidR="000626ED" w:rsidRPr="00F5078D" w:rsidRDefault="000626ED" w:rsidP="00F5078D">
      <w:pPr>
        <w:rPr>
          <w:rtl/>
        </w:rPr>
      </w:pPr>
    </w:p>
    <w:p w14:paraId="0DF9A01F" w14:textId="77777777" w:rsidR="003E47B9" w:rsidRDefault="003E47B9" w:rsidP="00A10168">
      <w:pPr>
        <w:rPr>
          <w:b/>
          <w:bCs/>
          <w:sz w:val="28"/>
          <w:szCs w:val="28"/>
          <w:u w:val="single"/>
          <w:rtl/>
        </w:rPr>
      </w:pPr>
    </w:p>
    <w:p w14:paraId="3C8086E6" w14:textId="77777777" w:rsidR="003E47B9" w:rsidRDefault="003E47B9" w:rsidP="00A10168">
      <w:pPr>
        <w:rPr>
          <w:b/>
          <w:bCs/>
          <w:sz w:val="28"/>
          <w:szCs w:val="28"/>
          <w:u w:val="single"/>
        </w:rPr>
      </w:pPr>
    </w:p>
    <w:p w14:paraId="29C403E4" w14:textId="023FB705" w:rsidR="008A2C04" w:rsidRPr="002E4C9E" w:rsidRDefault="006073E4" w:rsidP="007F3C97">
      <w:pPr>
        <w:pStyle w:val="af8"/>
        <w:spacing w:line="360" w:lineRule="auto"/>
        <w:ind w:right="52"/>
        <w:jc w:val="center"/>
        <w:rPr>
          <w:rFonts w:cs="David"/>
          <w:rtl/>
        </w:rPr>
      </w:pPr>
      <w:r w:rsidRPr="003E0610">
        <w:rPr>
          <w:rFonts w:cs="David" w:hint="eastAsia"/>
          <w:b/>
          <w:bCs/>
          <w:sz w:val="28"/>
          <w:szCs w:val="28"/>
          <w:u w:val="single"/>
          <w:rtl/>
        </w:rPr>
        <w:t>המועד</w:t>
      </w:r>
      <w:r w:rsidRPr="003E0610">
        <w:rPr>
          <w:rFonts w:cs="David"/>
          <w:b/>
          <w:bCs/>
          <w:sz w:val="28"/>
          <w:szCs w:val="28"/>
          <w:u w:val="single"/>
          <w:rtl/>
        </w:rPr>
        <w:t xml:space="preserve"> </w:t>
      </w:r>
      <w:r w:rsidRPr="003E0610">
        <w:rPr>
          <w:rFonts w:cs="David" w:hint="eastAsia"/>
          <w:b/>
          <w:bCs/>
          <w:sz w:val="28"/>
          <w:szCs w:val="28"/>
          <w:u w:val="single"/>
          <w:rtl/>
        </w:rPr>
        <w:t>האחרון</w:t>
      </w:r>
      <w:r w:rsidRPr="003E0610">
        <w:rPr>
          <w:rFonts w:cs="David"/>
          <w:b/>
          <w:bCs/>
          <w:sz w:val="28"/>
          <w:szCs w:val="28"/>
          <w:u w:val="single"/>
          <w:rtl/>
        </w:rPr>
        <w:t xml:space="preserve"> </w:t>
      </w:r>
      <w:r w:rsidRPr="003E0610">
        <w:rPr>
          <w:rFonts w:cs="David" w:hint="eastAsia"/>
          <w:b/>
          <w:bCs/>
          <w:sz w:val="28"/>
          <w:szCs w:val="28"/>
          <w:u w:val="single"/>
          <w:rtl/>
        </w:rPr>
        <w:t>להגשת</w:t>
      </w:r>
      <w:r w:rsidRPr="003E0610">
        <w:rPr>
          <w:rFonts w:cs="David"/>
          <w:b/>
          <w:bCs/>
          <w:sz w:val="28"/>
          <w:szCs w:val="28"/>
          <w:u w:val="single"/>
          <w:rtl/>
        </w:rPr>
        <w:t xml:space="preserve"> </w:t>
      </w:r>
      <w:r w:rsidRPr="003E0610">
        <w:rPr>
          <w:rFonts w:cs="David" w:hint="eastAsia"/>
          <w:b/>
          <w:bCs/>
          <w:sz w:val="28"/>
          <w:szCs w:val="28"/>
          <w:u w:val="single"/>
          <w:rtl/>
        </w:rPr>
        <w:t>הצעות</w:t>
      </w:r>
      <w:r w:rsidRPr="003E0610">
        <w:rPr>
          <w:rFonts w:cs="David"/>
          <w:b/>
          <w:bCs/>
          <w:sz w:val="28"/>
          <w:szCs w:val="28"/>
          <w:u w:val="single"/>
          <w:rtl/>
        </w:rPr>
        <w:t xml:space="preserve"> </w:t>
      </w:r>
      <w:r w:rsidRPr="003E0610">
        <w:rPr>
          <w:rFonts w:cs="David" w:hint="eastAsia"/>
          <w:b/>
          <w:bCs/>
          <w:sz w:val="28"/>
          <w:szCs w:val="28"/>
          <w:u w:val="single"/>
          <w:rtl/>
        </w:rPr>
        <w:t>במכרז</w:t>
      </w:r>
      <w:r w:rsidRPr="003E0610">
        <w:rPr>
          <w:rFonts w:cs="David"/>
          <w:b/>
          <w:bCs/>
          <w:sz w:val="28"/>
          <w:szCs w:val="28"/>
          <w:u w:val="single"/>
          <w:rtl/>
        </w:rPr>
        <w:t xml:space="preserve"> </w:t>
      </w:r>
      <w:r w:rsidRPr="003E0610">
        <w:rPr>
          <w:rFonts w:cs="David" w:hint="eastAsia"/>
          <w:b/>
          <w:bCs/>
          <w:sz w:val="28"/>
          <w:szCs w:val="28"/>
          <w:u w:val="single"/>
          <w:rtl/>
        </w:rPr>
        <w:t>הוא</w:t>
      </w:r>
      <w:r w:rsidR="002E4C9E">
        <w:rPr>
          <w:rFonts w:cs="David" w:hint="cs"/>
          <w:b/>
          <w:bCs/>
          <w:sz w:val="28"/>
          <w:szCs w:val="28"/>
          <w:u w:val="single"/>
          <w:rtl/>
        </w:rPr>
        <w:t xml:space="preserve"> בתאריך </w:t>
      </w:r>
      <w:r w:rsidR="00E76B5A" w:rsidRPr="00021AEE">
        <w:rPr>
          <w:rFonts w:cs="David"/>
          <w:b/>
          <w:bCs/>
          <w:sz w:val="28"/>
          <w:szCs w:val="28"/>
          <w:u w:val="single"/>
          <w:rtl/>
        </w:rPr>
        <w:t>22</w:t>
      </w:r>
      <w:r w:rsidR="0080502B" w:rsidRPr="00021AEE">
        <w:rPr>
          <w:rFonts w:cs="David"/>
          <w:b/>
          <w:bCs/>
          <w:sz w:val="28"/>
          <w:szCs w:val="28"/>
          <w:u w:val="single"/>
          <w:rtl/>
        </w:rPr>
        <w:t>/</w:t>
      </w:r>
      <w:r w:rsidR="00E76B5A" w:rsidRPr="00021AEE">
        <w:rPr>
          <w:rFonts w:cs="David"/>
          <w:b/>
          <w:bCs/>
          <w:sz w:val="28"/>
          <w:szCs w:val="28"/>
          <w:u w:val="single"/>
          <w:rtl/>
        </w:rPr>
        <w:t>01</w:t>
      </w:r>
      <w:r w:rsidR="0080502B" w:rsidRPr="00021AEE">
        <w:rPr>
          <w:rFonts w:cs="David"/>
          <w:b/>
          <w:bCs/>
          <w:sz w:val="28"/>
          <w:szCs w:val="28"/>
          <w:u w:val="single"/>
          <w:rtl/>
        </w:rPr>
        <w:t>/</w:t>
      </w:r>
      <w:r w:rsidR="00E76B5A" w:rsidRPr="00021AEE">
        <w:rPr>
          <w:rFonts w:cs="David"/>
          <w:b/>
          <w:bCs/>
          <w:sz w:val="28"/>
          <w:szCs w:val="28"/>
          <w:u w:val="single"/>
          <w:rtl/>
        </w:rPr>
        <w:t xml:space="preserve">2025 </w:t>
      </w:r>
      <w:r w:rsidRPr="003E0610">
        <w:rPr>
          <w:rFonts w:cs="David"/>
          <w:b/>
          <w:bCs/>
          <w:sz w:val="28"/>
          <w:szCs w:val="28"/>
          <w:u w:val="single"/>
          <w:rtl/>
        </w:rPr>
        <w:t xml:space="preserve"> </w:t>
      </w:r>
      <w:r w:rsidRPr="003E0610">
        <w:rPr>
          <w:rFonts w:cs="David" w:hint="eastAsia"/>
          <w:b/>
          <w:bCs/>
          <w:sz w:val="28"/>
          <w:szCs w:val="28"/>
          <w:u w:val="single"/>
          <w:rtl/>
        </w:rPr>
        <w:t>בשעה</w:t>
      </w:r>
      <w:r w:rsidR="001F1620">
        <w:rPr>
          <w:rFonts w:cs="David" w:hint="cs"/>
          <w:b/>
          <w:bCs/>
          <w:sz w:val="28"/>
          <w:szCs w:val="28"/>
          <w:u w:val="single"/>
          <w:rtl/>
        </w:rPr>
        <w:t xml:space="preserve"> </w:t>
      </w:r>
      <w:r w:rsidR="007F3C97">
        <w:rPr>
          <w:rFonts w:cs="David" w:hint="cs"/>
          <w:b/>
          <w:bCs/>
          <w:sz w:val="28"/>
          <w:szCs w:val="28"/>
          <w:u w:val="single"/>
          <w:rtl/>
        </w:rPr>
        <w:t>14</w:t>
      </w:r>
      <w:r w:rsidR="0026265B">
        <w:rPr>
          <w:rFonts w:cs="David" w:hint="cs"/>
          <w:b/>
          <w:bCs/>
          <w:sz w:val="28"/>
          <w:szCs w:val="28"/>
          <w:u w:val="single"/>
          <w:rtl/>
        </w:rPr>
        <w:t>:00</w:t>
      </w:r>
    </w:p>
    <w:p w14:paraId="5FD60F9A" w14:textId="77777777" w:rsidR="006129BD" w:rsidRDefault="006129BD" w:rsidP="006129BD">
      <w:pPr>
        <w:jc w:val="center"/>
        <w:rPr>
          <w:sz w:val="36"/>
          <w:szCs w:val="36"/>
          <w:rtl/>
        </w:rPr>
      </w:pPr>
    </w:p>
    <w:p w14:paraId="3221759E" w14:textId="77777777" w:rsidR="00717FE4" w:rsidRDefault="006073E4">
      <w:pPr>
        <w:bidi w:val="0"/>
        <w:spacing w:before="200" w:after="200" w:line="276" w:lineRule="auto"/>
        <w:rPr>
          <w:sz w:val="36"/>
          <w:szCs w:val="36"/>
        </w:rPr>
      </w:pPr>
      <w:r>
        <w:rPr>
          <w:sz w:val="36"/>
          <w:szCs w:val="36"/>
          <w:rtl/>
        </w:rPr>
        <w:br w:type="page"/>
      </w:r>
    </w:p>
    <w:p w14:paraId="48A9ECBD" w14:textId="77777777" w:rsidR="00321C2A" w:rsidRPr="00021AEE" w:rsidRDefault="006073E4" w:rsidP="00021AEE">
      <w:pPr>
        <w:pStyle w:val="1fe"/>
        <w:rPr>
          <w:sz w:val="22"/>
          <w:szCs w:val="22"/>
          <w:rtl/>
        </w:rPr>
      </w:pPr>
      <w:bookmarkStart w:id="32" w:name="_Toc256000041"/>
      <w:bookmarkStart w:id="33" w:name="_Toc53498844"/>
      <w:bookmarkStart w:id="34" w:name="_Toc173823716"/>
      <w:r w:rsidRPr="00021AEE">
        <w:rPr>
          <w:sz w:val="22"/>
          <w:szCs w:val="22"/>
          <w:rtl/>
        </w:rPr>
        <w:lastRenderedPageBreak/>
        <w:t>תוכן עניינים</w:t>
      </w:r>
      <w:bookmarkEnd w:id="32"/>
      <w:bookmarkEnd w:id="33"/>
    </w:p>
    <w:bookmarkEnd w:id="34"/>
    <w:p w14:paraId="39EBED4C" w14:textId="77777777" w:rsidR="00E2406D" w:rsidRPr="00021AEE" w:rsidRDefault="006073E4">
      <w:pPr>
        <w:pStyle w:val="TOC1"/>
        <w:tabs>
          <w:tab w:val="left" w:pos="480"/>
          <w:tab w:val="right" w:leader="dot" w:pos="8270"/>
        </w:tabs>
        <w:rPr>
          <w:rFonts w:ascii="David" w:hAnsi="David" w:cs="David"/>
          <w:bCs w:val="0"/>
          <w:noProof/>
          <w:sz w:val="22"/>
          <w:szCs w:val="22"/>
        </w:rPr>
      </w:pPr>
      <w:r w:rsidRPr="00021AEE">
        <w:rPr>
          <w:rFonts w:ascii="David" w:hAnsi="David" w:cs="David"/>
          <w:bCs w:val="0"/>
          <w:sz w:val="22"/>
          <w:szCs w:val="22"/>
          <w:rtl/>
        </w:rPr>
        <w:fldChar w:fldCharType="begin"/>
      </w:r>
      <w:r w:rsidRPr="00021AEE">
        <w:rPr>
          <w:rFonts w:ascii="David" w:hAnsi="David" w:cs="David"/>
          <w:bCs w:val="0"/>
          <w:sz w:val="22"/>
          <w:szCs w:val="22"/>
          <w:rtl/>
        </w:rPr>
        <w:instrText xml:space="preserve"> </w:instrText>
      </w:r>
      <w:r w:rsidRPr="00021AEE">
        <w:rPr>
          <w:rFonts w:ascii="David" w:hAnsi="David" w:cs="David"/>
          <w:bCs w:val="0"/>
          <w:sz w:val="22"/>
          <w:szCs w:val="22"/>
        </w:rPr>
        <w:instrText>TOC</w:instrText>
      </w:r>
      <w:r w:rsidRPr="00021AEE">
        <w:rPr>
          <w:rFonts w:ascii="David" w:hAnsi="David" w:cs="David"/>
          <w:bCs w:val="0"/>
          <w:sz w:val="22"/>
          <w:szCs w:val="22"/>
          <w:rtl/>
        </w:rPr>
        <w:instrText xml:space="preserve"> \</w:instrText>
      </w:r>
      <w:r w:rsidRPr="00021AEE">
        <w:rPr>
          <w:rFonts w:ascii="David" w:hAnsi="David" w:cs="David"/>
          <w:bCs w:val="0"/>
          <w:sz w:val="22"/>
          <w:szCs w:val="22"/>
        </w:rPr>
        <w:instrText>h \z \t "Heading 1,1,Heading 2,2,Heading 3,3,1</w:instrText>
      </w:r>
      <w:r w:rsidRPr="00021AEE">
        <w:rPr>
          <w:rFonts w:ascii="David" w:hAnsi="David" w:cs="David"/>
          <w:bCs w:val="0"/>
          <w:sz w:val="22"/>
          <w:szCs w:val="22"/>
          <w:rtl/>
        </w:rPr>
        <w:instrText xml:space="preserve"> - כותרת,1,כותרת פרק,1,1. כותרת,1" </w:instrText>
      </w:r>
      <w:r w:rsidRPr="00021AEE">
        <w:rPr>
          <w:rFonts w:ascii="David" w:hAnsi="David" w:cs="David"/>
          <w:bCs w:val="0"/>
          <w:sz w:val="22"/>
          <w:szCs w:val="22"/>
          <w:rtl/>
        </w:rPr>
        <w:fldChar w:fldCharType="separate"/>
      </w:r>
      <w:hyperlink w:anchor="_Toc256000040" w:history="1">
        <w:r w:rsidR="00E2406D" w:rsidRPr="00021AEE">
          <w:rPr>
            <w:rStyle w:val="Hyperlink"/>
            <w:rFonts w:ascii="David" w:eastAsia="Times New Roman" w:hAnsi="David" w:cs="David"/>
            <w:bCs w:val="0"/>
            <w:sz w:val="22"/>
            <w:szCs w:val="22"/>
            <w:rtl/>
          </w:rPr>
          <w:t>1.</w:t>
        </w:r>
        <w:r w:rsidR="00E2406D" w:rsidRPr="00021AEE">
          <w:rPr>
            <w:rFonts w:ascii="David" w:eastAsia="Times New Roman" w:hAnsi="David" w:cs="David"/>
            <w:bCs w:val="0"/>
            <w:noProof/>
            <w:sz w:val="22"/>
            <w:szCs w:val="22"/>
            <w:rtl/>
          </w:rPr>
          <w:tab/>
        </w:r>
        <w:r w:rsidR="00E2406D" w:rsidRPr="00021AEE">
          <w:rPr>
            <w:rStyle w:val="Hyperlink"/>
            <w:rFonts w:ascii="David" w:hAnsi="David" w:cs="David" w:hint="eastAsia"/>
            <w:bCs w:val="0"/>
            <w:sz w:val="22"/>
            <w:szCs w:val="22"/>
            <w:rtl/>
          </w:rPr>
          <w:t>הקדמה</w:t>
        </w:r>
        <w:r w:rsidR="00E2406D" w:rsidRPr="00021AEE">
          <w:rPr>
            <w:rFonts w:ascii="David" w:hAnsi="David" w:cs="David"/>
            <w:bCs w:val="0"/>
            <w:sz w:val="22"/>
            <w:szCs w:val="22"/>
          </w:rPr>
          <w:tab/>
        </w:r>
        <w:r w:rsidR="00E2406D" w:rsidRPr="00021AEE">
          <w:rPr>
            <w:rFonts w:ascii="David" w:hAnsi="David" w:cs="David"/>
            <w:bCs w:val="0"/>
            <w:sz w:val="22"/>
            <w:szCs w:val="22"/>
          </w:rPr>
          <w:fldChar w:fldCharType="begin"/>
        </w:r>
        <w:r w:rsidR="00E2406D" w:rsidRPr="00021AEE">
          <w:rPr>
            <w:rFonts w:ascii="David" w:hAnsi="David" w:cs="David"/>
            <w:bCs w:val="0"/>
            <w:sz w:val="22"/>
            <w:szCs w:val="22"/>
          </w:rPr>
          <w:instrText xml:space="preserve"> PAGEREF _Toc256000040 \h </w:instrText>
        </w:r>
        <w:r w:rsidR="00E2406D" w:rsidRPr="00021AEE">
          <w:rPr>
            <w:rFonts w:ascii="David" w:hAnsi="David" w:cs="David"/>
            <w:bCs w:val="0"/>
            <w:sz w:val="22"/>
            <w:szCs w:val="22"/>
          </w:rPr>
        </w:r>
        <w:r w:rsidR="00E2406D" w:rsidRPr="00021AEE">
          <w:rPr>
            <w:rFonts w:ascii="David" w:hAnsi="David" w:cs="David"/>
            <w:bCs w:val="0"/>
            <w:sz w:val="22"/>
            <w:szCs w:val="22"/>
          </w:rPr>
          <w:fldChar w:fldCharType="separate"/>
        </w:r>
        <w:r w:rsidR="00E2406D" w:rsidRPr="00021AEE">
          <w:rPr>
            <w:rFonts w:ascii="David" w:hAnsi="David" w:cs="David"/>
            <w:bCs w:val="0"/>
            <w:sz w:val="22"/>
            <w:szCs w:val="22"/>
          </w:rPr>
          <w:t>3</w:t>
        </w:r>
        <w:r w:rsidR="00E2406D" w:rsidRPr="00021AEE">
          <w:rPr>
            <w:rFonts w:ascii="David" w:hAnsi="David" w:cs="David"/>
            <w:bCs w:val="0"/>
            <w:sz w:val="22"/>
            <w:szCs w:val="22"/>
          </w:rPr>
          <w:fldChar w:fldCharType="end"/>
        </w:r>
      </w:hyperlink>
    </w:p>
    <w:p w14:paraId="2AFB3FE6" w14:textId="77777777" w:rsidR="00E2406D" w:rsidRDefault="0061579F">
      <w:pPr>
        <w:pStyle w:val="TOC1"/>
        <w:tabs>
          <w:tab w:val="left" w:pos="480"/>
          <w:tab w:val="right" w:leader="dot" w:pos="8270"/>
        </w:tabs>
        <w:rPr>
          <w:rFonts w:ascii="David" w:hAnsi="David" w:cs="David"/>
          <w:bCs w:val="0"/>
          <w:noProof/>
          <w:sz w:val="22"/>
          <w:szCs w:val="22"/>
          <w:rtl/>
        </w:rPr>
      </w:pPr>
      <w:hyperlink w:anchor="_Toc256000041" w:history="1">
        <w:r w:rsidR="00E2406D" w:rsidRPr="00021AEE">
          <w:rPr>
            <w:rStyle w:val="Hyperlink"/>
            <w:rFonts w:ascii="David" w:eastAsia="Times New Roman" w:hAnsi="David" w:cs="David"/>
            <w:bCs w:val="0"/>
            <w:sz w:val="22"/>
            <w:szCs w:val="22"/>
            <w:rtl/>
          </w:rPr>
          <w:t>2.</w:t>
        </w:r>
        <w:r w:rsidR="00E2406D" w:rsidRPr="00021AEE">
          <w:rPr>
            <w:rFonts w:ascii="David" w:eastAsia="Times New Roman" w:hAnsi="David" w:cs="David"/>
            <w:bCs w:val="0"/>
            <w:noProof/>
            <w:sz w:val="22"/>
            <w:szCs w:val="22"/>
            <w:rtl/>
          </w:rPr>
          <w:tab/>
        </w:r>
        <w:r w:rsidR="00E2406D" w:rsidRPr="00021AEE">
          <w:rPr>
            <w:rStyle w:val="Hyperlink"/>
            <w:rFonts w:ascii="David" w:hAnsi="David" w:cs="David"/>
            <w:bCs w:val="0"/>
            <w:sz w:val="22"/>
            <w:szCs w:val="22"/>
            <w:rtl/>
          </w:rPr>
          <w:t>תוכן עניינים</w:t>
        </w:r>
        <w:r w:rsidR="00E2406D" w:rsidRPr="00021AEE">
          <w:rPr>
            <w:rFonts w:ascii="David" w:hAnsi="David" w:cs="David"/>
            <w:bCs w:val="0"/>
            <w:sz w:val="22"/>
            <w:szCs w:val="22"/>
          </w:rPr>
          <w:tab/>
        </w:r>
        <w:r w:rsidR="00E2406D" w:rsidRPr="00021AEE">
          <w:rPr>
            <w:rFonts w:ascii="David" w:hAnsi="David" w:cs="David"/>
            <w:bCs w:val="0"/>
            <w:sz w:val="22"/>
            <w:szCs w:val="22"/>
          </w:rPr>
          <w:fldChar w:fldCharType="begin"/>
        </w:r>
        <w:r w:rsidR="00E2406D" w:rsidRPr="00021AEE">
          <w:rPr>
            <w:rFonts w:ascii="David" w:hAnsi="David" w:cs="David"/>
            <w:bCs w:val="0"/>
            <w:sz w:val="22"/>
            <w:szCs w:val="22"/>
          </w:rPr>
          <w:instrText xml:space="preserve"> PAGEREF _Toc256000041 \h </w:instrText>
        </w:r>
        <w:r w:rsidR="00E2406D" w:rsidRPr="00021AEE">
          <w:rPr>
            <w:rFonts w:ascii="David" w:hAnsi="David" w:cs="David"/>
            <w:bCs w:val="0"/>
            <w:sz w:val="22"/>
            <w:szCs w:val="22"/>
          </w:rPr>
        </w:r>
        <w:r w:rsidR="00E2406D" w:rsidRPr="00021AEE">
          <w:rPr>
            <w:rFonts w:ascii="David" w:hAnsi="David" w:cs="David"/>
            <w:bCs w:val="0"/>
            <w:sz w:val="22"/>
            <w:szCs w:val="22"/>
          </w:rPr>
          <w:fldChar w:fldCharType="separate"/>
        </w:r>
        <w:r w:rsidR="00E2406D" w:rsidRPr="00021AEE">
          <w:rPr>
            <w:rFonts w:ascii="David" w:hAnsi="David" w:cs="David"/>
            <w:bCs w:val="0"/>
            <w:sz w:val="22"/>
            <w:szCs w:val="22"/>
          </w:rPr>
          <w:t>5</w:t>
        </w:r>
        <w:r w:rsidR="00E2406D" w:rsidRPr="00021AEE">
          <w:rPr>
            <w:rFonts w:ascii="David" w:hAnsi="David" w:cs="David"/>
            <w:bCs w:val="0"/>
            <w:sz w:val="22"/>
            <w:szCs w:val="22"/>
          </w:rPr>
          <w:fldChar w:fldCharType="end"/>
        </w:r>
      </w:hyperlink>
    </w:p>
    <w:p w14:paraId="73E35D33" w14:textId="77777777" w:rsidR="00261901" w:rsidRPr="00021AEE" w:rsidRDefault="00261901" w:rsidP="00021AEE"/>
    <w:p w14:paraId="03CF1261" w14:textId="3C8702C1" w:rsidR="00E2406D" w:rsidRPr="00021AEE" w:rsidRDefault="0061579F">
      <w:pPr>
        <w:pStyle w:val="TOC1"/>
        <w:tabs>
          <w:tab w:val="right" w:leader="dot" w:pos="8270"/>
        </w:tabs>
        <w:rPr>
          <w:rFonts w:ascii="David" w:hAnsi="David" w:cs="David"/>
          <w:bCs w:val="0"/>
          <w:noProof/>
          <w:sz w:val="22"/>
          <w:szCs w:val="22"/>
        </w:rPr>
      </w:pPr>
      <w:hyperlink w:anchor="_Toc256000042" w:history="1">
        <w:r w:rsidR="00261901" w:rsidRPr="00021AEE">
          <w:rPr>
            <w:rStyle w:val="Hyperlink"/>
            <w:rFonts w:ascii="David" w:hAnsi="David" w:cs="David" w:hint="eastAsia"/>
            <w:b/>
            <w:sz w:val="22"/>
            <w:szCs w:val="22"/>
            <w:rtl/>
          </w:rPr>
          <w:t>פ</w:t>
        </w:r>
        <w:r w:rsidR="00E2406D" w:rsidRPr="00021AEE">
          <w:rPr>
            <w:rStyle w:val="Hyperlink"/>
            <w:rFonts w:ascii="David" w:hAnsi="David" w:cs="David"/>
            <w:b/>
            <w:sz w:val="22"/>
            <w:szCs w:val="22"/>
            <w:rtl/>
          </w:rPr>
          <w:t>רק א'-</w:t>
        </w:r>
        <w:r w:rsidR="00E2406D" w:rsidRPr="00021AEE">
          <w:rPr>
            <w:rStyle w:val="Hyperlink"/>
            <w:rFonts w:ascii="David" w:hAnsi="David" w:cs="David"/>
            <w:bCs w:val="0"/>
            <w:sz w:val="22"/>
            <w:szCs w:val="22"/>
            <w:rtl/>
          </w:rPr>
          <w:t xml:space="preserve"> </w:t>
        </w:r>
        <w:r w:rsidR="00E2406D" w:rsidRPr="00021AEE">
          <w:rPr>
            <w:rStyle w:val="Hyperlink"/>
            <w:rFonts w:ascii="David" w:hAnsi="David" w:cs="David"/>
            <w:b/>
            <w:sz w:val="22"/>
            <w:szCs w:val="22"/>
            <w:rtl/>
          </w:rPr>
          <w:t>הליך המכרז</w:t>
        </w:r>
        <w:r w:rsidR="00E2406D" w:rsidRPr="00021AEE">
          <w:rPr>
            <w:rFonts w:ascii="David" w:hAnsi="David" w:cs="David"/>
            <w:bCs w:val="0"/>
            <w:sz w:val="22"/>
            <w:szCs w:val="22"/>
          </w:rPr>
          <w:tab/>
        </w:r>
        <w:r w:rsidR="00E2406D" w:rsidRPr="00021AEE">
          <w:rPr>
            <w:rFonts w:ascii="David" w:hAnsi="David" w:cs="David"/>
            <w:bCs w:val="0"/>
            <w:sz w:val="22"/>
            <w:szCs w:val="22"/>
          </w:rPr>
          <w:fldChar w:fldCharType="begin"/>
        </w:r>
        <w:r w:rsidR="00E2406D" w:rsidRPr="00021AEE">
          <w:rPr>
            <w:rFonts w:ascii="David" w:hAnsi="David" w:cs="David"/>
            <w:bCs w:val="0"/>
            <w:sz w:val="22"/>
            <w:szCs w:val="22"/>
          </w:rPr>
          <w:instrText xml:space="preserve"> PAGEREF _Toc256000042 \h </w:instrText>
        </w:r>
        <w:r w:rsidR="00E2406D" w:rsidRPr="00021AEE">
          <w:rPr>
            <w:rFonts w:ascii="David" w:hAnsi="David" w:cs="David"/>
            <w:bCs w:val="0"/>
            <w:sz w:val="22"/>
            <w:szCs w:val="22"/>
          </w:rPr>
        </w:r>
        <w:r w:rsidR="00E2406D" w:rsidRPr="00021AEE">
          <w:rPr>
            <w:rFonts w:ascii="David" w:hAnsi="David" w:cs="David"/>
            <w:bCs w:val="0"/>
            <w:sz w:val="22"/>
            <w:szCs w:val="22"/>
          </w:rPr>
          <w:fldChar w:fldCharType="separate"/>
        </w:r>
        <w:r w:rsidR="00E2406D" w:rsidRPr="00021AEE">
          <w:rPr>
            <w:rFonts w:ascii="David" w:hAnsi="David" w:cs="David"/>
            <w:bCs w:val="0"/>
            <w:sz w:val="22"/>
            <w:szCs w:val="22"/>
          </w:rPr>
          <w:t>6</w:t>
        </w:r>
        <w:r w:rsidR="00E2406D" w:rsidRPr="00021AEE">
          <w:rPr>
            <w:rFonts w:ascii="David" w:hAnsi="David" w:cs="David"/>
            <w:bCs w:val="0"/>
            <w:sz w:val="22"/>
            <w:szCs w:val="22"/>
          </w:rPr>
          <w:fldChar w:fldCharType="end"/>
        </w:r>
      </w:hyperlink>
    </w:p>
    <w:p w14:paraId="3A00D314" w14:textId="22817D42" w:rsidR="00E2406D" w:rsidRPr="00021AEE" w:rsidRDefault="0061579F">
      <w:pPr>
        <w:pStyle w:val="TOC1"/>
        <w:tabs>
          <w:tab w:val="left" w:pos="480"/>
          <w:tab w:val="right" w:leader="dot" w:pos="8270"/>
        </w:tabs>
        <w:rPr>
          <w:rFonts w:ascii="David" w:hAnsi="David" w:cs="David"/>
          <w:bCs w:val="0"/>
          <w:noProof/>
          <w:sz w:val="22"/>
          <w:szCs w:val="22"/>
        </w:rPr>
      </w:pPr>
      <w:hyperlink w:anchor="_Toc256000043" w:history="1">
        <w:r w:rsidR="00E2406D" w:rsidRPr="00021AEE">
          <w:rPr>
            <w:rStyle w:val="Hyperlink"/>
            <w:rFonts w:ascii="David" w:eastAsia="Times New Roman" w:hAnsi="David" w:cs="David"/>
            <w:bCs w:val="0"/>
            <w:sz w:val="22"/>
            <w:szCs w:val="22"/>
          </w:rPr>
          <w:t>3</w:t>
        </w:r>
        <w:r w:rsidR="00261901">
          <w:rPr>
            <w:rStyle w:val="Hyperlink"/>
            <w:rFonts w:ascii="David" w:eastAsia="Times New Roman" w:hAnsi="David" w:cs="David" w:hint="cs"/>
            <w:bCs w:val="0"/>
            <w:sz w:val="22"/>
            <w:szCs w:val="22"/>
            <w:rtl/>
          </w:rPr>
          <w:t>.</w:t>
        </w:r>
        <w:r w:rsidR="00E2406D" w:rsidRPr="00021AEE">
          <w:rPr>
            <w:rFonts w:ascii="David" w:eastAsia="Times New Roman" w:hAnsi="David" w:cs="David"/>
            <w:bCs w:val="0"/>
            <w:noProof/>
            <w:sz w:val="22"/>
            <w:szCs w:val="22"/>
          </w:rPr>
          <w:tab/>
        </w:r>
        <w:r w:rsidR="00E2406D" w:rsidRPr="00021AEE">
          <w:rPr>
            <w:rStyle w:val="Hyperlink"/>
            <w:rFonts w:ascii="David" w:hAnsi="David" w:cs="David" w:hint="eastAsia"/>
            <w:bCs w:val="0"/>
            <w:sz w:val="22"/>
            <w:szCs w:val="22"/>
            <w:rtl/>
          </w:rPr>
          <w:t>עקרונות</w:t>
        </w:r>
        <w:r w:rsidR="00E2406D" w:rsidRPr="00021AEE">
          <w:rPr>
            <w:rStyle w:val="Hyperlink"/>
            <w:rFonts w:ascii="David" w:hAnsi="David" w:cs="David"/>
            <w:bCs w:val="0"/>
            <w:sz w:val="22"/>
            <w:szCs w:val="22"/>
            <w:rtl/>
          </w:rPr>
          <w:t xml:space="preserve"> ה</w:t>
        </w:r>
        <w:r w:rsidR="00E2406D" w:rsidRPr="00021AEE">
          <w:rPr>
            <w:rStyle w:val="Hyperlink"/>
            <w:rFonts w:ascii="David" w:hAnsi="David" w:cs="David" w:hint="eastAsia"/>
            <w:bCs w:val="0"/>
            <w:sz w:val="22"/>
            <w:szCs w:val="22"/>
            <w:rtl/>
          </w:rPr>
          <w:t>מכרז</w:t>
        </w:r>
        <w:r w:rsidR="00E2406D" w:rsidRPr="00021AEE">
          <w:rPr>
            <w:rFonts w:ascii="David" w:hAnsi="David" w:cs="David"/>
            <w:bCs w:val="0"/>
            <w:sz w:val="22"/>
            <w:szCs w:val="22"/>
          </w:rPr>
          <w:tab/>
        </w:r>
        <w:r w:rsidR="00E2406D" w:rsidRPr="00021AEE">
          <w:rPr>
            <w:rFonts w:ascii="David" w:hAnsi="David" w:cs="David"/>
            <w:bCs w:val="0"/>
            <w:sz w:val="22"/>
            <w:szCs w:val="22"/>
          </w:rPr>
          <w:fldChar w:fldCharType="begin"/>
        </w:r>
        <w:r w:rsidR="00E2406D" w:rsidRPr="00021AEE">
          <w:rPr>
            <w:rFonts w:ascii="David" w:hAnsi="David" w:cs="David"/>
            <w:bCs w:val="0"/>
            <w:sz w:val="22"/>
            <w:szCs w:val="22"/>
          </w:rPr>
          <w:instrText xml:space="preserve"> PAGEREF _Toc256000043 \h </w:instrText>
        </w:r>
        <w:r w:rsidR="00E2406D" w:rsidRPr="00021AEE">
          <w:rPr>
            <w:rFonts w:ascii="David" w:hAnsi="David" w:cs="David"/>
            <w:bCs w:val="0"/>
            <w:sz w:val="22"/>
            <w:szCs w:val="22"/>
          </w:rPr>
        </w:r>
        <w:r w:rsidR="00E2406D" w:rsidRPr="00021AEE">
          <w:rPr>
            <w:rFonts w:ascii="David" w:hAnsi="David" w:cs="David"/>
            <w:bCs w:val="0"/>
            <w:sz w:val="22"/>
            <w:szCs w:val="22"/>
          </w:rPr>
          <w:fldChar w:fldCharType="separate"/>
        </w:r>
        <w:r w:rsidR="00E2406D" w:rsidRPr="00021AEE">
          <w:rPr>
            <w:rFonts w:ascii="David" w:hAnsi="David" w:cs="David"/>
            <w:bCs w:val="0"/>
            <w:sz w:val="22"/>
            <w:szCs w:val="22"/>
          </w:rPr>
          <w:t>7</w:t>
        </w:r>
        <w:r w:rsidR="00E2406D" w:rsidRPr="00021AEE">
          <w:rPr>
            <w:rFonts w:ascii="David" w:hAnsi="David" w:cs="David"/>
            <w:bCs w:val="0"/>
            <w:sz w:val="22"/>
            <w:szCs w:val="22"/>
          </w:rPr>
          <w:fldChar w:fldCharType="end"/>
        </w:r>
      </w:hyperlink>
    </w:p>
    <w:p w14:paraId="4CAE76D0" w14:textId="5CAF09F7" w:rsidR="00E2406D" w:rsidRPr="00021AEE" w:rsidRDefault="0061579F">
      <w:pPr>
        <w:pStyle w:val="TOC1"/>
        <w:tabs>
          <w:tab w:val="left" w:pos="480"/>
          <w:tab w:val="right" w:leader="dot" w:pos="8270"/>
        </w:tabs>
        <w:rPr>
          <w:rFonts w:ascii="David" w:hAnsi="David" w:cs="David"/>
          <w:bCs w:val="0"/>
          <w:noProof/>
          <w:sz w:val="22"/>
          <w:szCs w:val="22"/>
        </w:rPr>
      </w:pPr>
      <w:hyperlink w:anchor="_Toc256000044" w:history="1">
        <w:r w:rsidR="00E2406D" w:rsidRPr="00021AEE">
          <w:rPr>
            <w:rStyle w:val="Hyperlink"/>
            <w:rFonts w:ascii="David" w:eastAsia="Times New Roman" w:hAnsi="David" w:cs="David"/>
            <w:bCs w:val="0"/>
            <w:sz w:val="22"/>
            <w:szCs w:val="22"/>
          </w:rPr>
          <w:t>4</w:t>
        </w:r>
        <w:r w:rsidR="00261901">
          <w:rPr>
            <w:rStyle w:val="Hyperlink"/>
            <w:rFonts w:ascii="David" w:eastAsia="Times New Roman" w:hAnsi="David" w:cs="David" w:hint="cs"/>
            <w:bCs w:val="0"/>
            <w:sz w:val="22"/>
            <w:szCs w:val="22"/>
            <w:rtl/>
          </w:rPr>
          <w:t>.</w:t>
        </w:r>
        <w:r w:rsidR="00E2406D" w:rsidRPr="00021AEE">
          <w:rPr>
            <w:rFonts w:ascii="David" w:eastAsia="Times New Roman" w:hAnsi="David" w:cs="David"/>
            <w:bCs w:val="0"/>
            <w:noProof/>
            <w:sz w:val="22"/>
            <w:szCs w:val="22"/>
          </w:rPr>
          <w:tab/>
        </w:r>
        <w:r w:rsidR="00E2406D" w:rsidRPr="00021AEE">
          <w:rPr>
            <w:rStyle w:val="Hyperlink"/>
            <w:rFonts w:ascii="David" w:hAnsi="David" w:cs="David"/>
            <w:bCs w:val="0"/>
            <w:sz w:val="22"/>
            <w:szCs w:val="22"/>
            <w:rtl/>
          </w:rPr>
          <w:t>תנאי</w:t>
        </w:r>
        <w:r w:rsidR="00E2406D" w:rsidRPr="00021AEE">
          <w:rPr>
            <w:rStyle w:val="Hyperlink"/>
            <w:rFonts w:ascii="David" w:hAnsi="David" w:cs="David" w:hint="eastAsia"/>
            <w:bCs w:val="0"/>
            <w:sz w:val="22"/>
            <w:szCs w:val="22"/>
            <w:rtl/>
          </w:rPr>
          <w:t>ם</w:t>
        </w:r>
        <w:r w:rsidR="00E2406D" w:rsidRPr="00021AEE">
          <w:rPr>
            <w:rStyle w:val="Hyperlink"/>
            <w:rFonts w:ascii="David" w:hAnsi="David" w:cs="David"/>
            <w:bCs w:val="0"/>
            <w:sz w:val="22"/>
            <w:szCs w:val="22"/>
            <w:rtl/>
          </w:rPr>
          <w:t xml:space="preserve"> </w:t>
        </w:r>
        <w:r w:rsidR="00E2406D" w:rsidRPr="00021AEE">
          <w:rPr>
            <w:rStyle w:val="Hyperlink"/>
            <w:rFonts w:ascii="David" w:hAnsi="David" w:cs="David" w:hint="eastAsia"/>
            <w:bCs w:val="0"/>
            <w:sz w:val="22"/>
            <w:szCs w:val="22"/>
            <w:rtl/>
          </w:rPr>
          <w:t>להשתתפות</w:t>
        </w:r>
        <w:r w:rsidR="00E2406D" w:rsidRPr="00021AEE">
          <w:rPr>
            <w:rStyle w:val="Hyperlink"/>
            <w:rFonts w:ascii="David" w:hAnsi="David" w:cs="David"/>
            <w:bCs w:val="0"/>
            <w:sz w:val="22"/>
            <w:szCs w:val="22"/>
            <w:rtl/>
          </w:rPr>
          <w:t xml:space="preserve"> </w:t>
        </w:r>
        <w:r w:rsidR="00E2406D" w:rsidRPr="00021AEE">
          <w:rPr>
            <w:rStyle w:val="Hyperlink"/>
            <w:rFonts w:ascii="David" w:hAnsi="David" w:cs="David" w:hint="eastAsia"/>
            <w:bCs w:val="0"/>
            <w:sz w:val="22"/>
            <w:szCs w:val="22"/>
            <w:rtl/>
          </w:rPr>
          <w:t>במכרז</w:t>
        </w:r>
        <w:r w:rsidR="00E2406D" w:rsidRPr="00021AEE">
          <w:rPr>
            <w:rFonts w:ascii="David" w:hAnsi="David" w:cs="David"/>
            <w:bCs w:val="0"/>
            <w:sz w:val="22"/>
            <w:szCs w:val="22"/>
          </w:rPr>
          <w:tab/>
        </w:r>
        <w:r w:rsidR="00E2406D" w:rsidRPr="00021AEE">
          <w:rPr>
            <w:rFonts w:ascii="David" w:hAnsi="David" w:cs="David"/>
            <w:bCs w:val="0"/>
            <w:sz w:val="22"/>
            <w:szCs w:val="22"/>
          </w:rPr>
          <w:fldChar w:fldCharType="begin"/>
        </w:r>
        <w:r w:rsidR="00E2406D" w:rsidRPr="00021AEE">
          <w:rPr>
            <w:rFonts w:ascii="David" w:hAnsi="David" w:cs="David"/>
            <w:bCs w:val="0"/>
            <w:sz w:val="22"/>
            <w:szCs w:val="22"/>
          </w:rPr>
          <w:instrText xml:space="preserve"> PAGEREF _Toc256000044 \h </w:instrText>
        </w:r>
        <w:r w:rsidR="00E2406D" w:rsidRPr="00021AEE">
          <w:rPr>
            <w:rFonts w:ascii="David" w:hAnsi="David" w:cs="David"/>
            <w:bCs w:val="0"/>
            <w:sz w:val="22"/>
            <w:szCs w:val="22"/>
          </w:rPr>
        </w:r>
        <w:r w:rsidR="00E2406D" w:rsidRPr="00021AEE">
          <w:rPr>
            <w:rFonts w:ascii="David" w:hAnsi="David" w:cs="David"/>
            <w:bCs w:val="0"/>
            <w:sz w:val="22"/>
            <w:szCs w:val="22"/>
          </w:rPr>
          <w:fldChar w:fldCharType="separate"/>
        </w:r>
        <w:r w:rsidR="00E2406D" w:rsidRPr="00021AEE">
          <w:rPr>
            <w:rFonts w:ascii="David" w:hAnsi="David" w:cs="David"/>
            <w:bCs w:val="0"/>
            <w:sz w:val="22"/>
            <w:szCs w:val="22"/>
          </w:rPr>
          <w:t>7</w:t>
        </w:r>
        <w:r w:rsidR="00E2406D" w:rsidRPr="00021AEE">
          <w:rPr>
            <w:rFonts w:ascii="David" w:hAnsi="David" w:cs="David"/>
            <w:bCs w:val="0"/>
            <w:sz w:val="22"/>
            <w:szCs w:val="22"/>
          </w:rPr>
          <w:fldChar w:fldCharType="end"/>
        </w:r>
      </w:hyperlink>
    </w:p>
    <w:p w14:paraId="5C10ED84" w14:textId="77777777" w:rsidR="00E2406D" w:rsidRPr="00021AEE" w:rsidRDefault="0061579F">
      <w:pPr>
        <w:pStyle w:val="TOC1"/>
        <w:tabs>
          <w:tab w:val="left" w:pos="480"/>
          <w:tab w:val="right" w:leader="dot" w:pos="8270"/>
        </w:tabs>
        <w:rPr>
          <w:rFonts w:ascii="David" w:hAnsi="David" w:cs="David"/>
          <w:bCs w:val="0"/>
          <w:noProof/>
          <w:sz w:val="22"/>
          <w:szCs w:val="22"/>
        </w:rPr>
      </w:pPr>
      <w:hyperlink w:anchor="_Toc256000045" w:history="1">
        <w:r w:rsidR="00E2406D" w:rsidRPr="00021AEE">
          <w:rPr>
            <w:rStyle w:val="Hyperlink"/>
            <w:rFonts w:ascii="David" w:eastAsia="Times New Roman" w:hAnsi="David" w:cs="David"/>
            <w:bCs w:val="0"/>
            <w:sz w:val="22"/>
            <w:szCs w:val="22"/>
            <w:rtl/>
          </w:rPr>
          <w:t>5.</w:t>
        </w:r>
        <w:r w:rsidR="00E2406D" w:rsidRPr="00021AEE">
          <w:rPr>
            <w:rFonts w:ascii="David" w:eastAsia="Times New Roman" w:hAnsi="David" w:cs="David"/>
            <w:bCs w:val="0"/>
            <w:noProof/>
            <w:sz w:val="22"/>
            <w:szCs w:val="22"/>
            <w:rtl/>
          </w:rPr>
          <w:tab/>
        </w:r>
        <w:r w:rsidR="00E2406D" w:rsidRPr="00021AEE">
          <w:rPr>
            <w:rStyle w:val="Hyperlink"/>
            <w:rFonts w:ascii="David" w:hAnsi="David" w:cs="David" w:hint="eastAsia"/>
            <w:bCs w:val="0"/>
            <w:sz w:val="22"/>
            <w:szCs w:val="22"/>
            <w:rtl/>
          </w:rPr>
          <w:t>ניקוד</w:t>
        </w:r>
        <w:r w:rsidR="00E2406D" w:rsidRPr="00021AEE">
          <w:rPr>
            <w:rStyle w:val="Hyperlink"/>
            <w:rFonts w:ascii="David" w:hAnsi="David" w:cs="David"/>
            <w:bCs w:val="0"/>
            <w:sz w:val="22"/>
            <w:szCs w:val="22"/>
            <w:rtl/>
          </w:rPr>
          <w:t xml:space="preserve"> </w:t>
        </w:r>
        <w:r w:rsidR="00E2406D" w:rsidRPr="00021AEE">
          <w:rPr>
            <w:rStyle w:val="Hyperlink"/>
            <w:rFonts w:ascii="David" w:hAnsi="David" w:cs="David" w:hint="eastAsia"/>
            <w:bCs w:val="0"/>
            <w:sz w:val="22"/>
            <w:szCs w:val="22"/>
            <w:rtl/>
          </w:rPr>
          <w:t>ההצעות</w:t>
        </w:r>
        <w:r w:rsidR="00E2406D" w:rsidRPr="00021AEE">
          <w:rPr>
            <w:rFonts w:ascii="David" w:hAnsi="David" w:cs="David"/>
            <w:bCs w:val="0"/>
            <w:sz w:val="22"/>
            <w:szCs w:val="22"/>
          </w:rPr>
          <w:tab/>
        </w:r>
        <w:r w:rsidR="00E2406D" w:rsidRPr="00021AEE">
          <w:rPr>
            <w:rFonts w:ascii="David" w:hAnsi="David" w:cs="David"/>
            <w:bCs w:val="0"/>
            <w:sz w:val="22"/>
            <w:szCs w:val="22"/>
          </w:rPr>
          <w:fldChar w:fldCharType="begin"/>
        </w:r>
        <w:r w:rsidR="00E2406D" w:rsidRPr="00021AEE">
          <w:rPr>
            <w:rFonts w:ascii="David" w:hAnsi="David" w:cs="David"/>
            <w:bCs w:val="0"/>
            <w:sz w:val="22"/>
            <w:szCs w:val="22"/>
          </w:rPr>
          <w:instrText xml:space="preserve"> PAGEREF _Toc256000045 \h </w:instrText>
        </w:r>
        <w:r w:rsidR="00E2406D" w:rsidRPr="00021AEE">
          <w:rPr>
            <w:rFonts w:ascii="David" w:hAnsi="David" w:cs="David"/>
            <w:bCs w:val="0"/>
            <w:sz w:val="22"/>
            <w:szCs w:val="22"/>
          </w:rPr>
        </w:r>
        <w:r w:rsidR="00E2406D" w:rsidRPr="00021AEE">
          <w:rPr>
            <w:rFonts w:ascii="David" w:hAnsi="David" w:cs="David"/>
            <w:bCs w:val="0"/>
            <w:sz w:val="22"/>
            <w:szCs w:val="22"/>
          </w:rPr>
          <w:fldChar w:fldCharType="separate"/>
        </w:r>
        <w:r w:rsidR="00E2406D" w:rsidRPr="00021AEE">
          <w:rPr>
            <w:rFonts w:ascii="David" w:hAnsi="David" w:cs="David"/>
            <w:bCs w:val="0"/>
            <w:sz w:val="22"/>
            <w:szCs w:val="22"/>
          </w:rPr>
          <w:t>10</w:t>
        </w:r>
        <w:r w:rsidR="00E2406D" w:rsidRPr="00021AEE">
          <w:rPr>
            <w:rFonts w:ascii="David" w:hAnsi="David" w:cs="David"/>
            <w:bCs w:val="0"/>
            <w:sz w:val="22"/>
            <w:szCs w:val="22"/>
          </w:rPr>
          <w:fldChar w:fldCharType="end"/>
        </w:r>
      </w:hyperlink>
    </w:p>
    <w:p w14:paraId="1074C6A2" w14:textId="421E4363" w:rsidR="00E2406D" w:rsidRPr="00021AEE" w:rsidRDefault="0061579F">
      <w:pPr>
        <w:pStyle w:val="TOC1"/>
        <w:tabs>
          <w:tab w:val="left" w:pos="480"/>
          <w:tab w:val="right" w:leader="dot" w:pos="8270"/>
        </w:tabs>
        <w:rPr>
          <w:rFonts w:ascii="David" w:hAnsi="David" w:cs="David"/>
          <w:bCs w:val="0"/>
          <w:noProof/>
          <w:sz w:val="22"/>
          <w:szCs w:val="22"/>
        </w:rPr>
      </w:pPr>
      <w:hyperlink w:anchor="_Toc256000046" w:history="1">
        <w:r w:rsidR="00E2406D" w:rsidRPr="00021AEE">
          <w:rPr>
            <w:rStyle w:val="Hyperlink"/>
            <w:rFonts w:ascii="David" w:eastAsia="Times New Roman" w:hAnsi="David" w:cs="David"/>
            <w:bCs w:val="0"/>
            <w:sz w:val="22"/>
            <w:szCs w:val="22"/>
          </w:rPr>
          <w:t>6</w:t>
        </w:r>
        <w:r w:rsidR="00261901">
          <w:rPr>
            <w:rStyle w:val="Hyperlink"/>
            <w:rFonts w:ascii="David" w:eastAsia="Times New Roman" w:hAnsi="David" w:cs="David" w:hint="cs"/>
            <w:bCs w:val="0"/>
            <w:sz w:val="22"/>
            <w:szCs w:val="22"/>
            <w:rtl/>
          </w:rPr>
          <w:t>.</w:t>
        </w:r>
        <w:r w:rsidR="00E2406D" w:rsidRPr="00021AEE">
          <w:rPr>
            <w:rFonts w:ascii="David" w:eastAsia="Times New Roman" w:hAnsi="David" w:cs="David"/>
            <w:bCs w:val="0"/>
            <w:noProof/>
            <w:sz w:val="22"/>
            <w:szCs w:val="22"/>
          </w:rPr>
          <w:tab/>
        </w:r>
        <w:r w:rsidR="00E2406D" w:rsidRPr="00021AEE">
          <w:rPr>
            <w:rStyle w:val="Hyperlink"/>
            <w:rFonts w:ascii="David" w:hAnsi="David" w:cs="David" w:hint="eastAsia"/>
            <w:bCs w:val="0"/>
            <w:sz w:val="22"/>
            <w:szCs w:val="22"/>
            <w:rtl/>
          </w:rPr>
          <w:t>בחירת</w:t>
        </w:r>
        <w:r w:rsidR="00E2406D" w:rsidRPr="00021AEE">
          <w:rPr>
            <w:rStyle w:val="Hyperlink"/>
            <w:rFonts w:ascii="David" w:hAnsi="David" w:cs="David"/>
            <w:bCs w:val="0"/>
            <w:sz w:val="22"/>
            <w:szCs w:val="22"/>
            <w:rtl/>
          </w:rPr>
          <w:t xml:space="preserve"> </w:t>
        </w:r>
        <w:r w:rsidR="00E2406D" w:rsidRPr="00021AEE">
          <w:rPr>
            <w:rStyle w:val="Hyperlink"/>
            <w:rFonts w:ascii="David" w:hAnsi="David" w:cs="David" w:hint="eastAsia"/>
            <w:bCs w:val="0"/>
            <w:sz w:val="22"/>
            <w:szCs w:val="22"/>
            <w:rtl/>
          </w:rPr>
          <w:t>זוכה</w:t>
        </w:r>
        <w:r w:rsidR="00E2406D" w:rsidRPr="00021AEE">
          <w:rPr>
            <w:rFonts w:ascii="David" w:hAnsi="David" w:cs="David"/>
            <w:bCs w:val="0"/>
            <w:sz w:val="22"/>
            <w:szCs w:val="22"/>
          </w:rPr>
          <w:tab/>
        </w:r>
        <w:r w:rsidR="00E2406D" w:rsidRPr="00021AEE">
          <w:rPr>
            <w:rFonts w:ascii="David" w:hAnsi="David" w:cs="David"/>
            <w:bCs w:val="0"/>
            <w:sz w:val="22"/>
            <w:szCs w:val="22"/>
          </w:rPr>
          <w:fldChar w:fldCharType="begin"/>
        </w:r>
        <w:r w:rsidR="00E2406D" w:rsidRPr="00021AEE">
          <w:rPr>
            <w:rFonts w:ascii="David" w:hAnsi="David" w:cs="David"/>
            <w:bCs w:val="0"/>
            <w:sz w:val="22"/>
            <w:szCs w:val="22"/>
          </w:rPr>
          <w:instrText xml:space="preserve"> PAGEREF _Toc256000046 \h </w:instrText>
        </w:r>
        <w:r w:rsidR="00E2406D" w:rsidRPr="00021AEE">
          <w:rPr>
            <w:rFonts w:ascii="David" w:hAnsi="David" w:cs="David"/>
            <w:bCs w:val="0"/>
            <w:sz w:val="22"/>
            <w:szCs w:val="22"/>
          </w:rPr>
        </w:r>
        <w:r w:rsidR="00E2406D" w:rsidRPr="00021AEE">
          <w:rPr>
            <w:rFonts w:ascii="David" w:hAnsi="David" w:cs="David"/>
            <w:bCs w:val="0"/>
            <w:sz w:val="22"/>
            <w:szCs w:val="22"/>
          </w:rPr>
          <w:fldChar w:fldCharType="separate"/>
        </w:r>
        <w:r w:rsidR="00E2406D" w:rsidRPr="00021AEE">
          <w:rPr>
            <w:rFonts w:ascii="David" w:hAnsi="David" w:cs="David"/>
            <w:bCs w:val="0"/>
            <w:sz w:val="22"/>
            <w:szCs w:val="22"/>
          </w:rPr>
          <w:t>13</w:t>
        </w:r>
        <w:r w:rsidR="00E2406D" w:rsidRPr="00021AEE">
          <w:rPr>
            <w:rFonts w:ascii="David" w:hAnsi="David" w:cs="David"/>
            <w:bCs w:val="0"/>
            <w:sz w:val="22"/>
            <w:szCs w:val="22"/>
          </w:rPr>
          <w:fldChar w:fldCharType="end"/>
        </w:r>
      </w:hyperlink>
    </w:p>
    <w:p w14:paraId="6AF4FAFB" w14:textId="1E0C1412" w:rsidR="00E2406D" w:rsidRPr="00021AEE" w:rsidRDefault="0061579F">
      <w:pPr>
        <w:pStyle w:val="TOC1"/>
        <w:tabs>
          <w:tab w:val="left" w:pos="480"/>
          <w:tab w:val="right" w:leader="dot" w:pos="8270"/>
        </w:tabs>
        <w:rPr>
          <w:rFonts w:ascii="David" w:hAnsi="David" w:cs="David"/>
          <w:bCs w:val="0"/>
          <w:noProof/>
          <w:sz w:val="22"/>
          <w:szCs w:val="22"/>
        </w:rPr>
      </w:pPr>
      <w:hyperlink w:anchor="_Toc256000047" w:history="1">
        <w:r w:rsidR="00E2406D" w:rsidRPr="00021AEE">
          <w:rPr>
            <w:rStyle w:val="Hyperlink"/>
            <w:rFonts w:ascii="David" w:eastAsia="Times New Roman" w:hAnsi="David" w:cs="David"/>
            <w:bCs w:val="0"/>
            <w:sz w:val="22"/>
            <w:szCs w:val="22"/>
          </w:rPr>
          <w:t>7</w:t>
        </w:r>
        <w:r w:rsidR="00261901">
          <w:rPr>
            <w:rStyle w:val="Hyperlink"/>
            <w:rFonts w:ascii="David" w:eastAsia="Times New Roman" w:hAnsi="David" w:cs="David" w:hint="cs"/>
            <w:bCs w:val="0"/>
            <w:sz w:val="22"/>
            <w:szCs w:val="22"/>
            <w:rtl/>
          </w:rPr>
          <w:t>.</w:t>
        </w:r>
        <w:r w:rsidR="00E2406D" w:rsidRPr="00021AEE">
          <w:rPr>
            <w:rFonts w:ascii="David" w:eastAsia="Times New Roman" w:hAnsi="David" w:cs="David"/>
            <w:bCs w:val="0"/>
            <w:noProof/>
            <w:sz w:val="22"/>
            <w:szCs w:val="22"/>
          </w:rPr>
          <w:tab/>
        </w:r>
        <w:r w:rsidR="00E2406D" w:rsidRPr="00021AEE">
          <w:rPr>
            <w:rStyle w:val="Hyperlink"/>
            <w:rFonts w:ascii="David" w:hAnsi="David" w:cs="David" w:hint="eastAsia"/>
            <w:bCs w:val="0"/>
            <w:sz w:val="22"/>
            <w:szCs w:val="22"/>
            <w:rtl/>
          </w:rPr>
          <w:t>מופעים</w:t>
        </w:r>
        <w:r w:rsidR="00E2406D" w:rsidRPr="00021AEE">
          <w:rPr>
            <w:rStyle w:val="Hyperlink"/>
            <w:rFonts w:ascii="David" w:hAnsi="David" w:cs="David"/>
            <w:bCs w:val="0"/>
            <w:sz w:val="22"/>
            <w:szCs w:val="22"/>
            <w:rtl/>
          </w:rPr>
          <w:t xml:space="preserve"> </w:t>
        </w:r>
        <w:r w:rsidR="00E2406D" w:rsidRPr="00021AEE">
          <w:rPr>
            <w:rStyle w:val="Hyperlink"/>
            <w:rFonts w:ascii="David" w:hAnsi="David" w:cs="David" w:hint="eastAsia"/>
            <w:bCs w:val="0"/>
            <w:sz w:val="22"/>
            <w:szCs w:val="22"/>
            <w:rtl/>
          </w:rPr>
          <w:t>ומועדים</w:t>
        </w:r>
        <w:r w:rsidR="00E2406D" w:rsidRPr="00021AEE">
          <w:rPr>
            <w:rStyle w:val="Hyperlink"/>
            <w:rFonts w:ascii="David" w:hAnsi="David" w:cs="David"/>
            <w:bCs w:val="0"/>
            <w:sz w:val="22"/>
            <w:szCs w:val="22"/>
            <w:rtl/>
          </w:rPr>
          <w:t xml:space="preserve"> </w:t>
        </w:r>
        <w:r w:rsidR="00E2406D" w:rsidRPr="00021AEE">
          <w:rPr>
            <w:rStyle w:val="Hyperlink"/>
            <w:rFonts w:ascii="David" w:hAnsi="David" w:cs="David" w:hint="eastAsia"/>
            <w:bCs w:val="0"/>
            <w:sz w:val="22"/>
            <w:szCs w:val="22"/>
            <w:rtl/>
          </w:rPr>
          <w:t>במכרז</w:t>
        </w:r>
        <w:r w:rsidR="00E2406D" w:rsidRPr="00021AEE">
          <w:rPr>
            <w:rFonts w:ascii="David" w:hAnsi="David" w:cs="David"/>
            <w:bCs w:val="0"/>
            <w:sz w:val="22"/>
            <w:szCs w:val="22"/>
          </w:rPr>
          <w:tab/>
        </w:r>
        <w:r w:rsidR="00E2406D" w:rsidRPr="00021AEE">
          <w:rPr>
            <w:rFonts w:ascii="David" w:hAnsi="David" w:cs="David"/>
            <w:bCs w:val="0"/>
            <w:sz w:val="22"/>
            <w:szCs w:val="22"/>
          </w:rPr>
          <w:fldChar w:fldCharType="begin"/>
        </w:r>
        <w:r w:rsidR="00E2406D" w:rsidRPr="00021AEE">
          <w:rPr>
            <w:rFonts w:ascii="David" w:hAnsi="David" w:cs="David"/>
            <w:bCs w:val="0"/>
            <w:sz w:val="22"/>
            <w:szCs w:val="22"/>
          </w:rPr>
          <w:instrText xml:space="preserve"> PAGEREF _Toc256000047 \h </w:instrText>
        </w:r>
        <w:r w:rsidR="00E2406D" w:rsidRPr="00021AEE">
          <w:rPr>
            <w:rFonts w:ascii="David" w:hAnsi="David" w:cs="David"/>
            <w:bCs w:val="0"/>
            <w:sz w:val="22"/>
            <w:szCs w:val="22"/>
          </w:rPr>
        </w:r>
        <w:r w:rsidR="00E2406D" w:rsidRPr="00021AEE">
          <w:rPr>
            <w:rFonts w:ascii="David" w:hAnsi="David" w:cs="David"/>
            <w:bCs w:val="0"/>
            <w:sz w:val="22"/>
            <w:szCs w:val="22"/>
          </w:rPr>
          <w:fldChar w:fldCharType="separate"/>
        </w:r>
        <w:r w:rsidR="00E2406D" w:rsidRPr="00021AEE">
          <w:rPr>
            <w:rFonts w:ascii="David" w:hAnsi="David" w:cs="David"/>
            <w:bCs w:val="0"/>
            <w:sz w:val="22"/>
            <w:szCs w:val="22"/>
          </w:rPr>
          <w:t>17</w:t>
        </w:r>
        <w:r w:rsidR="00E2406D" w:rsidRPr="00021AEE">
          <w:rPr>
            <w:rFonts w:ascii="David" w:hAnsi="David" w:cs="David"/>
            <w:bCs w:val="0"/>
            <w:sz w:val="22"/>
            <w:szCs w:val="22"/>
          </w:rPr>
          <w:fldChar w:fldCharType="end"/>
        </w:r>
      </w:hyperlink>
    </w:p>
    <w:p w14:paraId="534D6FFC" w14:textId="77777777" w:rsidR="00E2406D" w:rsidRDefault="0061579F">
      <w:pPr>
        <w:pStyle w:val="TOC1"/>
        <w:tabs>
          <w:tab w:val="left" w:pos="480"/>
          <w:tab w:val="right" w:leader="dot" w:pos="8270"/>
        </w:tabs>
        <w:rPr>
          <w:rFonts w:ascii="David" w:hAnsi="David" w:cs="David"/>
          <w:bCs w:val="0"/>
          <w:noProof/>
          <w:sz w:val="22"/>
          <w:szCs w:val="22"/>
          <w:rtl/>
        </w:rPr>
      </w:pPr>
      <w:hyperlink w:anchor="_Toc256000048" w:history="1">
        <w:r w:rsidR="00E2406D" w:rsidRPr="00021AEE">
          <w:rPr>
            <w:rStyle w:val="Hyperlink"/>
            <w:rFonts w:ascii="David" w:eastAsia="Times New Roman" w:hAnsi="David" w:cs="David"/>
            <w:bCs w:val="0"/>
            <w:sz w:val="22"/>
            <w:szCs w:val="22"/>
            <w:rtl/>
          </w:rPr>
          <w:t>8.</w:t>
        </w:r>
        <w:r w:rsidR="00E2406D" w:rsidRPr="00021AEE">
          <w:rPr>
            <w:rFonts w:ascii="David" w:eastAsia="Times New Roman" w:hAnsi="David" w:cs="David"/>
            <w:bCs w:val="0"/>
            <w:noProof/>
            <w:sz w:val="22"/>
            <w:szCs w:val="22"/>
            <w:rtl/>
          </w:rPr>
          <w:tab/>
        </w:r>
        <w:r w:rsidR="00E2406D" w:rsidRPr="00021AEE">
          <w:rPr>
            <w:rStyle w:val="Hyperlink"/>
            <w:rFonts w:ascii="David" w:hAnsi="David" w:cs="David" w:hint="eastAsia"/>
            <w:bCs w:val="0"/>
            <w:sz w:val="22"/>
            <w:szCs w:val="22"/>
            <w:rtl/>
          </w:rPr>
          <w:t>כללי</w:t>
        </w:r>
        <w:r w:rsidR="00E2406D" w:rsidRPr="00021AEE">
          <w:rPr>
            <w:rStyle w:val="Hyperlink"/>
            <w:rFonts w:ascii="David" w:hAnsi="David" w:cs="David"/>
            <w:bCs w:val="0"/>
            <w:sz w:val="22"/>
            <w:szCs w:val="22"/>
            <w:rtl/>
          </w:rPr>
          <w:t xml:space="preserve"> המכרז</w:t>
        </w:r>
        <w:r w:rsidR="00E2406D" w:rsidRPr="00021AEE">
          <w:rPr>
            <w:rFonts w:ascii="David" w:hAnsi="David" w:cs="David"/>
            <w:bCs w:val="0"/>
            <w:sz w:val="22"/>
            <w:szCs w:val="22"/>
          </w:rPr>
          <w:tab/>
        </w:r>
        <w:r w:rsidR="00E2406D" w:rsidRPr="00021AEE">
          <w:rPr>
            <w:rFonts w:ascii="David" w:hAnsi="David" w:cs="David"/>
            <w:bCs w:val="0"/>
            <w:sz w:val="22"/>
            <w:szCs w:val="22"/>
          </w:rPr>
          <w:fldChar w:fldCharType="begin"/>
        </w:r>
        <w:r w:rsidR="00E2406D" w:rsidRPr="00021AEE">
          <w:rPr>
            <w:rFonts w:ascii="David" w:hAnsi="David" w:cs="David"/>
            <w:bCs w:val="0"/>
            <w:sz w:val="22"/>
            <w:szCs w:val="22"/>
          </w:rPr>
          <w:instrText xml:space="preserve"> PAGEREF _Toc256000048 \h </w:instrText>
        </w:r>
        <w:r w:rsidR="00E2406D" w:rsidRPr="00021AEE">
          <w:rPr>
            <w:rFonts w:ascii="David" w:hAnsi="David" w:cs="David"/>
            <w:bCs w:val="0"/>
            <w:sz w:val="22"/>
            <w:szCs w:val="22"/>
          </w:rPr>
        </w:r>
        <w:r w:rsidR="00E2406D" w:rsidRPr="00021AEE">
          <w:rPr>
            <w:rFonts w:ascii="David" w:hAnsi="David" w:cs="David"/>
            <w:bCs w:val="0"/>
            <w:sz w:val="22"/>
            <w:szCs w:val="22"/>
          </w:rPr>
          <w:fldChar w:fldCharType="separate"/>
        </w:r>
        <w:r w:rsidR="00E2406D" w:rsidRPr="00021AEE">
          <w:rPr>
            <w:rFonts w:ascii="David" w:hAnsi="David" w:cs="David"/>
            <w:bCs w:val="0"/>
            <w:sz w:val="22"/>
            <w:szCs w:val="22"/>
          </w:rPr>
          <w:t>23</w:t>
        </w:r>
        <w:r w:rsidR="00E2406D" w:rsidRPr="00021AEE">
          <w:rPr>
            <w:rFonts w:ascii="David" w:hAnsi="David" w:cs="David"/>
            <w:bCs w:val="0"/>
            <w:sz w:val="22"/>
            <w:szCs w:val="22"/>
          </w:rPr>
          <w:fldChar w:fldCharType="end"/>
        </w:r>
      </w:hyperlink>
    </w:p>
    <w:p w14:paraId="13B33F6A" w14:textId="77777777" w:rsidR="00217382" w:rsidRPr="00021AEE" w:rsidRDefault="00217382" w:rsidP="00021AEE"/>
    <w:p w14:paraId="5CCDF9AD" w14:textId="506AA79E" w:rsidR="00E2406D" w:rsidRPr="00021AEE" w:rsidRDefault="0061579F">
      <w:pPr>
        <w:pStyle w:val="TOC1"/>
        <w:tabs>
          <w:tab w:val="right" w:leader="dot" w:pos="8270"/>
        </w:tabs>
        <w:rPr>
          <w:rFonts w:ascii="David" w:hAnsi="David" w:cs="David"/>
          <w:bCs w:val="0"/>
          <w:noProof/>
          <w:sz w:val="22"/>
          <w:szCs w:val="22"/>
        </w:rPr>
      </w:pPr>
      <w:hyperlink w:anchor="_Toc256000049" w:history="1">
        <w:r w:rsidR="0051108E" w:rsidRPr="00021AEE">
          <w:rPr>
            <w:rStyle w:val="Hyperlink"/>
            <w:rFonts w:ascii="David" w:hAnsi="David" w:cs="David" w:hint="eastAsia"/>
            <w:b/>
            <w:sz w:val="22"/>
            <w:szCs w:val="22"/>
            <w:rtl/>
          </w:rPr>
          <w:t>פ</w:t>
        </w:r>
        <w:r w:rsidR="00E2406D" w:rsidRPr="00021AEE">
          <w:rPr>
            <w:rStyle w:val="Hyperlink"/>
            <w:rFonts w:ascii="David" w:hAnsi="David" w:cs="David" w:hint="eastAsia"/>
            <w:b/>
            <w:sz w:val="22"/>
            <w:szCs w:val="22"/>
            <w:rtl/>
          </w:rPr>
          <w:t>רק</w:t>
        </w:r>
        <w:r w:rsidR="00E2406D" w:rsidRPr="00021AEE">
          <w:rPr>
            <w:rStyle w:val="Hyperlink"/>
            <w:rFonts w:ascii="David" w:hAnsi="David" w:cs="David"/>
            <w:b/>
            <w:sz w:val="22"/>
            <w:szCs w:val="22"/>
            <w:rtl/>
          </w:rPr>
          <w:t xml:space="preserve"> ב' – חוברת ההצעה</w:t>
        </w:r>
        <w:r w:rsidR="00E2406D" w:rsidRPr="00021AEE">
          <w:rPr>
            <w:rFonts w:ascii="David" w:hAnsi="David" w:cs="David"/>
            <w:bCs w:val="0"/>
            <w:sz w:val="22"/>
            <w:szCs w:val="22"/>
          </w:rPr>
          <w:tab/>
        </w:r>
        <w:r w:rsidR="00E2406D" w:rsidRPr="00021AEE">
          <w:rPr>
            <w:rFonts w:ascii="David" w:hAnsi="David" w:cs="David"/>
            <w:bCs w:val="0"/>
            <w:sz w:val="22"/>
            <w:szCs w:val="22"/>
          </w:rPr>
          <w:fldChar w:fldCharType="begin"/>
        </w:r>
        <w:r w:rsidR="00E2406D" w:rsidRPr="00021AEE">
          <w:rPr>
            <w:rFonts w:ascii="David" w:hAnsi="David" w:cs="David"/>
            <w:bCs w:val="0"/>
            <w:sz w:val="22"/>
            <w:szCs w:val="22"/>
          </w:rPr>
          <w:instrText xml:space="preserve"> PAGEREF _Toc256000049 \h </w:instrText>
        </w:r>
        <w:r w:rsidR="00E2406D" w:rsidRPr="00021AEE">
          <w:rPr>
            <w:rFonts w:ascii="David" w:hAnsi="David" w:cs="David"/>
            <w:bCs w:val="0"/>
            <w:sz w:val="22"/>
            <w:szCs w:val="22"/>
          </w:rPr>
        </w:r>
        <w:r w:rsidR="00E2406D" w:rsidRPr="00021AEE">
          <w:rPr>
            <w:rFonts w:ascii="David" w:hAnsi="David" w:cs="David"/>
            <w:bCs w:val="0"/>
            <w:sz w:val="22"/>
            <w:szCs w:val="22"/>
          </w:rPr>
          <w:fldChar w:fldCharType="separate"/>
        </w:r>
        <w:r w:rsidR="00E2406D" w:rsidRPr="00021AEE">
          <w:rPr>
            <w:rFonts w:ascii="David" w:hAnsi="David" w:cs="David"/>
            <w:bCs w:val="0"/>
            <w:sz w:val="22"/>
            <w:szCs w:val="22"/>
          </w:rPr>
          <w:t>30</w:t>
        </w:r>
        <w:r w:rsidR="00E2406D" w:rsidRPr="00021AEE">
          <w:rPr>
            <w:rFonts w:ascii="David" w:hAnsi="David" w:cs="David"/>
            <w:bCs w:val="0"/>
            <w:sz w:val="22"/>
            <w:szCs w:val="22"/>
          </w:rPr>
          <w:fldChar w:fldCharType="end"/>
        </w:r>
      </w:hyperlink>
    </w:p>
    <w:p w14:paraId="64F04799" w14:textId="26AD3144" w:rsidR="00E2406D" w:rsidRPr="00021AEE" w:rsidRDefault="0061579F">
      <w:pPr>
        <w:pStyle w:val="TOC1"/>
        <w:tabs>
          <w:tab w:val="left" w:pos="480"/>
          <w:tab w:val="right" w:leader="dot" w:pos="8270"/>
        </w:tabs>
        <w:rPr>
          <w:rFonts w:ascii="David" w:hAnsi="David" w:cs="David"/>
          <w:bCs w:val="0"/>
          <w:noProof/>
          <w:sz w:val="22"/>
          <w:szCs w:val="22"/>
        </w:rPr>
      </w:pPr>
      <w:hyperlink w:anchor="_Toc256000050" w:history="1">
        <w:r w:rsidR="00E2406D" w:rsidRPr="00021AEE">
          <w:rPr>
            <w:rStyle w:val="Hyperlink"/>
            <w:rFonts w:ascii="David" w:eastAsia="Times New Roman" w:hAnsi="David" w:cs="David"/>
            <w:bCs w:val="0"/>
            <w:sz w:val="22"/>
            <w:szCs w:val="22"/>
          </w:rPr>
          <w:t>9</w:t>
        </w:r>
        <w:r w:rsidR="0051108E">
          <w:rPr>
            <w:rStyle w:val="Hyperlink"/>
            <w:rFonts w:ascii="David" w:eastAsia="Times New Roman" w:hAnsi="David" w:cs="David" w:hint="cs"/>
            <w:bCs w:val="0"/>
            <w:sz w:val="22"/>
            <w:szCs w:val="22"/>
            <w:rtl/>
          </w:rPr>
          <w:t>.</w:t>
        </w:r>
        <w:r w:rsidR="00E2406D" w:rsidRPr="00021AEE">
          <w:rPr>
            <w:rFonts w:ascii="David" w:eastAsia="Times New Roman" w:hAnsi="David" w:cs="David"/>
            <w:bCs w:val="0"/>
            <w:noProof/>
            <w:sz w:val="22"/>
            <w:szCs w:val="22"/>
          </w:rPr>
          <w:tab/>
        </w:r>
        <w:r w:rsidR="00E2406D" w:rsidRPr="00021AEE">
          <w:rPr>
            <w:rStyle w:val="Hyperlink"/>
            <w:rFonts w:ascii="David" w:hAnsi="David" w:cs="David" w:hint="eastAsia"/>
            <w:bCs w:val="0"/>
            <w:sz w:val="22"/>
            <w:szCs w:val="22"/>
            <w:rtl/>
          </w:rPr>
          <w:t>הגשת</w:t>
        </w:r>
        <w:r w:rsidR="00E2406D" w:rsidRPr="00021AEE">
          <w:rPr>
            <w:rStyle w:val="Hyperlink"/>
            <w:rFonts w:ascii="David" w:hAnsi="David" w:cs="David"/>
            <w:bCs w:val="0"/>
            <w:sz w:val="22"/>
            <w:szCs w:val="22"/>
            <w:rtl/>
          </w:rPr>
          <w:t xml:space="preserve"> </w:t>
        </w:r>
        <w:r w:rsidR="00E2406D" w:rsidRPr="00021AEE">
          <w:rPr>
            <w:rStyle w:val="Hyperlink"/>
            <w:rFonts w:ascii="David" w:hAnsi="David" w:cs="David" w:hint="eastAsia"/>
            <w:bCs w:val="0"/>
            <w:sz w:val="22"/>
            <w:szCs w:val="22"/>
            <w:rtl/>
          </w:rPr>
          <w:t>הצעה</w:t>
        </w:r>
        <w:r w:rsidR="00E2406D" w:rsidRPr="00021AEE">
          <w:rPr>
            <w:rStyle w:val="Hyperlink"/>
            <w:rFonts w:ascii="David" w:hAnsi="David" w:cs="David"/>
            <w:bCs w:val="0"/>
            <w:sz w:val="22"/>
            <w:szCs w:val="22"/>
            <w:rtl/>
          </w:rPr>
          <w:t xml:space="preserve"> </w:t>
        </w:r>
        <w:r w:rsidR="00E2406D" w:rsidRPr="00021AEE">
          <w:rPr>
            <w:rStyle w:val="Hyperlink"/>
            <w:rFonts w:ascii="David" w:hAnsi="David" w:cs="David" w:hint="eastAsia"/>
            <w:bCs w:val="0"/>
            <w:sz w:val="22"/>
            <w:szCs w:val="22"/>
            <w:rtl/>
          </w:rPr>
          <w:t>במכרז</w:t>
        </w:r>
        <w:r w:rsidR="00E2406D" w:rsidRPr="00021AEE">
          <w:rPr>
            <w:rFonts w:ascii="David" w:hAnsi="David" w:cs="David"/>
            <w:bCs w:val="0"/>
            <w:sz w:val="22"/>
            <w:szCs w:val="22"/>
          </w:rPr>
          <w:tab/>
        </w:r>
        <w:r w:rsidR="00E2406D" w:rsidRPr="00021AEE">
          <w:rPr>
            <w:rFonts w:ascii="David" w:hAnsi="David" w:cs="David"/>
            <w:bCs w:val="0"/>
            <w:sz w:val="22"/>
            <w:szCs w:val="22"/>
          </w:rPr>
          <w:fldChar w:fldCharType="begin"/>
        </w:r>
        <w:r w:rsidR="00E2406D" w:rsidRPr="00021AEE">
          <w:rPr>
            <w:rFonts w:ascii="David" w:hAnsi="David" w:cs="David"/>
            <w:bCs w:val="0"/>
            <w:sz w:val="22"/>
            <w:szCs w:val="22"/>
          </w:rPr>
          <w:instrText xml:space="preserve"> PAGEREF _Toc256000050 \h </w:instrText>
        </w:r>
        <w:r w:rsidR="00E2406D" w:rsidRPr="00021AEE">
          <w:rPr>
            <w:rFonts w:ascii="David" w:hAnsi="David" w:cs="David"/>
            <w:bCs w:val="0"/>
            <w:sz w:val="22"/>
            <w:szCs w:val="22"/>
          </w:rPr>
        </w:r>
        <w:r w:rsidR="00E2406D" w:rsidRPr="00021AEE">
          <w:rPr>
            <w:rFonts w:ascii="David" w:hAnsi="David" w:cs="David"/>
            <w:bCs w:val="0"/>
            <w:sz w:val="22"/>
            <w:szCs w:val="22"/>
          </w:rPr>
          <w:fldChar w:fldCharType="separate"/>
        </w:r>
        <w:r w:rsidR="00E2406D" w:rsidRPr="00021AEE">
          <w:rPr>
            <w:rFonts w:ascii="David" w:hAnsi="David" w:cs="David"/>
            <w:bCs w:val="0"/>
            <w:sz w:val="22"/>
            <w:szCs w:val="22"/>
          </w:rPr>
          <w:t>31</w:t>
        </w:r>
        <w:r w:rsidR="00E2406D" w:rsidRPr="00021AEE">
          <w:rPr>
            <w:rFonts w:ascii="David" w:hAnsi="David" w:cs="David"/>
            <w:bCs w:val="0"/>
            <w:sz w:val="22"/>
            <w:szCs w:val="22"/>
          </w:rPr>
          <w:fldChar w:fldCharType="end"/>
        </w:r>
      </w:hyperlink>
    </w:p>
    <w:p w14:paraId="70F7AC0B" w14:textId="77777777" w:rsidR="00E2406D" w:rsidRPr="00021AEE" w:rsidRDefault="0061579F">
      <w:pPr>
        <w:pStyle w:val="TOC1"/>
        <w:tabs>
          <w:tab w:val="left" w:pos="480"/>
          <w:tab w:val="right" w:leader="dot" w:pos="8270"/>
        </w:tabs>
        <w:rPr>
          <w:rFonts w:ascii="David" w:hAnsi="David" w:cs="David"/>
          <w:bCs w:val="0"/>
          <w:noProof/>
          <w:sz w:val="22"/>
          <w:szCs w:val="22"/>
        </w:rPr>
      </w:pPr>
      <w:hyperlink w:anchor="_Toc256000051" w:history="1">
        <w:r w:rsidR="00E2406D" w:rsidRPr="00021AEE">
          <w:rPr>
            <w:rStyle w:val="Hyperlink"/>
            <w:rFonts w:ascii="David" w:eastAsia="Times New Roman" w:hAnsi="David" w:cs="David"/>
            <w:bCs w:val="0"/>
            <w:sz w:val="22"/>
            <w:szCs w:val="22"/>
            <w:rtl/>
          </w:rPr>
          <w:t>10.</w:t>
        </w:r>
        <w:r w:rsidR="00E2406D" w:rsidRPr="00021AEE">
          <w:rPr>
            <w:rFonts w:ascii="David" w:eastAsia="Times New Roman" w:hAnsi="David" w:cs="David"/>
            <w:bCs w:val="0"/>
            <w:noProof/>
            <w:sz w:val="22"/>
            <w:szCs w:val="22"/>
            <w:rtl/>
          </w:rPr>
          <w:tab/>
        </w:r>
        <w:r w:rsidR="00E2406D" w:rsidRPr="00021AEE">
          <w:rPr>
            <w:rStyle w:val="Hyperlink"/>
            <w:rFonts w:ascii="David" w:hAnsi="David" w:cs="David" w:hint="eastAsia"/>
            <w:bCs w:val="0"/>
            <w:sz w:val="22"/>
            <w:szCs w:val="22"/>
            <w:rtl/>
          </w:rPr>
          <w:t>פרטי</w:t>
        </w:r>
        <w:r w:rsidR="00E2406D" w:rsidRPr="00021AEE">
          <w:rPr>
            <w:rStyle w:val="Hyperlink"/>
            <w:rFonts w:ascii="David" w:hAnsi="David" w:cs="David"/>
            <w:bCs w:val="0"/>
            <w:sz w:val="22"/>
            <w:szCs w:val="22"/>
            <w:rtl/>
          </w:rPr>
          <w:t xml:space="preserve"> </w:t>
        </w:r>
        <w:r w:rsidR="00E2406D" w:rsidRPr="00021AEE">
          <w:rPr>
            <w:rStyle w:val="Hyperlink"/>
            <w:rFonts w:ascii="David" w:hAnsi="David" w:cs="David" w:hint="eastAsia"/>
            <w:bCs w:val="0"/>
            <w:sz w:val="22"/>
            <w:szCs w:val="22"/>
            <w:rtl/>
          </w:rPr>
          <w:t>המציע</w:t>
        </w:r>
        <w:r w:rsidR="00E2406D" w:rsidRPr="00021AEE">
          <w:rPr>
            <w:rFonts w:ascii="David" w:hAnsi="David" w:cs="David"/>
            <w:bCs w:val="0"/>
            <w:sz w:val="22"/>
            <w:szCs w:val="22"/>
          </w:rPr>
          <w:tab/>
        </w:r>
        <w:r w:rsidR="00E2406D" w:rsidRPr="00021AEE">
          <w:rPr>
            <w:rFonts w:ascii="David" w:hAnsi="David" w:cs="David"/>
            <w:bCs w:val="0"/>
            <w:sz w:val="22"/>
            <w:szCs w:val="22"/>
          </w:rPr>
          <w:fldChar w:fldCharType="begin"/>
        </w:r>
        <w:r w:rsidR="00E2406D" w:rsidRPr="00021AEE">
          <w:rPr>
            <w:rFonts w:ascii="David" w:hAnsi="David" w:cs="David"/>
            <w:bCs w:val="0"/>
            <w:sz w:val="22"/>
            <w:szCs w:val="22"/>
          </w:rPr>
          <w:instrText xml:space="preserve"> PAGEREF _Toc256000051 \h </w:instrText>
        </w:r>
        <w:r w:rsidR="00E2406D" w:rsidRPr="00021AEE">
          <w:rPr>
            <w:rFonts w:ascii="David" w:hAnsi="David" w:cs="David"/>
            <w:bCs w:val="0"/>
            <w:sz w:val="22"/>
            <w:szCs w:val="22"/>
          </w:rPr>
        </w:r>
        <w:r w:rsidR="00E2406D" w:rsidRPr="00021AEE">
          <w:rPr>
            <w:rFonts w:ascii="David" w:hAnsi="David" w:cs="David"/>
            <w:bCs w:val="0"/>
            <w:sz w:val="22"/>
            <w:szCs w:val="22"/>
          </w:rPr>
          <w:fldChar w:fldCharType="separate"/>
        </w:r>
        <w:r w:rsidR="00E2406D" w:rsidRPr="00021AEE">
          <w:rPr>
            <w:rFonts w:ascii="David" w:hAnsi="David" w:cs="David"/>
            <w:bCs w:val="0"/>
            <w:sz w:val="22"/>
            <w:szCs w:val="22"/>
          </w:rPr>
          <w:t>31</w:t>
        </w:r>
        <w:r w:rsidR="00E2406D" w:rsidRPr="00021AEE">
          <w:rPr>
            <w:rFonts w:ascii="David" w:hAnsi="David" w:cs="David"/>
            <w:bCs w:val="0"/>
            <w:sz w:val="22"/>
            <w:szCs w:val="22"/>
          </w:rPr>
          <w:fldChar w:fldCharType="end"/>
        </w:r>
      </w:hyperlink>
    </w:p>
    <w:p w14:paraId="68901EAD" w14:textId="24D7A731" w:rsidR="00E2406D" w:rsidRPr="00021AEE" w:rsidRDefault="0061579F">
      <w:pPr>
        <w:pStyle w:val="TOC1"/>
        <w:tabs>
          <w:tab w:val="left" w:pos="480"/>
          <w:tab w:val="right" w:leader="dot" w:pos="8270"/>
        </w:tabs>
        <w:rPr>
          <w:rFonts w:ascii="David" w:hAnsi="David" w:cs="David"/>
          <w:bCs w:val="0"/>
          <w:noProof/>
          <w:sz w:val="22"/>
          <w:szCs w:val="22"/>
        </w:rPr>
      </w:pPr>
      <w:hyperlink w:anchor="_Toc256000052" w:history="1">
        <w:r w:rsidR="00E2406D" w:rsidRPr="00021AEE">
          <w:rPr>
            <w:rStyle w:val="Hyperlink"/>
            <w:rFonts w:ascii="David" w:eastAsia="Times New Roman" w:hAnsi="David" w:cs="David"/>
            <w:bCs w:val="0"/>
            <w:sz w:val="22"/>
            <w:szCs w:val="22"/>
          </w:rPr>
          <w:t>1</w:t>
        </w:r>
        <w:r w:rsidR="0051108E">
          <w:rPr>
            <w:rStyle w:val="Hyperlink"/>
            <w:rFonts w:ascii="David" w:eastAsia="Times New Roman" w:hAnsi="David" w:cs="David"/>
            <w:bCs w:val="0"/>
            <w:sz w:val="22"/>
            <w:szCs w:val="22"/>
          </w:rPr>
          <w:t>1</w:t>
        </w:r>
        <w:r w:rsidR="0051108E">
          <w:rPr>
            <w:rStyle w:val="Hyperlink"/>
            <w:rFonts w:ascii="David" w:eastAsia="Times New Roman" w:hAnsi="David" w:cs="David" w:hint="cs"/>
            <w:bCs w:val="0"/>
            <w:sz w:val="22"/>
            <w:szCs w:val="22"/>
            <w:rtl/>
          </w:rPr>
          <w:t>.</w:t>
        </w:r>
        <w:r w:rsidR="00E2406D" w:rsidRPr="00021AEE">
          <w:rPr>
            <w:rFonts w:ascii="David" w:eastAsia="Times New Roman" w:hAnsi="David" w:cs="David"/>
            <w:bCs w:val="0"/>
            <w:noProof/>
            <w:sz w:val="22"/>
            <w:szCs w:val="22"/>
          </w:rPr>
          <w:tab/>
        </w:r>
        <w:r w:rsidR="00E2406D" w:rsidRPr="00021AEE">
          <w:rPr>
            <w:rStyle w:val="Hyperlink"/>
            <w:rFonts w:ascii="David" w:hAnsi="David" w:cs="David" w:hint="eastAsia"/>
            <w:bCs w:val="0"/>
            <w:sz w:val="22"/>
            <w:szCs w:val="22"/>
            <w:rtl/>
          </w:rPr>
          <w:t>הוכחת</w:t>
        </w:r>
        <w:r w:rsidR="00E2406D" w:rsidRPr="00021AEE">
          <w:rPr>
            <w:rStyle w:val="Hyperlink"/>
            <w:rFonts w:ascii="David" w:hAnsi="David" w:cs="David"/>
            <w:bCs w:val="0"/>
            <w:sz w:val="22"/>
            <w:szCs w:val="22"/>
            <w:rtl/>
          </w:rPr>
          <w:t xml:space="preserve"> </w:t>
        </w:r>
        <w:r w:rsidR="00E2406D" w:rsidRPr="00021AEE">
          <w:rPr>
            <w:rStyle w:val="Hyperlink"/>
            <w:rFonts w:ascii="David" w:hAnsi="David" w:cs="David" w:hint="eastAsia"/>
            <w:bCs w:val="0"/>
            <w:sz w:val="22"/>
            <w:szCs w:val="22"/>
            <w:rtl/>
          </w:rPr>
          <w:t>עמידה</w:t>
        </w:r>
        <w:r w:rsidR="00E2406D" w:rsidRPr="00021AEE">
          <w:rPr>
            <w:rStyle w:val="Hyperlink"/>
            <w:rFonts w:ascii="David" w:hAnsi="David" w:cs="David"/>
            <w:bCs w:val="0"/>
            <w:sz w:val="22"/>
            <w:szCs w:val="22"/>
            <w:rtl/>
          </w:rPr>
          <w:t xml:space="preserve"> </w:t>
        </w:r>
        <w:r w:rsidR="00E2406D" w:rsidRPr="00021AEE">
          <w:rPr>
            <w:rStyle w:val="Hyperlink"/>
            <w:rFonts w:ascii="David" w:hAnsi="David" w:cs="David" w:hint="eastAsia"/>
            <w:bCs w:val="0"/>
            <w:sz w:val="22"/>
            <w:szCs w:val="22"/>
            <w:rtl/>
          </w:rPr>
          <w:t>בתנאי</w:t>
        </w:r>
        <w:r w:rsidR="00E2406D" w:rsidRPr="00021AEE">
          <w:rPr>
            <w:rStyle w:val="Hyperlink"/>
            <w:rFonts w:ascii="David" w:hAnsi="David" w:cs="David"/>
            <w:bCs w:val="0"/>
            <w:sz w:val="22"/>
            <w:szCs w:val="22"/>
            <w:rtl/>
          </w:rPr>
          <w:t xml:space="preserve"> </w:t>
        </w:r>
        <w:r w:rsidR="00E2406D" w:rsidRPr="00021AEE">
          <w:rPr>
            <w:rStyle w:val="Hyperlink"/>
            <w:rFonts w:ascii="David" w:hAnsi="David" w:cs="David" w:hint="eastAsia"/>
            <w:bCs w:val="0"/>
            <w:sz w:val="22"/>
            <w:szCs w:val="22"/>
            <w:rtl/>
          </w:rPr>
          <w:t>הסף</w:t>
        </w:r>
        <w:r w:rsidR="00E2406D" w:rsidRPr="00021AEE">
          <w:rPr>
            <w:rStyle w:val="Hyperlink"/>
            <w:rFonts w:ascii="David" w:hAnsi="David" w:cs="David"/>
            <w:bCs w:val="0"/>
            <w:sz w:val="22"/>
            <w:szCs w:val="22"/>
            <w:rtl/>
          </w:rPr>
          <w:t xml:space="preserve"> </w:t>
        </w:r>
        <w:r w:rsidR="00E2406D" w:rsidRPr="00021AEE">
          <w:rPr>
            <w:rStyle w:val="Hyperlink"/>
            <w:rFonts w:ascii="David" w:hAnsi="David" w:cs="David" w:hint="eastAsia"/>
            <w:bCs w:val="0"/>
            <w:sz w:val="22"/>
            <w:szCs w:val="22"/>
            <w:rtl/>
          </w:rPr>
          <w:t>של</w:t>
        </w:r>
        <w:r w:rsidR="00E2406D" w:rsidRPr="00021AEE">
          <w:rPr>
            <w:rStyle w:val="Hyperlink"/>
            <w:rFonts w:ascii="David" w:hAnsi="David" w:cs="David"/>
            <w:bCs w:val="0"/>
            <w:sz w:val="22"/>
            <w:szCs w:val="22"/>
            <w:rtl/>
          </w:rPr>
          <w:t xml:space="preserve"> </w:t>
        </w:r>
        <w:r w:rsidR="00E2406D" w:rsidRPr="00021AEE">
          <w:rPr>
            <w:rStyle w:val="Hyperlink"/>
            <w:rFonts w:ascii="David" w:hAnsi="David" w:cs="David" w:hint="eastAsia"/>
            <w:bCs w:val="0"/>
            <w:sz w:val="22"/>
            <w:szCs w:val="22"/>
            <w:rtl/>
          </w:rPr>
          <w:t>המכרז</w:t>
        </w:r>
        <w:r w:rsidR="00E2406D" w:rsidRPr="00021AEE">
          <w:rPr>
            <w:rFonts w:ascii="David" w:hAnsi="David" w:cs="David"/>
            <w:bCs w:val="0"/>
            <w:sz w:val="22"/>
            <w:szCs w:val="22"/>
          </w:rPr>
          <w:tab/>
        </w:r>
        <w:r w:rsidR="00E2406D" w:rsidRPr="00021AEE">
          <w:rPr>
            <w:rFonts w:ascii="David" w:hAnsi="David" w:cs="David"/>
            <w:bCs w:val="0"/>
            <w:sz w:val="22"/>
            <w:szCs w:val="22"/>
          </w:rPr>
          <w:fldChar w:fldCharType="begin"/>
        </w:r>
        <w:r w:rsidR="00E2406D" w:rsidRPr="00021AEE">
          <w:rPr>
            <w:rFonts w:ascii="David" w:hAnsi="David" w:cs="David"/>
            <w:bCs w:val="0"/>
            <w:sz w:val="22"/>
            <w:szCs w:val="22"/>
          </w:rPr>
          <w:instrText xml:space="preserve"> PAGEREF _Toc256000052 \h </w:instrText>
        </w:r>
        <w:r w:rsidR="00E2406D" w:rsidRPr="00021AEE">
          <w:rPr>
            <w:rFonts w:ascii="David" w:hAnsi="David" w:cs="David"/>
            <w:bCs w:val="0"/>
            <w:sz w:val="22"/>
            <w:szCs w:val="22"/>
          </w:rPr>
        </w:r>
        <w:r w:rsidR="00E2406D" w:rsidRPr="00021AEE">
          <w:rPr>
            <w:rFonts w:ascii="David" w:hAnsi="David" w:cs="David"/>
            <w:bCs w:val="0"/>
            <w:sz w:val="22"/>
            <w:szCs w:val="22"/>
          </w:rPr>
          <w:fldChar w:fldCharType="separate"/>
        </w:r>
        <w:r w:rsidR="00E2406D" w:rsidRPr="00021AEE">
          <w:rPr>
            <w:rFonts w:ascii="David" w:hAnsi="David" w:cs="David"/>
            <w:bCs w:val="0"/>
            <w:sz w:val="22"/>
            <w:szCs w:val="22"/>
          </w:rPr>
          <w:t>32</w:t>
        </w:r>
        <w:r w:rsidR="00E2406D" w:rsidRPr="00021AEE">
          <w:rPr>
            <w:rFonts w:ascii="David" w:hAnsi="David" w:cs="David"/>
            <w:bCs w:val="0"/>
            <w:sz w:val="22"/>
            <w:szCs w:val="22"/>
          </w:rPr>
          <w:fldChar w:fldCharType="end"/>
        </w:r>
      </w:hyperlink>
    </w:p>
    <w:p w14:paraId="7BF5B646" w14:textId="0035CC29" w:rsidR="00E2406D" w:rsidRPr="00021AEE" w:rsidRDefault="0061579F">
      <w:pPr>
        <w:pStyle w:val="TOC1"/>
        <w:tabs>
          <w:tab w:val="left" w:pos="480"/>
          <w:tab w:val="right" w:leader="dot" w:pos="8270"/>
        </w:tabs>
        <w:rPr>
          <w:rFonts w:ascii="David" w:hAnsi="David" w:cs="David"/>
          <w:bCs w:val="0"/>
          <w:noProof/>
          <w:sz w:val="22"/>
          <w:szCs w:val="22"/>
        </w:rPr>
      </w:pPr>
      <w:hyperlink w:anchor="_Toc256000053" w:history="1">
        <w:r w:rsidR="00E2406D" w:rsidRPr="00021AEE">
          <w:rPr>
            <w:rStyle w:val="Hyperlink"/>
            <w:rFonts w:ascii="David" w:eastAsia="Times New Roman" w:hAnsi="David" w:cs="David"/>
            <w:bCs w:val="0"/>
            <w:sz w:val="22"/>
            <w:szCs w:val="22"/>
          </w:rPr>
          <w:t>12</w:t>
        </w:r>
        <w:r w:rsidR="0051108E">
          <w:rPr>
            <w:rStyle w:val="Hyperlink"/>
            <w:rFonts w:ascii="David" w:eastAsia="Times New Roman" w:hAnsi="David" w:cs="David" w:hint="cs"/>
            <w:bCs w:val="0"/>
            <w:sz w:val="22"/>
            <w:szCs w:val="22"/>
            <w:rtl/>
          </w:rPr>
          <w:t>.</w:t>
        </w:r>
        <w:r w:rsidR="00E2406D" w:rsidRPr="00021AEE">
          <w:rPr>
            <w:rFonts w:ascii="David" w:eastAsia="Times New Roman" w:hAnsi="David" w:cs="David"/>
            <w:bCs w:val="0"/>
            <w:noProof/>
            <w:sz w:val="22"/>
            <w:szCs w:val="22"/>
          </w:rPr>
          <w:tab/>
        </w:r>
        <w:r w:rsidR="00E2406D" w:rsidRPr="00021AEE">
          <w:rPr>
            <w:rStyle w:val="Hyperlink"/>
            <w:rFonts w:ascii="David" w:hAnsi="David" w:cs="David" w:hint="eastAsia"/>
            <w:bCs w:val="0"/>
            <w:sz w:val="22"/>
            <w:szCs w:val="22"/>
            <w:rtl/>
          </w:rPr>
          <w:t>איכות</w:t>
        </w:r>
        <w:r w:rsidR="00E2406D" w:rsidRPr="00021AEE">
          <w:rPr>
            <w:rStyle w:val="Hyperlink"/>
            <w:rFonts w:ascii="David" w:hAnsi="David" w:cs="David"/>
            <w:bCs w:val="0"/>
            <w:sz w:val="22"/>
            <w:szCs w:val="22"/>
            <w:rtl/>
          </w:rPr>
          <w:t xml:space="preserve"> </w:t>
        </w:r>
        <w:r w:rsidR="00E2406D" w:rsidRPr="00021AEE">
          <w:rPr>
            <w:rStyle w:val="Hyperlink"/>
            <w:rFonts w:ascii="David" w:hAnsi="David" w:cs="David" w:hint="eastAsia"/>
            <w:bCs w:val="0"/>
            <w:sz w:val="22"/>
            <w:szCs w:val="22"/>
            <w:rtl/>
          </w:rPr>
          <w:t>ההצעה</w:t>
        </w:r>
        <w:r w:rsidR="00E2406D" w:rsidRPr="00021AEE">
          <w:rPr>
            <w:rFonts w:ascii="David" w:hAnsi="David" w:cs="David"/>
            <w:bCs w:val="0"/>
            <w:sz w:val="22"/>
            <w:szCs w:val="22"/>
          </w:rPr>
          <w:tab/>
        </w:r>
        <w:r w:rsidR="00E2406D" w:rsidRPr="00021AEE">
          <w:rPr>
            <w:rFonts w:ascii="David" w:hAnsi="David" w:cs="David"/>
            <w:bCs w:val="0"/>
            <w:sz w:val="22"/>
            <w:szCs w:val="22"/>
          </w:rPr>
          <w:fldChar w:fldCharType="begin"/>
        </w:r>
        <w:r w:rsidR="00E2406D" w:rsidRPr="00021AEE">
          <w:rPr>
            <w:rFonts w:ascii="David" w:hAnsi="David" w:cs="David"/>
            <w:bCs w:val="0"/>
            <w:sz w:val="22"/>
            <w:szCs w:val="22"/>
          </w:rPr>
          <w:instrText xml:space="preserve"> PAGEREF _Toc256000053 \h </w:instrText>
        </w:r>
        <w:r w:rsidR="00E2406D" w:rsidRPr="00021AEE">
          <w:rPr>
            <w:rFonts w:ascii="David" w:hAnsi="David" w:cs="David"/>
            <w:bCs w:val="0"/>
            <w:sz w:val="22"/>
            <w:szCs w:val="22"/>
          </w:rPr>
        </w:r>
        <w:r w:rsidR="00E2406D" w:rsidRPr="00021AEE">
          <w:rPr>
            <w:rFonts w:ascii="David" w:hAnsi="David" w:cs="David"/>
            <w:bCs w:val="0"/>
            <w:sz w:val="22"/>
            <w:szCs w:val="22"/>
          </w:rPr>
          <w:fldChar w:fldCharType="separate"/>
        </w:r>
        <w:r w:rsidR="00E2406D" w:rsidRPr="00021AEE">
          <w:rPr>
            <w:rFonts w:ascii="David" w:hAnsi="David" w:cs="David"/>
            <w:bCs w:val="0"/>
            <w:sz w:val="22"/>
            <w:szCs w:val="22"/>
          </w:rPr>
          <w:t>36</w:t>
        </w:r>
        <w:r w:rsidR="00E2406D" w:rsidRPr="00021AEE">
          <w:rPr>
            <w:rFonts w:ascii="David" w:hAnsi="David" w:cs="David"/>
            <w:bCs w:val="0"/>
            <w:sz w:val="22"/>
            <w:szCs w:val="22"/>
          </w:rPr>
          <w:fldChar w:fldCharType="end"/>
        </w:r>
      </w:hyperlink>
    </w:p>
    <w:p w14:paraId="1C5E9D0F" w14:textId="2AE5EDB4" w:rsidR="00E2406D" w:rsidRPr="00021AEE" w:rsidRDefault="0061579F">
      <w:pPr>
        <w:pStyle w:val="TOC1"/>
        <w:tabs>
          <w:tab w:val="left" w:pos="480"/>
          <w:tab w:val="right" w:leader="dot" w:pos="8270"/>
        </w:tabs>
        <w:rPr>
          <w:rFonts w:ascii="David" w:hAnsi="David" w:cs="David"/>
          <w:bCs w:val="0"/>
          <w:noProof/>
          <w:sz w:val="22"/>
          <w:szCs w:val="22"/>
        </w:rPr>
      </w:pPr>
      <w:hyperlink w:anchor="_Toc256000054" w:history="1">
        <w:r w:rsidR="00E2406D" w:rsidRPr="00021AEE">
          <w:rPr>
            <w:rStyle w:val="Hyperlink"/>
            <w:rFonts w:ascii="David" w:eastAsia="Times New Roman" w:hAnsi="David" w:cs="David"/>
            <w:bCs w:val="0"/>
            <w:sz w:val="22"/>
            <w:szCs w:val="22"/>
          </w:rPr>
          <w:t>13</w:t>
        </w:r>
        <w:r w:rsidR="0051108E">
          <w:rPr>
            <w:rStyle w:val="Hyperlink"/>
            <w:rFonts w:ascii="David" w:eastAsia="Times New Roman" w:hAnsi="David" w:cs="David" w:hint="cs"/>
            <w:bCs w:val="0"/>
            <w:sz w:val="22"/>
            <w:szCs w:val="22"/>
            <w:rtl/>
          </w:rPr>
          <w:t>.</w:t>
        </w:r>
        <w:r w:rsidR="00E2406D" w:rsidRPr="00021AEE">
          <w:rPr>
            <w:rFonts w:ascii="David" w:eastAsia="Times New Roman" w:hAnsi="David" w:cs="David"/>
            <w:bCs w:val="0"/>
            <w:noProof/>
            <w:sz w:val="22"/>
            <w:szCs w:val="22"/>
          </w:rPr>
          <w:tab/>
        </w:r>
        <w:r w:rsidR="00E2406D" w:rsidRPr="00021AEE">
          <w:rPr>
            <w:rStyle w:val="Hyperlink"/>
            <w:rFonts w:ascii="David" w:hAnsi="David" w:cs="David" w:hint="eastAsia"/>
            <w:bCs w:val="0"/>
            <w:sz w:val="22"/>
            <w:szCs w:val="22"/>
            <w:rtl/>
          </w:rPr>
          <w:t>התחייבויות</w:t>
        </w:r>
        <w:r w:rsidR="00E2406D" w:rsidRPr="00021AEE">
          <w:rPr>
            <w:rStyle w:val="Hyperlink"/>
            <w:rFonts w:ascii="David" w:hAnsi="David" w:cs="David"/>
            <w:bCs w:val="0"/>
            <w:sz w:val="22"/>
            <w:szCs w:val="22"/>
            <w:rtl/>
          </w:rPr>
          <w:t xml:space="preserve"> </w:t>
        </w:r>
        <w:r w:rsidR="00E2406D" w:rsidRPr="00021AEE">
          <w:rPr>
            <w:rStyle w:val="Hyperlink"/>
            <w:rFonts w:ascii="David" w:hAnsi="David" w:cs="David" w:hint="eastAsia"/>
            <w:bCs w:val="0"/>
            <w:sz w:val="22"/>
            <w:szCs w:val="22"/>
            <w:rtl/>
          </w:rPr>
          <w:t>נוספות</w:t>
        </w:r>
        <w:r w:rsidR="00E2406D" w:rsidRPr="00021AEE">
          <w:rPr>
            <w:rStyle w:val="Hyperlink"/>
            <w:rFonts w:ascii="David" w:hAnsi="David" w:cs="David"/>
            <w:bCs w:val="0"/>
            <w:sz w:val="22"/>
            <w:szCs w:val="22"/>
            <w:rtl/>
          </w:rPr>
          <w:t xml:space="preserve"> </w:t>
        </w:r>
        <w:r w:rsidR="00E2406D" w:rsidRPr="00021AEE">
          <w:rPr>
            <w:rStyle w:val="Hyperlink"/>
            <w:rFonts w:ascii="David" w:hAnsi="David" w:cs="David" w:hint="eastAsia"/>
            <w:bCs w:val="0"/>
            <w:sz w:val="22"/>
            <w:szCs w:val="22"/>
            <w:rtl/>
          </w:rPr>
          <w:t>של</w:t>
        </w:r>
        <w:r w:rsidR="00E2406D" w:rsidRPr="00021AEE">
          <w:rPr>
            <w:rStyle w:val="Hyperlink"/>
            <w:rFonts w:ascii="David" w:hAnsi="David" w:cs="David"/>
            <w:bCs w:val="0"/>
            <w:sz w:val="22"/>
            <w:szCs w:val="22"/>
            <w:rtl/>
          </w:rPr>
          <w:t xml:space="preserve"> </w:t>
        </w:r>
        <w:r w:rsidR="00E2406D" w:rsidRPr="00021AEE">
          <w:rPr>
            <w:rStyle w:val="Hyperlink"/>
            <w:rFonts w:ascii="David" w:hAnsi="David" w:cs="David" w:hint="eastAsia"/>
            <w:bCs w:val="0"/>
            <w:sz w:val="22"/>
            <w:szCs w:val="22"/>
            <w:rtl/>
          </w:rPr>
          <w:t>המציע</w:t>
        </w:r>
        <w:r w:rsidR="00E2406D" w:rsidRPr="00021AEE">
          <w:rPr>
            <w:rFonts w:ascii="David" w:hAnsi="David" w:cs="David"/>
            <w:bCs w:val="0"/>
            <w:sz w:val="22"/>
            <w:szCs w:val="22"/>
          </w:rPr>
          <w:tab/>
        </w:r>
        <w:r w:rsidR="00E2406D" w:rsidRPr="00021AEE">
          <w:rPr>
            <w:rFonts w:ascii="David" w:hAnsi="David" w:cs="David"/>
            <w:bCs w:val="0"/>
            <w:sz w:val="22"/>
            <w:szCs w:val="22"/>
          </w:rPr>
          <w:fldChar w:fldCharType="begin"/>
        </w:r>
        <w:r w:rsidR="00E2406D" w:rsidRPr="00021AEE">
          <w:rPr>
            <w:rFonts w:ascii="David" w:hAnsi="David" w:cs="David"/>
            <w:bCs w:val="0"/>
            <w:sz w:val="22"/>
            <w:szCs w:val="22"/>
          </w:rPr>
          <w:instrText xml:space="preserve"> PAGEREF _Toc256000054 \h </w:instrText>
        </w:r>
        <w:r w:rsidR="00E2406D" w:rsidRPr="00021AEE">
          <w:rPr>
            <w:rFonts w:ascii="David" w:hAnsi="David" w:cs="David"/>
            <w:bCs w:val="0"/>
            <w:sz w:val="22"/>
            <w:szCs w:val="22"/>
          </w:rPr>
        </w:r>
        <w:r w:rsidR="00E2406D" w:rsidRPr="00021AEE">
          <w:rPr>
            <w:rFonts w:ascii="David" w:hAnsi="David" w:cs="David"/>
            <w:bCs w:val="0"/>
            <w:sz w:val="22"/>
            <w:szCs w:val="22"/>
          </w:rPr>
          <w:fldChar w:fldCharType="separate"/>
        </w:r>
        <w:r w:rsidR="00E2406D" w:rsidRPr="00021AEE">
          <w:rPr>
            <w:rFonts w:ascii="David" w:hAnsi="David" w:cs="David"/>
            <w:bCs w:val="0"/>
            <w:sz w:val="22"/>
            <w:szCs w:val="22"/>
          </w:rPr>
          <w:t>40</w:t>
        </w:r>
        <w:r w:rsidR="00E2406D" w:rsidRPr="00021AEE">
          <w:rPr>
            <w:rFonts w:ascii="David" w:hAnsi="David" w:cs="David"/>
            <w:bCs w:val="0"/>
            <w:sz w:val="22"/>
            <w:szCs w:val="22"/>
          </w:rPr>
          <w:fldChar w:fldCharType="end"/>
        </w:r>
      </w:hyperlink>
    </w:p>
    <w:p w14:paraId="74BC0537" w14:textId="51DCDDB2" w:rsidR="00E2406D" w:rsidRPr="00021AEE" w:rsidRDefault="0061579F">
      <w:pPr>
        <w:pStyle w:val="TOC1"/>
        <w:tabs>
          <w:tab w:val="left" w:pos="480"/>
          <w:tab w:val="right" w:leader="dot" w:pos="8270"/>
        </w:tabs>
        <w:rPr>
          <w:rFonts w:ascii="David" w:hAnsi="David" w:cs="David"/>
          <w:bCs w:val="0"/>
          <w:noProof/>
          <w:sz w:val="22"/>
          <w:szCs w:val="22"/>
        </w:rPr>
      </w:pPr>
      <w:hyperlink w:anchor="_Toc256000055" w:history="1">
        <w:r w:rsidR="00E2406D" w:rsidRPr="00021AEE">
          <w:rPr>
            <w:rStyle w:val="Hyperlink"/>
            <w:rFonts w:ascii="David" w:eastAsia="Times New Roman" w:hAnsi="David" w:cs="David"/>
            <w:bCs w:val="0"/>
            <w:sz w:val="22"/>
            <w:szCs w:val="22"/>
          </w:rPr>
          <w:t>14</w:t>
        </w:r>
        <w:r w:rsidR="00E2406D" w:rsidRPr="00021AEE">
          <w:rPr>
            <w:rFonts w:ascii="David" w:eastAsia="Times New Roman" w:hAnsi="David" w:cs="David"/>
            <w:bCs w:val="0"/>
            <w:noProof/>
            <w:sz w:val="22"/>
            <w:szCs w:val="22"/>
          </w:rPr>
          <w:tab/>
        </w:r>
        <w:r w:rsidR="00E2406D" w:rsidRPr="00021AEE">
          <w:rPr>
            <w:rStyle w:val="Hyperlink"/>
            <w:rFonts w:ascii="David" w:hAnsi="David" w:cs="David" w:hint="eastAsia"/>
            <w:bCs w:val="0"/>
            <w:sz w:val="22"/>
            <w:szCs w:val="22"/>
            <w:rtl/>
          </w:rPr>
          <w:t>בקשות</w:t>
        </w:r>
        <w:r w:rsidR="00E2406D" w:rsidRPr="00021AEE">
          <w:rPr>
            <w:rFonts w:ascii="David" w:hAnsi="David" w:cs="David"/>
            <w:bCs w:val="0"/>
            <w:sz w:val="22"/>
            <w:szCs w:val="22"/>
          </w:rPr>
          <w:tab/>
        </w:r>
        <w:r w:rsidR="00E2406D" w:rsidRPr="00021AEE">
          <w:rPr>
            <w:rFonts w:ascii="David" w:hAnsi="David" w:cs="David"/>
            <w:bCs w:val="0"/>
            <w:sz w:val="22"/>
            <w:szCs w:val="22"/>
          </w:rPr>
          <w:fldChar w:fldCharType="begin"/>
        </w:r>
        <w:r w:rsidR="00E2406D" w:rsidRPr="00021AEE">
          <w:rPr>
            <w:rFonts w:ascii="David" w:hAnsi="David" w:cs="David"/>
            <w:bCs w:val="0"/>
            <w:sz w:val="22"/>
            <w:szCs w:val="22"/>
          </w:rPr>
          <w:instrText xml:space="preserve"> PAGEREF _Toc256000055 \h </w:instrText>
        </w:r>
        <w:r w:rsidR="00E2406D" w:rsidRPr="00021AEE">
          <w:rPr>
            <w:rFonts w:ascii="David" w:hAnsi="David" w:cs="David"/>
            <w:bCs w:val="0"/>
            <w:sz w:val="22"/>
            <w:szCs w:val="22"/>
          </w:rPr>
        </w:r>
        <w:r w:rsidR="00E2406D" w:rsidRPr="00021AEE">
          <w:rPr>
            <w:rFonts w:ascii="David" w:hAnsi="David" w:cs="David"/>
            <w:bCs w:val="0"/>
            <w:sz w:val="22"/>
            <w:szCs w:val="22"/>
          </w:rPr>
          <w:fldChar w:fldCharType="separate"/>
        </w:r>
        <w:r w:rsidR="00E2406D" w:rsidRPr="00021AEE">
          <w:rPr>
            <w:rFonts w:ascii="David" w:hAnsi="David" w:cs="David"/>
            <w:bCs w:val="0"/>
            <w:sz w:val="22"/>
            <w:szCs w:val="22"/>
          </w:rPr>
          <w:t>41</w:t>
        </w:r>
        <w:r w:rsidR="00E2406D" w:rsidRPr="00021AEE">
          <w:rPr>
            <w:rFonts w:ascii="David" w:hAnsi="David" w:cs="David"/>
            <w:bCs w:val="0"/>
            <w:sz w:val="22"/>
            <w:szCs w:val="22"/>
          </w:rPr>
          <w:fldChar w:fldCharType="end"/>
        </w:r>
      </w:hyperlink>
    </w:p>
    <w:p w14:paraId="6C20F4BB" w14:textId="77777777" w:rsidR="00E2406D" w:rsidRDefault="0061579F">
      <w:pPr>
        <w:pStyle w:val="TOC1"/>
        <w:tabs>
          <w:tab w:val="left" w:pos="480"/>
          <w:tab w:val="right" w:leader="dot" w:pos="8270"/>
        </w:tabs>
        <w:rPr>
          <w:rFonts w:ascii="David" w:hAnsi="David" w:cs="David"/>
          <w:bCs w:val="0"/>
          <w:noProof/>
          <w:sz w:val="22"/>
          <w:szCs w:val="22"/>
          <w:rtl/>
        </w:rPr>
      </w:pPr>
      <w:hyperlink w:anchor="_Toc256000056" w:history="1">
        <w:r w:rsidR="00E2406D" w:rsidRPr="00021AEE">
          <w:rPr>
            <w:rStyle w:val="Hyperlink"/>
            <w:rFonts w:ascii="David" w:eastAsia="Times New Roman" w:hAnsi="David" w:cs="David"/>
            <w:bCs w:val="0"/>
            <w:sz w:val="22"/>
            <w:szCs w:val="22"/>
            <w:rtl/>
          </w:rPr>
          <w:t>15.</w:t>
        </w:r>
        <w:r w:rsidR="00E2406D" w:rsidRPr="00021AEE">
          <w:rPr>
            <w:rFonts w:ascii="David" w:eastAsia="Times New Roman" w:hAnsi="David" w:cs="David"/>
            <w:bCs w:val="0"/>
            <w:noProof/>
            <w:sz w:val="22"/>
            <w:szCs w:val="22"/>
            <w:rtl/>
          </w:rPr>
          <w:tab/>
        </w:r>
        <w:r w:rsidR="00E2406D" w:rsidRPr="00021AEE">
          <w:rPr>
            <w:rStyle w:val="Hyperlink"/>
            <w:rFonts w:ascii="David" w:hAnsi="David" w:cs="David" w:hint="eastAsia"/>
            <w:bCs w:val="0"/>
            <w:sz w:val="22"/>
            <w:szCs w:val="22"/>
            <w:rtl/>
          </w:rPr>
          <w:t>רשימת</w:t>
        </w:r>
        <w:r w:rsidR="00E2406D" w:rsidRPr="00021AEE">
          <w:rPr>
            <w:rStyle w:val="Hyperlink"/>
            <w:rFonts w:ascii="David" w:hAnsi="David" w:cs="David"/>
            <w:bCs w:val="0"/>
            <w:sz w:val="22"/>
            <w:szCs w:val="22"/>
            <w:rtl/>
          </w:rPr>
          <w:t xml:space="preserve"> </w:t>
        </w:r>
        <w:r w:rsidR="00E2406D" w:rsidRPr="00021AEE">
          <w:rPr>
            <w:rStyle w:val="Hyperlink"/>
            <w:rFonts w:ascii="David" w:hAnsi="David" w:cs="David" w:hint="eastAsia"/>
            <w:bCs w:val="0"/>
            <w:sz w:val="22"/>
            <w:szCs w:val="22"/>
            <w:rtl/>
          </w:rPr>
          <w:t>נספחים</w:t>
        </w:r>
        <w:r w:rsidR="00E2406D" w:rsidRPr="00021AEE">
          <w:rPr>
            <w:rStyle w:val="Hyperlink"/>
            <w:rFonts w:ascii="David" w:hAnsi="David" w:cs="David"/>
            <w:bCs w:val="0"/>
            <w:sz w:val="22"/>
            <w:szCs w:val="22"/>
            <w:rtl/>
          </w:rPr>
          <w:t xml:space="preserve"> </w:t>
        </w:r>
        <w:r w:rsidR="00E2406D" w:rsidRPr="00021AEE">
          <w:rPr>
            <w:rStyle w:val="Hyperlink"/>
            <w:rFonts w:ascii="David" w:hAnsi="David" w:cs="David" w:hint="eastAsia"/>
            <w:bCs w:val="0"/>
            <w:sz w:val="22"/>
            <w:szCs w:val="22"/>
            <w:rtl/>
          </w:rPr>
          <w:t>שיש</w:t>
        </w:r>
        <w:r w:rsidR="00E2406D" w:rsidRPr="00021AEE">
          <w:rPr>
            <w:rStyle w:val="Hyperlink"/>
            <w:rFonts w:ascii="David" w:hAnsi="David" w:cs="David"/>
            <w:bCs w:val="0"/>
            <w:sz w:val="22"/>
            <w:szCs w:val="22"/>
            <w:rtl/>
          </w:rPr>
          <w:t xml:space="preserve"> </w:t>
        </w:r>
        <w:r w:rsidR="00E2406D" w:rsidRPr="00021AEE">
          <w:rPr>
            <w:rStyle w:val="Hyperlink"/>
            <w:rFonts w:ascii="David" w:hAnsi="David" w:cs="David" w:hint="eastAsia"/>
            <w:bCs w:val="0"/>
            <w:sz w:val="22"/>
            <w:szCs w:val="22"/>
            <w:rtl/>
          </w:rPr>
          <w:t>לצרף</w:t>
        </w:r>
        <w:r w:rsidR="00E2406D" w:rsidRPr="00021AEE">
          <w:rPr>
            <w:rStyle w:val="Hyperlink"/>
            <w:rFonts w:ascii="David" w:hAnsi="David" w:cs="David"/>
            <w:bCs w:val="0"/>
            <w:sz w:val="22"/>
            <w:szCs w:val="22"/>
            <w:rtl/>
          </w:rPr>
          <w:t xml:space="preserve"> </w:t>
        </w:r>
        <w:r w:rsidR="00E2406D" w:rsidRPr="00021AEE">
          <w:rPr>
            <w:rStyle w:val="Hyperlink"/>
            <w:rFonts w:ascii="David" w:hAnsi="David" w:cs="David" w:hint="eastAsia"/>
            <w:bCs w:val="0"/>
            <w:sz w:val="22"/>
            <w:szCs w:val="22"/>
            <w:rtl/>
          </w:rPr>
          <w:t>להצעה</w:t>
        </w:r>
        <w:r w:rsidR="00E2406D" w:rsidRPr="00021AEE">
          <w:rPr>
            <w:rFonts w:ascii="David" w:hAnsi="David" w:cs="David"/>
            <w:bCs w:val="0"/>
            <w:sz w:val="22"/>
            <w:szCs w:val="22"/>
          </w:rPr>
          <w:tab/>
        </w:r>
        <w:r w:rsidR="00E2406D" w:rsidRPr="00021AEE">
          <w:rPr>
            <w:rFonts w:ascii="David" w:hAnsi="David" w:cs="David"/>
            <w:bCs w:val="0"/>
            <w:sz w:val="22"/>
            <w:szCs w:val="22"/>
          </w:rPr>
          <w:fldChar w:fldCharType="begin"/>
        </w:r>
        <w:r w:rsidR="00E2406D" w:rsidRPr="00021AEE">
          <w:rPr>
            <w:rFonts w:ascii="David" w:hAnsi="David" w:cs="David"/>
            <w:bCs w:val="0"/>
            <w:sz w:val="22"/>
            <w:szCs w:val="22"/>
          </w:rPr>
          <w:instrText xml:space="preserve"> PAGEREF _Toc256000056 \h </w:instrText>
        </w:r>
        <w:r w:rsidR="00E2406D" w:rsidRPr="00021AEE">
          <w:rPr>
            <w:rFonts w:ascii="David" w:hAnsi="David" w:cs="David"/>
            <w:bCs w:val="0"/>
            <w:sz w:val="22"/>
            <w:szCs w:val="22"/>
          </w:rPr>
        </w:r>
        <w:r w:rsidR="00E2406D" w:rsidRPr="00021AEE">
          <w:rPr>
            <w:rFonts w:ascii="David" w:hAnsi="David" w:cs="David"/>
            <w:bCs w:val="0"/>
            <w:sz w:val="22"/>
            <w:szCs w:val="22"/>
          </w:rPr>
          <w:fldChar w:fldCharType="separate"/>
        </w:r>
        <w:r w:rsidR="00E2406D" w:rsidRPr="00021AEE">
          <w:rPr>
            <w:rFonts w:ascii="David" w:hAnsi="David" w:cs="David"/>
            <w:bCs w:val="0"/>
            <w:sz w:val="22"/>
            <w:szCs w:val="22"/>
          </w:rPr>
          <w:t>44</w:t>
        </w:r>
        <w:r w:rsidR="00E2406D" w:rsidRPr="00021AEE">
          <w:rPr>
            <w:rFonts w:ascii="David" w:hAnsi="David" w:cs="David"/>
            <w:bCs w:val="0"/>
            <w:sz w:val="22"/>
            <w:szCs w:val="22"/>
          </w:rPr>
          <w:fldChar w:fldCharType="end"/>
        </w:r>
      </w:hyperlink>
    </w:p>
    <w:p w14:paraId="292CC5EF" w14:textId="77777777" w:rsidR="00DE5CD7" w:rsidRPr="00021AEE" w:rsidRDefault="00DE5CD7" w:rsidP="00021AEE"/>
    <w:p w14:paraId="47599D8C" w14:textId="2131CC95" w:rsidR="00E2406D" w:rsidRDefault="0061579F">
      <w:pPr>
        <w:pStyle w:val="TOC1"/>
        <w:tabs>
          <w:tab w:val="right" w:leader="dot" w:pos="8270"/>
        </w:tabs>
        <w:rPr>
          <w:rFonts w:ascii="David" w:hAnsi="David" w:cs="David"/>
          <w:bCs w:val="0"/>
          <w:noProof/>
          <w:sz w:val="22"/>
          <w:szCs w:val="22"/>
          <w:rtl/>
        </w:rPr>
      </w:pPr>
      <w:hyperlink w:anchor="_Toc256000057" w:history="1">
        <w:r w:rsidR="00DE5CD7" w:rsidRPr="00021AEE">
          <w:rPr>
            <w:rStyle w:val="Hyperlink"/>
            <w:rFonts w:ascii="David" w:hAnsi="David" w:cs="David" w:hint="eastAsia"/>
            <w:b/>
            <w:sz w:val="22"/>
            <w:szCs w:val="22"/>
            <w:rtl/>
          </w:rPr>
          <w:t>פ</w:t>
        </w:r>
        <w:r w:rsidR="00E2406D" w:rsidRPr="00021AEE">
          <w:rPr>
            <w:rStyle w:val="Hyperlink"/>
            <w:rFonts w:ascii="David" w:hAnsi="David" w:cs="David" w:hint="eastAsia"/>
            <w:b/>
            <w:sz w:val="22"/>
            <w:szCs w:val="22"/>
            <w:rtl/>
          </w:rPr>
          <w:t>רק</w:t>
        </w:r>
        <w:r w:rsidR="00E2406D" w:rsidRPr="00021AEE">
          <w:rPr>
            <w:rStyle w:val="Hyperlink"/>
            <w:rFonts w:ascii="David" w:hAnsi="David" w:cs="David"/>
            <w:b/>
            <w:sz w:val="22"/>
            <w:szCs w:val="22"/>
            <w:rtl/>
          </w:rPr>
          <w:t xml:space="preserve"> ג' –</w:t>
        </w:r>
        <w:r w:rsidR="00E2406D" w:rsidRPr="00021AEE">
          <w:rPr>
            <w:rStyle w:val="Hyperlink"/>
            <w:rFonts w:ascii="David" w:hAnsi="David" w:cs="David"/>
            <w:bCs w:val="0"/>
            <w:sz w:val="22"/>
            <w:szCs w:val="22"/>
            <w:rtl/>
          </w:rPr>
          <w:t xml:space="preserve"> </w:t>
        </w:r>
        <w:r w:rsidR="00E2406D" w:rsidRPr="00021AEE">
          <w:rPr>
            <w:rStyle w:val="Hyperlink"/>
            <w:rFonts w:ascii="David" w:hAnsi="David" w:cs="David"/>
            <w:b/>
            <w:sz w:val="22"/>
            <w:szCs w:val="22"/>
            <w:rtl/>
          </w:rPr>
          <w:t>פירוט השירותים ותוכן ההתקשרות עם הספק הזוכה</w:t>
        </w:r>
        <w:r w:rsidR="00E2406D" w:rsidRPr="00021AEE">
          <w:rPr>
            <w:rFonts w:ascii="David" w:hAnsi="David" w:cs="David"/>
            <w:bCs w:val="0"/>
            <w:sz w:val="22"/>
            <w:szCs w:val="22"/>
          </w:rPr>
          <w:tab/>
        </w:r>
        <w:r w:rsidR="00E2406D" w:rsidRPr="00021AEE">
          <w:rPr>
            <w:rFonts w:ascii="David" w:hAnsi="David" w:cs="David"/>
            <w:bCs w:val="0"/>
            <w:sz w:val="22"/>
            <w:szCs w:val="22"/>
          </w:rPr>
          <w:fldChar w:fldCharType="begin"/>
        </w:r>
        <w:r w:rsidR="00E2406D" w:rsidRPr="00021AEE">
          <w:rPr>
            <w:rFonts w:ascii="David" w:hAnsi="David" w:cs="David"/>
            <w:bCs w:val="0"/>
            <w:sz w:val="22"/>
            <w:szCs w:val="22"/>
          </w:rPr>
          <w:instrText xml:space="preserve"> PAGEREF _Toc256000057 \h </w:instrText>
        </w:r>
        <w:r w:rsidR="00E2406D" w:rsidRPr="00021AEE">
          <w:rPr>
            <w:rFonts w:ascii="David" w:hAnsi="David" w:cs="David"/>
            <w:bCs w:val="0"/>
            <w:sz w:val="22"/>
            <w:szCs w:val="22"/>
          </w:rPr>
        </w:r>
        <w:r w:rsidR="00E2406D" w:rsidRPr="00021AEE">
          <w:rPr>
            <w:rFonts w:ascii="David" w:hAnsi="David" w:cs="David"/>
            <w:bCs w:val="0"/>
            <w:sz w:val="22"/>
            <w:szCs w:val="22"/>
          </w:rPr>
          <w:fldChar w:fldCharType="separate"/>
        </w:r>
        <w:r w:rsidR="00E2406D" w:rsidRPr="00021AEE">
          <w:rPr>
            <w:rFonts w:ascii="David" w:hAnsi="David" w:cs="David"/>
            <w:bCs w:val="0"/>
            <w:sz w:val="22"/>
            <w:szCs w:val="22"/>
          </w:rPr>
          <w:t>53</w:t>
        </w:r>
        <w:r w:rsidR="00E2406D" w:rsidRPr="00021AEE">
          <w:rPr>
            <w:rFonts w:ascii="David" w:hAnsi="David" w:cs="David"/>
            <w:bCs w:val="0"/>
            <w:sz w:val="22"/>
            <w:szCs w:val="22"/>
          </w:rPr>
          <w:fldChar w:fldCharType="end"/>
        </w:r>
      </w:hyperlink>
    </w:p>
    <w:p w14:paraId="61BD57D2" w14:textId="77777777" w:rsidR="00DE5CD7" w:rsidRPr="00021AEE" w:rsidRDefault="00DE5CD7" w:rsidP="00021AEE"/>
    <w:p w14:paraId="53FDE830" w14:textId="0E823E95" w:rsidR="00E2406D" w:rsidRPr="00021AEE" w:rsidRDefault="0061579F">
      <w:pPr>
        <w:pStyle w:val="TOC1"/>
        <w:tabs>
          <w:tab w:val="right" w:leader="dot" w:pos="8270"/>
        </w:tabs>
        <w:rPr>
          <w:rFonts w:ascii="David" w:hAnsi="David" w:cs="David"/>
          <w:bCs w:val="0"/>
          <w:noProof/>
          <w:sz w:val="22"/>
          <w:szCs w:val="22"/>
        </w:rPr>
      </w:pPr>
      <w:hyperlink w:anchor="_Toc256000058" w:history="1">
        <w:r w:rsidR="00DE5CD7" w:rsidRPr="00021AEE">
          <w:rPr>
            <w:rStyle w:val="Hyperlink"/>
            <w:rFonts w:ascii="David" w:hAnsi="David" w:cs="David" w:hint="eastAsia"/>
            <w:b/>
            <w:sz w:val="22"/>
            <w:szCs w:val="22"/>
            <w:rtl/>
          </w:rPr>
          <w:t>פ</w:t>
        </w:r>
        <w:r w:rsidR="00E2406D" w:rsidRPr="00021AEE">
          <w:rPr>
            <w:rStyle w:val="Hyperlink"/>
            <w:rFonts w:ascii="David" w:hAnsi="David" w:cs="David" w:hint="eastAsia"/>
            <w:b/>
            <w:sz w:val="22"/>
            <w:szCs w:val="22"/>
            <w:rtl/>
          </w:rPr>
          <w:t>רק</w:t>
        </w:r>
        <w:r w:rsidR="00E2406D" w:rsidRPr="00021AEE">
          <w:rPr>
            <w:rStyle w:val="Hyperlink"/>
            <w:rFonts w:ascii="David" w:hAnsi="David" w:cs="David"/>
            <w:b/>
            <w:sz w:val="22"/>
            <w:szCs w:val="22"/>
            <w:rtl/>
          </w:rPr>
          <w:t xml:space="preserve"> </w:t>
        </w:r>
        <w:r w:rsidR="00E2406D" w:rsidRPr="00021AEE">
          <w:rPr>
            <w:rStyle w:val="Hyperlink"/>
            <w:rFonts w:ascii="David" w:hAnsi="David" w:cs="David" w:hint="eastAsia"/>
            <w:b/>
            <w:sz w:val="22"/>
            <w:szCs w:val="22"/>
            <w:rtl/>
          </w:rPr>
          <w:t>ד</w:t>
        </w:r>
        <w:r w:rsidR="00E2406D" w:rsidRPr="00021AEE">
          <w:rPr>
            <w:rStyle w:val="Hyperlink"/>
            <w:rFonts w:ascii="David" w:hAnsi="David" w:cs="David"/>
            <w:b/>
            <w:sz w:val="22"/>
            <w:szCs w:val="22"/>
            <w:rtl/>
          </w:rPr>
          <w:t xml:space="preserve">' – </w:t>
        </w:r>
        <w:r w:rsidR="00E2406D" w:rsidRPr="00021AEE">
          <w:rPr>
            <w:rStyle w:val="Hyperlink"/>
            <w:rFonts w:ascii="David" w:hAnsi="David" w:cs="David" w:hint="eastAsia"/>
            <w:b/>
            <w:sz w:val="22"/>
            <w:szCs w:val="22"/>
            <w:rtl/>
          </w:rPr>
          <w:t>הסכם</w:t>
        </w:r>
        <w:r w:rsidR="00E2406D" w:rsidRPr="00021AEE">
          <w:rPr>
            <w:rStyle w:val="Hyperlink"/>
            <w:rFonts w:ascii="David" w:hAnsi="David" w:cs="David"/>
            <w:b/>
            <w:sz w:val="22"/>
            <w:szCs w:val="22"/>
            <w:rtl/>
          </w:rPr>
          <w:t xml:space="preserve"> התקשרות</w:t>
        </w:r>
        <w:r w:rsidR="00E2406D" w:rsidRPr="00021AEE">
          <w:rPr>
            <w:rFonts w:ascii="David" w:hAnsi="David" w:cs="David"/>
            <w:bCs w:val="0"/>
            <w:sz w:val="22"/>
            <w:szCs w:val="22"/>
          </w:rPr>
          <w:tab/>
        </w:r>
        <w:r w:rsidR="00E2406D" w:rsidRPr="00021AEE">
          <w:rPr>
            <w:rFonts w:ascii="David" w:hAnsi="David" w:cs="David"/>
            <w:bCs w:val="0"/>
            <w:sz w:val="22"/>
            <w:szCs w:val="22"/>
          </w:rPr>
          <w:fldChar w:fldCharType="begin"/>
        </w:r>
        <w:r w:rsidR="00E2406D" w:rsidRPr="00021AEE">
          <w:rPr>
            <w:rFonts w:ascii="David" w:hAnsi="David" w:cs="David"/>
            <w:bCs w:val="0"/>
            <w:sz w:val="22"/>
            <w:szCs w:val="22"/>
          </w:rPr>
          <w:instrText xml:space="preserve"> PAGEREF _Toc256000058 \h </w:instrText>
        </w:r>
        <w:r w:rsidR="00E2406D" w:rsidRPr="00021AEE">
          <w:rPr>
            <w:rFonts w:ascii="David" w:hAnsi="David" w:cs="David"/>
            <w:bCs w:val="0"/>
            <w:sz w:val="22"/>
            <w:szCs w:val="22"/>
          </w:rPr>
        </w:r>
        <w:r w:rsidR="00E2406D" w:rsidRPr="00021AEE">
          <w:rPr>
            <w:rFonts w:ascii="David" w:hAnsi="David" w:cs="David"/>
            <w:bCs w:val="0"/>
            <w:sz w:val="22"/>
            <w:szCs w:val="22"/>
          </w:rPr>
          <w:fldChar w:fldCharType="separate"/>
        </w:r>
        <w:r w:rsidR="00E2406D" w:rsidRPr="00021AEE">
          <w:rPr>
            <w:rFonts w:ascii="David" w:hAnsi="David" w:cs="David"/>
            <w:bCs w:val="0"/>
            <w:sz w:val="22"/>
            <w:szCs w:val="22"/>
          </w:rPr>
          <w:t>125</w:t>
        </w:r>
        <w:r w:rsidR="00E2406D" w:rsidRPr="00021AEE">
          <w:rPr>
            <w:rFonts w:ascii="David" w:hAnsi="David" w:cs="David"/>
            <w:bCs w:val="0"/>
            <w:sz w:val="22"/>
            <w:szCs w:val="22"/>
          </w:rPr>
          <w:fldChar w:fldCharType="end"/>
        </w:r>
      </w:hyperlink>
    </w:p>
    <w:p w14:paraId="4EC15B98" w14:textId="77777777" w:rsidR="00E2406D" w:rsidRPr="00021AEE" w:rsidRDefault="0061579F">
      <w:pPr>
        <w:pStyle w:val="TOC1"/>
        <w:tabs>
          <w:tab w:val="left" w:pos="480"/>
          <w:tab w:val="right" w:leader="dot" w:pos="8270"/>
        </w:tabs>
        <w:rPr>
          <w:rFonts w:ascii="David" w:hAnsi="David" w:cs="David"/>
          <w:bCs w:val="0"/>
          <w:noProof/>
          <w:sz w:val="22"/>
          <w:szCs w:val="22"/>
        </w:rPr>
      </w:pPr>
      <w:hyperlink w:anchor="_Toc256000059" w:history="1">
        <w:r w:rsidR="00E2406D" w:rsidRPr="00021AEE">
          <w:rPr>
            <w:rStyle w:val="Hyperlink"/>
            <w:rFonts w:ascii="David" w:eastAsia="Times New Roman" w:hAnsi="David" w:cs="David"/>
            <w:bCs w:val="0"/>
            <w:sz w:val="22"/>
            <w:szCs w:val="22"/>
            <w:rtl/>
          </w:rPr>
          <w:t>1.</w:t>
        </w:r>
        <w:r w:rsidR="00E2406D" w:rsidRPr="00021AEE">
          <w:rPr>
            <w:rFonts w:ascii="David" w:eastAsia="Times New Roman" w:hAnsi="David" w:cs="David"/>
            <w:bCs w:val="0"/>
            <w:noProof/>
            <w:sz w:val="22"/>
            <w:szCs w:val="22"/>
            <w:rtl/>
          </w:rPr>
          <w:tab/>
        </w:r>
        <w:r w:rsidR="00E2406D" w:rsidRPr="00021AEE">
          <w:rPr>
            <w:rStyle w:val="Hyperlink"/>
            <w:rFonts w:ascii="David" w:hAnsi="David" w:cs="David"/>
            <w:bCs w:val="0"/>
            <w:sz w:val="22"/>
            <w:szCs w:val="22"/>
            <w:rtl/>
          </w:rPr>
          <w:t>כללי</w:t>
        </w:r>
        <w:r w:rsidR="00E2406D" w:rsidRPr="00021AEE">
          <w:rPr>
            <w:rFonts w:ascii="David" w:hAnsi="David" w:cs="David"/>
            <w:bCs w:val="0"/>
            <w:sz w:val="22"/>
            <w:szCs w:val="22"/>
          </w:rPr>
          <w:tab/>
        </w:r>
        <w:r w:rsidR="00E2406D" w:rsidRPr="00021AEE">
          <w:rPr>
            <w:rFonts w:ascii="David" w:hAnsi="David" w:cs="David"/>
            <w:bCs w:val="0"/>
            <w:sz w:val="22"/>
            <w:szCs w:val="22"/>
          </w:rPr>
          <w:fldChar w:fldCharType="begin"/>
        </w:r>
        <w:r w:rsidR="00E2406D" w:rsidRPr="00021AEE">
          <w:rPr>
            <w:rFonts w:ascii="David" w:hAnsi="David" w:cs="David"/>
            <w:bCs w:val="0"/>
            <w:sz w:val="22"/>
            <w:szCs w:val="22"/>
          </w:rPr>
          <w:instrText xml:space="preserve"> PAGEREF _Toc256000059 \h </w:instrText>
        </w:r>
        <w:r w:rsidR="00E2406D" w:rsidRPr="00021AEE">
          <w:rPr>
            <w:rFonts w:ascii="David" w:hAnsi="David" w:cs="David"/>
            <w:bCs w:val="0"/>
            <w:sz w:val="22"/>
            <w:szCs w:val="22"/>
          </w:rPr>
        </w:r>
        <w:r w:rsidR="00E2406D" w:rsidRPr="00021AEE">
          <w:rPr>
            <w:rFonts w:ascii="David" w:hAnsi="David" w:cs="David"/>
            <w:bCs w:val="0"/>
            <w:sz w:val="22"/>
            <w:szCs w:val="22"/>
          </w:rPr>
          <w:fldChar w:fldCharType="separate"/>
        </w:r>
        <w:r w:rsidR="00E2406D" w:rsidRPr="00021AEE">
          <w:rPr>
            <w:rFonts w:ascii="David" w:hAnsi="David" w:cs="David"/>
            <w:bCs w:val="0"/>
            <w:sz w:val="22"/>
            <w:szCs w:val="22"/>
          </w:rPr>
          <w:t>127</w:t>
        </w:r>
        <w:r w:rsidR="00E2406D" w:rsidRPr="00021AEE">
          <w:rPr>
            <w:rFonts w:ascii="David" w:hAnsi="David" w:cs="David"/>
            <w:bCs w:val="0"/>
            <w:sz w:val="22"/>
            <w:szCs w:val="22"/>
          </w:rPr>
          <w:fldChar w:fldCharType="end"/>
        </w:r>
      </w:hyperlink>
    </w:p>
    <w:p w14:paraId="6AE3AE1B" w14:textId="77777777" w:rsidR="00E2406D" w:rsidRPr="00021AEE" w:rsidRDefault="0061579F">
      <w:pPr>
        <w:pStyle w:val="TOC1"/>
        <w:tabs>
          <w:tab w:val="left" w:pos="480"/>
          <w:tab w:val="right" w:leader="dot" w:pos="8270"/>
        </w:tabs>
        <w:rPr>
          <w:rFonts w:ascii="David" w:hAnsi="David" w:cs="David"/>
          <w:bCs w:val="0"/>
          <w:noProof/>
          <w:sz w:val="22"/>
          <w:szCs w:val="22"/>
        </w:rPr>
      </w:pPr>
      <w:hyperlink w:anchor="_Toc256000060" w:history="1">
        <w:r w:rsidR="00E2406D" w:rsidRPr="00021AEE">
          <w:rPr>
            <w:rStyle w:val="Hyperlink"/>
            <w:rFonts w:ascii="David" w:eastAsia="Times New Roman" w:hAnsi="David" w:cs="David"/>
            <w:bCs w:val="0"/>
            <w:sz w:val="22"/>
            <w:szCs w:val="22"/>
            <w:rtl/>
          </w:rPr>
          <w:t>2.</w:t>
        </w:r>
        <w:r w:rsidR="00E2406D" w:rsidRPr="00021AEE">
          <w:rPr>
            <w:rFonts w:ascii="David" w:eastAsia="Times New Roman" w:hAnsi="David" w:cs="David"/>
            <w:bCs w:val="0"/>
            <w:noProof/>
            <w:sz w:val="22"/>
            <w:szCs w:val="22"/>
            <w:rtl/>
          </w:rPr>
          <w:tab/>
        </w:r>
        <w:r w:rsidR="00E2406D" w:rsidRPr="00021AEE">
          <w:rPr>
            <w:rStyle w:val="Hyperlink"/>
            <w:rFonts w:ascii="David" w:hAnsi="David" w:cs="David" w:hint="eastAsia"/>
            <w:bCs w:val="0"/>
            <w:sz w:val="22"/>
            <w:szCs w:val="22"/>
            <w:rtl/>
          </w:rPr>
          <w:t>היקף</w:t>
        </w:r>
        <w:r w:rsidR="00E2406D" w:rsidRPr="00021AEE">
          <w:rPr>
            <w:rStyle w:val="Hyperlink"/>
            <w:rFonts w:ascii="David" w:hAnsi="David" w:cs="David"/>
            <w:bCs w:val="0"/>
            <w:sz w:val="22"/>
            <w:szCs w:val="22"/>
            <w:rtl/>
          </w:rPr>
          <w:t xml:space="preserve"> </w:t>
        </w:r>
        <w:r w:rsidR="00E2406D" w:rsidRPr="00021AEE">
          <w:rPr>
            <w:rStyle w:val="Hyperlink"/>
            <w:rFonts w:ascii="David" w:hAnsi="David" w:cs="David" w:hint="eastAsia"/>
            <w:bCs w:val="0"/>
            <w:sz w:val="22"/>
            <w:szCs w:val="22"/>
            <w:rtl/>
          </w:rPr>
          <w:t>ותקופת</w:t>
        </w:r>
        <w:r w:rsidR="00E2406D" w:rsidRPr="00021AEE">
          <w:rPr>
            <w:rStyle w:val="Hyperlink"/>
            <w:rFonts w:ascii="David" w:hAnsi="David" w:cs="David"/>
            <w:bCs w:val="0"/>
            <w:sz w:val="22"/>
            <w:szCs w:val="22"/>
            <w:rtl/>
          </w:rPr>
          <w:t xml:space="preserve"> </w:t>
        </w:r>
        <w:r w:rsidR="00E2406D" w:rsidRPr="00021AEE">
          <w:rPr>
            <w:rStyle w:val="Hyperlink"/>
            <w:rFonts w:ascii="David" w:hAnsi="David" w:cs="David" w:hint="eastAsia"/>
            <w:bCs w:val="0"/>
            <w:sz w:val="22"/>
            <w:szCs w:val="22"/>
            <w:rtl/>
          </w:rPr>
          <w:t>ההתקשרות</w:t>
        </w:r>
        <w:r w:rsidR="00E2406D" w:rsidRPr="00021AEE">
          <w:rPr>
            <w:rFonts w:ascii="David" w:hAnsi="David" w:cs="David"/>
            <w:bCs w:val="0"/>
            <w:sz w:val="22"/>
            <w:szCs w:val="22"/>
          </w:rPr>
          <w:tab/>
        </w:r>
        <w:r w:rsidR="00E2406D" w:rsidRPr="00021AEE">
          <w:rPr>
            <w:rFonts w:ascii="David" w:hAnsi="David" w:cs="David"/>
            <w:bCs w:val="0"/>
            <w:sz w:val="22"/>
            <w:szCs w:val="22"/>
          </w:rPr>
          <w:fldChar w:fldCharType="begin"/>
        </w:r>
        <w:r w:rsidR="00E2406D" w:rsidRPr="00021AEE">
          <w:rPr>
            <w:rFonts w:ascii="David" w:hAnsi="David" w:cs="David"/>
            <w:bCs w:val="0"/>
            <w:sz w:val="22"/>
            <w:szCs w:val="22"/>
          </w:rPr>
          <w:instrText xml:space="preserve"> PAGEREF _Toc256000060 \h </w:instrText>
        </w:r>
        <w:r w:rsidR="00E2406D" w:rsidRPr="00021AEE">
          <w:rPr>
            <w:rFonts w:ascii="David" w:hAnsi="David" w:cs="David"/>
            <w:bCs w:val="0"/>
            <w:sz w:val="22"/>
            <w:szCs w:val="22"/>
          </w:rPr>
        </w:r>
        <w:r w:rsidR="00E2406D" w:rsidRPr="00021AEE">
          <w:rPr>
            <w:rFonts w:ascii="David" w:hAnsi="David" w:cs="David"/>
            <w:bCs w:val="0"/>
            <w:sz w:val="22"/>
            <w:szCs w:val="22"/>
          </w:rPr>
          <w:fldChar w:fldCharType="separate"/>
        </w:r>
        <w:r w:rsidR="00E2406D" w:rsidRPr="00021AEE">
          <w:rPr>
            <w:rFonts w:ascii="David" w:hAnsi="David" w:cs="David"/>
            <w:bCs w:val="0"/>
            <w:sz w:val="22"/>
            <w:szCs w:val="22"/>
          </w:rPr>
          <w:t>127</w:t>
        </w:r>
        <w:r w:rsidR="00E2406D" w:rsidRPr="00021AEE">
          <w:rPr>
            <w:rFonts w:ascii="David" w:hAnsi="David" w:cs="David"/>
            <w:bCs w:val="0"/>
            <w:sz w:val="22"/>
            <w:szCs w:val="22"/>
          </w:rPr>
          <w:fldChar w:fldCharType="end"/>
        </w:r>
      </w:hyperlink>
    </w:p>
    <w:p w14:paraId="3B9B447C" w14:textId="77777777" w:rsidR="00E2406D" w:rsidRPr="00021AEE" w:rsidRDefault="0061579F">
      <w:pPr>
        <w:pStyle w:val="TOC1"/>
        <w:tabs>
          <w:tab w:val="left" w:pos="480"/>
          <w:tab w:val="right" w:leader="dot" w:pos="8270"/>
        </w:tabs>
        <w:rPr>
          <w:rFonts w:ascii="David" w:hAnsi="David" w:cs="David"/>
          <w:bCs w:val="0"/>
          <w:noProof/>
          <w:sz w:val="22"/>
          <w:szCs w:val="22"/>
        </w:rPr>
      </w:pPr>
      <w:hyperlink w:anchor="_Toc256000061" w:history="1">
        <w:r w:rsidR="00E2406D" w:rsidRPr="00021AEE">
          <w:rPr>
            <w:rStyle w:val="Hyperlink"/>
            <w:rFonts w:ascii="David" w:eastAsia="Times New Roman" w:hAnsi="David" w:cs="David"/>
            <w:bCs w:val="0"/>
            <w:sz w:val="22"/>
            <w:szCs w:val="22"/>
            <w:rtl/>
          </w:rPr>
          <w:t>3.</w:t>
        </w:r>
        <w:r w:rsidR="00E2406D" w:rsidRPr="00021AEE">
          <w:rPr>
            <w:rFonts w:ascii="David" w:eastAsia="Times New Roman" w:hAnsi="David" w:cs="David"/>
            <w:bCs w:val="0"/>
            <w:noProof/>
            <w:sz w:val="22"/>
            <w:szCs w:val="22"/>
            <w:rtl/>
          </w:rPr>
          <w:tab/>
        </w:r>
        <w:r w:rsidR="00E2406D" w:rsidRPr="00021AEE">
          <w:rPr>
            <w:rStyle w:val="Hyperlink"/>
            <w:rFonts w:ascii="David" w:hAnsi="David" w:cs="David"/>
            <w:bCs w:val="0"/>
            <w:sz w:val="22"/>
            <w:szCs w:val="22"/>
            <w:rtl/>
          </w:rPr>
          <w:t>התחייבויות והצהרות הספק</w:t>
        </w:r>
        <w:r w:rsidR="00E2406D" w:rsidRPr="00021AEE">
          <w:rPr>
            <w:rFonts w:ascii="David" w:hAnsi="David" w:cs="David"/>
            <w:bCs w:val="0"/>
            <w:sz w:val="22"/>
            <w:szCs w:val="22"/>
          </w:rPr>
          <w:tab/>
        </w:r>
        <w:r w:rsidR="00E2406D" w:rsidRPr="00021AEE">
          <w:rPr>
            <w:rFonts w:ascii="David" w:hAnsi="David" w:cs="David"/>
            <w:bCs w:val="0"/>
            <w:sz w:val="22"/>
            <w:szCs w:val="22"/>
          </w:rPr>
          <w:fldChar w:fldCharType="begin"/>
        </w:r>
        <w:r w:rsidR="00E2406D" w:rsidRPr="00021AEE">
          <w:rPr>
            <w:rFonts w:ascii="David" w:hAnsi="David" w:cs="David"/>
            <w:bCs w:val="0"/>
            <w:sz w:val="22"/>
            <w:szCs w:val="22"/>
          </w:rPr>
          <w:instrText xml:space="preserve"> PAGEREF _Toc256000061 \h </w:instrText>
        </w:r>
        <w:r w:rsidR="00E2406D" w:rsidRPr="00021AEE">
          <w:rPr>
            <w:rFonts w:ascii="David" w:hAnsi="David" w:cs="David"/>
            <w:bCs w:val="0"/>
            <w:sz w:val="22"/>
            <w:szCs w:val="22"/>
          </w:rPr>
        </w:r>
        <w:r w:rsidR="00E2406D" w:rsidRPr="00021AEE">
          <w:rPr>
            <w:rFonts w:ascii="David" w:hAnsi="David" w:cs="David"/>
            <w:bCs w:val="0"/>
            <w:sz w:val="22"/>
            <w:szCs w:val="22"/>
          </w:rPr>
          <w:fldChar w:fldCharType="separate"/>
        </w:r>
        <w:r w:rsidR="00E2406D" w:rsidRPr="00021AEE">
          <w:rPr>
            <w:rFonts w:ascii="David" w:hAnsi="David" w:cs="David"/>
            <w:bCs w:val="0"/>
            <w:sz w:val="22"/>
            <w:szCs w:val="22"/>
          </w:rPr>
          <w:t>128</w:t>
        </w:r>
        <w:r w:rsidR="00E2406D" w:rsidRPr="00021AEE">
          <w:rPr>
            <w:rFonts w:ascii="David" w:hAnsi="David" w:cs="David"/>
            <w:bCs w:val="0"/>
            <w:sz w:val="22"/>
            <w:szCs w:val="22"/>
          </w:rPr>
          <w:fldChar w:fldCharType="end"/>
        </w:r>
      </w:hyperlink>
    </w:p>
    <w:p w14:paraId="4E9F1A7E" w14:textId="35A7946D" w:rsidR="00E2406D" w:rsidRPr="00021AEE" w:rsidRDefault="0061579F">
      <w:pPr>
        <w:pStyle w:val="TOC1"/>
        <w:tabs>
          <w:tab w:val="left" w:pos="480"/>
          <w:tab w:val="right" w:leader="dot" w:pos="8270"/>
        </w:tabs>
        <w:rPr>
          <w:rFonts w:ascii="David" w:hAnsi="David" w:cs="David"/>
          <w:bCs w:val="0"/>
          <w:noProof/>
          <w:sz w:val="22"/>
          <w:szCs w:val="22"/>
        </w:rPr>
      </w:pPr>
      <w:hyperlink w:anchor="_Toc256000062" w:history="1">
        <w:r w:rsidR="00E2406D" w:rsidRPr="00021AEE">
          <w:rPr>
            <w:rStyle w:val="Hyperlink"/>
            <w:rFonts w:ascii="David" w:eastAsia="Times New Roman" w:hAnsi="David" w:cs="David"/>
            <w:bCs w:val="0"/>
            <w:sz w:val="22"/>
            <w:szCs w:val="22"/>
          </w:rPr>
          <w:t>4</w:t>
        </w:r>
        <w:r w:rsidR="00DE5CD7">
          <w:rPr>
            <w:rStyle w:val="Hyperlink"/>
            <w:rFonts w:ascii="David" w:eastAsia="Times New Roman" w:hAnsi="David" w:cs="David" w:hint="cs"/>
            <w:bCs w:val="0"/>
            <w:sz w:val="22"/>
            <w:szCs w:val="22"/>
            <w:rtl/>
          </w:rPr>
          <w:t>.</w:t>
        </w:r>
        <w:r w:rsidR="00E2406D" w:rsidRPr="00021AEE">
          <w:rPr>
            <w:rFonts w:ascii="David" w:eastAsia="Times New Roman" w:hAnsi="David" w:cs="David"/>
            <w:bCs w:val="0"/>
            <w:noProof/>
            <w:sz w:val="22"/>
            <w:szCs w:val="22"/>
          </w:rPr>
          <w:tab/>
        </w:r>
        <w:r w:rsidR="00E2406D" w:rsidRPr="00021AEE">
          <w:rPr>
            <w:rStyle w:val="Hyperlink"/>
            <w:rFonts w:ascii="David" w:hAnsi="David" w:cs="David"/>
            <w:bCs w:val="0"/>
            <w:sz w:val="22"/>
            <w:szCs w:val="22"/>
            <w:rtl/>
          </w:rPr>
          <w:t>סודיות</w:t>
        </w:r>
        <w:r w:rsidR="00E2406D" w:rsidRPr="00021AEE">
          <w:rPr>
            <w:rFonts w:ascii="David" w:hAnsi="David" w:cs="David"/>
            <w:bCs w:val="0"/>
            <w:sz w:val="22"/>
            <w:szCs w:val="22"/>
          </w:rPr>
          <w:tab/>
        </w:r>
        <w:r w:rsidR="00E2406D" w:rsidRPr="00021AEE">
          <w:rPr>
            <w:rFonts w:ascii="David" w:hAnsi="David" w:cs="David"/>
            <w:bCs w:val="0"/>
            <w:sz w:val="22"/>
            <w:szCs w:val="22"/>
          </w:rPr>
          <w:fldChar w:fldCharType="begin"/>
        </w:r>
        <w:r w:rsidR="00E2406D" w:rsidRPr="00021AEE">
          <w:rPr>
            <w:rFonts w:ascii="David" w:hAnsi="David" w:cs="David"/>
            <w:bCs w:val="0"/>
            <w:sz w:val="22"/>
            <w:szCs w:val="22"/>
          </w:rPr>
          <w:instrText xml:space="preserve"> PAGEREF _Toc256000062 \h </w:instrText>
        </w:r>
        <w:r w:rsidR="00E2406D" w:rsidRPr="00021AEE">
          <w:rPr>
            <w:rFonts w:ascii="David" w:hAnsi="David" w:cs="David"/>
            <w:bCs w:val="0"/>
            <w:sz w:val="22"/>
            <w:szCs w:val="22"/>
          </w:rPr>
        </w:r>
        <w:r w:rsidR="00E2406D" w:rsidRPr="00021AEE">
          <w:rPr>
            <w:rFonts w:ascii="David" w:hAnsi="David" w:cs="David"/>
            <w:bCs w:val="0"/>
            <w:sz w:val="22"/>
            <w:szCs w:val="22"/>
          </w:rPr>
          <w:fldChar w:fldCharType="separate"/>
        </w:r>
        <w:r w:rsidR="00E2406D" w:rsidRPr="00021AEE">
          <w:rPr>
            <w:rFonts w:ascii="David" w:hAnsi="David" w:cs="David"/>
            <w:bCs w:val="0"/>
            <w:sz w:val="22"/>
            <w:szCs w:val="22"/>
          </w:rPr>
          <w:t>128</w:t>
        </w:r>
        <w:r w:rsidR="00E2406D" w:rsidRPr="00021AEE">
          <w:rPr>
            <w:rFonts w:ascii="David" w:hAnsi="David" w:cs="David"/>
            <w:bCs w:val="0"/>
            <w:sz w:val="22"/>
            <w:szCs w:val="22"/>
          </w:rPr>
          <w:fldChar w:fldCharType="end"/>
        </w:r>
      </w:hyperlink>
    </w:p>
    <w:p w14:paraId="48C83E9F" w14:textId="78F5D935" w:rsidR="00E2406D" w:rsidRPr="00021AEE" w:rsidRDefault="0061579F">
      <w:pPr>
        <w:pStyle w:val="TOC1"/>
        <w:tabs>
          <w:tab w:val="left" w:pos="480"/>
          <w:tab w:val="right" w:leader="dot" w:pos="8270"/>
        </w:tabs>
        <w:rPr>
          <w:rFonts w:ascii="David" w:hAnsi="David" w:cs="David"/>
          <w:bCs w:val="0"/>
          <w:noProof/>
          <w:sz w:val="22"/>
          <w:szCs w:val="22"/>
        </w:rPr>
      </w:pPr>
      <w:hyperlink w:anchor="_Toc256000063" w:history="1">
        <w:r w:rsidR="00E2406D" w:rsidRPr="00021AEE">
          <w:rPr>
            <w:rStyle w:val="Hyperlink"/>
            <w:rFonts w:ascii="David" w:eastAsia="Times New Roman" w:hAnsi="David" w:cs="David"/>
            <w:bCs w:val="0"/>
            <w:sz w:val="22"/>
            <w:szCs w:val="22"/>
          </w:rPr>
          <w:t>5</w:t>
        </w:r>
        <w:r w:rsidR="00DE5CD7">
          <w:rPr>
            <w:rStyle w:val="Hyperlink"/>
            <w:rFonts w:ascii="David" w:eastAsia="Times New Roman" w:hAnsi="David" w:cs="David" w:hint="cs"/>
            <w:bCs w:val="0"/>
            <w:sz w:val="22"/>
            <w:szCs w:val="22"/>
            <w:rtl/>
          </w:rPr>
          <w:t>.</w:t>
        </w:r>
        <w:r w:rsidR="00E2406D" w:rsidRPr="00021AEE">
          <w:rPr>
            <w:rFonts w:ascii="David" w:eastAsia="Times New Roman" w:hAnsi="David" w:cs="David"/>
            <w:bCs w:val="0"/>
            <w:noProof/>
            <w:sz w:val="22"/>
            <w:szCs w:val="22"/>
          </w:rPr>
          <w:tab/>
        </w:r>
        <w:r w:rsidR="00E2406D" w:rsidRPr="00021AEE">
          <w:rPr>
            <w:rStyle w:val="Hyperlink"/>
            <w:rFonts w:ascii="David" w:hAnsi="David" w:cs="David" w:hint="eastAsia"/>
            <w:bCs w:val="0"/>
            <w:sz w:val="22"/>
            <w:szCs w:val="22"/>
            <w:rtl/>
          </w:rPr>
          <w:t>אבטחת</w:t>
        </w:r>
        <w:r w:rsidR="00E2406D" w:rsidRPr="00021AEE">
          <w:rPr>
            <w:rStyle w:val="Hyperlink"/>
            <w:rFonts w:ascii="David" w:hAnsi="David" w:cs="David"/>
            <w:bCs w:val="0"/>
            <w:sz w:val="22"/>
            <w:szCs w:val="22"/>
            <w:rtl/>
          </w:rPr>
          <w:t xml:space="preserve"> </w:t>
        </w:r>
        <w:r w:rsidR="00E2406D" w:rsidRPr="00021AEE">
          <w:rPr>
            <w:rStyle w:val="Hyperlink"/>
            <w:rFonts w:ascii="David" w:hAnsi="David" w:cs="David" w:hint="eastAsia"/>
            <w:bCs w:val="0"/>
            <w:sz w:val="22"/>
            <w:szCs w:val="22"/>
            <w:rtl/>
          </w:rPr>
          <w:t>מידע</w:t>
        </w:r>
        <w:r w:rsidR="00E2406D" w:rsidRPr="00021AEE">
          <w:rPr>
            <w:rStyle w:val="Hyperlink"/>
            <w:rFonts w:ascii="David" w:hAnsi="David" w:cs="David"/>
            <w:bCs w:val="0"/>
            <w:sz w:val="22"/>
            <w:szCs w:val="22"/>
            <w:rtl/>
          </w:rPr>
          <w:t xml:space="preserve"> </w:t>
        </w:r>
        <w:r w:rsidR="00E2406D" w:rsidRPr="00021AEE">
          <w:rPr>
            <w:rStyle w:val="Hyperlink"/>
            <w:rFonts w:ascii="David" w:hAnsi="David" w:cs="David" w:hint="eastAsia"/>
            <w:bCs w:val="0"/>
            <w:sz w:val="22"/>
            <w:szCs w:val="22"/>
            <w:rtl/>
          </w:rPr>
          <w:t>והגנות</w:t>
        </w:r>
        <w:r w:rsidR="00E2406D" w:rsidRPr="00021AEE">
          <w:rPr>
            <w:rStyle w:val="Hyperlink"/>
            <w:rFonts w:ascii="David" w:hAnsi="David" w:cs="David"/>
            <w:bCs w:val="0"/>
            <w:sz w:val="22"/>
            <w:szCs w:val="22"/>
            <w:rtl/>
          </w:rPr>
          <w:t xml:space="preserve"> </w:t>
        </w:r>
        <w:r w:rsidR="00E2406D" w:rsidRPr="00021AEE">
          <w:rPr>
            <w:rStyle w:val="Hyperlink"/>
            <w:rFonts w:ascii="David" w:hAnsi="David" w:cs="David" w:hint="eastAsia"/>
            <w:bCs w:val="0"/>
            <w:sz w:val="22"/>
            <w:szCs w:val="22"/>
            <w:rtl/>
          </w:rPr>
          <w:t>סייבר</w:t>
        </w:r>
        <w:r w:rsidR="00E2406D" w:rsidRPr="00021AEE">
          <w:rPr>
            <w:rFonts w:ascii="David" w:hAnsi="David" w:cs="David"/>
            <w:bCs w:val="0"/>
            <w:sz w:val="22"/>
            <w:szCs w:val="22"/>
          </w:rPr>
          <w:tab/>
        </w:r>
        <w:r w:rsidR="00E2406D" w:rsidRPr="00021AEE">
          <w:rPr>
            <w:rFonts w:ascii="David" w:hAnsi="David" w:cs="David"/>
            <w:bCs w:val="0"/>
            <w:sz w:val="22"/>
            <w:szCs w:val="22"/>
          </w:rPr>
          <w:fldChar w:fldCharType="begin"/>
        </w:r>
        <w:r w:rsidR="00E2406D" w:rsidRPr="00021AEE">
          <w:rPr>
            <w:rFonts w:ascii="David" w:hAnsi="David" w:cs="David"/>
            <w:bCs w:val="0"/>
            <w:sz w:val="22"/>
            <w:szCs w:val="22"/>
          </w:rPr>
          <w:instrText xml:space="preserve"> PAGEREF _Toc256000063 \h </w:instrText>
        </w:r>
        <w:r w:rsidR="00E2406D" w:rsidRPr="00021AEE">
          <w:rPr>
            <w:rFonts w:ascii="David" w:hAnsi="David" w:cs="David"/>
            <w:bCs w:val="0"/>
            <w:sz w:val="22"/>
            <w:szCs w:val="22"/>
          </w:rPr>
        </w:r>
        <w:r w:rsidR="00E2406D" w:rsidRPr="00021AEE">
          <w:rPr>
            <w:rFonts w:ascii="David" w:hAnsi="David" w:cs="David"/>
            <w:bCs w:val="0"/>
            <w:sz w:val="22"/>
            <w:szCs w:val="22"/>
          </w:rPr>
          <w:fldChar w:fldCharType="separate"/>
        </w:r>
        <w:r w:rsidR="00E2406D" w:rsidRPr="00021AEE">
          <w:rPr>
            <w:rFonts w:ascii="David" w:hAnsi="David" w:cs="David"/>
            <w:bCs w:val="0"/>
            <w:sz w:val="22"/>
            <w:szCs w:val="22"/>
          </w:rPr>
          <w:t>129</w:t>
        </w:r>
        <w:r w:rsidR="00E2406D" w:rsidRPr="00021AEE">
          <w:rPr>
            <w:rFonts w:ascii="David" w:hAnsi="David" w:cs="David"/>
            <w:bCs w:val="0"/>
            <w:sz w:val="22"/>
            <w:szCs w:val="22"/>
          </w:rPr>
          <w:fldChar w:fldCharType="end"/>
        </w:r>
      </w:hyperlink>
    </w:p>
    <w:p w14:paraId="4517345A" w14:textId="77777777" w:rsidR="00E2406D" w:rsidRPr="00021AEE" w:rsidRDefault="0061579F">
      <w:pPr>
        <w:pStyle w:val="TOC1"/>
        <w:tabs>
          <w:tab w:val="left" w:pos="480"/>
          <w:tab w:val="right" w:leader="dot" w:pos="8270"/>
        </w:tabs>
        <w:rPr>
          <w:rFonts w:ascii="David" w:hAnsi="David" w:cs="David"/>
          <w:bCs w:val="0"/>
          <w:noProof/>
          <w:sz w:val="22"/>
          <w:szCs w:val="22"/>
        </w:rPr>
      </w:pPr>
      <w:hyperlink w:anchor="_Toc256000064" w:history="1">
        <w:r w:rsidR="00E2406D" w:rsidRPr="00021AEE">
          <w:rPr>
            <w:rStyle w:val="Hyperlink"/>
            <w:rFonts w:ascii="David" w:eastAsia="Times New Roman" w:hAnsi="David" w:cs="David"/>
            <w:bCs w:val="0"/>
            <w:sz w:val="22"/>
            <w:szCs w:val="22"/>
            <w:rtl/>
          </w:rPr>
          <w:t>6.</w:t>
        </w:r>
        <w:r w:rsidR="00E2406D" w:rsidRPr="00021AEE">
          <w:rPr>
            <w:rFonts w:ascii="David" w:eastAsia="Times New Roman" w:hAnsi="David" w:cs="David"/>
            <w:bCs w:val="0"/>
            <w:noProof/>
            <w:sz w:val="22"/>
            <w:szCs w:val="22"/>
            <w:rtl/>
          </w:rPr>
          <w:tab/>
        </w:r>
        <w:r w:rsidR="00E2406D" w:rsidRPr="00021AEE">
          <w:rPr>
            <w:rStyle w:val="Hyperlink"/>
            <w:rFonts w:ascii="David" w:hAnsi="David" w:cs="David" w:hint="eastAsia"/>
            <w:bCs w:val="0"/>
            <w:sz w:val="22"/>
            <w:szCs w:val="22"/>
            <w:rtl/>
          </w:rPr>
          <w:t>ניגוד</w:t>
        </w:r>
        <w:r w:rsidR="00E2406D" w:rsidRPr="00021AEE">
          <w:rPr>
            <w:rStyle w:val="Hyperlink"/>
            <w:rFonts w:ascii="David" w:hAnsi="David" w:cs="David"/>
            <w:bCs w:val="0"/>
            <w:sz w:val="22"/>
            <w:szCs w:val="22"/>
            <w:rtl/>
          </w:rPr>
          <w:t xml:space="preserve"> </w:t>
        </w:r>
        <w:r w:rsidR="00E2406D" w:rsidRPr="00021AEE">
          <w:rPr>
            <w:rStyle w:val="Hyperlink"/>
            <w:rFonts w:ascii="David" w:hAnsi="David" w:cs="David" w:hint="eastAsia"/>
            <w:bCs w:val="0"/>
            <w:sz w:val="22"/>
            <w:szCs w:val="22"/>
            <w:rtl/>
          </w:rPr>
          <w:t>עניינים</w:t>
        </w:r>
        <w:r w:rsidR="00E2406D" w:rsidRPr="00021AEE">
          <w:rPr>
            <w:rStyle w:val="Hyperlink"/>
            <w:rFonts w:ascii="David" w:hAnsi="David" w:cs="David"/>
            <w:bCs w:val="0"/>
            <w:sz w:val="22"/>
            <w:szCs w:val="22"/>
            <w:rtl/>
          </w:rPr>
          <w:t xml:space="preserve"> </w:t>
        </w:r>
        <w:r w:rsidR="00E2406D" w:rsidRPr="00021AEE">
          <w:rPr>
            <w:rStyle w:val="Hyperlink"/>
            <w:rFonts w:ascii="David" w:hAnsi="David" w:cs="David" w:hint="eastAsia"/>
            <w:bCs w:val="0"/>
            <w:sz w:val="22"/>
            <w:szCs w:val="22"/>
            <w:rtl/>
          </w:rPr>
          <w:t>בביצוע</w:t>
        </w:r>
        <w:r w:rsidR="00E2406D" w:rsidRPr="00021AEE">
          <w:rPr>
            <w:rStyle w:val="Hyperlink"/>
            <w:rFonts w:ascii="David" w:hAnsi="David" w:cs="David"/>
            <w:bCs w:val="0"/>
            <w:sz w:val="22"/>
            <w:szCs w:val="22"/>
            <w:rtl/>
          </w:rPr>
          <w:t xml:space="preserve"> </w:t>
        </w:r>
        <w:r w:rsidR="00E2406D" w:rsidRPr="00021AEE">
          <w:rPr>
            <w:rStyle w:val="Hyperlink"/>
            <w:rFonts w:ascii="David" w:hAnsi="David" w:cs="David" w:hint="eastAsia"/>
            <w:bCs w:val="0"/>
            <w:sz w:val="22"/>
            <w:szCs w:val="22"/>
            <w:rtl/>
          </w:rPr>
          <w:t>ההסכם</w:t>
        </w:r>
        <w:r w:rsidR="00E2406D" w:rsidRPr="00021AEE">
          <w:rPr>
            <w:rFonts w:ascii="David" w:hAnsi="David" w:cs="David"/>
            <w:bCs w:val="0"/>
            <w:sz w:val="22"/>
            <w:szCs w:val="22"/>
          </w:rPr>
          <w:tab/>
        </w:r>
        <w:r w:rsidR="00E2406D" w:rsidRPr="00021AEE">
          <w:rPr>
            <w:rFonts w:ascii="David" w:hAnsi="David" w:cs="David"/>
            <w:bCs w:val="0"/>
            <w:sz w:val="22"/>
            <w:szCs w:val="22"/>
          </w:rPr>
          <w:fldChar w:fldCharType="begin"/>
        </w:r>
        <w:r w:rsidR="00E2406D" w:rsidRPr="00021AEE">
          <w:rPr>
            <w:rFonts w:ascii="David" w:hAnsi="David" w:cs="David"/>
            <w:bCs w:val="0"/>
            <w:sz w:val="22"/>
            <w:szCs w:val="22"/>
          </w:rPr>
          <w:instrText xml:space="preserve"> PAGEREF _Toc256000064 \h </w:instrText>
        </w:r>
        <w:r w:rsidR="00E2406D" w:rsidRPr="00021AEE">
          <w:rPr>
            <w:rFonts w:ascii="David" w:hAnsi="David" w:cs="David"/>
            <w:bCs w:val="0"/>
            <w:sz w:val="22"/>
            <w:szCs w:val="22"/>
          </w:rPr>
        </w:r>
        <w:r w:rsidR="00E2406D" w:rsidRPr="00021AEE">
          <w:rPr>
            <w:rFonts w:ascii="David" w:hAnsi="David" w:cs="David"/>
            <w:bCs w:val="0"/>
            <w:sz w:val="22"/>
            <w:szCs w:val="22"/>
          </w:rPr>
          <w:fldChar w:fldCharType="separate"/>
        </w:r>
        <w:r w:rsidR="00E2406D" w:rsidRPr="00021AEE">
          <w:rPr>
            <w:rFonts w:ascii="David" w:hAnsi="David" w:cs="David"/>
            <w:bCs w:val="0"/>
            <w:sz w:val="22"/>
            <w:szCs w:val="22"/>
          </w:rPr>
          <w:t>129</w:t>
        </w:r>
        <w:r w:rsidR="00E2406D" w:rsidRPr="00021AEE">
          <w:rPr>
            <w:rFonts w:ascii="David" w:hAnsi="David" w:cs="David"/>
            <w:bCs w:val="0"/>
            <w:sz w:val="22"/>
            <w:szCs w:val="22"/>
          </w:rPr>
          <w:fldChar w:fldCharType="end"/>
        </w:r>
      </w:hyperlink>
    </w:p>
    <w:p w14:paraId="26402B53" w14:textId="0A9ACEA1" w:rsidR="00E2406D" w:rsidRDefault="0061579F">
      <w:pPr>
        <w:pStyle w:val="TOC1"/>
        <w:tabs>
          <w:tab w:val="left" w:pos="480"/>
          <w:tab w:val="right" w:leader="dot" w:pos="8270"/>
        </w:tabs>
        <w:rPr>
          <w:rFonts w:ascii="David" w:hAnsi="David" w:cs="David"/>
          <w:bCs w:val="0"/>
          <w:sz w:val="22"/>
          <w:szCs w:val="22"/>
        </w:rPr>
      </w:pPr>
      <w:hyperlink w:anchor="_Toc256000065" w:history="1">
        <w:r w:rsidR="00E2406D" w:rsidRPr="00021AEE">
          <w:rPr>
            <w:rStyle w:val="Hyperlink"/>
            <w:rFonts w:ascii="David" w:eastAsia="Times New Roman" w:hAnsi="David" w:cs="David"/>
            <w:bCs w:val="0"/>
            <w:sz w:val="22"/>
            <w:szCs w:val="22"/>
          </w:rPr>
          <w:t>7</w:t>
        </w:r>
        <w:r w:rsidR="00DE5CD7">
          <w:rPr>
            <w:rStyle w:val="Hyperlink"/>
            <w:rFonts w:ascii="David" w:eastAsia="Times New Roman" w:hAnsi="David" w:cs="David" w:hint="cs"/>
            <w:bCs w:val="0"/>
            <w:sz w:val="22"/>
            <w:szCs w:val="22"/>
            <w:rtl/>
          </w:rPr>
          <w:t>.</w:t>
        </w:r>
        <w:r w:rsidR="00E2406D" w:rsidRPr="00021AEE">
          <w:rPr>
            <w:rFonts w:ascii="David" w:eastAsia="Times New Roman" w:hAnsi="David" w:cs="David"/>
            <w:bCs w:val="0"/>
            <w:noProof/>
            <w:sz w:val="22"/>
            <w:szCs w:val="22"/>
          </w:rPr>
          <w:tab/>
        </w:r>
        <w:r w:rsidR="00E2406D" w:rsidRPr="00021AEE">
          <w:rPr>
            <w:rStyle w:val="Hyperlink"/>
            <w:rFonts w:ascii="David" w:hAnsi="David" w:cs="David" w:hint="eastAsia"/>
            <w:bCs w:val="0"/>
            <w:sz w:val="22"/>
            <w:szCs w:val="22"/>
            <w:rtl/>
          </w:rPr>
          <w:t>קניין</w:t>
        </w:r>
        <w:r w:rsidR="00E2406D" w:rsidRPr="00021AEE">
          <w:rPr>
            <w:rStyle w:val="Hyperlink"/>
            <w:rFonts w:ascii="David" w:hAnsi="David" w:cs="David"/>
            <w:bCs w:val="0"/>
            <w:sz w:val="22"/>
            <w:szCs w:val="22"/>
            <w:rtl/>
          </w:rPr>
          <w:t xml:space="preserve"> </w:t>
        </w:r>
        <w:r w:rsidR="00E2406D" w:rsidRPr="00021AEE">
          <w:rPr>
            <w:rStyle w:val="Hyperlink"/>
            <w:rFonts w:ascii="David" w:hAnsi="David" w:cs="David" w:hint="eastAsia"/>
            <w:bCs w:val="0"/>
            <w:sz w:val="22"/>
            <w:szCs w:val="22"/>
            <w:rtl/>
          </w:rPr>
          <w:t>רוחני</w:t>
        </w:r>
        <w:r w:rsidR="00E2406D" w:rsidRPr="00021AEE">
          <w:rPr>
            <w:rStyle w:val="Hyperlink"/>
            <w:rFonts w:ascii="David" w:hAnsi="David" w:cs="David"/>
            <w:bCs w:val="0"/>
            <w:sz w:val="22"/>
            <w:szCs w:val="22"/>
            <w:rtl/>
          </w:rPr>
          <w:t xml:space="preserve"> </w:t>
        </w:r>
        <w:r w:rsidR="00E2406D" w:rsidRPr="00021AEE">
          <w:rPr>
            <w:rStyle w:val="Hyperlink"/>
            <w:rFonts w:ascii="David" w:hAnsi="David" w:cs="David" w:hint="eastAsia"/>
            <w:bCs w:val="0"/>
            <w:sz w:val="22"/>
            <w:szCs w:val="22"/>
            <w:rtl/>
          </w:rPr>
          <w:t>וזכויות</w:t>
        </w:r>
        <w:r w:rsidR="00E2406D" w:rsidRPr="00021AEE">
          <w:rPr>
            <w:rStyle w:val="Hyperlink"/>
            <w:rFonts w:ascii="David" w:hAnsi="David" w:cs="David"/>
            <w:bCs w:val="0"/>
            <w:sz w:val="22"/>
            <w:szCs w:val="22"/>
            <w:rtl/>
          </w:rPr>
          <w:t xml:space="preserve"> </w:t>
        </w:r>
        <w:r w:rsidR="00E2406D" w:rsidRPr="00021AEE">
          <w:rPr>
            <w:rStyle w:val="Hyperlink"/>
            <w:rFonts w:ascii="David" w:hAnsi="David" w:cs="David" w:hint="eastAsia"/>
            <w:bCs w:val="0"/>
            <w:sz w:val="22"/>
            <w:szCs w:val="22"/>
            <w:rtl/>
          </w:rPr>
          <w:t>יוצרים</w:t>
        </w:r>
        <w:r w:rsidR="00E2406D" w:rsidRPr="00021AEE">
          <w:rPr>
            <w:rFonts w:ascii="David" w:hAnsi="David" w:cs="David"/>
            <w:bCs w:val="0"/>
            <w:sz w:val="22"/>
            <w:szCs w:val="22"/>
          </w:rPr>
          <w:tab/>
        </w:r>
        <w:r w:rsidR="00E2406D" w:rsidRPr="00021AEE">
          <w:rPr>
            <w:rFonts w:ascii="David" w:hAnsi="David" w:cs="David"/>
            <w:bCs w:val="0"/>
            <w:sz w:val="22"/>
            <w:szCs w:val="22"/>
          </w:rPr>
          <w:fldChar w:fldCharType="begin"/>
        </w:r>
        <w:r w:rsidR="00E2406D" w:rsidRPr="00021AEE">
          <w:rPr>
            <w:rFonts w:ascii="David" w:hAnsi="David" w:cs="David"/>
            <w:bCs w:val="0"/>
            <w:sz w:val="22"/>
            <w:szCs w:val="22"/>
          </w:rPr>
          <w:instrText xml:space="preserve"> PAGEREF _Toc256000065 \h </w:instrText>
        </w:r>
        <w:r w:rsidR="00E2406D" w:rsidRPr="00021AEE">
          <w:rPr>
            <w:rFonts w:ascii="David" w:hAnsi="David" w:cs="David"/>
            <w:bCs w:val="0"/>
            <w:sz w:val="22"/>
            <w:szCs w:val="22"/>
          </w:rPr>
        </w:r>
        <w:r w:rsidR="00E2406D" w:rsidRPr="00021AEE">
          <w:rPr>
            <w:rFonts w:ascii="David" w:hAnsi="David" w:cs="David"/>
            <w:bCs w:val="0"/>
            <w:sz w:val="22"/>
            <w:szCs w:val="22"/>
          </w:rPr>
          <w:fldChar w:fldCharType="separate"/>
        </w:r>
        <w:r w:rsidR="00E2406D" w:rsidRPr="00021AEE">
          <w:rPr>
            <w:rFonts w:ascii="David" w:hAnsi="David" w:cs="David"/>
            <w:bCs w:val="0"/>
            <w:sz w:val="22"/>
            <w:szCs w:val="22"/>
          </w:rPr>
          <w:t>129</w:t>
        </w:r>
        <w:r w:rsidR="00E2406D" w:rsidRPr="00021AEE">
          <w:rPr>
            <w:rFonts w:ascii="David" w:hAnsi="David" w:cs="David"/>
            <w:bCs w:val="0"/>
            <w:sz w:val="22"/>
            <w:szCs w:val="22"/>
          </w:rPr>
          <w:fldChar w:fldCharType="end"/>
        </w:r>
      </w:hyperlink>
    </w:p>
    <w:p w14:paraId="1823A498" w14:textId="0020C939" w:rsidR="00A07DC6" w:rsidRPr="00021AEE" w:rsidRDefault="0061579F" w:rsidP="00BF20DE">
      <w:pPr>
        <w:pStyle w:val="TOC1"/>
        <w:tabs>
          <w:tab w:val="left" w:pos="480"/>
          <w:tab w:val="right" w:leader="dot" w:pos="8270"/>
        </w:tabs>
        <w:rPr>
          <w:rFonts w:ascii="David" w:hAnsi="David" w:cs="David"/>
          <w:bCs w:val="0"/>
          <w:noProof/>
          <w:sz w:val="22"/>
          <w:szCs w:val="22"/>
        </w:rPr>
      </w:pPr>
      <w:hyperlink w:anchor="_Toc256000066" w:history="1">
        <w:r w:rsidR="00BF20DE" w:rsidRPr="001148CA">
          <w:rPr>
            <w:rFonts w:ascii="David" w:eastAsia="Times New Roman" w:hAnsi="David" w:cs="David"/>
            <w:bCs w:val="0"/>
            <w:sz w:val="22"/>
            <w:szCs w:val="22"/>
            <w:rtl/>
          </w:rPr>
          <w:t>8.</w:t>
        </w:r>
        <w:r w:rsidR="00BF20DE" w:rsidRPr="001148CA">
          <w:rPr>
            <w:rFonts w:ascii="David" w:eastAsia="Times New Roman" w:hAnsi="David" w:cs="David"/>
            <w:bCs w:val="0"/>
            <w:noProof/>
            <w:sz w:val="22"/>
            <w:szCs w:val="22"/>
            <w:rtl/>
          </w:rPr>
          <w:tab/>
        </w:r>
        <w:r w:rsidR="00BF20DE">
          <w:rPr>
            <w:rStyle w:val="Hyperlink"/>
            <w:rFonts w:ascii="David" w:hAnsi="David" w:cs="David" w:hint="cs"/>
            <w:bCs w:val="0"/>
            <w:sz w:val="22"/>
            <w:szCs w:val="22"/>
            <w:rtl/>
          </w:rPr>
          <w:t>שילוב צוות מקצועי מטעם המזמין</w:t>
        </w:r>
        <w:r w:rsidR="00BF20DE" w:rsidRPr="001148CA">
          <w:rPr>
            <w:rFonts w:ascii="David" w:hAnsi="David" w:cs="David"/>
            <w:bCs w:val="0"/>
            <w:sz w:val="22"/>
            <w:szCs w:val="22"/>
          </w:rPr>
          <w:tab/>
        </w:r>
        <w:r w:rsidR="00BF20DE" w:rsidRPr="001148CA">
          <w:rPr>
            <w:rFonts w:ascii="David" w:hAnsi="David" w:cs="David"/>
            <w:bCs w:val="0"/>
            <w:sz w:val="22"/>
            <w:szCs w:val="22"/>
          </w:rPr>
          <w:fldChar w:fldCharType="begin"/>
        </w:r>
        <w:r w:rsidR="00BF20DE" w:rsidRPr="001148CA">
          <w:rPr>
            <w:rFonts w:ascii="David" w:hAnsi="David" w:cs="David"/>
            <w:bCs w:val="0"/>
            <w:sz w:val="22"/>
            <w:szCs w:val="22"/>
          </w:rPr>
          <w:instrText xml:space="preserve"> PAGEREF _Toc256000066 \h </w:instrText>
        </w:r>
        <w:r w:rsidR="00BF20DE" w:rsidRPr="001148CA">
          <w:rPr>
            <w:rFonts w:ascii="David" w:hAnsi="David" w:cs="David"/>
            <w:bCs w:val="0"/>
            <w:sz w:val="22"/>
            <w:szCs w:val="22"/>
          </w:rPr>
        </w:r>
        <w:r w:rsidR="00BF20DE" w:rsidRPr="001148CA">
          <w:rPr>
            <w:rFonts w:ascii="David" w:hAnsi="David" w:cs="David"/>
            <w:bCs w:val="0"/>
            <w:sz w:val="22"/>
            <w:szCs w:val="22"/>
          </w:rPr>
          <w:fldChar w:fldCharType="separate"/>
        </w:r>
        <w:r w:rsidR="00BF20DE" w:rsidRPr="001148CA">
          <w:rPr>
            <w:rFonts w:ascii="David" w:hAnsi="David" w:cs="David"/>
            <w:bCs w:val="0"/>
            <w:sz w:val="22"/>
            <w:szCs w:val="22"/>
          </w:rPr>
          <w:t>131</w:t>
        </w:r>
        <w:r w:rsidR="00BF20DE" w:rsidRPr="001148CA">
          <w:rPr>
            <w:rFonts w:ascii="David" w:hAnsi="David" w:cs="David"/>
            <w:bCs w:val="0"/>
            <w:sz w:val="22"/>
            <w:szCs w:val="22"/>
          </w:rPr>
          <w:fldChar w:fldCharType="end"/>
        </w:r>
      </w:hyperlink>
    </w:p>
    <w:p w14:paraId="06CAE5B3" w14:textId="6FF59A14" w:rsidR="00E2406D" w:rsidRPr="00021AEE" w:rsidRDefault="0061579F">
      <w:pPr>
        <w:pStyle w:val="TOC1"/>
        <w:tabs>
          <w:tab w:val="left" w:pos="480"/>
          <w:tab w:val="right" w:leader="dot" w:pos="8270"/>
        </w:tabs>
        <w:rPr>
          <w:rFonts w:ascii="David" w:hAnsi="David" w:cs="David"/>
          <w:bCs w:val="0"/>
          <w:noProof/>
          <w:sz w:val="22"/>
          <w:szCs w:val="22"/>
        </w:rPr>
      </w:pPr>
      <w:hyperlink w:anchor="_Toc256000066" w:history="1">
        <w:r w:rsidR="00C172C4">
          <w:rPr>
            <w:rFonts w:ascii="David" w:eastAsia="Times New Roman" w:hAnsi="David" w:cs="David" w:hint="cs"/>
            <w:bCs w:val="0"/>
            <w:noProof/>
            <w:sz w:val="22"/>
            <w:szCs w:val="22"/>
            <w:rtl/>
          </w:rPr>
          <w:t>9.</w:t>
        </w:r>
        <w:r w:rsidR="00E2406D" w:rsidRPr="00021AEE">
          <w:rPr>
            <w:rFonts w:ascii="David" w:eastAsia="Times New Roman" w:hAnsi="David" w:cs="David"/>
            <w:bCs w:val="0"/>
            <w:noProof/>
            <w:sz w:val="22"/>
            <w:szCs w:val="22"/>
            <w:rtl/>
          </w:rPr>
          <w:tab/>
        </w:r>
        <w:r w:rsidR="00E2406D" w:rsidRPr="00021AEE">
          <w:rPr>
            <w:rStyle w:val="Hyperlink"/>
            <w:rFonts w:ascii="David" w:hAnsi="David" w:cs="David"/>
            <w:bCs w:val="0"/>
            <w:sz w:val="22"/>
            <w:szCs w:val="22"/>
            <w:rtl/>
          </w:rPr>
          <w:t>קבלני משנה</w:t>
        </w:r>
        <w:r w:rsidR="00E2406D" w:rsidRPr="00021AEE">
          <w:rPr>
            <w:rFonts w:ascii="David" w:hAnsi="David" w:cs="David"/>
            <w:bCs w:val="0"/>
            <w:sz w:val="22"/>
            <w:szCs w:val="22"/>
          </w:rPr>
          <w:tab/>
        </w:r>
        <w:r w:rsidR="00E2406D" w:rsidRPr="00021AEE">
          <w:rPr>
            <w:rFonts w:ascii="David" w:hAnsi="David" w:cs="David"/>
            <w:bCs w:val="0"/>
            <w:sz w:val="22"/>
            <w:szCs w:val="22"/>
          </w:rPr>
          <w:fldChar w:fldCharType="begin"/>
        </w:r>
        <w:r w:rsidR="00E2406D" w:rsidRPr="00021AEE">
          <w:rPr>
            <w:rFonts w:ascii="David" w:hAnsi="David" w:cs="David"/>
            <w:bCs w:val="0"/>
            <w:sz w:val="22"/>
            <w:szCs w:val="22"/>
          </w:rPr>
          <w:instrText xml:space="preserve"> PAGEREF _Toc256000066 \h </w:instrText>
        </w:r>
        <w:r w:rsidR="00E2406D" w:rsidRPr="00021AEE">
          <w:rPr>
            <w:rFonts w:ascii="David" w:hAnsi="David" w:cs="David"/>
            <w:bCs w:val="0"/>
            <w:sz w:val="22"/>
            <w:szCs w:val="22"/>
          </w:rPr>
        </w:r>
        <w:r w:rsidR="00E2406D" w:rsidRPr="00021AEE">
          <w:rPr>
            <w:rFonts w:ascii="David" w:hAnsi="David" w:cs="David"/>
            <w:bCs w:val="0"/>
            <w:sz w:val="22"/>
            <w:szCs w:val="22"/>
          </w:rPr>
          <w:fldChar w:fldCharType="separate"/>
        </w:r>
        <w:r w:rsidR="00E2406D" w:rsidRPr="00021AEE">
          <w:rPr>
            <w:rFonts w:ascii="David" w:hAnsi="David" w:cs="David"/>
            <w:bCs w:val="0"/>
            <w:sz w:val="22"/>
            <w:szCs w:val="22"/>
          </w:rPr>
          <w:t>131</w:t>
        </w:r>
        <w:r w:rsidR="00E2406D" w:rsidRPr="00021AEE">
          <w:rPr>
            <w:rFonts w:ascii="David" w:hAnsi="David" w:cs="David"/>
            <w:bCs w:val="0"/>
            <w:sz w:val="22"/>
            <w:szCs w:val="22"/>
          </w:rPr>
          <w:fldChar w:fldCharType="end"/>
        </w:r>
      </w:hyperlink>
    </w:p>
    <w:p w14:paraId="30DAAFA3" w14:textId="3C24D5D2" w:rsidR="00E2406D" w:rsidRPr="00021AEE" w:rsidRDefault="0061579F">
      <w:pPr>
        <w:pStyle w:val="TOC1"/>
        <w:tabs>
          <w:tab w:val="left" w:pos="480"/>
          <w:tab w:val="right" w:leader="dot" w:pos="8270"/>
        </w:tabs>
        <w:rPr>
          <w:rFonts w:ascii="David" w:hAnsi="David" w:cs="David"/>
          <w:bCs w:val="0"/>
          <w:noProof/>
          <w:sz w:val="22"/>
          <w:szCs w:val="22"/>
        </w:rPr>
      </w:pPr>
      <w:hyperlink w:anchor="_Toc256000067" w:history="1">
        <w:r w:rsidR="00C172C4">
          <w:rPr>
            <w:rStyle w:val="Hyperlink"/>
            <w:rFonts w:ascii="David" w:eastAsia="Times New Roman" w:hAnsi="David" w:cs="David" w:hint="cs"/>
            <w:bCs w:val="0"/>
            <w:sz w:val="22"/>
            <w:szCs w:val="22"/>
            <w:rtl/>
          </w:rPr>
          <w:t>10.</w:t>
        </w:r>
        <w:r w:rsidR="00E2406D" w:rsidRPr="00021AEE">
          <w:rPr>
            <w:rFonts w:ascii="David" w:eastAsia="Times New Roman" w:hAnsi="David" w:cs="David"/>
            <w:bCs w:val="0"/>
            <w:noProof/>
            <w:sz w:val="22"/>
            <w:szCs w:val="22"/>
            <w:rtl/>
          </w:rPr>
          <w:tab/>
        </w:r>
        <w:r w:rsidR="00E2406D" w:rsidRPr="00021AEE">
          <w:rPr>
            <w:rStyle w:val="Hyperlink"/>
            <w:rFonts w:ascii="David" w:hAnsi="David" w:cs="David"/>
            <w:bCs w:val="0"/>
            <w:sz w:val="22"/>
            <w:szCs w:val="22"/>
            <w:rtl/>
          </w:rPr>
          <w:t>יחסים בין הצדדים</w:t>
        </w:r>
        <w:r w:rsidR="00E2406D" w:rsidRPr="00021AEE">
          <w:rPr>
            <w:rFonts w:ascii="David" w:hAnsi="David" w:cs="David"/>
            <w:bCs w:val="0"/>
            <w:sz w:val="22"/>
            <w:szCs w:val="22"/>
          </w:rPr>
          <w:tab/>
        </w:r>
        <w:r w:rsidR="00E2406D" w:rsidRPr="00021AEE">
          <w:rPr>
            <w:rFonts w:ascii="David" w:hAnsi="David" w:cs="David"/>
            <w:bCs w:val="0"/>
            <w:sz w:val="22"/>
            <w:szCs w:val="22"/>
          </w:rPr>
          <w:fldChar w:fldCharType="begin"/>
        </w:r>
        <w:r w:rsidR="00E2406D" w:rsidRPr="00021AEE">
          <w:rPr>
            <w:rFonts w:ascii="David" w:hAnsi="David" w:cs="David"/>
            <w:bCs w:val="0"/>
            <w:sz w:val="22"/>
            <w:szCs w:val="22"/>
          </w:rPr>
          <w:instrText xml:space="preserve"> PAGEREF _Toc256000067 \h </w:instrText>
        </w:r>
        <w:r w:rsidR="00E2406D" w:rsidRPr="00021AEE">
          <w:rPr>
            <w:rFonts w:ascii="David" w:hAnsi="David" w:cs="David"/>
            <w:bCs w:val="0"/>
            <w:sz w:val="22"/>
            <w:szCs w:val="22"/>
          </w:rPr>
        </w:r>
        <w:r w:rsidR="00E2406D" w:rsidRPr="00021AEE">
          <w:rPr>
            <w:rFonts w:ascii="David" w:hAnsi="David" w:cs="David"/>
            <w:bCs w:val="0"/>
            <w:sz w:val="22"/>
            <w:szCs w:val="22"/>
          </w:rPr>
          <w:fldChar w:fldCharType="separate"/>
        </w:r>
        <w:r w:rsidR="00E2406D" w:rsidRPr="00021AEE">
          <w:rPr>
            <w:rFonts w:ascii="David" w:hAnsi="David" w:cs="David"/>
            <w:bCs w:val="0"/>
            <w:sz w:val="22"/>
            <w:szCs w:val="22"/>
          </w:rPr>
          <w:t>131</w:t>
        </w:r>
        <w:r w:rsidR="00E2406D" w:rsidRPr="00021AEE">
          <w:rPr>
            <w:rFonts w:ascii="David" w:hAnsi="David" w:cs="David"/>
            <w:bCs w:val="0"/>
            <w:sz w:val="22"/>
            <w:szCs w:val="22"/>
          </w:rPr>
          <w:fldChar w:fldCharType="end"/>
        </w:r>
      </w:hyperlink>
    </w:p>
    <w:p w14:paraId="5090CF1D" w14:textId="622ADA2D" w:rsidR="00E2406D" w:rsidRPr="00021AEE" w:rsidRDefault="0061579F">
      <w:pPr>
        <w:pStyle w:val="TOC1"/>
        <w:tabs>
          <w:tab w:val="left" w:pos="480"/>
          <w:tab w:val="right" w:leader="dot" w:pos="8270"/>
        </w:tabs>
        <w:rPr>
          <w:rFonts w:ascii="David" w:hAnsi="David" w:cs="David"/>
          <w:bCs w:val="0"/>
          <w:noProof/>
          <w:sz w:val="22"/>
          <w:szCs w:val="22"/>
        </w:rPr>
      </w:pPr>
      <w:hyperlink w:anchor="_Toc256000068" w:history="1">
        <w:r w:rsidR="00C172C4">
          <w:rPr>
            <w:rStyle w:val="Hyperlink"/>
            <w:rFonts w:ascii="David" w:eastAsia="Times New Roman" w:hAnsi="David" w:cs="David"/>
            <w:bCs w:val="0"/>
            <w:sz w:val="22"/>
            <w:szCs w:val="22"/>
          </w:rPr>
          <w:t>11</w:t>
        </w:r>
        <w:r w:rsidR="00DE5CD7">
          <w:rPr>
            <w:rStyle w:val="Hyperlink"/>
            <w:rFonts w:ascii="David" w:eastAsia="Times New Roman" w:hAnsi="David" w:cs="David" w:hint="cs"/>
            <w:bCs w:val="0"/>
            <w:sz w:val="22"/>
            <w:szCs w:val="22"/>
            <w:rtl/>
          </w:rPr>
          <w:t>.</w:t>
        </w:r>
        <w:r w:rsidR="00E2406D" w:rsidRPr="00021AEE">
          <w:rPr>
            <w:rFonts w:ascii="David" w:eastAsia="Times New Roman" w:hAnsi="David" w:cs="David"/>
            <w:bCs w:val="0"/>
            <w:noProof/>
            <w:sz w:val="22"/>
            <w:szCs w:val="22"/>
          </w:rPr>
          <w:tab/>
        </w:r>
        <w:r w:rsidR="00E2406D" w:rsidRPr="00021AEE">
          <w:rPr>
            <w:rStyle w:val="Hyperlink"/>
            <w:rFonts w:ascii="David" w:hAnsi="David" w:cs="David" w:hint="eastAsia"/>
            <w:bCs w:val="0"/>
            <w:sz w:val="22"/>
            <w:szCs w:val="22"/>
            <w:rtl/>
          </w:rPr>
          <w:t>תמורה</w:t>
        </w:r>
        <w:r w:rsidR="00E2406D" w:rsidRPr="00021AEE">
          <w:rPr>
            <w:rFonts w:ascii="David" w:hAnsi="David" w:cs="David"/>
            <w:bCs w:val="0"/>
            <w:sz w:val="22"/>
            <w:szCs w:val="22"/>
          </w:rPr>
          <w:tab/>
        </w:r>
        <w:r w:rsidR="00E2406D" w:rsidRPr="00021AEE">
          <w:rPr>
            <w:rFonts w:ascii="David" w:hAnsi="David" w:cs="David"/>
            <w:bCs w:val="0"/>
            <w:sz w:val="22"/>
            <w:szCs w:val="22"/>
          </w:rPr>
          <w:fldChar w:fldCharType="begin"/>
        </w:r>
        <w:r w:rsidR="00E2406D" w:rsidRPr="00021AEE">
          <w:rPr>
            <w:rFonts w:ascii="David" w:hAnsi="David" w:cs="David"/>
            <w:bCs w:val="0"/>
            <w:sz w:val="22"/>
            <w:szCs w:val="22"/>
          </w:rPr>
          <w:instrText xml:space="preserve"> PAGEREF _Toc256000068 \h </w:instrText>
        </w:r>
        <w:r w:rsidR="00E2406D" w:rsidRPr="00021AEE">
          <w:rPr>
            <w:rFonts w:ascii="David" w:hAnsi="David" w:cs="David"/>
            <w:bCs w:val="0"/>
            <w:sz w:val="22"/>
            <w:szCs w:val="22"/>
          </w:rPr>
        </w:r>
        <w:r w:rsidR="00E2406D" w:rsidRPr="00021AEE">
          <w:rPr>
            <w:rFonts w:ascii="David" w:hAnsi="David" w:cs="David"/>
            <w:bCs w:val="0"/>
            <w:sz w:val="22"/>
            <w:szCs w:val="22"/>
          </w:rPr>
          <w:fldChar w:fldCharType="separate"/>
        </w:r>
        <w:r w:rsidR="00E2406D" w:rsidRPr="00021AEE">
          <w:rPr>
            <w:rFonts w:ascii="David" w:hAnsi="David" w:cs="David"/>
            <w:bCs w:val="0"/>
            <w:sz w:val="22"/>
            <w:szCs w:val="22"/>
          </w:rPr>
          <w:t>132</w:t>
        </w:r>
        <w:r w:rsidR="00E2406D" w:rsidRPr="00021AEE">
          <w:rPr>
            <w:rFonts w:ascii="David" w:hAnsi="David" w:cs="David"/>
            <w:bCs w:val="0"/>
            <w:sz w:val="22"/>
            <w:szCs w:val="22"/>
          </w:rPr>
          <w:fldChar w:fldCharType="end"/>
        </w:r>
      </w:hyperlink>
    </w:p>
    <w:p w14:paraId="5E666FA3" w14:textId="2100EC0E" w:rsidR="00E2406D" w:rsidRPr="00021AEE" w:rsidRDefault="0061579F">
      <w:pPr>
        <w:pStyle w:val="TOC1"/>
        <w:tabs>
          <w:tab w:val="left" w:pos="480"/>
          <w:tab w:val="right" w:leader="dot" w:pos="8270"/>
        </w:tabs>
        <w:rPr>
          <w:rFonts w:ascii="David" w:hAnsi="David" w:cs="David"/>
          <w:bCs w:val="0"/>
          <w:noProof/>
          <w:sz w:val="22"/>
          <w:szCs w:val="22"/>
        </w:rPr>
      </w:pPr>
      <w:hyperlink w:anchor="_Toc256000069" w:history="1">
        <w:r w:rsidR="00E2406D" w:rsidRPr="00021AEE">
          <w:rPr>
            <w:rStyle w:val="Hyperlink"/>
            <w:rFonts w:ascii="David" w:eastAsia="Times New Roman" w:hAnsi="David" w:cs="David"/>
            <w:bCs w:val="0"/>
            <w:sz w:val="22"/>
            <w:szCs w:val="22"/>
            <w:rtl/>
          </w:rPr>
          <w:t>1</w:t>
        </w:r>
        <w:r w:rsidR="00C172C4">
          <w:rPr>
            <w:rStyle w:val="Hyperlink"/>
            <w:rFonts w:ascii="David" w:eastAsia="Times New Roman" w:hAnsi="David" w:cs="David" w:hint="cs"/>
            <w:bCs w:val="0"/>
            <w:sz w:val="22"/>
            <w:szCs w:val="22"/>
            <w:rtl/>
          </w:rPr>
          <w:t>2</w:t>
        </w:r>
        <w:r w:rsidR="00E2406D" w:rsidRPr="00021AEE">
          <w:rPr>
            <w:rStyle w:val="Hyperlink"/>
            <w:rFonts w:ascii="David" w:eastAsia="Times New Roman" w:hAnsi="David" w:cs="David"/>
            <w:bCs w:val="0"/>
            <w:sz w:val="22"/>
            <w:szCs w:val="22"/>
            <w:rtl/>
          </w:rPr>
          <w:t>.</w:t>
        </w:r>
        <w:r w:rsidR="00E2406D" w:rsidRPr="00021AEE">
          <w:rPr>
            <w:rFonts w:ascii="David" w:eastAsia="Times New Roman" w:hAnsi="David" w:cs="David"/>
            <w:bCs w:val="0"/>
            <w:noProof/>
            <w:sz w:val="22"/>
            <w:szCs w:val="22"/>
            <w:rtl/>
          </w:rPr>
          <w:tab/>
        </w:r>
        <w:r w:rsidR="00E2406D" w:rsidRPr="00021AEE">
          <w:rPr>
            <w:rStyle w:val="Hyperlink"/>
            <w:rFonts w:ascii="David" w:hAnsi="David" w:cs="David" w:hint="eastAsia"/>
            <w:bCs w:val="0"/>
            <w:sz w:val="22"/>
            <w:szCs w:val="22"/>
            <w:rtl/>
          </w:rPr>
          <w:t>כללי</w:t>
        </w:r>
        <w:r w:rsidR="00E2406D" w:rsidRPr="00021AEE">
          <w:rPr>
            <w:rStyle w:val="Hyperlink"/>
            <w:rFonts w:ascii="David" w:hAnsi="David" w:cs="David"/>
            <w:bCs w:val="0"/>
            <w:sz w:val="22"/>
            <w:szCs w:val="22"/>
            <w:rtl/>
          </w:rPr>
          <w:t xml:space="preserve"> </w:t>
        </w:r>
        <w:r w:rsidR="00E2406D" w:rsidRPr="00021AEE">
          <w:rPr>
            <w:rStyle w:val="Hyperlink"/>
            <w:rFonts w:ascii="David" w:hAnsi="David" w:cs="David" w:hint="eastAsia"/>
            <w:bCs w:val="0"/>
            <w:sz w:val="22"/>
            <w:szCs w:val="22"/>
            <w:rtl/>
          </w:rPr>
          <w:t>תשלום</w:t>
        </w:r>
        <w:r w:rsidR="00E2406D" w:rsidRPr="00021AEE">
          <w:rPr>
            <w:rFonts w:ascii="David" w:hAnsi="David" w:cs="David"/>
            <w:bCs w:val="0"/>
            <w:sz w:val="22"/>
            <w:szCs w:val="22"/>
          </w:rPr>
          <w:tab/>
        </w:r>
        <w:r w:rsidR="00E2406D" w:rsidRPr="00021AEE">
          <w:rPr>
            <w:rFonts w:ascii="David" w:hAnsi="David" w:cs="David"/>
            <w:bCs w:val="0"/>
            <w:sz w:val="22"/>
            <w:szCs w:val="22"/>
          </w:rPr>
          <w:fldChar w:fldCharType="begin"/>
        </w:r>
        <w:r w:rsidR="00E2406D" w:rsidRPr="00021AEE">
          <w:rPr>
            <w:rFonts w:ascii="David" w:hAnsi="David" w:cs="David"/>
            <w:bCs w:val="0"/>
            <w:sz w:val="22"/>
            <w:szCs w:val="22"/>
          </w:rPr>
          <w:instrText xml:space="preserve"> PAGEREF _Toc256000069 \h </w:instrText>
        </w:r>
        <w:r w:rsidR="00E2406D" w:rsidRPr="00021AEE">
          <w:rPr>
            <w:rFonts w:ascii="David" w:hAnsi="David" w:cs="David"/>
            <w:bCs w:val="0"/>
            <w:sz w:val="22"/>
            <w:szCs w:val="22"/>
          </w:rPr>
        </w:r>
        <w:r w:rsidR="00E2406D" w:rsidRPr="00021AEE">
          <w:rPr>
            <w:rFonts w:ascii="David" w:hAnsi="David" w:cs="David"/>
            <w:bCs w:val="0"/>
            <w:sz w:val="22"/>
            <w:szCs w:val="22"/>
          </w:rPr>
          <w:fldChar w:fldCharType="separate"/>
        </w:r>
        <w:r w:rsidR="00E2406D" w:rsidRPr="00021AEE">
          <w:rPr>
            <w:rFonts w:ascii="David" w:hAnsi="David" w:cs="David"/>
            <w:bCs w:val="0"/>
            <w:sz w:val="22"/>
            <w:szCs w:val="22"/>
          </w:rPr>
          <w:t>133</w:t>
        </w:r>
        <w:r w:rsidR="00E2406D" w:rsidRPr="00021AEE">
          <w:rPr>
            <w:rFonts w:ascii="David" w:hAnsi="David" w:cs="David"/>
            <w:bCs w:val="0"/>
            <w:sz w:val="22"/>
            <w:szCs w:val="22"/>
          </w:rPr>
          <w:fldChar w:fldCharType="end"/>
        </w:r>
      </w:hyperlink>
    </w:p>
    <w:p w14:paraId="1AD5B3D5" w14:textId="3B6CAAA8" w:rsidR="00E2406D" w:rsidRPr="00021AEE" w:rsidRDefault="0061579F">
      <w:pPr>
        <w:pStyle w:val="TOC1"/>
        <w:tabs>
          <w:tab w:val="left" w:pos="480"/>
          <w:tab w:val="right" w:leader="dot" w:pos="8270"/>
        </w:tabs>
        <w:rPr>
          <w:rFonts w:ascii="David" w:hAnsi="David" w:cs="David"/>
          <w:bCs w:val="0"/>
          <w:noProof/>
          <w:sz w:val="22"/>
          <w:szCs w:val="22"/>
        </w:rPr>
      </w:pPr>
      <w:hyperlink w:anchor="_Toc256000070" w:history="1">
        <w:r w:rsidR="00E2406D" w:rsidRPr="00021AEE">
          <w:rPr>
            <w:rStyle w:val="Hyperlink"/>
            <w:rFonts w:ascii="David" w:eastAsia="Times New Roman" w:hAnsi="David" w:cs="David"/>
            <w:bCs w:val="0"/>
            <w:sz w:val="22"/>
            <w:szCs w:val="22"/>
            <w:rtl/>
          </w:rPr>
          <w:t>1</w:t>
        </w:r>
        <w:r w:rsidR="00C172C4">
          <w:rPr>
            <w:rStyle w:val="Hyperlink"/>
            <w:rFonts w:ascii="David" w:eastAsia="Times New Roman" w:hAnsi="David" w:cs="David" w:hint="cs"/>
            <w:bCs w:val="0"/>
            <w:sz w:val="22"/>
            <w:szCs w:val="22"/>
            <w:rtl/>
          </w:rPr>
          <w:t>3</w:t>
        </w:r>
        <w:r w:rsidR="00E2406D" w:rsidRPr="00021AEE">
          <w:rPr>
            <w:rStyle w:val="Hyperlink"/>
            <w:rFonts w:ascii="David" w:eastAsia="Times New Roman" w:hAnsi="David" w:cs="David"/>
            <w:bCs w:val="0"/>
            <w:sz w:val="22"/>
            <w:szCs w:val="22"/>
            <w:rtl/>
          </w:rPr>
          <w:t>.</w:t>
        </w:r>
        <w:r w:rsidR="00E2406D" w:rsidRPr="00021AEE">
          <w:rPr>
            <w:rFonts w:ascii="David" w:eastAsia="Times New Roman" w:hAnsi="David" w:cs="David"/>
            <w:bCs w:val="0"/>
            <w:noProof/>
            <w:sz w:val="22"/>
            <w:szCs w:val="22"/>
            <w:rtl/>
          </w:rPr>
          <w:tab/>
        </w:r>
        <w:r w:rsidR="00E2406D" w:rsidRPr="00021AEE">
          <w:rPr>
            <w:rStyle w:val="Hyperlink"/>
            <w:rFonts w:ascii="David" w:hAnsi="David" w:cs="David"/>
            <w:bCs w:val="0"/>
            <w:sz w:val="22"/>
            <w:szCs w:val="22"/>
            <w:rtl/>
          </w:rPr>
          <w:t>ערבות ביצוע</w:t>
        </w:r>
        <w:r w:rsidR="00E2406D" w:rsidRPr="00021AEE">
          <w:rPr>
            <w:rFonts w:ascii="David" w:hAnsi="David" w:cs="David"/>
            <w:bCs w:val="0"/>
            <w:sz w:val="22"/>
            <w:szCs w:val="22"/>
          </w:rPr>
          <w:tab/>
        </w:r>
        <w:r w:rsidR="00E2406D" w:rsidRPr="00021AEE">
          <w:rPr>
            <w:rFonts w:ascii="David" w:hAnsi="David" w:cs="David"/>
            <w:bCs w:val="0"/>
            <w:sz w:val="22"/>
            <w:szCs w:val="22"/>
          </w:rPr>
          <w:fldChar w:fldCharType="begin"/>
        </w:r>
        <w:r w:rsidR="00E2406D" w:rsidRPr="00021AEE">
          <w:rPr>
            <w:rFonts w:ascii="David" w:hAnsi="David" w:cs="David"/>
            <w:bCs w:val="0"/>
            <w:sz w:val="22"/>
            <w:szCs w:val="22"/>
          </w:rPr>
          <w:instrText xml:space="preserve"> PAGEREF _Toc256000070 \h </w:instrText>
        </w:r>
        <w:r w:rsidR="00E2406D" w:rsidRPr="00021AEE">
          <w:rPr>
            <w:rFonts w:ascii="David" w:hAnsi="David" w:cs="David"/>
            <w:bCs w:val="0"/>
            <w:sz w:val="22"/>
            <w:szCs w:val="22"/>
          </w:rPr>
        </w:r>
        <w:r w:rsidR="00E2406D" w:rsidRPr="00021AEE">
          <w:rPr>
            <w:rFonts w:ascii="David" w:hAnsi="David" w:cs="David"/>
            <w:bCs w:val="0"/>
            <w:sz w:val="22"/>
            <w:szCs w:val="22"/>
          </w:rPr>
          <w:fldChar w:fldCharType="separate"/>
        </w:r>
        <w:r w:rsidR="00E2406D" w:rsidRPr="00021AEE">
          <w:rPr>
            <w:rFonts w:ascii="David" w:hAnsi="David" w:cs="David"/>
            <w:bCs w:val="0"/>
            <w:sz w:val="22"/>
            <w:szCs w:val="22"/>
          </w:rPr>
          <w:t>134</w:t>
        </w:r>
        <w:r w:rsidR="00E2406D" w:rsidRPr="00021AEE">
          <w:rPr>
            <w:rFonts w:ascii="David" w:hAnsi="David" w:cs="David"/>
            <w:bCs w:val="0"/>
            <w:sz w:val="22"/>
            <w:szCs w:val="22"/>
          </w:rPr>
          <w:fldChar w:fldCharType="end"/>
        </w:r>
      </w:hyperlink>
    </w:p>
    <w:p w14:paraId="1360B046" w14:textId="51744A30" w:rsidR="00E2406D" w:rsidRPr="00021AEE" w:rsidRDefault="0061579F">
      <w:pPr>
        <w:pStyle w:val="TOC1"/>
        <w:tabs>
          <w:tab w:val="left" w:pos="480"/>
          <w:tab w:val="right" w:leader="dot" w:pos="8270"/>
        </w:tabs>
        <w:rPr>
          <w:rFonts w:ascii="David" w:hAnsi="David" w:cs="David"/>
          <w:bCs w:val="0"/>
          <w:noProof/>
          <w:sz w:val="22"/>
          <w:szCs w:val="22"/>
        </w:rPr>
      </w:pPr>
      <w:hyperlink w:anchor="_Toc256000071" w:history="1">
        <w:r w:rsidR="00E2406D" w:rsidRPr="00021AEE">
          <w:rPr>
            <w:rStyle w:val="Hyperlink"/>
            <w:rFonts w:ascii="David" w:eastAsia="Times New Roman" w:hAnsi="David" w:cs="David"/>
            <w:bCs w:val="0"/>
            <w:sz w:val="22"/>
            <w:szCs w:val="22"/>
          </w:rPr>
          <w:t>1</w:t>
        </w:r>
        <w:r w:rsidR="008549DD">
          <w:rPr>
            <w:rStyle w:val="Hyperlink"/>
            <w:rFonts w:ascii="David" w:eastAsia="Times New Roman" w:hAnsi="David" w:cs="David"/>
            <w:bCs w:val="0"/>
            <w:sz w:val="22"/>
            <w:szCs w:val="22"/>
          </w:rPr>
          <w:t>4</w:t>
        </w:r>
        <w:r w:rsidR="00DE5CD7">
          <w:rPr>
            <w:rStyle w:val="Hyperlink"/>
            <w:rFonts w:ascii="David" w:eastAsia="Times New Roman" w:hAnsi="David" w:cs="David" w:hint="cs"/>
            <w:bCs w:val="0"/>
            <w:sz w:val="22"/>
            <w:szCs w:val="22"/>
            <w:rtl/>
          </w:rPr>
          <w:t>.</w:t>
        </w:r>
        <w:r w:rsidR="00E2406D" w:rsidRPr="00021AEE">
          <w:rPr>
            <w:rFonts w:ascii="David" w:eastAsia="Times New Roman" w:hAnsi="David" w:cs="David"/>
            <w:bCs w:val="0"/>
            <w:noProof/>
            <w:sz w:val="22"/>
            <w:szCs w:val="22"/>
          </w:rPr>
          <w:tab/>
        </w:r>
        <w:r w:rsidR="00E2406D" w:rsidRPr="00021AEE">
          <w:rPr>
            <w:rStyle w:val="Hyperlink"/>
            <w:rFonts w:ascii="David" w:hAnsi="David" w:cs="David" w:hint="eastAsia"/>
            <w:bCs w:val="0"/>
            <w:sz w:val="22"/>
            <w:szCs w:val="22"/>
            <w:rtl/>
          </w:rPr>
          <w:t>אחריות</w:t>
        </w:r>
        <w:r w:rsidR="00E2406D" w:rsidRPr="00021AEE">
          <w:rPr>
            <w:rStyle w:val="Hyperlink"/>
            <w:rFonts w:ascii="David" w:hAnsi="David" w:cs="David"/>
            <w:bCs w:val="0"/>
            <w:sz w:val="22"/>
            <w:szCs w:val="22"/>
            <w:rtl/>
          </w:rPr>
          <w:t xml:space="preserve"> </w:t>
        </w:r>
        <w:r w:rsidR="00E2406D" w:rsidRPr="00021AEE">
          <w:rPr>
            <w:rStyle w:val="Hyperlink"/>
            <w:rFonts w:ascii="David" w:hAnsi="David" w:cs="David" w:hint="eastAsia"/>
            <w:bCs w:val="0"/>
            <w:sz w:val="22"/>
            <w:szCs w:val="22"/>
            <w:rtl/>
          </w:rPr>
          <w:t>בנזיקין</w:t>
        </w:r>
        <w:r w:rsidR="00E2406D" w:rsidRPr="00021AEE">
          <w:rPr>
            <w:rStyle w:val="Hyperlink"/>
            <w:rFonts w:ascii="David" w:hAnsi="David" w:cs="David"/>
            <w:bCs w:val="0"/>
            <w:sz w:val="22"/>
            <w:szCs w:val="22"/>
            <w:rtl/>
          </w:rPr>
          <w:t xml:space="preserve"> </w:t>
        </w:r>
        <w:r w:rsidR="00E2406D" w:rsidRPr="00021AEE">
          <w:rPr>
            <w:rStyle w:val="Hyperlink"/>
            <w:rFonts w:ascii="David" w:hAnsi="David" w:cs="David" w:hint="eastAsia"/>
            <w:bCs w:val="0"/>
            <w:sz w:val="22"/>
            <w:szCs w:val="22"/>
            <w:rtl/>
          </w:rPr>
          <w:t>וחובת</w:t>
        </w:r>
        <w:r w:rsidR="00E2406D" w:rsidRPr="00021AEE">
          <w:rPr>
            <w:rStyle w:val="Hyperlink"/>
            <w:rFonts w:ascii="David" w:hAnsi="David" w:cs="David"/>
            <w:bCs w:val="0"/>
            <w:sz w:val="22"/>
            <w:szCs w:val="22"/>
            <w:rtl/>
          </w:rPr>
          <w:t xml:space="preserve"> </w:t>
        </w:r>
        <w:r w:rsidR="00E2406D" w:rsidRPr="00021AEE">
          <w:rPr>
            <w:rStyle w:val="Hyperlink"/>
            <w:rFonts w:ascii="David" w:hAnsi="David" w:cs="David" w:hint="eastAsia"/>
            <w:bCs w:val="0"/>
            <w:sz w:val="22"/>
            <w:szCs w:val="22"/>
            <w:rtl/>
          </w:rPr>
          <w:t>שיפוי</w:t>
        </w:r>
        <w:r w:rsidR="00E2406D" w:rsidRPr="00021AEE">
          <w:rPr>
            <w:rFonts w:ascii="David" w:hAnsi="David" w:cs="David"/>
            <w:bCs w:val="0"/>
            <w:sz w:val="22"/>
            <w:szCs w:val="22"/>
          </w:rPr>
          <w:tab/>
        </w:r>
        <w:r w:rsidR="00E2406D" w:rsidRPr="00021AEE">
          <w:rPr>
            <w:rFonts w:ascii="David" w:hAnsi="David" w:cs="David"/>
            <w:bCs w:val="0"/>
            <w:sz w:val="22"/>
            <w:szCs w:val="22"/>
          </w:rPr>
          <w:fldChar w:fldCharType="begin"/>
        </w:r>
        <w:r w:rsidR="00E2406D" w:rsidRPr="00021AEE">
          <w:rPr>
            <w:rFonts w:ascii="David" w:hAnsi="David" w:cs="David"/>
            <w:bCs w:val="0"/>
            <w:sz w:val="22"/>
            <w:szCs w:val="22"/>
          </w:rPr>
          <w:instrText xml:space="preserve"> PAGEREF _Toc256000071 \h </w:instrText>
        </w:r>
        <w:r w:rsidR="00E2406D" w:rsidRPr="00021AEE">
          <w:rPr>
            <w:rFonts w:ascii="David" w:hAnsi="David" w:cs="David"/>
            <w:bCs w:val="0"/>
            <w:sz w:val="22"/>
            <w:szCs w:val="22"/>
          </w:rPr>
        </w:r>
        <w:r w:rsidR="00E2406D" w:rsidRPr="00021AEE">
          <w:rPr>
            <w:rFonts w:ascii="David" w:hAnsi="David" w:cs="David"/>
            <w:bCs w:val="0"/>
            <w:sz w:val="22"/>
            <w:szCs w:val="22"/>
          </w:rPr>
          <w:fldChar w:fldCharType="separate"/>
        </w:r>
        <w:r w:rsidR="00E2406D" w:rsidRPr="00021AEE">
          <w:rPr>
            <w:rFonts w:ascii="David" w:hAnsi="David" w:cs="David"/>
            <w:bCs w:val="0"/>
            <w:sz w:val="22"/>
            <w:szCs w:val="22"/>
          </w:rPr>
          <w:t>135</w:t>
        </w:r>
        <w:r w:rsidR="00E2406D" w:rsidRPr="00021AEE">
          <w:rPr>
            <w:rFonts w:ascii="David" w:hAnsi="David" w:cs="David"/>
            <w:bCs w:val="0"/>
            <w:sz w:val="22"/>
            <w:szCs w:val="22"/>
          </w:rPr>
          <w:fldChar w:fldCharType="end"/>
        </w:r>
      </w:hyperlink>
    </w:p>
    <w:p w14:paraId="7F572240" w14:textId="70C08527" w:rsidR="00E2406D" w:rsidRPr="00021AEE" w:rsidRDefault="0061579F">
      <w:pPr>
        <w:pStyle w:val="TOC1"/>
        <w:tabs>
          <w:tab w:val="left" w:pos="480"/>
          <w:tab w:val="right" w:leader="dot" w:pos="8270"/>
        </w:tabs>
        <w:rPr>
          <w:rFonts w:ascii="David" w:hAnsi="David" w:cs="David"/>
          <w:bCs w:val="0"/>
          <w:noProof/>
          <w:sz w:val="22"/>
          <w:szCs w:val="22"/>
        </w:rPr>
      </w:pPr>
      <w:hyperlink w:anchor="_Toc256000072" w:history="1">
        <w:r w:rsidR="00E2406D" w:rsidRPr="00021AEE">
          <w:rPr>
            <w:rStyle w:val="Hyperlink"/>
            <w:rFonts w:ascii="David" w:eastAsia="Times New Roman" w:hAnsi="David" w:cs="David"/>
            <w:bCs w:val="0"/>
            <w:sz w:val="22"/>
            <w:szCs w:val="22"/>
          </w:rPr>
          <w:t>1</w:t>
        </w:r>
        <w:r w:rsidR="008549DD">
          <w:rPr>
            <w:rStyle w:val="Hyperlink"/>
            <w:rFonts w:ascii="David" w:eastAsia="Times New Roman" w:hAnsi="David" w:cs="David"/>
            <w:bCs w:val="0"/>
            <w:sz w:val="22"/>
            <w:szCs w:val="22"/>
          </w:rPr>
          <w:t>5</w:t>
        </w:r>
        <w:r w:rsidR="00DE5CD7">
          <w:rPr>
            <w:rStyle w:val="Hyperlink"/>
            <w:rFonts w:ascii="David" w:eastAsia="Times New Roman" w:hAnsi="David" w:cs="David" w:hint="cs"/>
            <w:bCs w:val="0"/>
            <w:sz w:val="22"/>
            <w:szCs w:val="22"/>
            <w:rtl/>
          </w:rPr>
          <w:t>.</w:t>
        </w:r>
        <w:r w:rsidR="00E2406D" w:rsidRPr="00021AEE">
          <w:rPr>
            <w:rFonts w:ascii="David" w:eastAsia="Times New Roman" w:hAnsi="David" w:cs="David"/>
            <w:bCs w:val="0"/>
            <w:noProof/>
            <w:sz w:val="22"/>
            <w:szCs w:val="22"/>
          </w:rPr>
          <w:tab/>
        </w:r>
        <w:r w:rsidR="00E2406D" w:rsidRPr="00021AEE">
          <w:rPr>
            <w:rStyle w:val="Hyperlink"/>
            <w:rFonts w:ascii="David" w:hAnsi="David" w:cs="David" w:hint="eastAsia"/>
            <w:bCs w:val="0"/>
            <w:sz w:val="22"/>
            <w:szCs w:val="22"/>
            <w:rtl/>
          </w:rPr>
          <w:t>ביטוח</w:t>
        </w:r>
        <w:r w:rsidR="00E2406D" w:rsidRPr="00021AEE">
          <w:rPr>
            <w:rFonts w:ascii="David" w:hAnsi="David" w:cs="David"/>
            <w:bCs w:val="0"/>
            <w:sz w:val="22"/>
            <w:szCs w:val="22"/>
          </w:rPr>
          <w:tab/>
        </w:r>
        <w:r w:rsidR="00E2406D" w:rsidRPr="00021AEE">
          <w:rPr>
            <w:rFonts w:ascii="David" w:hAnsi="David" w:cs="David"/>
            <w:bCs w:val="0"/>
            <w:sz w:val="22"/>
            <w:szCs w:val="22"/>
          </w:rPr>
          <w:fldChar w:fldCharType="begin"/>
        </w:r>
        <w:r w:rsidR="00E2406D" w:rsidRPr="00021AEE">
          <w:rPr>
            <w:rFonts w:ascii="David" w:hAnsi="David" w:cs="David"/>
            <w:bCs w:val="0"/>
            <w:sz w:val="22"/>
            <w:szCs w:val="22"/>
          </w:rPr>
          <w:instrText xml:space="preserve"> PAGEREF _Toc256000072 \h </w:instrText>
        </w:r>
        <w:r w:rsidR="00E2406D" w:rsidRPr="00021AEE">
          <w:rPr>
            <w:rFonts w:ascii="David" w:hAnsi="David" w:cs="David"/>
            <w:bCs w:val="0"/>
            <w:sz w:val="22"/>
            <w:szCs w:val="22"/>
          </w:rPr>
        </w:r>
        <w:r w:rsidR="00E2406D" w:rsidRPr="00021AEE">
          <w:rPr>
            <w:rFonts w:ascii="David" w:hAnsi="David" w:cs="David"/>
            <w:bCs w:val="0"/>
            <w:sz w:val="22"/>
            <w:szCs w:val="22"/>
          </w:rPr>
          <w:fldChar w:fldCharType="separate"/>
        </w:r>
        <w:r w:rsidR="00E2406D" w:rsidRPr="00021AEE">
          <w:rPr>
            <w:rFonts w:ascii="David" w:hAnsi="David" w:cs="David"/>
            <w:bCs w:val="0"/>
            <w:sz w:val="22"/>
            <w:szCs w:val="22"/>
          </w:rPr>
          <w:t>136</w:t>
        </w:r>
        <w:r w:rsidR="00E2406D" w:rsidRPr="00021AEE">
          <w:rPr>
            <w:rFonts w:ascii="David" w:hAnsi="David" w:cs="David"/>
            <w:bCs w:val="0"/>
            <w:sz w:val="22"/>
            <w:szCs w:val="22"/>
          </w:rPr>
          <w:fldChar w:fldCharType="end"/>
        </w:r>
      </w:hyperlink>
    </w:p>
    <w:p w14:paraId="4CC9F3A0" w14:textId="24C10CE6" w:rsidR="00E2406D" w:rsidRPr="00021AEE" w:rsidRDefault="0061579F">
      <w:pPr>
        <w:pStyle w:val="TOC1"/>
        <w:tabs>
          <w:tab w:val="left" w:pos="480"/>
          <w:tab w:val="right" w:leader="dot" w:pos="8270"/>
        </w:tabs>
        <w:rPr>
          <w:rFonts w:ascii="David" w:hAnsi="David" w:cs="David"/>
          <w:bCs w:val="0"/>
          <w:noProof/>
          <w:sz w:val="22"/>
          <w:szCs w:val="22"/>
        </w:rPr>
      </w:pPr>
      <w:hyperlink w:anchor="_Toc256000073" w:history="1">
        <w:r w:rsidR="00E2406D" w:rsidRPr="00021AEE">
          <w:rPr>
            <w:rStyle w:val="Hyperlink"/>
            <w:rFonts w:ascii="David" w:eastAsia="Times New Roman" w:hAnsi="David" w:cs="David"/>
            <w:bCs w:val="0"/>
            <w:sz w:val="22"/>
            <w:szCs w:val="22"/>
            <w:rtl/>
          </w:rPr>
          <w:t>1</w:t>
        </w:r>
        <w:r w:rsidR="008549DD">
          <w:rPr>
            <w:rStyle w:val="Hyperlink"/>
            <w:rFonts w:ascii="David" w:eastAsia="Times New Roman" w:hAnsi="David" w:cs="David" w:hint="cs"/>
            <w:bCs w:val="0"/>
            <w:sz w:val="22"/>
            <w:szCs w:val="22"/>
            <w:rtl/>
          </w:rPr>
          <w:t>6</w:t>
        </w:r>
        <w:r w:rsidR="00E2406D" w:rsidRPr="00021AEE">
          <w:rPr>
            <w:rStyle w:val="Hyperlink"/>
            <w:rFonts w:ascii="David" w:eastAsia="Times New Roman" w:hAnsi="David" w:cs="David"/>
            <w:bCs w:val="0"/>
            <w:sz w:val="22"/>
            <w:szCs w:val="22"/>
            <w:rtl/>
          </w:rPr>
          <w:t>.</w:t>
        </w:r>
        <w:r w:rsidR="00E2406D" w:rsidRPr="00021AEE">
          <w:rPr>
            <w:rFonts w:ascii="David" w:eastAsia="Times New Roman" w:hAnsi="David" w:cs="David"/>
            <w:bCs w:val="0"/>
            <w:noProof/>
            <w:sz w:val="22"/>
            <w:szCs w:val="22"/>
            <w:rtl/>
          </w:rPr>
          <w:tab/>
        </w:r>
        <w:r w:rsidR="00E2406D" w:rsidRPr="00021AEE">
          <w:rPr>
            <w:rStyle w:val="Hyperlink"/>
            <w:rFonts w:ascii="David" w:hAnsi="David" w:cs="David"/>
            <w:bCs w:val="0"/>
            <w:sz w:val="22"/>
            <w:szCs w:val="22"/>
            <w:rtl/>
          </w:rPr>
          <w:t xml:space="preserve">המחאת זכויות או חובות על פי </w:t>
        </w:r>
        <w:r w:rsidR="00E2406D" w:rsidRPr="00021AEE">
          <w:rPr>
            <w:rStyle w:val="Hyperlink"/>
            <w:rFonts w:ascii="David" w:hAnsi="David" w:cs="David" w:hint="eastAsia"/>
            <w:bCs w:val="0"/>
            <w:sz w:val="22"/>
            <w:szCs w:val="22"/>
            <w:rtl/>
          </w:rPr>
          <w:t>ה</w:t>
        </w:r>
        <w:r w:rsidR="00E2406D" w:rsidRPr="00021AEE">
          <w:rPr>
            <w:rStyle w:val="Hyperlink"/>
            <w:rFonts w:ascii="David" w:hAnsi="David" w:cs="David"/>
            <w:bCs w:val="0"/>
            <w:sz w:val="22"/>
            <w:szCs w:val="22"/>
            <w:rtl/>
          </w:rPr>
          <w:t>הסכם</w:t>
        </w:r>
        <w:r w:rsidR="00E2406D" w:rsidRPr="00021AEE">
          <w:rPr>
            <w:rFonts w:ascii="David" w:hAnsi="David" w:cs="David"/>
            <w:bCs w:val="0"/>
            <w:sz w:val="22"/>
            <w:szCs w:val="22"/>
          </w:rPr>
          <w:tab/>
        </w:r>
        <w:r w:rsidR="00E2406D" w:rsidRPr="00021AEE">
          <w:rPr>
            <w:rFonts w:ascii="David" w:hAnsi="David" w:cs="David"/>
            <w:bCs w:val="0"/>
            <w:sz w:val="22"/>
            <w:szCs w:val="22"/>
          </w:rPr>
          <w:fldChar w:fldCharType="begin"/>
        </w:r>
        <w:r w:rsidR="00E2406D" w:rsidRPr="00021AEE">
          <w:rPr>
            <w:rFonts w:ascii="David" w:hAnsi="David" w:cs="David"/>
            <w:bCs w:val="0"/>
            <w:sz w:val="22"/>
            <w:szCs w:val="22"/>
          </w:rPr>
          <w:instrText xml:space="preserve"> PAGEREF _Toc256000073 \h </w:instrText>
        </w:r>
        <w:r w:rsidR="00E2406D" w:rsidRPr="00021AEE">
          <w:rPr>
            <w:rFonts w:ascii="David" w:hAnsi="David" w:cs="David"/>
            <w:bCs w:val="0"/>
            <w:sz w:val="22"/>
            <w:szCs w:val="22"/>
          </w:rPr>
        </w:r>
        <w:r w:rsidR="00E2406D" w:rsidRPr="00021AEE">
          <w:rPr>
            <w:rFonts w:ascii="David" w:hAnsi="David" w:cs="David"/>
            <w:bCs w:val="0"/>
            <w:sz w:val="22"/>
            <w:szCs w:val="22"/>
          </w:rPr>
          <w:fldChar w:fldCharType="separate"/>
        </w:r>
        <w:r w:rsidR="00E2406D" w:rsidRPr="00021AEE">
          <w:rPr>
            <w:rFonts w:ascii="David" w:hAnsi="David" w:cs="David"/>
            <w:bCs w:val="0"/>
            <w:sz w:val="22"/>
            <w:szCs w:val="22"/>
          </w:rPr>
          <w:t>136</w:t>
        </w:r>
        <w:r w:rsidR="00E2406D" w:rsidRPr="00021AEE">
          <w:rPr>
            <w:rFonts w:ascii="David" w:hAnsi="David" w:cs="David"/>
            <w:bCs w:val="0"/>
            <w:sz w:val="22"/>
            <w:szCs w:val="22"/>
          </w:rPr>
          <w:fldChar w:fldCharType="end"/>
        </w:r>
      </w:hyperlink>
    </w:p>
    <w:p w14:paraId="7A941D0F" w14:textId="1D18A468" w:rsidR="00E2406D" w:rsidRPr="00021AEE" w:rsidRDefault="0061579F">
      <w:pPr>
        <w:pStyle w:val="TOC1"/>
        <w:tabs>
          <w:tab w:val="left" w:pos="480"/>
          <w:tab w:val="right" w:leader="dot" w:pos="8270"/>
        </w:tabs>
        <w:rPr>
          <w:rFonts w:ascii="David" w:hAnsi="David" w:cs="David"/>
          <w:bCs w:val="0"/>
          <w:noProof/>
          <w:sz w:val="22"/>
          <w:szCs w:val="22"/>
        </w:rPr>
      </w:pPr>
      <w:hyperlink w:anchor="_Toc256000074" w:history="1">
        <w:r w:rsidR="00E2406D" w:rsidRPr="00021AEE">
          <w:rPr>
            <w:rStyle w:val="Hyperlink"/>
            <w:rFonts w:ascii="David" w:eastAsia="Times New Roman" w:hAnsi="David" w:cs="David"/>
            <w:bCs w:val="0"/>
            <w:sz w:val="22"/>
            <w:szCs w:val="22"/>
            <w:rtl/>
          </w:rPr>
          <w:t>1</w:t>
        </w:r>
        <w:r w:rsidR="008549DD">
          <w:rPr>
            <w:rStyle w:val="Hyperlink"/>
            <w:rFonts w:ascii="David" w:eastAsia="Times New Roman" w:hAnsi="David" w:cs="David" w:hint="cs"/>
            <w:bCs w:val="0"/>
            <w:sz w:val="22"/>
            <w:szCs w:val="22"/>
            <w:rtl/>
          </w:rPr>
          <w:t>7</w:t>
        </w:r>
        <w:r w:rsidR="00E2406D" w:rsidRPr="00021AEE">
          <w:rPr>
            <w:rStyle w:val="Hyperlink"/>
            <w:rFonts w:ascii="David" w:eastAsia="Times New Roman" w:hAnsi="David" w:cs="David"/>
            <w:bCs w:val="0"/>
            <w:sz w:val="22"/>
            <w:szCs w:val="22"/>
            <w:rtl/>
          </w:rPr>
          <w:t>.</w:t>
        </w:r>
        <w:r w:rsidR="00E2406D" w:rsidRPr="00021AEE">
          <w:rPr>
            <w:rFonts w:ascii="David" w:eastAsia="Times New Roman" w:hAnsi="David" w:cs="David"/>
            <w:bCs w:val="0"/>
            <w:noProof/>
            <w:sz w:val="22"/>
            <w:szCs w:val="22"/>
            <w:rtl/>
          </w:rPr>
          <w:tab/>
        </w:r>
        <w:r w:rsidR="00E2406D" w:rsidRPr="00021AEE">
          <w:rPr>
            <w:rStyle w:val="Hyperlink"/>
            <w:rFonts w:ascii="David" w:hAnsi="David" w:cs="David"/>
            <w:bCs w:val="0"/>
            <w:sz w:val="22"/>
            <w:szCs w:val="22"/>
            <w:rtl/>
          </w:rPr>
          <w:t>הפסקת ההתקשרות</w:t>
        </w:r>
        <w:r w:rsidR="00E2406D" w:rsidRPr="00021AEE">
          <w:rPr>
            <w:rFonts w:ascii="David" w:hAnsi="David" w:cs="David"/>
            <w:bCs w:val="0"/>
            <w:sz w:val="22"/>
            <w:szCs w:val="22"/>
          </w:rPr>
          <w:tab/>
        </w:r>
        <w:r w:rsidR="00E2406D" w:rsidRPr="00021AEE">
          <w:rPr>
            <w:rFonts w:ascii="David" w:hAnsi="David" w:cs="David"/>
            <w:bCs w:val="0"/>
            <w:sz w:val="22"/>
            <w:szCs w:val="22"/>
          </w:rPr>
          <w:fldChar w:fldCharType="begin"/>
        </w:r>
        <w:r w:rsidR="00E2406D" w:rsidRPr="00021AEE">
          <w:rPr>
            <w:rFonts w:ascii="David" w:hAnsi="David" w:cs="David"/>
            <w:bCs w:val="0"/>
            <w:sz w:val="22"/>
            <w:szCs w:val="22"/>
          </w:rPr>
          <w:instrText xml:space="preserve"> PAGEREF _Toc256000074 \h </w:instrText>
        </w:r>
        <w:r w:rsidR="00E2406D" w:rsidRPr="00021AEE">
          <w:rPr>
            <w:rFonts w:ascii="David" w:hAnsi="David" w:cs="David"/>
            <w:bCs w:val="0"/>
            <w:sz w:val="22"/>
            <w:szCs w:val="22"/>
          </w:rPr>
        </w:r>
        <w:r w:rsidR="00E2406D" w:rsidRPr="00021AEE">
          <w:rPr>
            <w:rFonts w:ascii="David" w:hAnsi="David" w:cs="David"/>
            <w:bCs w:val="0"/>
            <w:sz w:val="22"/>
            <w:szCs w:val="22"/>
          </w:rPr>
          <w:fldChar w:fldCharType="separate"/>
        </w:r>
        <w:r w:rsidR="00E2406D" w:rsidRPr="00021AEE">
          <w:rPr>
            <w:rFonts w:ascii="David" w:hAnsi="David" w:cs="David"/>
            <w:bCs w:val="0"/>
            <w:sz w:val="22"/>
            <w:szCs w:val="22"/>
          </w:rPr>
          <w:t>137</w:t>
        </w:r>
        <w:r w:rsidR="00E2406D" w:rsidRPr="00021AEE">
          <w:rPr>
            <w:rFonts w:ascii="David" w:hAnsi="David" w:cs="David"/>
            <w:bCs w:val="0"/>
            <w:sz w:val="22"/>
            <w:szCs w:val="22"/>
          </w:rPr>
          <w:fldChar w:fldCharType="end"/>
        </w:r>
      </w:hyperlink>
    </w:p>
    <w:p w14:paraId="1F2BC3C9" w14:textId="5567DCE2" w:rsidR="00E2406D" w:rsidRPr="00021AEE" w:rsidRDefault="0061579F">
      <w:pPr>
        <w:pStyle w:val="TOC1"/>
        <w:tabs>
          <w:tab w:val="left" w:pos="480"/>
          <w:tab w:val="right" w:leader="dot" w:pos="8270"/>
        </w:tabs>
        <w:rPr>
          <w:rFonts w:ascii="David" w:hAnsi="David" w:cs="David"/>
          <w:bCs w:val="0"/>
          <w:noProof/>
          <w:sz w:val="22"/>
          <w:szCs w:val="22"/>
        </w:rPr>
      </w:pPr>
      <w:hyperlink w:anchor="_Toc256000075" w:history="1">
        <w:r w:rsidR="00E2406D" w:rsidRPr="00021AEE">
          <w:rPr>
            <w:rStyle w:val="Hyperlink"/>
            <w:rFonts w:ascii="David" w:eastAsia="Times New Roman" w:hAnsi="David" w:cs="David"/>
            <w:bCs w:val="0"/>
            <w:sz w:val="22"/>
            <w:szCs w:val="22"/>
            <w:rtl/>
          </w:rPr>
          <w:t>1</w:t>
        </w:r>
        <w:r w:rsidR="008549DD">
          <w:rPr>
            <w:rStyle w:val="Hyperlink"/>
            <w:rFonts w:ascii="David" w:eastAsia="Times New Roman" w:hAnsi="David" w:cs="David" w:hint="cs"/>
            <w:bCs w:val="0"/>
            <w:sz w:val="22"/>
            <w:szCs w:val="22"/>
            <w:rtl/>
          </w:rPr>
          <w:t>8</w:t>
        </w:r>
        <w:r w:rsidR="00E2406D" w:rsidRPr="00021AEE">
          <w:rPr>
            <w:rStyle w:val="Hyperlink"/>
            <w:rFonts w:ascii="David" w:eastAsia="Times New Roman" w:hAnsi="David" w:cs="David"/>
            <w:bCs w:val="0"/>
            <w:sz w:val="22"/>
            <w:szCs w:val="22"/>
            <w:rtl/>
          </w:rPr>
          <w:t>.</w:t>
        </w:r>
        <w:r w:rsidR="00E2406D" w:rsidRPr="00021AEE">
          <w:rPr>
            <w:rFonts w:ascii="David" w:eastAsia="Times New Roman" w:hAnsi="David" w:cs="David"/>
            <w:bCs w:val="0"/>
            <w:noProof/>
            <w:sz w:val="22"/>
            <w:szCs w:val="22"/>
            <w:rtl/>
          </w:rPr>
          <w:tab/>
        </w:r>
        <w:r w:rsidR="00E2406D" w:rsidRPr="00021AEE">
          <w:rPr>
            <w:rStyle w:val="Hyperlink"/>
            <w:rFonts w:ascii="David" w:hAnsi="David" w:cs="David"/>
            <w:bCs w:val="0"/>
            <w:sz w:val="22"/>
            <w:szCs w:val="22"/>
            <w:rtl/>
          </w:rPr>
          <w:t>הפרת ההסכם</w:t>
        </w:r>
        <w:r w:rsidR="00E2406D" w:rsidRPr="00021AEE">
          <w:rPr>
            <w:rFonts w:ascii="David" w:hAnsi="David" w:cs="David"/>
            <w:bCs w:val="0"/>
            <w:sz w:val="22"/>
            <w:szCs w:val="22"/>
          </w:rPr>
          <w:tab/>
        </w:r>
        <w:r w:rsidR="00E2406D" w:rsidRPr="00021AEE">
          <w:rPr>
            <w:rFonts w:ascii="David" w:hAnsi="David" w:cs="David"/>
            <w:bCs w:val="0"/>
            <w:sz w:val="22"/>
            <w:szCs w:val="22"/>
          </w:rPr>
          <w:fldChar w:fldCharType="begin"/>
        </w:r>
        <w:r w:rsidR="00E2406D" w:rsidRPr="00021AEE">
          <w:rPr>
            <w:rFonts w:ascii="David" w:hAnsi="David" w:cs="David"/>
            <w:bCs w:val="0"/>
            <w:sz w:val="22"/>
            <w:szCs w:val="22"/>
          </w:rPr>
          <w:instrText xml:space="preserve"> PAGEREF _Toc256000075 \h </w:instrText>
        </w:r>
        <w:r w:rsidR="00E2406D" w:rsidRPr="00021AEE">
          <w:rPr>
            <w:rFonts w:ascii="David" w:hAnsi="David" w:cs="David"/>
            <w:bCs w:val="0"/>
            <w:sz w:val="22"/>
            <w:szCs w:val="22"/>
          </w:rPr>
        </w:r>
        <w:r w:rsidR="00E2406D" w:rsidRPr="00021AEE">
          <w:rPr>
            <w:rFonts w:ascii="David" w:hAnsi="David" w:cs="David"/>
            <w:bCs w:val="0"/>
            <w:sz w:val="22"/>
            <w:szCs w:val="22"/>
          </w:rPr>
          <w:fldChar w:fldCharType="separate"/>
        </w:r>
        <w:r w:rsidR="00E2406D" w:rsidRPr="00021AEE">
          <w:rPr>
            <w:rFonts w:ascii="David" w:hAnsi="David" w:cs="David"/>
            <w:bCs w:val="0"/>
            <w:sz w:val="22"/>
            <w:szCs w:val="22"/>
          </w:rPr>
          <w:t>137</w:t>
        </w:r>
        <w:r w:rsidR="00E2406D" w:rsidRPr="00021AEE">
          <w:rPr>
            <w:rFonts w:ascii="David" w:hAnsi="David" w:cs="David"/>
            <w:bCs w:val="0"/>
            <w:sz w:val="22"/>
            <w:szCs w:val="22"/>
          </w:rPr>
          <w:fldChar w:fldCharType="end"/>
        </w:r>
      </w:hyperlink>
    </w:p>
    <w:p w14:paraId="6D02A8E5" w14:textId="0C919F4C" w:rsidR="00E2406D" w:rsidRPr="00021AEE" w:rsidRDefault="0061579F">
      <w:pPr>
        <w:pStyle w:val="TOC1"/>
        <w:tabs>
          <w:tab w:val="left" w:pos="480"/>
          <w:tab w:val="right" w:leader="dot" w:pos="8270"/>
        </w:tabs>
        <w:rPr>
          <w:rFonts w:ascii="David" w:hAnsi="David" w:cs="David"/>
          <w:bCs w:val="0"/>
          <w:noProof/>
          <w:sz w:val="22"/>
          <w:szCs w:val="22"/>
        </w:rPr>
      </w:pPr>
      <w:hyperlink w:anchor="_Toc256000076" w:history="1">
        <w:r w:rsidR="00E2406D" w:rsidRPr="00021AEE">
          <w:rPr>
            <w:rStyle w:val="Hyperlink"/>
            <w:rFonts w:ascii="David" w:eastAsia="Times New Roman" w:hAnsi="David" w:cs="David"/>
            <w:bCs w:val="0"/>
            <w:sz w:val="22"/>
            <w:szCs w:val="22"/>
            <w:rtl/>
          </w:rPr>
          <w:t>1</w:t>
        </w:r>
        <w:r w:rsidR="008549DD">
          <w:rPr>
            <w:rStyle w:val="Hyperlink"/>
            <w:rFonts w:ascii="David" w:eastAsia="Times New Roman" w:hAnsi="David" w:cs="David" w:hint="cs"/>
            <w:bCs w:val="0"/>
            <w:sz w:val="22"/>
            <w:szCs w:val="22"/>
            <w:rtl/>
          </w:rPr>
          <w:t>9</w:t>
        </w:r>
        <w:r w:rsidR="00E2406D" w:rsidRPr="00021AEE">
          <w:rPr>
            <w:rStyle w:val="Hyperlink"/>
            <w:rFonts w:ascii="David" w:eastAsia="Times New Roman" w:hAnsi="David" w:cs="David"/>
            <w:bCs w:val="0"/>
            <w:sz w:val="22"/>
            <w:szCs w:val="22"/>
            <w:rtl/>
          </w:rPr>
          <w:t>.</w:t>
        </w:r>
        <w:r w:rsidR="00E2406D" w:rsidRPr="00021AEE">
          <w:rPr>
            <w:rFonts w:ascii="David" w:eastAsia="Times New Roman" w:hAnsi="David" w:cs="David"/>
            <w:bCs w:val="0"/>
            <w:noProof/>
            <w:sz w:val="22"/>
            <w:szCs w:val="22"/>
            <w:rtl/>
          </w:rPr>
          <w:tab/>
        </w:r>
        <w:r w:rsidR="00E2406D" w:rsidRPr="00021AEE">
          <w:rPr>
            <w:rStyle w:val="Hyperlink"/>
            <w:rFonts w:ascii="David" w:hAnsi="David" w:cs="David"/>
            <w:bCs w:val="0"/>
            <w:sz w:val="22"/>
            <w:szCs w:val="22"/>
            <w:rtl/>
          </w:rPr>
          <w:t>תרופות מצטברות</w:t>
        </w:r>
        <w:r w:rsidR="00E2406D" w:rsidRPr="00021AEE">
          <w:rPr>
            <w:rFonts w:ascii="David" w:hAnsi="David" w:cs="David"/>
            <w:bCs w:val="0"/>
            <w:sz w:val="22"/>
            <w:szCs w:val="22"/>
          </w:rPr>
          <w:tab/>
        </w:r>
        <w:r w:rsidR="00E2406D" w:rsidRPr="00021AEE">
          <w:rPr>
            <w:rFonts w:ascii="David" w:hAnsi="David" w:cs="David"/>
            <w:bCs w:val="0"/>
            <w:sz w:val="22"/>
            <w:szCs w:val="22"/>
          </w:rPr>
          <w:fldChar w:fldCharType="begin"/>
        </w:r>
        <w:r w:rsidR="00E2406D" w:rsidRPr="00021AEE">
          <w:rPr>
            <w:rFonts w:ascii="David" w:hAnsi="David" w:cs="David"/>
            <w:bCs w:val="0"/>
            <w:sz w:val="22"/>
            <w:szCs w:val="22"/>
          </w:rPr>
          <w:instrText xml:space="preserve"> PAGEREF _Toc256000076 \h </w:instrText>
        </w:r>
        <w:r w:rsidR="00E2406D" w:rsidRPr="00021AEE">
          <w:rPr>
            <w:rFonts w:ascii="David" w:hAnsi="David" w:cs="David"/>
            <w:bCs w:val="0"/>
            <w:sz w:val="22"/>
            <w:szCs w:val="22"/>
          </w:rPr>
        </w:r>
        <w:r w:rsidR="00E2406D" w:rsidRPr="00021AEE">
          <w:rPr>
            <w:rFonts w:ascii="David" w:hAnsi="David" w:cs="David"/>
            <w:bCs w:val="0"/>
            <w:sz w:val="22"/>
            <w:szCs w:val="22"/>
          </w:rPr>
          <w:fldChar w:fldCharType="separate"/>
        </w:r>
        <w:r w:rsidR="00E2406D" w:rsidRPr="00021AEE">
          <w:rPr>
            <w:rFonts w:ascii="David" w:hAnsi="David" w:cs="David"/>
            <w:bCs w:val="0"/>
            <w:sz w:val="22"/>
            <w:szCs w:val="22"/>
          </w:rPr>
          <w:t>140</w:t>
        </w:r>
        <w:r w:rsidR="00E2406D" w:rsidRPr="00021AEE">
          <w:rPr>
            <w:rFonts w:ascii="David" w:hAnsi="David" w:cs="David"/>
            <w:bCs w:val="0"/>
            <w:sz w:val="22"/>
            <w:szCs w:val="22"/>
          </w:rPr>
          <w:fldChar w:fldCharType="end"/>
        </w:r>
      </w:hyperlink>
    </w:p>
    <w:p w14:paraId="1A163FD9" w14:textId="4998EE3E" w:rsidR="00E2406D" w:rsidRPr="00021AEE" w:rsidRDefault="0061579F">
      <w:pPr>
        <w:pStyle w:val="TOC1"/>
        <w:tabs>
          <w:tab w:val="left" w:pos="480"/>
          <w:tab w:val="right" w:leader="dot" w:pos="8270"/>
        </w:tabs>
        <w:rPr>
          <w:rFonts w:ascii="David" w:hAnsi="David" w:cs="David"/>
          <w:bCs w:val="0"/>
          <w:noProof/>
          <w:sz w:val="22"/>
          <w:szCs w:val="22"/>
        </w:rPr>
      </w:pPr>
      <w:hyperlink w:anchor="_Toc256000077" w:history="1">
        <w:r w:rsidR="008549DD">
          <w:rPr>
            <w:rStyle w:val="Hyperlink"/>
            <w:rFonts w:ascii="David" w:eastAsia="Times New Roman" w:hAnsi="David" w:cs="David"/>
            <w:bCs w:val="0"/>
            <w:sz w:val="22"/>
            <w:szCs w:val="22"/>
          </w:rPr>
          <w:t>20</w:t>
        </w:r>
        <w:r w:rsidR="008549DD">
          <w:rPr>
            <w:rStyle w:val="Hyperlink"/>
            <w:rFonts w:ascii="David" w:eastAsia="Times New Roman" w:hAnsi="David" w:cs="David" w:hint="cs"/>
            <w:bCs w:val="0"/>
            <w:sz w:val="22"/>
            <w:szCs w:val="22"/>
            <w:rtl/>
          </w:rPr>
          <w:t>.</w:t>
        </w:r>
        <w:r w:rsidR="00E2406D" w:rsidRPr="00021AEE">
          <w:rPr>
            <w:rFonts w:ascii="David" w:eastAsia="Times New Roman" w:hAnsi="David" w:cs="David"/>
            <w:bCs w:val="0"/>
            <w:noProof/>
            <w:sz w:val="22"/>
            <w:szCs w:val="22"/>
          </w:rPr>
          <w:tab/>
        </w:r>
        <w:r w:rsidR="00E2406D" w:rsidRPr="00021AEE">
          <w:rPr>
            <w:rStyle w:val="Hyperlink"/>
            <w:rFonts w:ascii="David" w:hAnsi="David" w:cs="David" w:hint="eastAsia"/>
            <w:bCs w:val="0"/>
            <w:sz w:val="22"/>
            <w:szCs w:val="22"/>
            <w:rtl/>
          </w:rPr>
          <w:t>סיום</w:t>
        </w:r>
        <w:r w:rsidR="00E2406D" w:rsidRPr="00021AEE">
          <w:rPr>
            <w:rStyle w:val="Hyperlink"/>
            <w:rFonts w:ascii="David" w:hAnsi="David" w:cs="David"/>
            <w:bCs w:val="0"/>
            <w:sz w:val="22"/>
            <w:szCs w:val="22"/>
            <w:rtl/>
          </w:rPr>
          <w:t xml:space="preserve"> </w:t>
        </w:r>
        <w:r w:rsidR="00E2406D" w:rsidRPr="00021AEE">
          <w:rPr>
            <w:rStyle w:val="Hyperlink"/>
            <w:rFonts w:ascii="David" w:hAnsi="David" w:cs="David" w:hint="eastAsia"/>
            <w:bCs w:val="0"/>
            <w:sz w:val="22"/>
            <w:szCs w:val="22"/>
            <w:rtl/>
          </w:rPr>
          <w:t>התקשרות</w:t>
        </w:r>
        <w:r w:rsidR="00E2406D" w:rsidRPr="00021AEE">
          <w:rPr>
            <w:rFonts w:ascii="David" w:hAnsi="David" w:cs="David"/>
            <w:bCs w:val="0"/>
            <w:sz w:val="22"/>
            <w:szCs w:val="22"/>
          </w:rPr>
          <w:tab/>
        </w:r>
        <w:r w:rsidR="00E2406D" w:rsidRPr="00021AEE">
          <w:rPr>
            <w:rFonts w:ascii="David" w:hAnsi="David" w:cs="David"/>
            <w:bCs w:val="0"/>
            <w:sz w:val="22"/>
            <w:szCs w:val="22"/>
          </w:rPr>
          <w:fldChar w:fldCharType="begin"/>
        </w:r>
        <w:r w:rsidR="00E2406D" w:rsidRPr="00021AEE">
          <w:rPr>
            <w:rFonts w:ascii="David" w:hAnsi="David" w:cs="David"/>
            <w:bCs w:val="0"/>
            <w:sz w:val="22"/>
            <w:szCs w:val="22"/>
          </w:rPr>
          <w:instrText xml:space="preserve"> PAGEREF _Toc256000077 \h </w:instrText>
        </w:r>
        <w:r w:rsidR="00E2406D" w:rsidRPr="00021AEE">
          <w:rPr>
            <w:rFonts w:ascii="David" w:hAnsi="David" w:cs="David"/>
            <w:bCs w:val="0"/>
            <w:sz w:val="22"/>
            <w:szCs w:val="22"/>
          </w:rPr>
        </w:r>
        <w:r w:rsidR="00E2406D" w:rsidRPr="00021AEE">
          <w:rPr>
            <w:rFonts w:ascii="David" w:hAnsi="David" w:cs="David"/>
            <w:bCs w:val="0"/>
            <w:sz w:val="22"/>
            <w:szCs w:val="22"/>
          </w:rPr>
          <w:fldChar w:fldCharType="separate"/>
        </w:r>
        <w:r w:rsidR="00E2406D" w:rsidRPr="00021AEE">
          <w:rPr>
            <w:rFonts w:ascii="David" w:hAnsi="David" w:cs="David"/>
            <w:bCs w:val="0"/>
            <w:sz w:val="22"/>
            <w:szCs w:val="22"/>
          </w:rPr>
          <w:t>140</w:t>
        </w:r>
        <w:r w:rsidR="00E2406D" w:rsidRPr="00021AEE">
          <w:rPr>
            <w:rFonts w:ascii="David" w:hAnsi="David" w:cs="David"/>
            <w:bCs w:val="0"/>
            <w:sz w:val="22"/>
            <w:szCs w:val="22"/>
          </w:rPr>
          <w:fldChar w:fldCharType="end"/>
        </w:r>
      </w:hyperlink>
    </w:p>
    <w:p w14:paraId="629C159D" w14:textId="7C414ABB" w:rsidR="00E2406D" w:rsidRPr="00021AEE" w:rsidRDefault="008549DD">
      <w:pPr>
        <w:pStyle w:val="TOC1"/>
        <w:tabs>
          <w:tab w:val="left" w:pos="480"/>
          <w:tab w:val="right" w:leader="dot" w:pos="8270"/>
        </w:tabs>
        <w:rPr>
          <w:rFonts w:ascii="David" w:hAnsi="David" w:cs="David"/>
          <w:bCs w:val="0"/>
          <w:noProof/>
          <w:sz w:val="22"/>
          <w:szCs w:val="22"/>
        </w:rPr>
      </w:pPr>
      <w:r>
        <w:rPr>
          <w:rFonts w:ascii="David" w:hAnsi="David" w:cs="David"/>
          <w:bCs w:val="0"/>
          <w:sz w:val="22"/>
          <w:szCs w:val="22"/>
        </w:rPr>
        <w:t>21</w:t>
      </w:r>
      <w:hyperlink w:anchor="_Toc256000078" w:history="1">
        <w:r>
          <w:rPr>
            <w:rStyle w:val="Hyperlink"/>
            <w:rFonts w:ascii="David" w:eastAsia="Times New Roman" w:hAnsi="David" w:cs="David" w:hint="cs"/>
            <w:bCs w:val="0"/>
            <w:sz w:val="22"/>
            <w:szCs w:val="22"/>
            <w:rtl/>
          </w:rPr>
          <w:t>.</w:t>
        </w:r>
        <w:r w:rsidR="00E2406D" w:rsidRPr="00021AEE">
          <w:rPr>
            <w:rFonts w:ascii="David" w:eastAsia="Times New Roman" w:hAnsi="David" w:cs="David"/>
            <w:bCs w:val="0"/>
            <w:noProof/>
            <w:sz w:val="22"/>
            <w:szCs w:val="22"/>
            <w:rtl/>
          </w:rPr>
          <w:tab/>
        </w:r>
        <w:r w:rsidR="00E2406D" w:rsidRPr="00021AEE">
          <w:rPr>
            <w:rStyle w:val="Hyperlink"/>
            <w:rFonts w:ascii="David" w:hAnsi="David" w:cs="David"/>
            <w:bCs w:val="0"/>
            <w:sz w:val="22"/>
            <w:szCs w:val="22"/>
            <w:rtl/>
          </w:rPr>
          <w:t>כתובות הצדדים והודעות</w:t>
        </w:r>
        <w:r w:rsidR="00E2406D" w:rsidRPr="00021AEE">
          <w:rPr>
            <w:rFonts w:ascii="David" w:hAnsi="David" w:cs="David"/>
            <w:bCs w:val="0"/>
            <w:sz w:val="22"/>
            <w:szCs w:val="22"/>
          </w:rPr>
          <w:tab/>
        </w:r>
        <w:r w:rsidR="00E2406D" w:rsidRPr="00021AEE">
          <w:rPr>
            <w:rFonts w:ascii="David" w:hAnsi="David" w:cs="David"/>
            <w:bCs w:val="0"/>
            <w:sz w:val="22"/>
            <w:szCs w:val="22"/>
          </w:rPr>
          <w:fldChar w:fldCharType="begin"/>
        </w:r>
        <w:r w:rsidR="00E2406D" w:rsidRPr="00021AEE">
          <w:rPr>
            <w:rFonts w:ascii="David" w:hAnsi="David" w:cs="David"/>
            <w:bCs w:val="0"/>
            <w:sz w:val="22"/>
            <w:szCs w:val="22"/>
          </w:rPr>
          <w:instrText xml:space="preserve"> PAGEREF _Toc256000078 \h </w:instrText>
        </w:r>
        <w:r w:rsidR="00E2406D" w:rsidRPr="00021AEE">
          <w:rPr>
            <w:rFonts w:ascii="David" w:hAnsi="David" w:cs="David"/>
            <w:bCs w:val="0"/>
            <w:sz w:val="22"/>
            <w:szCs w:val="22"/>
          </w:rPr>
        </w:r>
        <w:r w:rsidR="00E2406D" w:rsidRPr="00021AEE">
          <w:rPr>
            <w:rFonts w:ascii="David" w:hAnsi="David" w:cs="David"/>
            <w:bCs w:val="0"/>
            <w:sz w:val="22"/>
            <w:szCs w:val="22"/>
          </w:rPr>
          <w:fldChar w:fldCharType="separate"/>
        </w:r>
        <w:r w:rsidR="00E2406D" w:rsidRPr="00021AEE">
          <w:rPr>
            <w:rFonts w:ascii="David" w:hAnsi="David" w:cs="David"/>
            <w:bCs w:val="0"/>
            <w:sz w:val="22"/>
            <w:szCs w:val="22"/>
          </w:rPr>
          <w:t>140</w:t>
        </w:r>
        <w:r w:rsidR="00E2406D" w:rsidRPr="00021AEE">
          <w:rPr>
            <w:rFonts w:ascii="David" w:hAnsi="David" w:cs="David"/>
            <w:bCs w:val="0"/>
            <w:sz w:val="22"/>
            <w:szCs w:val="22"/>
          </w:rPr>
          <w:fldChar w:fldCharType="end"/>
        </w:r>
      </w:hyperlink>
    </w:p>
    <w:p w14:paraId="18F60134" w14:textId="6FDCF492" w:rsidR="00E2406D" w:rsidRPr="00021AEE" w:rsidRDefault="0061579F">
      <w:pPr>
        <w:pStyle w:val="TOC1"/>
        <w:tabs>
          <w:tab w:val="left" w:pos="480"/>
          <w:tab w:val="right" w:leader="dot" w:pos="8270"/>
        </w:tabs>
        <w:rPr>
          <w:rFonts w:ascii="David" w:hAnsi="David" w:cs="David"/>
          <w:bCs w:val="0"/>
          <w:noProof/>
          <w:sz w:val="22"/>
          <w:szCs w:val="22"/>
        </w:rPr>
      </w:pPr>
      <w:hyperlink w:anchor="_Toc256000079" w:history="1">
        <w:r w:rsidR="00E2406D" w:rsidRPr="00021AEE">
          <w:rPr>
            <w:rStyle w:val="Hyperlink"/>
            <w:rFonts w:ascii="David" w:eastAsia="Times New Roman" w:hAnsi="David" w:cs="David"/>
            <w:bCs w:val="0"/>
            <w:sz w:val="22"/>
            <w:szCs w:val="22"/>
            <w:rtl/>
          </w:rPr>
          <w:t>2</w:t>
        </w:r>
        <w:r w:rsidR="008549DD">
          <w:rPr>
            <w:rStyle w:val="Hyperlink"/>
            <w:rFonts w:ascii="David" w:eastAsia="Times New Roman" w:hAnsi="David" w:cs="David" w:hint="cs"/>
            <w:bCs w:val="0"/>
            <w:sz w:val="22"/>
            <w:szCs w:val="22"/>
            <w:rtl/>
          </w:rPr>
          <w:t>2.</w:t>
        </w:r>
        <w:r w:rsidR="00E2406D" w:rsidRPr="00021AEE">
          <w:rPr>
            <w:rFonts w:ascii="David" w:eastAsia="Times New Roman" w:hAnsi="David" w:cs="David"/>
            <w:bCs w:val="0"/>
            <w:noProof/>
            <w:sz w:val="22"/>
            <w:szCs w:val="22"/>
            <w:rtl/>
          </w:rPr>
          <w:tab/>
        </w:r>
        <w:r w:rsidR="00E2406D" w:rsidRPr="00021AEE">
          <w:rPr>
            <w:rStyle w:val="Hyperlink"/>
            <w:rFonts w:ascii="David" w:hAnsi="David" w:cs="David"/>
            <w:bCs w:val="0"/>
            <w:sz w:val="22"/>
            <w:szCs w:val="22"/>
            <w:rtl/>
          </w:rPr>
          <w:t>שונות</w:t>
        </w:r>
        <w:r w:rsidR="00E2406D" w:rsidRPr="00021AEE">
          <w:rPr>
            <w:rFonts w:ascii="David" w:hAnsi="David" w:cs="David"/>
            <w:bCs w:val="0"/>
            <w:sz w:val="22"/>
            <w:szCs w:val="22"/>
          </w:rPr>
          <w:tab/>
        </w:r>
        <w:r w:rsidR="00E2406D" w:rsidRPr="00021AEE">
          <w:rPr>
            <w:rFonts w:ascii="David" w:hAnsi="David" w:cs="David"/>
            <w:bCs w:val="0"/>
            <w:sz w:val="22"/>
            <w:szCs w:val="22"/>
          </w:rPr>
          <w:fldChar w:fldCharType="begin"/>
        </w:r>
        <w:r w:rsidR="00E2406D" w:rsidRPr="00021AEE">
          <w:rPr>
            <w:rFonts w:ascii="David" w:hAnsi="David" w:cs="David"/>
            <w:bCs w:val="0"/>
            <w:sz w:val="22"/>
            <w:szCs w:val="22"/>
          </w:rPr>
          <w:instrText xml:space="preserve"> PAGEREF _Toc256000079 \h </w:instrText>
        </w:r>
        <w:r w:rsidR="00E2406D" w:rsidRPr="00021AEE">
          <w:rPr>
            <w:rFonts w:ascii="David" w:hAnsi="David" w:cs="David"/>
            <w:bCs w:val="0"/>
            <w:sz w:val="22"/>
            <w:szCs w:val="22"/>
          </w:rPr>
        </w:r>
        <w:r w:rsidR="00E2406D" w:rsidRPr="00021AEE">
          <w:rPr>
            <w:rFonts w:ascii="David" w:hAnsi="David" w:cs="David"/>
            <w:bCs w:val="0"/>
            <w:sz w:val="22"/>
            <w:szCs w:val="22"/>
          </w:rPr>
          <w:fldChar w:fldCharType="separate"/>
        </w:r>
        <w:r w:rsidR="00E2406D" w:rsidRPr="00021AEE">
          <w:rPr>
            <w:rFonts w:ascii="David" w:hAnsi="David" w:cs="David"/>
            <w:bCs w:val="0"/>
            <w:sz w:val="22"/>
            <w:szCs w:val="22"/>
          </w:rPr>
          <w:t>141</w:t>
        </w:r>
        <w:r w:rsidR="00E2406D" w:rsidRPr="00021AEE">
          <w:rPr>
            <w:rFonts w:ascii="David" w:hAnsi="David" w:cs="David"/>
            <w:bCs w:val="0"/>
            <w:sz w:val="22"/>
            <w:szCs w:val="22"/>
          </w:rPr>
          <w:fldChar w:fldCharType="end"/>
        </w:r>
      </w:hyperlink>
    </w:p>
    <w:p w14:paraId="3098E136" w14:textId="681C9A1E" w:rsidR="00717FE4" w:rsidRPr="00E45895" w:rsidRDefault="006073E4" w:rsidP="00EF0EE2">
      <w:pPr>
        <w:pStyle w:val="TOC1"/>
        <w:rPr>
          <w:rStyle w:val="Hyperlink"/>
          <w:rFonts w:asciiTheme="minorHAnsi" w:hAnsiTheme="minorHAnsi" w:cstheme="minorHAnsi"/>
          <w:color w:val="auto"/>
          <w:u w:val="none"/>
          <w:rtl/>
        </w:rPr>
      </w:pPr>
      <w:r w:rsidRPr="00021AEE">
        <w:rPr>
          <w:rFonts w:ascii="David" w:hAnsi="David" w:cs="David"/>
          <w:bCs w:val="0"/>
          <w:sz w:val="22"/>
          <w:szCs w:val="22"/>
          <w:rtl/>
        </w:rPr>
        <w:fldChar w:fldCharType="end"/>
      </w:r>
    </w:p>
    <w:p w14:paraId="7404ACBB" w14:textId="77777777" w:rsidR="00717FE4" w:rsidRPr="001372E2" w:rsidRDefault="00717FE4" w:rsidP="00717FE4">
      <w:pPr>
        <w:tabs>
          <w:tab w:val="left" w:pos="504"/>
        </w:tabs>
        <w:spacing w:line="360" w:lineRule="auto"/>
        <w:rPr>
          <w:rFonts w:asciiTheme="minorHAnsi" w:hAnsiTheme="minorHAnsi" w:cstheme="minorHAnsi"/>
          <w:b/>
          <w:bCs/>
          <w:sz w:val="22"/>
          <w:szCs w:val="22"/>
          <w:rtl/>
        </w:rPr>
      </w:pPr>
    </w:p>
    <w:p w14:paraId="72637326" w14:textId="77777777" w:rsidR="00B01EC3" w:rsidRPr="00E0309B" w:rsidRDefault="00B01EC3" w:rsidP="00E0309B">
      <w:pPr>
        <w:rPr>
          <w:rtl/>
        </w:rPr>
        <w:sectPr w:rsidR="00B01EC3" w:rsidRPr="00E0309B" w:rsidSect="003236F8">
          <w:footerReference w:type="default" r:id="rId13"/>
          <w:footerReference w:type="first" r:id="rId14"/>
          <w:pgSz w:w="11906" w:h="16838" w:code="9"/>
          <w:pgMar w:top="1616" w:right="1826" w:bottom="1440" w:left="1800" w:header="709" w:footer="709" w:gutter="0"/>
          <w:cols w:space="708"/>
          <w:bidi/>
          <w:rtlGutter/>
          <w:docGrid w:linePitch="360"/>
        </w:sectPr>
      </w:pPr>
    </w:p>
    <w:p w14:paraId="6C456453" w14:textId="77777777"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3D26B72B" w14:textId="77777777" w:rsidR="005E3856" w:rsidRDefault="005E3856" w:rsidP="005E3856">
      <w:pPr>
        <w:rPr>
          <w:sz w:val="36"/>
          <w:szCs w:val="36"/>
          <w:rtl/>
        </w:rPr>
      </w:pPr>
    </w:p>
    <w:p w14:paraId="114DBF92" w14:textId="77777777" w:rsidR="00652684" w:rsidRDefault="00652684" w:rsidP="005E3856">
      <w:pPr>
        <w:rPr>
          <w:sz w:val="36"/>
          <w:szCs w:val="36"/>
          <w:rtl/>
        </w:rPr>
      </w:pPr>
    </w:p>
    <w:p w14:paraId="6EBAFA6F" w14:textId="77777777" w:rsidR="00652684" w:rsidRPr="005E3856" w:rsidRDefault="00652684" w:rsidP="005E3856">
      <w:pPr>
        <w:rPr>
          <w:sz w:val="36"/>
          <w:szCs w:val="36"/>
        </w:rPr>
      </w:pPr>
    </w:p>
    <w:p w14:paraId="16266F96" w14:textId="77777777" w:rsidR="005327F4" w:rsidRPr="00B63569" w:rsidRDefault="005327F4" w:rsidP="005327F4">
      <w:pPr>
        <w:rPr>
          <w:sz w:val="28"/>
          <w:szCs w:val="28"/>
          <w:rtl/>
        </w:rPr>
      </w:pPr>
    </w:p>
    <w:p w14:paraId="5B937953" w14:textId="77777777" w:rsidR="005327F4" w:rsidRPr="00B63569" w:rsidRDefault="005327F4" w:rsidP="005327F4">
      <w:pPr>
        <w:rPr>
          <w:sz w:val="36"/>
          <w:szCs w:val="36"/>
          <w:rtl/>
        </w:rPr>
      </w:pPr>
    </w:p>
    <w:p w14:paraId="43A248F5" w14:textId="77777777" w:rsidR="005327F4" w:rsidRPr="00B63569" w:rsidRDefault="005327F4" w:rsidP="005327F4">
      <w:pPr>
        <w:tabs>
          <w:tab w:val="left" w:pos="504"/>
        </w:tabs>
        <w:spacing w:line="360" w:lineRule="auto"/>
        <w:rPr>
          <w:b/>
          <w:bCs/>
          <w:sz w:val="22"/>
          <w:szCs w:val="22"/>
          <w:rtl/>
        </w:rPr>
      </w:pPr>
    </w:p>
    <w:p w14:paraId="43D5B6BF" w14:textId="77777777" w:rsidR="005D0A83" w:rsidRDefault="005D0A83" w:rsidP="005D0A83">
      <w:pPr>
        <w:rPr>
          <w:rtl/>
        </w:rPr>
      </w:pPr>
    </w:p>
    <w:p w14:paraId="78D08BC2" w14:textId="77777777" w:rsidR="005D0A83" w:rsidRDefault="005D0A83" w:rsidP="005D0A83">
      <w:pPr>
        <w:rPr>
          <w:rtl/>
        </w:rPr>
      </w:pPr>
    </w:p>
    <w:p w14:paraId="738E9187" w14:textId="49A5B04F" w:rsidR="002A3E64" w:rsidRPr="001868B7" w:rsidRDefault="006073E4" w:rsidP="0057259E">
      <w:pPr>
        <w:pStyle w:val="afffffffa"/>
        <w:rPr>
          <w:rtl/>
        </w:rPr>
      </w:pPr>
      <w:bookmarkStart w:id="35" w:name="_Toc256000042"/>
      <w:bookmarkStart w:id="36" w:name="_Toc32477896"/>
      <w:bookmarkStart w:id="37" w:name="_Toc173823717"/>
      <w:bookmarkStart w:id="38" w:name="_Toc173825525"/>
      <w:r w:rsidRPr="001868B7">
        <w:rPr>
          <w:rtl/>
        </w:rPr>
        <w:t>פרק א'- הליך המכרז</w:t>
      </w:r>
      <w:bookmarkEnd w:id="35"/>
      <w:bookmarkEnd w:id="36"/>
      <w:bookmarkEnd w:id="37"/>
      <w:bookmarkEnd w:id="38"/>
    </w:p>
    <w:p w14:paraId="3F71D237" w14:textId="77777777" w:rsidR="005D0A83" w:rsidRDefault="005D0A83" w:rsidP="005D0A83">
      <w:pPr>
        <w:rPr>
          <w:rtl/>
        </w:rPr>
      </w:pPr>
    </w:p>
    <w:p w14:paraId="0C9A70A9" w14:textId="77777777" w:rsidR="005D0A83" w:rsidRDefault="005D0A83" w:rsidP="005D0A83">
      <w:pPr>
        <w:rPr>
          <w:rtl/>
        </w:rPr>
      </w:pPr>
    </w:p>
    <w:p w14:paraId="1BE0AD5B" w14:textId="77777777" w:rsidR="005D0A83" w:rsidRDefault="005D0A83" w:rsidP="005D0A83">
      <w:pPr>
        <w:rPr>
          <w:rtl/>
        </w:rPr>
      </w:pPr>
    </w:p>
    <w:p w14:paraId="15674B1C" w14:textId="77777777" w:rsidR="005D0A83" w:rsidRDefault="005D0A83" w:rsidP="005D0A83">
      <w:pPr>
        <w:rPr>
          <w:rtl/>
        </w:rPr>
      </w:pPr>
    </w:p>
    <w:p w14:paraId="36B93CDA" w14:textId="77777777" w:rsidR="005D0A83" w:rsidRDefault="005D0A83" w:rsidP="005D0A83">
      <w:pPr>
        <w:rPr>
          <w:rtl/>
        </w:rPr>
      </w:pPr>
    </w:p>
    <w:p w14:paraId="7B603C33" w14:textId="77777777" w:rsidR="005D0A83" w:rsidRDefault="005D0A83" w:rsidP="005D0A83">
      <w:pPr>
        <w:rPr>
          <w:rtl/>
        </w:rPr>
        <w:sectPr w:rsidR="005D0A83" w:rsidSect="00654526">
          <w:footerReference w:type="first" r:id="rId15"/>
          <w:pgSz w:w="11906" w:h="16838" w:code="9"/>
          <w:pgMar w:top="1616" w:right="1826" w:bottom="1440" w:left="1800" w:header="709" w:footer="709" w:gutter="0"/>
          <w:cols w:space="708"/>
          <w:titlePg/>
          <w:bidi/>
          <w:rtlGutter/>
          <w:docGrid w:linePitch="360"/>
        </w:sectPr>
      </w:pPr>
    </w:p>
    <w:p w14:paraId="35F27BE5" w14:textId="77777777" w:rsidR="002658E9" w:rsidRPr="00021AEE" w:rsidRDefault="006073E4" w:rsidP="002B53EA">
      <w:pPr>
        <w:pStyle w:val="1fe"/>
        <w:rPr>
          <w:sz w:val="24"/>
          <w:szCs w:val="24"/>
        </w:rPr>
      </w:pPr>
      <w:bookmarkStart w:id="39" w:name="_Toc256000043"/>
      <w:bookmarkStart w:id="40" w:name="_Toc173823718"/>
      <w:bookmarkStart w:id="41" w:name="_Toc173825526"/>
      <w:bookmarkStart w:id="42" w:name="_Toc53331328"/>
      <w:r w:rsidRPr="00021AEE">
        <w:rPr>
          <w:rFonts w:hint="eastAsia"/>
          <w:sz w:val="24"/>
          <w:szCs w:val="24"/>
          <w:rtl/>
        </w:rPr>
        <w:lastRenderedPageBreak/>
        <w:t>עקרונות</w:t>
      </w:r>
      <w:r w:rsidRPr="00021AEE">
        <w:rPr>
          <w:sz w:val="24"/>
          <w:szCs w:val="24"/>
          <w:rtl/>
        </w:rPr>
        <w:t xml:space="preserve"> ה</w:t>
      </w:r>
      <w:r w:rsidRPr="00021AEE">
        <w:rPr>
          <w:rFonts w:hint="eastAsia"/>
          <w:sz w:val="24"/>
          <w:szCs w:val="24"/>
          <w:rtl/>
        </w:rPr>
        <w:t>מכרז</w:t>
      </w:r>
      <w:bookmarkEnd w:id="39"/>
      <w:bookmarkEnd w:id="40"/>
      <w:bookmarkEnd w:id="41"/>
    </w:p>
    <w:p w14:paraId="3287D456" w14:textId="77777777" w:rsidR="002658E9" w:rsidRPr="00973BC2" w:rsidRDefault="006073E4" w:rsidP="002B53EA">
      <w:pPr>
        <w:pStyle w:val="2-0"/>
      </w:pPr>
      <w:bookmarkStart w:id="43" w:name="show_micrazpumbi"/>
      <w:r w:rsidRPr="002B53EA">
        <w:rPr>
          <w:rtl/>
        </w:rPr>
        <w:t xml:space="preserve">מכרז זה </w:t>
      </w:r>
      <w:r w:rsidRPr="002B53EA">
        <w:rPr>
          <w:rFonts w:hint="eastAsia"/>
          <w:rtl/>
        </w:rPr>
        <w:t>הוא</w:t>
      </w:r>
      <w:r w:rsidRPr="00973BC2">
        <w:rPr>
          <w:rtl/>
        </w:rPr>
        <w:t xml:space="preserve"> מכרז פומבי הנערך בהתאם לחוק חובת המכרזים, התשנ"ב-1992 </w:t>
      </w:r>
      <w:r w:rsidRPr="00B57743">
        <w:rPr>
          <w:b/>
          <w:bCs/>
          <w:rtl/>
        </w:rPr>
        <w:t>("</w:t>
      </w:r>
      <w:r w:rsidRPr="00B57743">
        <w:rPr>
          <w:rFonts w:hint="eastAsia"/>
          <w:b/>
          <w:bCs/>
          <w:rtl/>
        </w:rPr>
        <w:t>חוק</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ותקנותיו, ובכלל זה תקנות חובת המכרזים, התשנ"ג-1993 </w:t>
      </w:r>
      <w:r w:rsidRPr="00B57743">
        <w:rPr>
          <w:b/>
          <w:bCs/>
          <w:rtl/>
        </w:rPr>
        <w:t>("</w:t>
      </w:r>
      <w:r w:rsidRPr="00B57743">
        <w:rPr>
          <w:rFonts w:hint="eastAsia"/>
          <w:b/>
          <w:bCs/>
          <w:rtl/>
        </w:rPr>
        <w:t>תקנות</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w:t>
      </w:r>
    </w:p>
    <w:bookmarkEnd w:id="43"/>
    <w:p w14:paraId="1FE9C069" w14:textId="77777777" w:rsidR="002658E9" w:rsidRDefault="006073E4" w:rsidP="00973BC2">
      <w:pPr>
        <w:pStyle w:val="2-0"/>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65873576" w14:textId="77777777" w:rsidR="002658E9" w:rsidRDefault="006073E4" w:rsidP="00973BC2">
      <w:pPr>
        <w:pStyle w:val="2-0"/>
      </w:pPr>
      <w:bookmarkStart w:id="44" w:name="hidden_numZohim_1"/>
      <w:r>
        <w:rPr>
          <w:rFonts w:hint="cs"/>
          <w:rtl/>
        </w:rPr>
        <w:t xml:space="preserve">בתום הליך המכרז, </w:t>
      </w:r>
      <w:r>
        <w:rPr>
          <w:rtl/>
        </w:rPr>
        <w:t>המזמין</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עימו על הסכם התקשרות, </w:t>
      </w:r>
      <w:proofErr w:type="spellStart"/>
      <w:r w:rsidRPr="00D7207B">
        <w:rPr>
          <w:rFonts w:hint="cs"/>
          <w:rtl/>
        </w:rPr>
        <w:t>הכל</w:t>
      </w:r>
      <w:proofErr w:type="spellEnd"/>
      <w:r w:rsidRPr="00D7207B">
        <w:rPr>
          <w:rFonts w:hint="cs"/>
          <w:rtl/>
        </w:rPr>
        <w:t xml:space="preserve"> כמפורט להלן</w:t>
      </w:r>
      <w:r>
        <w:rPr>
          <w:rFonts w:hint="cs"/>
          <w:rtl/>
        </w:rPr>
        <w:t>.</w:t>
      </w:r>
    </w:p>
    <w:bookmarkEnd w:id="44"/>
    <w:p w14:paraId="0F1AEE59" w14:textId="77777777" w:rsidR="002658E9" w:rsidRPr="00095AB3" w:rsidRDefault="006073E4" w:rsidP="00973BC2">
      <w:pPr>
        <w:pStyle w:val="2-0"/>
        <w:rPr>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bookmarkStart w:id="45" w:name="_Toc32477899"/>
      <w:bookmarkStart w:id="46" w:name="_Toc43400588"/>
      <w:bookmarkStart w:id="47" w:name="_Toc44931897"/>
      <w:bookmarkStart w:id="48" w:name="_Toc44931984"/>
      <w:bookmarkStart w:id="49" w:name="_Toc53331329"/>
      <w:bookmarkEnd w:id="42"/>
    </w:p>
    <w:p w14:paraId="17369730" w14:textId="1FF28B52" w:rsidR="008E6C99" w:rsidRPr="00021AEE" w:rsidRDefault="006073E4" w:rsidP="00973BC2">
      <w:pPr>
        <w:pStyle w:val="1fe"/>
        <w:rPr>
          <w:sz w:val="24"/>
          <w:szCs w:val="24"/>
        </w:rPr>
      </w:pPr>
      <w:bookmarkStart w:id="50" w:name="_Toc256000044"/>
      <w:bookmarkStart w:id="51" w:name="_Toc173823719"/>
      <w:bookmarkStart w:id="52" w:name="_Toc173825527"/>
      <w:r w:rsidRPr="00021AEE">
        <w:rPr>
          <w:sz w:val="24"/>
          <w:szCs w:val="24"/>
          <w:rtl/>
        </w:rPr>
        <w:t>תנאי</w:t>
      </w:r>
      <w:r w:rsidR="00035712" w:rsidRPr="00021AEE">
        <w:rPr>
          <w:rFonts w:hint="eastAsia"/>
          <w:sz w:val="24"/>
          <w:szCs w:val="24"/>
          <w:rtl/>
        </w:rPr>
        <w:t>ם</w:t>
      </w:r>
      <w:r w:rsidR="00035712" w:rsidRPr="00021AEE">
        <w:rPr>
          <w:sz w:val="24"/>
          <w:szCs w:val="24"/>
          <w:rtl/>
        </w:rPr>
        <w:t xml:space="preserve"> </w:t>
      </w:r>
      <w:r w:rsidR="00035712" w:rsidRPr="00021AEE">
        <w:rPr>
          <w:rFonts w:hint="eastAsia"/>
          <w:sz w:val="24"/>
          <w:szCs w:val="24"/>
          <w:rtl/>
        </w:rPr>
        <w:t>להשתתפות</w:t>
      </w:r>
      <w:r w:rsidR="00035712" w:rsidRPr="00021AEE">
        <w:rPr>
          <w:sz w:val="24"/>
          <w:szCs w:val="24"/>
          <w:rtl/>
        </w:rPr>
        <w:t xml:space="preserve"> </w:t>
      </w:r>
      <w:r w:rsidR="00035712" w:rsidRPr="00021AEE">
        <w:rPr>
          <w:rFonts w:hint="eastAsia"/>
          <w:sz w:val="24"/>
          <w:szCs w:val="24"/>
          <w:rtl/>
        </w:rPr>
        <w:t>במכרז</w:t>
      </w:r>
      <w:bookmarkEnd w:id="50"/>
      <w:bookmarkEnd w:id="51"/>
      <w:bookmarkEnd w:id="52"/>
      <w:r w:rsidRPr="00021AEE">
        <w:rPr>
          <w:sz w:val="24"/>
          <w:szCs w:val="24"/>
          <w:rtl/>
        </w:rPr>
        <w:t xml:space="preserve"> </w:t>
      </w:r>
      <w:bookmarkEnd w:id="45"/>
      <w:bookmarkEnd w:id="46"/>
      <w:bookmarkEnd w:id="47"/>
      <w:bookmarkEnd w:id="48"/>
      <w:bookmarkEnd w:id="49"/>
    </w:p>
    <w:p w14:paraId="2452D186" w14:textId="2CECB6C4" w:rsidR="00F43C9A" w:rsidRPr="00021AEE" w:rsidRDefault="006073E4" w:rsidP="007B01DE">
      <w:pPr>
        <w:pStyle w:val="2-"/>
        <w:rPr>
          <w:sz w:val="24"/>
          <w:szCs w:val="24"/>
          <w:rtl/>
        </w:rPr>
      </w:pPr>
      <w:bookmarkStart w:id="53" w:name="_Toc43400589"/>
      <w:bookmarkStart w:id="54" w:name="_Toc44931898"/>
      <w:bookmarkStart w:id="55" w:name="_Toc44931985"/>
      <w:r w:rsidRPr="00021AEE">
        <w:rPr>
          <w:rFonts w:hint="eastAsia"/>
          <w:sz w:val="24"/>
          <w:szCs w:val="24"/>
          <w:rtl/>
        </w:rPr>
        <w:t>תנאי</w:t>
      </w:r>
      <w:r w:rsidRPr="00021AEE">
        <w:rPr>
          <w:sz w:val="24"/>
          <w:szCs w:val="24"/>
          <w:rtl/>
        </w:rPr>
        <w:t xml:space="preserve"> סף להשתתפות במכרז</w:t>
      </w:r>
      <w:bookmarkEnd w:id="53"/>
      <w:bookmarkEnd w:id="54"/>
      <w:bookmarkEnd w:id="55"/>
    </w:p>
    <w:p w14:paraId="183CC74A" w14:textId="77777777" w:rsidR="00A900DD" w:rsidRPr="00A0392D" w:rsidRDefault="006073E4" w:rsidP="00021AEE">
      <w:pPr>
        <w:pStyle w:val="3-"/>
        <w:ind w:left="1617" w:hanging="850"/>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6EB631E7" w14:textId="77777777" w:rsidR="00F43C9A" w:rsidRPr="00B63569" w:rsidRDefault="006073E4" w:rsidP="00021AEE">
      <w:pPr>
        <w:pStyle w:val="3-"/>
        <w:ind w:left="1617" w:hanging="850"/>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5EA56AD2" w14:textId="5E055BC8" w:rsidR="00390B5E" w:rsidRPr="00021AEE" w:rsidRDefault="006073E4" w:rsidP="007B01DE">
      <w:pPr>
        <w:pStyle w:val="2-"/>
        <w:rPr>
          <w:sz w:val="24"/>
          <w:szCs w:val="24"/>
        </w:rPr>
      </w:pPr>
      <w:bookmarkStart w:id="56" w:name="_Toc43400590"/>
      <w:bookmarkStart w:id="57" w:name="_Toc44931899"/>
      <w:bookmarkStart w:id="58" w:name="_Toc44931986"/>
      <w:r w:rsidRPr="00021AEE">
        <w:rPr>
          <w:rFonts w:hint="eastAsia"/>
          <w:sz w:val="24"/>
          <w:szCs w:val="24"/>
          <w:rtl/>
        </w:rPr>
        <w:t>תנאי</w:t>
      </w:r>
      <w:r w:rsidRPr="00021AEE">
        <w:rPr>
          <w:sz w:val="24"/>
          <w:szCs w:val="24"/>
          <w:rtl/>
        </w:rPr>
        <w:t xml:space="preserve"> </w:t>
      </w:r>
      <w:r w:rsidRPr="00021AEE">
        <w:rPr>
          <w:rFonts w:hint="eastAsia"/>
          <w:sz w:val="24"/>
          <w:szCs w:val="24"/>
          <w:rtl/>
        </w:rPr>
        <w:t>סף</w:t>
      </w:r>
      <w:r w:rsidRPr="00021AEE">
        <w:rPr>
          <w:sz w:val="24"/>
          <w:szCs w:val="24"/>
          <w:rtl/>
        </w:rPr>
        <w:t xml:space="preserve"> </w:t>
      </w:r>
      <w:r w:rsidRPr="00021AEE">
        <w:rPr>
          <w:rFonts w:hint="eastAsia"/>
          <w:sz w:val="24"/>
          <w:szCs w:val="24"/>
          <w:rtl/>
        </w:rPr>
        <w:t>מנהליים</w:t>
      </w:r>
      <w:bookmarkEnd w:id="56"/>
      <w:bookmarkEnd w:id="57"/>
      <w:bookmarkEnd w:id="58"/>
    </w:p>
    <w:p w14:paraId="0AFFD688" w14:textId="77777777" w:rsidR="00F81260" w:rsidRPr="007B01DE" w:rsidRDefault="006073E4" w:rsidP="00021AEE">
      <w:pPr>
        <w:pStyle w:val="3-"/>
        <w:ind w:left="1617" w:hanging="850"/>
      </w:pPr>
      <w:r w:rsidRPr="007B01DE">
        <w:rPr>
          <w:rFonts w:hint="eastAsia"/>
          <w:rtl/>
        </w:rPr>
        <w:t>ככל</w:t>
      </w:r>
      <w:r w:rsidRPr="007B01DE">
        <w:rPr>
          <w:rtl/>
        </w:rPr>
        <w:t xml:space="preserve"> שחלה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Pr="007B01DE">
        <w:rPr>
          <w:rtl/>
        </w:rPr>
        <w:t xml:space="preserve"> בישראל, </w:t>
      </w:r>
      <w:r w:rsidR="00652E81" w:rsidRPr="007B01DE">
        <w:rPr>
          <w:rFonts w:hint="eastAsia"/>
          <w:rtl/>
        </w:rPr>
        <w:t>על</w:t>
      </w:r>
      <w:r w:rsidRPr="007B01DE">
        <w:rPr>
          <w:rFonts w:hint="eastAsia"/>
          <w:rtl/>
        </w:rPr>
        <w:t>יו</w:t>
      </w:r>
      <w:r w:rsidR="00652E81" w:rsidRPr="007B01DE">
        <w:rPr>
          <w:rtl/>
        </w:rPr>
        <w:t xml:space="preserve"> להיות</w:t>
      </w:r>
      <w:r w:rsidRPr="007B01DE">
        <w:rPr>
          <w:rtl/>
        </w:rPr>
        <w:t xml:space="preserve"> רשום כדין.</w:t>
      </w:r>
    </w:p>
    <w:p w14:paraId="13D5C386" w14:textId="77777777" w:rsidR="00F43C9A" w:rsidRDefault="006073E4" w:rsidP="00021AEE">
      <w:pPr>
        <w:pStyle w:val="3-"/>
        <w:ind w:left="1617" w:hanging="850"/>
      </w:pPr>
      <w:r w:rsidRPr="004555E5">
        <w:rPr>
          <w:rFonts w:hint="cs"/>
          <w:rtl/>
        </w:rPr>
        <w:t>המציע עומד</w:t>
      </w:r>
      <w:r w:rsidR="004F1288" w:rsidRPr="004555E5">
        <w:rPr>
          <w:rFonts w:hint="cs"/>
          <w:rtl/>
        </w:rPr>
        <w:t xml:space="preserve"> בדרישות </w:t>
      </w:r>
      <w:r w:rsidR="006B64EF" w:rsidRPr="004555E5">
        <w:rPr>
          <w:rtl/>
        </w:rPr>
        <w:t xml:space="preserve">חוק עסקאות גופים ציבוריים, </w:t>
      </w:r>
      <w:proofErr w:type="spellStart"/>
      <w:r w:rsidR="006B64EF" w:rsidRPr="004555E5">
        <w:rPr>
          <w:rtl/>
        </w:rPr>
        <w:t>התשל"ו</w:t>
      </w:r>
      <w:proofErr w:type="spellEnd"/>
      <w:r w:rsidR="006B64EF" w:rsidRPr="004555E5">
        <w:rPr>
          <w:rtl/>
        </w:rPr>
        <w:t>- 1976</w:t>
      </w:r>
      <w:r w:rsidR="006B64EF" w:rsidRPr="004555E5">
        <w:t xml:space="preserve"> </w:t>
      </w:r>
      <w:r w:rsidR="006B64EF" w:rsidRPr="004555E5">
        <w:rPr>
          <w:rtl/>
        </w:rPr>
        <w:t>("</w:t>
      </w:r>
      <w:r w:rsidR="006B64EF" w:rsidRPr="008E6C99">
        <w:rPr>
          <w:b/>
          <w:bCs/>
          <w:rtl/>
        </w:rPr>
        <w:t xml:space="preserve">חוק </w:t>
      </w:r>
      <w:r w:rsidR="006B64EF" w:rsidRPr="00021AEE">
        <w:rPr>
          <w:rtl/>
        </w:rPr>
        <w:t>עסקאות גופים ציבוריים</w:t>
      </w:r>
      <w:r w:rsidR="006B64EF" w:rsidRPr="004555E5">
        <w:rPr>
          <w:rtl/>
        </w:rPr>
        <w:t>")</w:t>
      </w:r>
      <w:r w:rsidRPr="00394AD2">
        <w:rPr>
          <w:rtl/>
        </w:rPr>
        <w:t>.</w:t>
      </w:r>
    </w:p>
    <w:p w14:paraId="0ABAB44A" w14:textId="77777777" w:rsidR="00866096" w:rsidRDefault="006073E4" w:rsidP="00021AEE">
      <w:pPr>
        <w:pStyle w:val="3-"/>
        <w:ind w:left="1617" w:hanging="850"/>
      </w:pPr>
      <w:r>
        <w:rPr>
          <w:rFonts w:hint="cs"/>
          <w:rtl/>
        </w:rPr>
        <w:t xml:space="preserve">כלל </w:t>
      </w:r>
      <w:bookmarkStart w:id="59" w:name="show_isSystem_1"/>
      <w:r w:rsidR="006F71FA">
        <w:rPr>
          <w:rFonts w:hint="cs"/>
          <w:rtl/>
        </w:rPr>
        <w:t>המוצרים</w:t>
      </w:r>
      <w:r>
        <w:rPr>
          <w:rFonts w:hint="cs"/>
          <w:rtl/>
        </w:rPr>
        <w:t xml:space="preserve"> </w:t>
      </w:r>
      <w:bookmarkStart w:id="60" w:name="show_IsTovinOrSystemWithSherut_1"/>
      <w:bookmarkEnd w:id="59"/>
      <w:r>
        <w:rPr>
          <w:rFonts w:hint="cs"/>
          <w:rtl/>
        </w:rPr>
        <w:t>ו</w:t>
      </w:r>
      <w:bookmarkStart w:id="61" w:name="show_IsSherutOrHR"/>
      <w:bookmarkEnd w:id="60"/>
      <w:r>
        <w:rPr>
          <w:rFonts w:hint="cs"/>
          <w:rtl/>
        </w:rPr>
        <w:t xml:space="preserve">השירותים </w:t>
      </w:r>
      <w:bookmarkEnd w:id="61"/>
      <w:r>
        <w:rPr>
          <w:rFonts w:hint="cs"/>
          <w:rtl/>
        </w:rPr>
        <w:t>המוצעים על ידי המציע עומדים בדרישות הרישוי והתקנים הנדרשים על פי דין לצורך אספקתם, ככל שישנם.</w:t>
      </w:r>
    </w:p>
    <w:p w14:paraId="37A32EBC" w14:textId="4811742B" w:rsidR="000E3311" w:rsidRPr="00021AEE" w:rsidRDefault="00D80CFB" w:rsidP="00021AEE">
      <w:pPr>
        <w:pStyle w:val="3-"/>
        <w:ind w:left="1617" w:hanging="850"/>
        <w:rPr>
          <w:b/>
          <w:bCs/>
          <w:u w:val="single"/>
        </w:rPr>
      </w:pPr>
      <w:r w:rsidRPr="00021AEE">
        <w:rPr>
          <w:u w:val="single"/>
          <w:rtl/>
        </w:rPr>
        <w:t xml:space="preserve"> עסק חי</w:t>
      </w:r>
      <w:r w:rsidR="00A446B8" w:rsidRPr="00021AEE">
        <w:rPr>
          <w:u w:val="single"/>
          <w:rtl/>
        </w:rPr>
        <w:t xml:space="preserve"> </w:t>
      </w:r>
    </w:p>
    <w:p w14:paraId="0A44B073" w14:textId="77777777" w:rsidR="00E2406D" w:rsidRPr="00712BF4" w:rsidRDefault="006073E4" w:rsidP="00021AEE">
      <w:pPr>
        <w:pStyle w:val="4-3"/>
        <w:ind w:left="1617" w:firstLine="0"/>
        <w:rPr>
          <w:rFonts w:eastAsia="David"/>
          <w:rtl/>
        </w:rPr>
      </w:pPr>
      <w:r w:rsidRPr="00712BF4">
        <w:rPr>
          <w:rFonts w:eastAsia="David"/>
          <w:rtl/>
        </w:rPr>
        <w:t>לא קיים חשש להמשך קיומו של המציע כעסק חי.</w:t>
      </w:r>
    </w:p>
    <w:p w14:paraId="6ED860A6" w14:textId="60A2627F" w:rsidR="00390B5E" w:rsidRPr="00021AEE" w:rsidRDefault="006073E4" w:rsidP="007B01DE">
      <w:pPr>
        <w:pStyle w:val="2-"/>
        <w:rPr>
          <w:sz w:val="24"/>
          <w:szCs w:val="24"/>
        </w:rPr>
      </w:pPr>
      <w:bookmarkStart w:id="62" w:name="_Toc32477196"/>
      <w:bookmarkStart w:id="63" w:name="_Toc43400591"/>
      <w:bookmarkStart w:id="64" w:name="_Toc44931900"/>
      <w:bookmarkStart w:id="65" w:name="_Toc44931987"/>
      <w:bookmarkStart w:id="66" w:name="show_professionalConditions"/>
      <w:bookmarkEnd w:id="62"/>
      <w:r w:rsidRPr="00021AEE">
        <w:rPr>
          <w:rFonts w:hint="eastAsia"/>
          <w:sz w:val="24"/>
          <w:szCs w:val="24"/>
          <w:rtl/>
        </w:rPr>
        <w:t>תנאי</w:t>
      </w:r>
      <w:r w:rsidRPr="00021AEE">
        <w:rPr>
          <w:sz w:val="24"/>
          <w:szCs w:val="24"/>
          <w:rtl/>
        </w:rPr>
        <w:t xml:space="preserve"> </w:t>
      </w:r>
      <w:r w:rsidRPr="00021AEE">
        <w:rPr>
          <w:rFonts w:hint="eastAsia"/>
          <w:sz w:val="24"/>
          <w:szCs w:val="24"/>
          <w:rtl/>
        </w:rPr>
        <w:t>סף</w:t>
      </w:r>
      <w:r w:rsidRPr="00021AEE">
        <w:rPr>
          <w:sz w:val="24"/>
          <w:szCs w:val="24"/>
          <w:rtl/>
        </w:rPr>
        <w:t xml:space="preserve"> </w:t>
      </w:r>
      <w:r w:rsidRPr="00021AEE">
        <w:rPr>
          <w:rFonts w:hint="eastAsia"/>
          <w:sz w:val="24"/>
          <w:szCs w:val="24"/>
          <w:rtl/>
        </w:rPr>
        <w:t>מקצועיים</w:t>
      </w:r>
      <w:bookmarkEnd w:id="63"/>
      <w:bookmarkEnd w:id="64"/>
      <w:bookmarkEnd w:id="65"/>
    </w:p>
    <w:p w14:paraId="7E00BEB5" w14:textId="77777777" w:rsidR="00CC3072" w:rsidRPr="007B01DE" w:rsidRDefault="006073E4" w:rsidP="00021AEE">
      <w:pPr>
        <w:pStyle w:val="3-5"/>
        <w:numPr>
          <w:ilvl w:val="0"/>
          <w:numId w:val="0"/>
        </w:numPr>
        <w:ind w:left="1800" w:hanging="1033"/>
      </w:pPr>
      <w:r w:rsidRPr="007B01DE">
        <w:rPr>
          <w:rtl/>
        </w:rPr>
        <w:t>המציע</w:t>
      </w:r>
      <w:r w:rsidR="0047693B" w:rsidRPr="007B01DE">
        <w:rPr>
          <w:rtl/>
        </w:rPr>
        <w:t xml:space="preserve"> עומד בתנאים המפורטים להלן</w:t>
      </w:r>
      <w:r w:rsidRPr="007B01DE">
        <w:rPr>
          <w:rtl/>
        </w:rPr>
        <w:t>:</w:t>
      </w:r>
    </w:p>
    <w:p w14:paraId="7DA11013" w14:textId="1C8EAA26" w:rsidR="00785CFF" w:rsidRPr="00CB773E" w:rsidRDefault="006073E4" w:rsidP="00021AEE">
      <w:pPr>
        <w:pStyle w:val="3-"/>
        <w:ind w:left="1617" w:hanging="850"/>
      </w:pPr>
      <w:bookmarkStart w:id="67" w:name="show_IfgovaMachzorMatzia"/>
      <w:bookmarkEnd w:id="66"/>
      <w:r w:rsidRPr="00021AEE">
        <w:rPr>
          <w:rFonts w:hint="eastAsia"/>
          <w:b/>
          <w:bCs/>
          <w:rtl/>
        </w:rPr>
        <w:t>מחזור</w:t>
      </w:r>
      <w:r w:rsidRPr="00021AEE">
        <w:rPr>
          <w:b/>
          <w:bCs/>
          <w:rtl/>
        </w:rPr>
        <w:t xml:space="preserve"> </w:t>
      </w:r>
      <w:r w:rsidRPr="00021AEE">
        <w:rPr>
          <w:rFonts w:hint="eastAsia"/>
          <w:b/>
          <w:bCs/>
          <w:rtl/>
        </w:rPr>
        <w:t>כספי</w:t>
      </w:r>
      <w:r w:rsidR="0047693B" w:rsidRPr="00021AEE">
        <w:rPr>
          <w:b/>
          <w:bCs/>
          <w:rtl/>
        </w:rPr>
        <w:t xml:space="preserve"> </w:t>
      </w:r>
    </w:p>
    <w:p w14:paraId="26F29F84" w14:textId="3DA0F8D8" w:rsidR="00DF232F" w:rsidRDefault="006073E4" w:rsidP="00021AEE">
      <w:pPr>
        <w:pStyle w:val="5-"/>
        <w:numPr>
          <w:ilvl w:val="0"/>
          <w:numId w:val="0"/>
        </w:numPr>
        <w:ind w:left="1617"/>
        <w:rPr>
          <w:rFonts w:eastAsia="David"/>
          <w:rtl/>
        </w:rPr>
      </w:pPr>
      <w:r>
        <w:rPr>
          <w:rFonts w:eastAsia="David"/>
          <w:rtl/>
        </w:rPr>
        <w:t xml:space="preserve">המציע הינו בעל מחזור כספי </w:t>
      </w:r>
      <w:r w:rsidR="00A850AD">
        <w:rPr>
          <w:rFonts w:eastAsia="David" w:hint="cs"/>
          <w:rtl/>
        </w:rPr>
        <w:t xml:space="preserve">שנתי, </w:t>
      </w:r>
      <w:r w:rsidR="00A850AD" w:rsidRPr="00021AEE">
        <w:rPr>
          <w:rFonts w:eastAsia="David" w:hint="eastAsia"/>
          <w:b/>
          <w:bCs/>
          <w:rtl/>
        </w:rPr>
        <w:t>שהינו</w:t>
      </w:r>
      <w:r w:rsidR="00A850AD" w:rsidRPr="00021AEE">
        <w:rPr>
          <w:rFonts w:eastAsia="David"/>
          <w:b/>
          <w:bCs/>
          <w:rtl/>
        </w:rPr>
        <w:t xml:space="preserve"> </w:t>
      </w:r>
      <w:r w:rsidR="00A850AD" w:rsidRPr="00021AEE">
        <w:rPr>
          <w:rFonts w:eastAsia="David" w:hint="eastAsia"/>
          <w:b/>
          <w:bCs/>
          <w:rtl/>
        </w:rPr>
        <w:t>גבוהה</w:t>
      </w:r>
      <w:r w:rsidR="00A850AD">
        <w:rPr>
          <w:rFonts w:eastAsia="David" w:hint="cs"/>
          <w:rtl/>
        </w:rPr>
        <w:t xml:space="preserve"> </w:t>
      </w:r>
      <w:r>
        <w:rPr>
          <w:rFonts w:eastAsia="David"/>
          <w:rtl/>
        </w:rPr>
        <w:t xml:space="preserve"> </w:t>
      </w:r>
      <w:r w:rsidR="0049177F">
        <w:rPr>
          <w:rFonts w:eastAsia="David"/>
          <w:rtl/>
        </w:rPr>
        <w:t>מ</w:t>
      </w:r>
      <w:r w:rsidR="0049177F">
        <w:rPr>
          <w:rFonts w:eastAsia="David" w:hint="cs"/>
          <w:rtl/>
        </w:rPr>
        <w:t>2</w:t>
      </w:r>
      <w:r>
        <w:rPr>
          <w:rFonts w:eastAsia="David"/>
          <w:rtl/>
        </w:rPr>
        <w:t xml:space="preserve">,000,000 ש"ח בשנה </w:t>
      </w:r>
      <w:r w:rsidRPr="00A850AD">
        <w:rPr>
          <w:rFonts w:eastAsia="David"/>
          <w:b/>
          <w:bCs/>
          <w:rtl/>
        </w:rPr>
        <w:t>בכל אחת מהשנים</w:t>
      </w:r>
      <w:r>
        <w:rPr>
          <w:rFonts w:eastAsia="David"/>
          <w:rtl/>
        </w:rPr>
        <w:t xml:space="preserve"> 2021,2022,2023.</w:t>
      </w:r>
    </w:p>
    <w:p w14:paraId="2C466C1C" w14:textId="12DC67CE" w:rsidR="00E1328C" w:rsidRPr="00021AEE" w:rsidRDefault="00E1328C">
      <w:pPr>
        <w:pStyle w:val="3-"/>
        <w:ind w:left="1617" w:hanging="850"/>
        <w:rPr>
          <w:b/>
          <w:bCs/>
        </w:rPr>
      </w:pPr>
      <w:bookmarkStart w:id="68" w:name="html_otherCondition_desc_preview1"/>
      <w:bookmarkEnd w:id="67"/>
      <w:r w:rsidRPr="00021AEE">
        <w:rPr>
          <w:rFonts w:hint="eastAsia"/>
          <w:b/>
          <w:bCs/>
          <w:rtl/>
        </w:rPr>
        <w:lastRenderedPageBreak/>
        <w:t>המערכת</w:t>
      </w:r>
      <w:r w:rsidRPr="00021AEE">
        <w:rPr>
          <w:b/>
          <w:bCs/>
          <w:rtl/>
        </w:rPr>
        <w:t xml:space="preserve"> </w:t>
      </w:r>
      <w:r w:rsidRPr="00021AEE">
        <w:rPr>
          <w:rFonts w:hint="eastAsia"/>
          <w:b/>
          <w:bCs/>
          <w:rtl/>
        </w:rPr>
        <w:t>המוצ</w:t>
      </w:r>
      <w:r w:rsidR="005B136C" w:rsidRPr="00021AEE">
        <w:rPr>
          <w:rFonts w:hint="eastAsia"/>
          <w:b/>
          <w:bCs/>
          <w:rtl/>
        </w:rPr>
        <w:t>עת</w:t>
      </w:r>
    </w:p>
    <w:p w14:paraId="44DE531C" w14:textId="2C9F14D6" w:rsidR="001B42A3" w:rsidRDefault="006073E4" w:rsidP="00021AEE">
      <w:pPr>
        <w:pStyle w:val="3-"/>
        <w:numPr>
          <w:ilvl w:val="0"/>
          <w:numId w:val="0"/>
        </w:numPr>
        <w:ind w:left="1617"/>
      </w:pPr>
      <w:r w:rsidRPr="00B1226B">
        <w:rPr>
          <w:rtl/>
        </w:rPr>
        <w:t xml:space="preserve">המציע הינו יצרן </w:t>
      </w:r>
      <w:r w:rsidRPr="00021AEE">
        <w:rPr>
          <w:b/>
          <w:bCs/>
          <w:rtl/>
        </w:rPr>
        <w:t>או</w:t>
      </w:r>
      <w:r w:rsidRPr="00B1226B">
        <w:rPr>
          <w:rtl/>
        </w:rPr>
        <w:t xml:space="preserve"> בעל קוד המקור </w:t>
      </w:r>
      <w:r w:rsidRPr="00021AEE">
        <w:rPr>
          <w:b/>
          <w:bCs/>
          <w:rtl/>
        </w:rPr>
        <w:t>או</w:t>
      </w:r>
      <w:r w:rsidRPr="00B1226B">
        <w:rPr>
          <w:rtl/>
        </w:rPr>
        <w:t xml:space="preserve"> מפיץ מורשה מטעם יצרן מערכת מידע לניהול ידע, המוצעת על ידו במסגרת מכרז זה ובעל הרשאה ויכולת לבצע שינויים בה, בהתאם לצרכי הארגון שבו מוטמעת המערכת.</w:t>
      </w:r>
      <w:bookmarkEnd w:id="68"/>
    </w:p>
    <w:p w14:paraId="15C46D75" w14:textId="72E22413" w:rsidR="00E1328C" w:rsidRDefault="00E1328C" w:rsidP="00021AEE">
      <w:pPr>
        <w:pStyle w:val="3-"/>
        <w:numPr>
          <w:ilvl w:val="0"/>
          <w:numId w:val="0"/>
        </w:numPr>
        <w:ind w:left="1617"/>
      </w:pPr>
      <w:r w:rsidRPr="00E1328C">
        <w:rPr>
          <w:rtl/>
        </w:rPr>
        <w:t>לעניין תנאי זה, מערכת מידע לניהול ידע הינה מערכת בעלת יכולות ניהול, אחסון, גישה ושיתוף של מידע וידע בארגון הכוללת מאגרי נתונים, כלי חיפוש, ממשקי משתמש ודיווחים, ומאפשרת אינטגרציה עם מערכות אחרות לצורך אוטומציה של תהליכי עבודה, ניתוח נתונים וניהול מסמכים.</w:t>
      </w:r>
    </w:p>
    <w:p w14:paraId="3029F631" w14:textId="77777777" w:rsidR="004C23F6" w:rsidRDefault="004C23F6" w:rsidP="00021AEE">
      <w:pPr>
        <w:pStyle w:val="3-"/>
        <w:numPr>
          <w:ilvl w:val="0"/>
          <w:numId w:val="0"/>
        </w:numPr>
        <w:ind w:left="1494" w:hanging="504"/>
      </w:pPr>
    </w:p>
    <w:p w14:paraId="1ABB9171" w14:textId="3602F6FA" w:rsidR="005B136C" w:rsidRPr="00021AEE" w:rsidRDefault="005B136C">
      <w:pPr>
        <w:pStyle w:val="3-"/>
        <w:ind w:left="1617" w:hanging="850"/>
        <w:rPr>
          <w:b/>
          <w:bCs/>
        </w:rPr>
      </w:pPr>
      <w:bookmarkStart w:id="69" w:name="html_otherCondition_preview2"/>
      <w:bookmarkStart w:id="70" w:name="show_otherCondition_preview2"/>
      <w:r w:rsidRPr="00021AEE">
        <w:rPr>
          <w:rFonts w:hint="eastAsia"/>
          <w:b/>
          <w:bCs/>
          <w:rtl/>
        </w:rPr>
        <w:t>ניסיון</w:t>
      </w:r>
      <w:r w:rsidR="009554FE">
        <w:rPr>
          <w:rFonts w:hint="cs"/>
          <w:b/>
          <w:bCs/>
          <w:rtl/>
        </w:rPr>
        <w:t xml:space="preserve"> קודם </w:t>
      </w:r>
      <w:r w:rsidRPr="00021AEE">
        <w:rPr>
          <w:b/>
          <w:bCs/>
          <w:rtl/>
        </w:rPr>
        <w:t xml:space="preserve"> עם לקוחות</w:t>
      </w:r>
    </w:p>
    <w:p w14:paraId="20272FF1" w14:textId="3CA5A30C" w:rsidR="001B42A3" w:rsidRDefault="006073E4" w:rsidP="00021AEE">
      <w:pPr>
        <w:pStyle w:val="3-"/>
        <w:numPr>
          <w:ilvl w:val="0"/>
          <w:numId w:val="0"/>
        </w:numPr>
        <w:ind w:left="1617"/>
      </w:pPr>
      <w:r>
        <w:rPr>
          <w:rtl/>
        </w:rPr>
        <w:t>למציע ניסיון קודם במתן שירותי הקמה, הטמעה ותחזוקת מערכת מידע לניהול ידע, המוצעת על ידו במסגרת מכרז זה, ב</w:t>
      </w:r>
      <w:r w:rsidR="00541126">
        <w:rPr>
          <w:rFonts w:hint="cs"/>
          <w:rtl/>
        </w:rPr>
        <w:t xml:space="preserve">מהלך </w:t>
      </w:r>
      <w:r w:rsidR="00E0531D">
        <w:rPr>
          <w:rFonts w:hint="cs"/>
          <w:rtl/>
        </w:rPr>
        <w:t xml:space="preserve">3 </w:t>
      </w:r>
      <w:r w:rsidR="00CB16A7">
        <w:rPr>
          <w:rFonts w:hint="cs"/>
          <w:rtl/>
        </w:rPr>
        <w:t>ה</w:t>
      </w:r>
      <w:r w:rsidR="00541126">
        <w:rPr>
          <w:rFonts w:hint="cs"/>
          <w:rtl/>
        </w:rPr>
        <w:t>שנים האחרונות</w:t>
      </w:r>
      <w:r w:rsidR="006C41E3">
        <w:rPr>
          <w:rFonts w:hint="cs"/>
          <w:rtl/>
        </w:rPr>
        <w:t xml:space="preserve"> אשר קדמו למועד הגשת ההצעה</w:t>
      </w:r>
      <w:r w:rsidR="00541126">
        <w:rPr>
          <w:rFonts w:hint="cs"/>
          <w:rtl/>
        </w:rPr>
        <w:t xml:space="preserve"> (2021,2022,2023)</w:t>
      </w:r>
      <w:r w:rsidR="006C41E3">
        <w:rPr>
          <w:rFonts w:hint="cs"/>
          <w:rtl/>
        </w:rPr>
        <w:t>,</w:t>
      </w:r>
      <w:r w:rsidR="00541126">
        <w:rPr>
          <w:rFonts w:hint="cs"/>
          <w:rtl/>
        </w:rPr>
        <w:t xml:space="preserve"> </w:t>
      </w:r>
      <w:r>
        <w:rPr>
          <w:rtl/>
        </w:rPr>
        <w:t xml:space="preserve">עבור לפחות </w:t>
      </w:r>
      <w:r w:rsidR="00E0531D">
        <w:rPr>
          <w:rFonts w:hint="cs"/>
          <w:rtl/>
        </w:rPr>
        <w:t>3</w:t>
      </w:r>
      <w:r>
        <w:rPr>
          <w:rtl/>
        </w:rPr>
        <w:t xml:space="preserve"> לקוחות שונים בישראל, כאשר:</w:t>
      </w:r>
      <w:bookmarkEnd w:id="69"/>
      <w:r w:rsidR="002B43E2">
        <w:rPr>
          <w:rFonts w:hint="cs"/>
          <w:rtl/>
        </w:rPr>
        <w:t xml:space="preserve"> </w:t>
      </w:r>
    </w:p>
    <w:p w14:paraId="714D1DBC" w14:textId="3BA052B8" w:rsidR="00A850AD" w:rsidRPr="00021AEE" w:rsidRDefault="006073E4" w:rsidP="00021AEE">
      <w:pPr>
        <w:pStyle w:val="4-"/>
        <w:ind w:left="2468" w:hanging="567"/>
        <w:rPr>
          <w:rtl/>
        </w:rPr>
      </w:pPr>
      <w:bookmarkStart w:id="71" w:name="html_otherCondition_desc_preview2"/>
      <w:r w:rsidRPr="006C41E3">
        <w:rPr>
          <w:rtl/>
        </w:rPr>
        <w:t>לכל אחד</w:t>
      </w:r>
      <w:r w:rsidRPr="00021AEE">
        <w:rPr>
          <w:b w:val="0"/>
          <w:bCs w:val="0"/>
          <w:rtl/>
        </w:rPr>
        <w:t xml:space="preserve"> משלושת הלקוחות </w:t>
      </w:r>
      <w:r w:rsidRPr="006C41E3">
        <w:rPr>
          <w:rtl/>
        </w:rPr>
        <w:t>לפחות</w:t>
      </w:r>
      <w:r w:rsidRPr="00021AEE">
        <w:rPr>
          <w:b w:val="0"/>
          <w:bCs w:val="0"/>
          <w:rtl/>
        </w:rPr>
        <w:t xml:space="preserve"> 500 משתמשים  במערכת.</w:t>
      </w:r>
    </w:p>
    <w:p w14:paraId="226D430F" w14:textId="433B0E50" w:rsidR="009D2AE6" w:rsidRPr="00021AEE" w:rsidRDefault="006073E4" w:rsidP="00021AEE">
      <w:pPr>
        <w:pStyle w:val="4-"/>
        <w:ind w:left="2468" w:hanging="567"/>
        <w:rPr>
          <w:rtl/>
        </w:rPr>
      </w:pPr>
      <w:r w:rsidRPr="00021AEE">
        <w:rPr>
          <w:b w:val="0"/>
          <w:bCs w:val="0"/>
          <w:rtl/>
        </w:rPr>
        <w:t xml:space="preserve"> </w:t>
      </w:r>
      <w:r w:rsidR="001C6863">
        <w:rPr>
          <w:rFonts w:hint="cs"/>
          <w:b w:val="0"/>
          <w:bCs w:val="0"/>
          <w:rtl/>
        </w:rPr>
        <w:t>עבור</w:t>
      </w:r>
      <w:r w:rsidR="001C6863" w:rsidRPr="00021AEE">
        <w:rPr>
          <w:b w:val="0"/>
          <w:bCs w:val="0"/>
          <w:rtl/>
        </w:rPr>
        <w:t xml:space="preserve"> </w:t>
      </w:r>
      <w:r w:rsidR="00744BBB">
        <w:rPr>
          <w:rFonts w:hint="cs"/>
          <w:rtl/>
        </w:rPr>
        <w:t>לקוח</w:t>
      </w:r>
      <w:r w:rsidR="00744BBB" w:rsidRPr="006D0B15">
        <w:rPr>
          <w:rtl/>
        </w:rPr>
        <w:t xml:space="preserve"> </w:t>
      </w:r>
      <w:r w:rsidRPr="006D0B15">
        <w:rPr>
          <w:rtl/>
        </w:rPr>
        <w:t>אחד</w:t>
      </w:r>
      <w:r w:rsidR="00744BBB">
        <w:rPr>
          <w:rFonts w:hint="cs"/>
          <w:rtl/>
        </w:rPr>
        <w:t xml:space="preserve"> לפחות</w:t>
      </w:r>
      <w:r w:rsidRPr="00021AEE">
        <w:rPr>
          <w:b w:val="0"/>
          <w:bCs w:val="0"/>
          <w:rtl/>
        </w:rPr>
        <w:t xml:space="preserve"> משלושת הלקוחות, שפת </w:t>
      </w:r>
      <w:r w:rsidR="00296F90">
        <w:rPr>
          <w:rFonts w:hint="cs"/>
          <w:b w:val="0"/>
          <w:bCs w:val="0"/>
          <w:rtl/>
        </w:rPr>
        <w:t xml:space="preserve">ממשק משתמש הקצה של </w:t>
      </w:r>
      <w:r w:rsidRPr="00021AEE">
        <w:rPr>
          <w:b w:val="0"/>
          <w:bCs w:val="0"/>
          <w:rtl/>
        </w:rPr>
        <w:t>המערכת הינה עברית.</w:t>
      </w:r>
    </w:p>
    <w:p w14:paraId="352CE6D5" w14:textId="396CDE2C" w:rsidR="00245D38" w:rsidRDefault="006073E4" w:rsidP="00245D38">
      <w:pPr>
        <w:pStyle w:val="4-"/>
        <w:ind w:left="2468" w:hanging="567"/>
        <w:rPr>
          <w:b w:val="0"/>
          <w:bCs w:val="0"/>
        </w:rPr>
      </w:pPr>
      <w:r w:rsidRPr="00021AEE">
        <w:rPr>
          <w:b w:val="0"/>
          <w:bCs w:val="0"/>
          <w:rtl/>
        </w:rPr>
        <w:t xml:space="preserve">אצל </w:t>
      </w:r>
      <w:r w:rsidRPr="006D0B15">
        <w:rPr>
          <w:rtl/>
        </w:rPr>
        <w:t>כל אחד</w:t>
      </w:r>
      <w:r w:rsidRPr="00021AEE">
        <w:rPr>
          <w:b w:val="0"/>
          <w:bCs w:val="0"/>
          <w:rtl/>
        </w:rPr>
        <w:t xml:space="preserve"> משלושת הלקוחות, המערכת </w:t>
      </w:r>
      <w:r w:rsidRPr="006D0B15">
        <w:rPr>
          <w:rtl/>
        </w:rPr>
        <w:t>פעילה בייצור</w:t>
      </w:r>
      <w:r w:rsidRPr="00021AEE">
        <w:rPr>
          <w:b w:val="0"/>
          <w:bCs w:val="0"/>
          <w:rtl/>
        </w:rPr>
        <w:t xml:space="preserve"> במועד הגשת הצעה זו.</w:t>
      </w:r>
    </w:p>
    <w:p w14:paraId="5628B67F" w14:textId="41BCC0DD" w:rsidR="006D718C" w:rsidRDefault="006D718C" w:rsidP="00245D38">
      <w:pPr>
        <w:pStyle w:val="4-"/>
        <w:ind w:left="2468" w:hanging="567"/>
        <w:rPr>
          <w:b w:val="0"/>
          <w:bCs w:val="0"/>
        </w:rPr>
      </w:pPr>
      <w:r w:rsidRPr="00093F09">
        <w:rPr>
          <w:b w:val="0"/>
          <w:bCs w:val="0"/>
          <w:rtl/>
        </w:rPr>
        <w:t xml:space="preserve">עבור </w:t>
      </w:r>
      <w:r w:rsidRPr="006D0B15">
        <w:rPr>
          <w:rtl/>
        </w:rPr>
        <w:t>לקוח אחד לפחות</w:t>
      </w:r>
      <w:r w:rsidRPr="00093F09">
        <w:rPr>
          <w:b w:val="0"/>
          <w:bCs w:val="0"/>
          <w:rtl/>
        </w:rPr>
        <w:t>, המערכת כוללת ממשק להחצנה של מידע ופריטי תוכן באמצעות פורטל ו/או אתר אינטרנט.</w:t>
      </w:r>
    </w:p>
    <w:p w14:paraId="501F888E" w14:textId="6040DF4C" w:rsidR="00F868AC" w:rsidRPr="00F868AC" w:rsidRDefault="006073E4" w:rsidP="00021AEE">
      <w:pPr>
        <w:pStyle w:val="4-"/>
        <w:numPr>
          <w:ilvl w:val="0"/>
          <w:numId w:val="0"/>
        </w:numPr>
        <w:ind w:left="1170"/>
        <w:rPr>
          <w:b w:val="0"/>
          <w:bCs w:val="0"/>
          <w:rtl/>
        </w:rPr>
        <w:sectPr w:rsidR="00F868AC" w:rsidRPr="00F868AC" w:rsidSect="00654526">
          <w:pgSz w:w="11906" w:h="16838" w:code="9"/>
          <w:pgMar w:top="1616" w:right="1826" w:bottom="1440" w:left="1800" w:header="709" w:footer="709" w:gutter="0"/>
          <w:cols w:space="708"/>
          <w:titlePg/>
          <w:bidi/>
          <w:rtlGutter/>
          <w:docGrid w:linePitch="360"/>
        </w:sectPr>
      </w:pPr>
      <w:r w:rsidRPr="00021AEE">
        <w:rPr>
          <w:b w:val="0"/>
          <w:bCs w:val="0"/>
          <w:rtl/>
        </w:rPr>
        <w:t xml:space="preserve"> </w:t>
      </w:r>
      <w:bookmarkEnd w:id="70"/>
      <w:bookmarkEnd w:id="71"/>
    </w:p>
    <w:p w14:paraId="64C68F1E" w14:textId="256CD628" w:rsidR="00391993" w:rsidRPr="00021AEE" w:rsidRDefault="006073E4" w:rsidP="00973BC2">
      <w:pPr>
        <w:pStyle w:val="1fe"/>
        <w:rPr>
          <w:sz w:val="24"/>
          <w:szCs w:val="24"/>
          <w:rtl/>
        </w:rPr>
      </w:pPr>
      <w:bookmarkStart w:id="72" w:name="_Toc256000045"/>
      <w:bookmarkStart w:id="73" w:name="_Toc173823720"/>
      <w:bookmarkStart w:id="74" w:name="_Toc173825528"/>
      <w:r w:rsidRPr="00021AEE">
        <w:rPr>
          <w:rFonts w:hint="eastAsia"/>
          <w:sz w:val="24"/>
          <w:szCs w:val="24"/>
          <w:rtl/>
        </w:rPr>
        <w:lastRenderedPageBreak/>
        <w:t>ניקוד</w:t>
      </w:r>
      <w:r w:rsidRPr="00021AEE">
        <w:rPr>
          <w:sz w:val="24"/>
          <w:szCs w:val="24"/>
          <w:rtl/>
        </w:rPr>
        <w:t xml:space="preserve"> </w:t>
      </w:r>
      <w:r w:rsidRPr="00021AEE">
        <w:rPr>
          <w:rFonts w:hint="eastAsia"/>
          <w:sz w:val="24"/>
          <w:szCs w:val="24"/>
          <w:rtl/>
        </w:rPr>
        <w:t>ה</w:t>
      </w:r>
      <w:r w:rsidR="008E27B7" w:rsidRPr="00021AEE">
        <w:rPr>
          <w:rFonts w:hint="eastAsia"/>
          <w:sz w:val="24"/>
          <w:szCs w:val="24"/>
          <w:rtl/>
        </w:rPr>
        <w:t>הצעות</w:t>
      </w:r>
      <w:bookmarkEnd w:id="72"/>
      <w:bookmarkEnd w:id="73"/>
      <w:bookmarkEnd w:id="74"/>
    </w:p>
    <w:p w14:paraId="306D6271" w14:textId="77777777" w:rsidR="00C10C50" w:rsidRPr="00021AEE" w:rsidRDefault="006073E4" w:rsidP="007B01DE">
      <w:pPr>
        <w:pStyle w:val="2-"/>
        <w:rPr>
          <w:sz w:val="24"/>
          <w:szCs w:val="24"/>
          <w:rtl/>
        </w:rPr>
      </w:pPr>
      <w:bookmarkStart w:id="75" w:name="_Toc43400593"/>
      <w:bookmarkStart w:id="76" w:name="_Toc44931902"/>
      <w:bookmarkStart w:id="77" w:name="_Toc44931989"/>
      <w:bookmarkStart w:id="78" w:name="_Toc516503348"/>
      <w:r w:rsidRPr="00021AEE">
        <w:rPr>
          <w:rFonts w:hint="eastAsia"/>
          <w:sz w:val="24"/>
          <w:szCs w:val="24"/>
          <w:rtl/>
        </w:rPr>
        <w:t>אמות</w:t>
      </w:r>
      <w:r w:rsidRPr="00021AEE">
        <w:rPr>
          <w:sz w:val="24"/>
          <w:szCs w:val="24"/>
          <w:rtl/>
        </w:rPr>
        <w:t xml:space="preserve"> </w:t>
      </w:r>
      <w:r w:rsidRPr="00021AEE">
        <w:rPr>
          <w:rFonts w:hint="eastAsia"/>
          <w:sz w:val="24"/>
          <w:szCs w:val="24"/>
          <w:rtl/>
        </w:rPr>
        <w:t>מידה</w:t>
      </w:r>
      <w:r w:rsidRPr="00021AEE">
        <w:rPr>
          <w:sz w:val="24"/>
          <w:szCs w:val="24"/>
          <w:rtl/>
        </w:rPr>
        <w:t xml:space="preserve"> </w:t>
      </w:r>
      <w:r w:rsidRPr="00021AEE">
        <w:rPr>
          <w:rFonts w:hint="eastAsia"/>
          <w:sz w:val="24"/>
          <w:szCs w:val="24"/>
          <w:rtl/>
        </w:rPr>
        <w:t>ל</w:t>
      </w:r>
      <w:r w:rsidR="009153BE" w:rsidRPr="00021AEE">
        <w:rPr>
          <w:rFonts w:hint="eastAsia"/>
          <w:sz w:val="24"/>
          <w:szCs w:val="24"/>
          <w:rtl/>
        </w:rPr>
        <w:t>ניקוד</w:t>
      </w:r>
      <w:r w:rsidR="009153BE" w:rsidRPr="00021AEE">
        <w:rPr>
          <w:sz w:val="24"/>
          <w:szCs w:val="24"/>
          <w:rtl/>
        </w:rPr>
        <w:t xml:space="preserve"> </w:t>
      </w:r>
      <w:r w:rsidR="009153BE" w:rsidRPr="00021AEE">
        <w:rPr>
          <w:rFonts w:hint="eastAsia"/>
          <w:sz w:val="24"/>
          <w:szCs w:val="24"/>
          <w:rtl/>
        </w:rPr>
        <w:t>ה</w:t>
      </w:r>
      <w:r w:rsidRPr="00021AEE">
        <w:rPr>
          <w:rFonts w:hint="eastAsia"/>
          <w:sz w:val="24"/>
          <w:szCs w:val="24"/>
          <w:rtl/>
        </w:rPr>
        <w:t>צעות</w:t>
      </w:r>
      <w:r w:rsidRPr="00021AEE">
        <w:rPr>
          <w:sz w:val="24"/>
          <w:szCs w:val="24"/>
          <w:rtl/>
        </w:rPr>
        <w:t xml:space="preserve"> </w:t>
      </w:r>
      <w:r w:rsidRPr="00021AEE">
        <w:rPr>
          <w:rFonts w:hint="eastAsia"/>
          <w:sz w:val="24"/>
          <w:szCs w:val="24"/>
          <w:rtl/>
        </w:rPr>
        <w:t>במכרז</w:t>
      </w:r>
      <w:bookmarkEnd w:id="75"/>
      <w:bookmarkEnd w:id="76"/>
      <w:bookmarkEnd w:id="77"/>
    </w:p>
    <w:p w14:paraId="6F665C25" w14:textId="77777777" w:rsidR="00C10C50" w:rsidRPr="007B01DE" w:rsidRDefault="006073E4" w:rsidP="00021AEE">
      <w:pPr>
        <w:pStyle w:val="3-"/>
        <w:numPr>
          <w:ilvl w:val="0"/>
          <w:numId w:val="0"/>
        </w:numPr>
        <w:ind w:left="767"/>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Pr="007B01DE">
        <w:rPr>
          <w:rtl/>
        </w:rPr>
        <w:t xml:space="preserve"> הבא</w:t>
      </w:r>
      <w:r w:rsidR="008D6B53" w:rsidRPr="007B01DE">
        <w:rPr>
          <w:rFonts w:hint="eastAsia"/>
          <w:rtl/>
        </w:rPr>
        <w:t>ות</w:t>
      </w:r>
      <w:r w:rsidRPr="007B01DE">
        <w:rPr>
          <w:rtl/>
        </w:rPr>
        <w:t xml:space="preserve">: </w:t>
      </w:r>
    </w:p>
    <w:p w14:paraId="44E9E224" w14:textId="16BDFD8A" w:rsidR="00C10C50" w:rsidRPr="00021AEE" w:rsidRDefault="006073E4" w:rsidP="00021AEE">
      <w:pPr>
        <w:pStyle w:val="3-"/>
        <w:ind w:hanging="727"/>
        <w:rPr>
          <w:b/>
          <w:bCs/>
        </w:rPr>
      </w:pPr>
      <w:bookmarkStart w:id="79" w:name="show_MishkalIchut"/>
      <w:r w:rsidRPr="00021AEE">
        <w:rPr>
          <w:b/>
          <w:bCs/>
          <w:rtl/>
        </w:rPr>
        <w:t>איכות –</w:t>
      </w:r>
      <w:bookmarkStart w:id="80" w:name="MishkalIchut"/>
      <w:r w:rsidR="00E451C7" w:rsidRPr="00021AEE">
        <w:rPr>
          <w:b/>
          <w:bCs/>
          <w:rtl/>
        </w:rPr>
        <w:t>60</w:t>
      </w:r>
      <w:bookmarkEnd w:id="80"/>
      <w:r w:rsidRPr="00021AEE">
        <w:rPr>
          <w:b/>
          <w:bCs/>
          <w:rtl/>
        </w:rPr>
        <w:t>%</w:t>
      </w:r>
      <w:bookmarkEnd w:id="79"/>
    </w:p>
    <w:p w14:paraId="5B954BBA" w14:textId="11B44FC8" w:rsidR="00C10C50" w:rsidRPr="00021AEE" w:rsidRDefault="006073E4" w:rsidP="00021AEE">
      <w:pPr>
        <w:pStyle w:val="3-"/>
        <w:ind w:hanging="727"/>
        <w:rPr>
          <w:b/>
          <w:bCs/>
          <w:caps/>
          <w:spacing w:val="15"/>
          <w:sz w:val="28"/>
          <w:szCs w:val="28"/>
        </w:rPr>
      </w:pPr>
      <w:bookmarkStart w:id="81" w:name="show_MishkalMechir"/>
      <w:r w:rsidRPr="00021AEE">
        <w:rPr>
          <w:rFonts w:hint="eastAsia"/>
          <w:b/>
          <w:bCs/>
          <w:rtl/>
        </w:rPr>
        <w:t>מחיר</w:t>
      </w:r>
      <w:r w:rsidRPr="00021AEE">
        <w:rPr>
          <w:b/>
          <w:bCs/>
          <w:rtl/>
        </w:rPr>
        <w:t xml:space="preserve"> –</w:t>
      </w:r>
      <w:bookmarkStart w:id="82" w:name="MishkalMechir"/>
      <w:r w:rsidR="00E451C7" w:rsidRPr="00021AEE">
        <w:rPr>
          <w:b/>
          <w:bCs/>
          <w:rtl/>
        </w:rPr>
        <w:t>40</w:t>
      </w:r>
      <w:bookmarkEnd w:id="82"/>
      <w:r w:rsidRPr="00021AEE">
        <w:rPr>
          <w:b/>
          <w:bCs/>
          <w:rtl/>
        </w:rPr>
        <w:t>%</w:t>
      </w:r>
      <w:bookmarkEnd w:id="81"/>
    </w:p>
    <w:p w14:paraId="098717CF" w14:textId="77777777" w:rsidR="0091559C" w:rsidRPr="00021AEE" w:rsidRDefault="006073E4" w:rsidP="007B01DE">
      <w:pPr>
        <w:pStyle w:val="2-"/>
        <w:rPr>
          <w:sz w:val="24"/>
          <w:szCs w:val="24"/>
        </w:rPr>
      </w:pPr>
      <w:bookmarkStart w:id="83" w:name="show_isMarkivIchut_1"/>
      <w:r w:rsidRPr="00021AEE">
        <w:rPr>
          <w:rFonts w:hint="eastAsia"/>
          <w:sz w:val="24"/>
          <w:szCs w:val="24"/>
          <w:rtl/>
        </w:rPr>
        <w:t>מדדי</w:t>
      </w:r>
      <w:r w:rsidRPr="00021AEE">
        <w:rPr>
          <w:sz w:val="24"/>
          <w:szCs w:val="24"/>
          <w:rtl/>
        </w:rPr>
        <w:t xml:space="preserve"> </w:t>
      </w:r>
      <w:r w:rsidRPr="00021AEE">
        <w:rPr>
          <w:rFonts w:hint="eastAsia"/>
          <w:sz w:val="24"/>
          <w:szCs w:val="24"/>
          <w:rtl/>
        </w:rPr>
        <w:t>איכות</w:t>
      </w:r>
    </w:p>
    <w:p w14:paraId="1EA90FA2" w14:textId="77777777" w:rsidR="0091559C" w:rsidRDefault="006073E4" w:rsidP="00BC6355">
      <w:pPr>
        <w:pStyle w:val="3-"/>
        <w:numPr>
          <w:ilvl w:val="0"/>
          <w:numId w:val="0"/>
        </w:numPr>
        <w:ind w:left="767"/>
        <w:rPr>
          <w:rtl/>
        </w:rPr>
      </w:pPr>
      <w:bookmarkStart w:id="84" w:name="show_TavhinTBL"/>
      <w:r w:rsidRPr="00A706B5">
        <w:rPr>
          <w:rtl/>
        </w:rPr>
        <w:t>הערכת איכות ההצעות תיעש</w:t>
      </w:r>
      <w:r w:rsidRPr="00A706B5">
        <w:rPr>
          <w:rFonts w:hint="cs"/>
          <w:rtl/>
        </w:rPr>
        <w:t>ה</w:t>
      </w:r>
      <w:r w:rsidRPr="00A706B5">
        <w:rPr>
          <w:rtl/>
        </w:rPr>
        <w:t xml:space="preserve"> לפי המשקלות הבאים: </w:t>
      </w:r>
    </w:p>
    <w:tbl>
      <w:tblPr>
        <w:bidiVisual/>
        <w:tblW w:w="8205" w:type="dxa"/>
        <w:tblInd w:w="11579" w:type="dxa"/>
        <w:tblLayout w:type="fixed"/>
        <w:tblLook w:val="04A0" w:firstRow="1" w:lastRow="0" w:firstColumn="1" w:lastColumn="0" w:noHBand="0" w:noVBand="1"/>
      </w:tblPr>
      <w:tblGrid>
        <w:gridCol w:w="275"/>
        <w:gridCol w:w="1137"/>
        <w:gridCol w:w="567"/>
        <w:gridCol w:w="2548"/>
        <w:gridCol w:w="851"/>
        <w:gridCol w:w="946"/>
        <w:gridCol w:w="1881"/>
      </w:tblGrid>
      <w:tr w:rsidR="00A65FE0" w14:paraId="341A3D67" w14:textId="77777777" w:rsidTr="00021AEE">
        <w:trPr>
          <w:trHeight w:val="389"/>
          <w:tblHeader/>
        </w:trPr>
        <w:tc>
          <w:tcPr>
            <w:tcW w:w="275" w:type="dxa"/>
            <w:tcBorders>
              <w:top w:val="single" w:sz="4" w:space="0" w:color="auto"/>
              <w:left w:val="single" w:sz="4" w:space="0" w:color="auto"/>
              <w:bottom w:val="single" w:sz="4" w:space="0" w:color="auto"/>
              <w:right w:val="single" w:sz="4" w:space="0" w:color="auto"/>
            </w:tcBorders>
            <w:shd w:val="clear" w:color="auto" w:fill="000000" w:themeFill="text1"/>
          </w:tcPr>
          <w:p w14:paraId="4EEAE07C" w14:textId="77777777" w:rsidR="00A65FE0" w:rsidRPr="00A32481" w:rsidRDefault="00A65FE0" w:rsidP="006073E4">
            <w:pPr>
              <w:tabs>
                <w:tab w:val="left" w:pos="509"/>
              </w:tabs>
              <w:spacing w:line="360" w:lineRule="auto"/>
              <w:rPr>
                <w:b/>
                <w:bCs/>
                <w:color w:val="FFFFFF" w:themeColor="background1"/>
                <w:rtl/>
              </w:rPr>
            </w:pPr>
            <w:r w:rsidRPr="00F47291">
              <w:rPr>
                <w:rFonts w:hint="cs"/>
                <w:b/>
                <w:bCs/>
                <w:color w:val="FFFFFF" w:themeColor="background1"/>
                <w:rtl/>
              </w:rPr>
              <w:t>#</w:t>
            </w:r>
          </w:p>
        </w:tc>
        <w:tc>
          <w:tcPr>
            <w:tcW w:w="1137" w:type="dxa"/>
            <w:tcBorders>
              <w:top w:val="single" w:sz="4" w:space="0" w:color="auto"/>
              <w:left w:val="single" w:sz="4" w:space="0" w:color="auto"/>
              <w:bottom w:val="single" w:sz="4" w:space="0" w:color="auto"/>
              <w:right w:val="single" w:sz="4" w:space="0" w:color="auto"/>
            </w:tcBorders>
            <w:shd w:val="clear" w:color="auto" w:fill="000000" w:themeFill="text1"/>
          </w:tcPr>
          <w:p w14:paraId="23B2E6B7" w14:textId="77777777" w:rsidR="00A65FE0" w:rsidRPr="00322371" w:rsidRDefault="00A65FE0" w:rsidP="006073E4">
            <w:pPr>
              <w:tabs>
                <w:tab w:val="left" w:pos="509"/>
              </w:tabs>
              <w:spacing w:line="360" w:lineRule="auto"/>
              <w:rPr>
                <w:b/>
                <w:color w:val="FFFFFF" w:themeColor="background1"/>
              </w:rPr>
            </w:pPr>
            <w:r w:rsidRPr="00FA65F3">
              <w:rPr>
                <w:rFonts w:hint="cs"/>
                <w:b/>
                <w:bCs/>
                <w:color w:val="FFFFFF" w:themeColor="background1"/>
                <w:rtl/>
              </w:rPr>
              <w:t>תנאי</w:t>
            </w:r>
          </w:p>
        </w:tc>
        <w:tc>
          <w:tcPr>
            <w:tcW w:w="567" w:type="dxa"/>
            <w:tcBorders>
              <w:top w:val="single" w:sz="4" w:space="0" w:color="auto"/>
              <w:left w:val="single" w:sz="4" w:space="0" w:color="auto"/>
              <w:bottom w:val="single" w:sz="4" w:space="0" w:color="auto"/>
              <w:right w:val="single" w:sz="4" w:space="0" w:color="auto"/>
            </w:tcBorders>
            <w:shd w:val="clear" w:color="auto" w:fill="000000" w:themeFill="text1"/>
          </w:tcPr>
          <w:p w14:paraId="2149C303" w14:textId="77777777" w:rsidR="00A65FE0" w:rsidRPr="00322371" w:rsidRDefault="00A65FE0" w:rsidP="006073E4">
            <w:pPr>
              <w:tabs>
                <w:tab w:val="left" w:pos="509"/>
              </w:tabs>
              <w:spacing w:line="360" w:lineRule="auto"/>
              <w:rPr>
                <w:b/>
                <w:bCs/>
                <w:color w:val="FFFFFF" w:themeColor="background1"/>
                <w:rtl/>
              </w:rPr>
            </w:pPr>
            <w:r>
              <w:rPr>
                <w:rFonts w:hint="cs"/>
                <w:b/>
                <w:bCs/>
                <w:color w:val="FFFFFF" w:themeColor="background1"/>
                <w:rtl/>
              </w:rPr>
              <w:t>#.#</w:t>
            </w:r>
          </w:p>
        </w:tc>
        <w:tc>
          <w:tcPr>
            <w:tcW w:w="2548" w:type="dxa"/>
            <w:tcBorders>
              <w:top w:val="single" w:sz="4" w:space="0" w:color="auto"/>
              <w:left w:val="single" w:sz="4" w:space="0" w:color="auto"/>
              <w:bottom w:val="single" w:sz="4" w:space="0" w:color="auto"/>
              <w:right w:val="single" w:sz="4" w:space="0" w:color="auto"/>
            </w:tcBorders>
            <w:shd w:val="clear" w:color="auto" w:fill="000000" w:themeFill="text1"/>
          </w:tcPr>
          <w:p w14:paraId="25CB1D56" w14:textId="77777777" w:rsidR="00A65FE0" w:rsidRPr="00322371" w:rsidRDefault="00A65FE0" w:rsidP="006073E4">
            <w:pPr>
              <w:tabs>
                <w:tab w:val="left" w:pos="509"/>
              </w:tabs>
              <w:spacing w:line="360" w:lineRule="auto"/>
              <w:rPr>
                <w:b/>
                <w:color w:val="FFFFFF" w:themeColor="background1"/>
              </w:rPr>
            </w:pPr>
            <w:r w:rsidRPr="00322371">
              <w:rPr>
                <w:rFonts w:hint="cs"/>
                <w:b/>
                <w:bCs/>
                <w:color w:val="FFFFFF" w:themeColor="background1"/>
                <w:rtl/>
              </w:rPr>
              <w:t xml:space="preserve">תיאור </w:t>
            </w:r>
          </w:p>
        </w:tc>
        <w:tc>
          <w:tcPr>
            <w:tcW w:w="851" w:type="dxa"/>
            <w:tcBorders>
              <w:top w:val="single" w:sz="4" w:space="0" w:color="auto"/>
              <w:left w:val="single" w:sz="4" w:space="0" w:color="auto"/>
              <w:bottom w:val="single" w:sz="4" w:space="0" w:color="auto"/>
              <w:right w:val="single" w:sz="4" w:space="0" w:color="auto"/>
            </w:tcBorders>
            <w:shd w:val="clear" w:color="auto" w:fill="000000" w:themeFill="text1"/>
          </w:tcPr>
          <w:p w14:paraId="7C313E83" w14:textId="77777777" w:rsidR="00A65FE0" w:rsidRPr="00322371" w:rsidRDefault="00A65FE0" w:rsidP="006073E4">
            <w:pPr>
              <w:tabs>
                <w:tab w:val="left" w:pos="509"/>
              </w:tabs>
              <w:spacing w:line="360" w:lineRule="auto"/>
              <w:rPr>
                <w:b/>
                <w:bCs/>
                <w:color w:val="FFFFFF" w:themeColor="background1"/>
                <w:rtl/>
              </w:rPr>
            </w:pPr>
            <w:r w:rsidRPr="00322371">
              <w:rPr>
                <w:rFonts w:hint="cs"/>
                <w:b/>
                <w:bCs/>
                <w:color w:val="FFFFFF" w:themeColor="background1"/>
                <w:rtl/>
              </w:rPr>
              <w:t>משקל</w:t>
            </w:r>
          </w:p>
        </w:tc>
        <w:tc>
          <w:tcPr>
            <w:tcW w:w="946" w:type="dxa"/>
            <w:tcBorders>
              <w:top w:val="single" w:sz="4" w:space="0" w:color="auto"/>
              <w:left w:val="single" w:sz="4" w:space="0" w:color="auto"/>
              <w:bottom w:val="single" w:sz="4" w:space="0" w:color="auto"/>
              <w:right w:val="single" w:sz="4" w:space="0" w:color="auto"/>
            </w:tcBorders>
            <w:shd w:val="clear" w:color="auto" w:fill="000000" w:themeFill="text1"/>
            <w:hideMark/>
          </w:tcPr>
          <w:p w14:paraId="0838125E" w14:textId="77777777" w:rsidR="00A65FE0" w:rsidRPr="00322371" w:rsidRDefault="00A65FE0" w:rsidP="006073E4">
            <w:pPr>
              <w:tabs>
                <w:tab w:val="left" w:pos="509"/>
              </w:tabs>
              <w:spacing w:line="360" w:lineRule="auto"/>
              <w:rPr>
                <w:b/>
                <w:color w:val="FFFFFF" w:themeColor="background1"/>
                <w:rtl/>
              </w:rPr>
            </w:pPr>
            <w:r w:rsidRPr="00322371">
              <w:rPr>
                <w:b/>
                <w:bCs/>
                <w:color w:val="FFFFFF" w:themeColor="background1"/>
                <w:rtl/>
              </w:rPr>
              <w:t>המפתח לחישוב</w:t>
            </w:r>
          </w:p>
        </w:tc>
        <w:tc>
          <w:tcPr>
            <w:tcW w:w="1881" w:type="dxa"/>
            <w:tcBorders>
              <w:top w:val="single" w:sz="4" w:space="0" w:color="auto"/>
              <w:left w:val="single" w:sz="4" w:space="0" w:color="auto"/>
              <w:bottom w:val="single" w:sz="4" w:space="0" w:color="auto"/>
              <w:right w:val="single" w:sz="4" w:space="0" w:color="auto"/>
            </w:tcBorders>
            <w:shd w:val="clear" w:color="auto" w:fill="000000" w:themeFill="text1"/>
          </w:tcPr>
          <w:p w14:paraId="6A254D7A" w14:textId="77777777" w:rsidR="00A65FE0" w:rsidRPr="001B70D0" w:rsidRDefault="00A65FE0" w:rsidP="006073E4">
            <w:pPr>
              <w:tabs>
                <w:tab w:val="left" w:pos="509"/>
              </w:tabs>
              <w:spacing w:line="360" w:lineRule="auto"/>
              <w:rPr>
                <w:b/>
                <w:bCs/>
                <w:color w:val="FFFFFF" w:themeColor="background1"/>
                <w:rtl/>
              </w:rPr>
            </w:pPr>
            <w:r>
              <w:rPr>
                <w:rFonts w:hint="cs"/>
                <w:b/>
                <w:bCs/>
                <w:color w:val="FFFFFF" w:themeColor="background1"/>
                <w:rtl/>
              </w:rPr>
              <w:t xml:space="preserve">אופן </w:t>
            </w:r>
            <w:r w:rsidRPr="001B70D0">
              <w:rPr>
                <w:rFonts w:hint="cs"/>
                <w:b/>
                <w:bCs/>
                <w:color w:val="FFFFFF" w:themeColor="background1"/>
                <w:rtl/>
              </w:rPr>
              <w:t>המענה</w:t>
            </w:r>
          </w:p>
        </w:tc>
      </w:tr>
      <w:tr w:rsidR="00A65FE0" w14:paraId="12146F6B" w14:textId="77777777" w:rsidTr="00021AEE">
        <w:trPr>
          <w:trHeight w:val="300"/>
        </w:trPr>
        <w:tc>
          <w:tcPr>
            <w:tcW w:w="275" w:type="dxa"/>
            <w:tcBorders>
              <w:top w:val="single" w:sz="4" w:space="0" w:color="auto"/>
              <w:left w:val="single" w:sz="4" w:space="0" w:color="auto"/>
              <w:right w:val="single" w:sz="4" w:space="0" w:color="auto"/>
            </w:tcBorders>
            <w:vAlign w:val="center"/>
          </w:tcPr>
          <w:p w14:paraId="6DB26A76" w14:textId="77777777" w:rsidR="00A65FE0" w:rsidRDefault="00A65FE0" w:rsidP="006073E4">
            <w:pPr>
              <w:bidi w:val="0"/>
              <w:spacing w:line="360" w:lineRule="auto"/>
              <w:jc w:val="right"/>
              <w:rPr>
                <w:color w:val="000000"/>
              </w:rPr>
            </w:pPr>
            <w:r>
              <w:rPr>
                <w:color w:val="000000"/>
              </w:rPr>
              <w:t>1</w:t>
            </w:r>
          </w:p>
        </w:tc>
        <w:tc>
          <w:tcPr>
            <w:tcW w:w="1137" w:type="dxa"/>
            <w:tcBorders>
              <w:top w:val="single" w:sz="4" w:space="0" w:color="auto"/>
              <w:left w:val="single" w:sz="4" w:space="0" w:color="auto"/>
              <w:right w:val="single" w:sz="4" w:space="0" w:color="auto"/>
            </w:tcBorders>
            <w:shd w:val="clear" w:color="auto" w:fill="auto"/>
            <w:vAlign w:val="center"/>
          </w:tcPr>
          <w:p w14:paraId="70AB2D18" w14:textId="77777777" w:rsidR="00A65FE0" w:rsidRPr="00ED3AFA" w:rsidRDefault="00A65FE0" w:rsidP="006073E4">
            <w:pPr>
              <w:bidi w:val="0"/>
              <w:spacing w:line="360" w:lineRule="auto"/>
              <w:jc w:val="right"/>
              <w:rPr>
                <w:color w:val="000000"/>
              </w:rPr>
            </w:pPr>
            <w:r w:rsidRPr="00FA65F3">
              <w:rPr>
                <w:rFonts w:hint="cs"/>
                <w:b/>
                <w:bCs/>
                <w:color w:val="000000"/>
                <w:rtl/>
              </w:rPr>
              <w:t>ניסיון קודם</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1EDF836" w14:textId="77777777" w:rsidR="00A65FE0" w:rsidRPr="00876A28" w:rsidRDefault="00A65FE0" w:rsidP="006073E4">
            <w:pPr>
              <w:bidi w:val="0"/>
              <w:spacing w:line="360" w:lineRule="auto"/>
              <w:jc w:val="right"/>
              <w:rPr>
                <w:color w:val="000000"/>
              </w:rPr>
            </w:pPr>
            <w:r w:rsidRPr="00322371">
              <w:rPr>
                <w:rFonts w:hint="cs"/>
                <w:color w:val="000000"/>
                <w:rtl/>
              </w:rPr>
              <w:t>1.1</w:t>
            </w:r>
          </w:p>
        </w:tc>
        <w:tc>
          <w:tcPr>
            <w:tcW w:w="2548" w:type="dxa"/>
            <w:tcBorders>
              <w:top w:val="single" w:sz="4" w:space="0" w:color="auto"/>
              <w:left w:val="single" w:sz="4" w:space="0" w:color="auto"/>
              <w:bottom w:val="single" w:sz="4" w:space="0" w:color="auto"/>
              <w:right w:val="single" w:sz="4" w:space="0" w:color="auto"/>
            </w:tcBorders>
            <w:shd w:val="clear" w:color="auto" w:fill="auto"/>
            <w:vAlign w:val="center"/>
          </w:tcPr>
          <w:p w14:paraId="3F7459EF" w14:textId="720E40FD" w:rsidR="00A65FE0" w:rsidRPr="00021AEE" w:rsidRDefault="00A65FE0" w:rsidP="00914DB9">
            <w:pPr>
              <w:spacing w:line="360" w:lineRule="auto"/>
              <w:rPr>
                <w:rtl/>
              </w:rPr>
            </w:pPr>
            <w:r w:rsidRPr="00ED3AFA">
              <w:rPr>
                <w:rtl/>
              </w:rPr>
              <w:t xml:space="preserve">ניסיון קודם </w:t>
            </w:r>
            <w:r w:rsidR="00AB1EBA">
              <w:rPr>
                <w:rFonts w:hint="cs"/>
                <w:rtl/>
              </w:rPr>
              <w:t>באספקה, הקמה,  הטמעה ותחזוקת מערכת מידע</w:t>
            </w:r>
            <w:r w:rsidR="00DA1DBF">
              <w:rPr>
                <w:rFonts w:hint="cs"/>
                <w:rtl/>
              </w:rPr>
              <w:t xml:space="preserve"> לניהול ידע, המוצעת על ידו במסגרת מכרז זה,</w:t>
            </w:r>
            <w:r w:rsidR="00914DB9">
              <w:rPr>
                <w:rFonts w:hint="cs"/>
                <w:rtl/>
              </w:rPr>
              <w:t xml:space="preserve"> </w:t>
            </w:r>
            <w:r w:rsidRPr="00C041BA">
              <w:rPr>
                <w:rFonts w:hint="cs"/>
                <w:b/>
                <w:bCs/>
                <w:rtl/>
              </w:rPr>
              <w:t>מעבר לתנאי הסף 4.3.</w:t>
            </w:r>
            <w:r w:rsidR="007678F9">
              <w:rPr>
                <w:rFonts w:hint="cs"/>
                <w:b/>
                <w:bCs/>
                <w:rtl/>
              </w:rPr>
              <w:t>3</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14:paraId="6DAAF000" w14:textId="77777777" w:rsidR="00A65FE0" w:rsidRPr="00ED3AFA" w:rsidRDefault="00A65FE0" w:rsidP="006073E4">
            <w:pPr>
              <w:bidi w:val="0"/>
              <w:spacing w:line="360" w:lineRule="auto"/>
              <w:jc w:val="right"/>
              <w:rPr>
                <w:color w:val="000000"/>
                <w:rtl/>
              </w:rPr>
            </w:pPr>
            <w:r w:rsidRPr="00ED3AFA">
              <w:rPr>
                <w:color w:val="000000"/>
              </w:rPr>
              <w:t>10%</w:t>
            </w:r>
          </w:p>
        </w:tc>
        <w:tc>
          <w:tcPr>
            <w:tcW w:w="946" w:type="dxa"/>
            <w:tcBorders>
              <w:top w:val="single" w:sz="4" w:space="0" w:color="auto"/>
              <w:left w:val="single" w:sz="4" w:space="0" w:color="auto"/>
              <w:bottom w:val="single" w:sz="4" w:space="0" w:color="auto"/>
              <w:right w:val="single" w:sz="4" w:space="0" w:color="auto"/>
            </w:tcBorders>
            <w:shd w:val="clear" w:color="auto" w:fill="auto"/>
            <w:vAlign w:val="center"/>
          </w:tcPr>
          <w:p w14:paraId="51C62975" w14:textId="03417DAD" w:rsidR="00A65FE0" w:rsidRPr="00ED3AFA" w:rsidRDefault="00A65FE0" w:rsidP="006073E4">
            <w:pPr>
              <w:bidi w:val="0"/>
              <w:spacing w:line="360" w:lineRule="auto"/>
              <w:jc w:val="right"/>
              <w:rPr>
                <w:color w:val="000000"/>
                <w:rtl/>
              </w:rPr>
            </w:pPr>
            <w:r>
              <w:rPr>
                <w:rFonts w:hint="cs"/>
                <w:color w:val="000000"/>
                <w:rtl/>
              </w:rPr>
              <w:t xml:space="preserve">כמפורט בסעיף </w:t>
            </w:r>
            <w:r w:rsidR="00B6545A">
              <w:rPr>
                <w:rFonts w:hint="cs"/>
                <w:color w:val="000000"/>
                <w:rtl/>
              </w:rPr>
              <w:t>5.2.1</w:t>
            </w:r>
          </w:p>
        </w:tc>
        <w:tc>
          <w:tcPr>
            <w:tcW w:w="1881" w:type="dxa"/>
            <w:tcBorders>
              <w:top w:val="single" w:sz="4" w:space="0" w:color="auto"/>
              <w:left w:val="single" w:sz="4" w:space="0" w:color="auto"/>
              <w:bottom w:val="single" w:sz="4" w:space="0" w:color="auto"/>
              <w:right w:val="single" w:sz="4" w:space="0" w:color="auto"/>
            </w:tcBorders>
          </w:tcPr>
          <w:p w14:paraId="3A315847" w14:textId="1CF6A601" w:rsidR="00A65FE0" w:rsidRPr="00ED3AFA" w:rsidDel="004B3C97" w:rsidRDefault="00A65FE0" w:rsidP="0094763E">
            <w:pPr>
              <w:spacing w:line="360" w:lineRule="auto"/>
              <w:rPr>
                <w:color w:val="000000"/>
                <w:rtl/>
              </w:rPr>
            </w:pPr>
            <w:r>
              <w:rPr>
                <w:rFonts w:hint="cs"/>
                <w:color w:val="000000"/>
                <w:rtl/>
              </w:rPr>
              <w:t xml:space="preserve">המציע ימלא, בהתאם להנחיות, את הטבלה בסעיף </w:t>
            </w:r>
            <w:r w:rsidR="00C07B4B">
              <w:rPr>
                <w:rFonts w:hint="cs"/>
                <w:color w:val="000000"/>
                <w:rtl/>
              </w:rPr>
              <w:t>12.1</w:t>
            </w:r>
            <w:r>
              <w:rPr>
                <w:rFonts w:hint="cs"/>
                <w:color w:val="000000"/>
                <w:rtl/>
              </w:rPr>
              <w:t xml:space="preserve"> על גבי פרק ב' </w:t>
            </w:r>
            <w:r>
              <w:rPr>
                <w:color w:val="000000"/>
                <w:rtl/>
              </w:rPr>
              <w:t>–</w:t>
            </w:r>
            <w:r>
              <w:rPr>
                <w:rFonts w:hint="cs"/>
                <w:color w:val="000000"/>
                <w:rtl/>
              </w:rPr>
              <w:t xml:space="preserve"> חוברת ההצעה </w:t>
            </w:r>
          </w:p>
        </w:tc>
      </w:tr>
      <w:tr w:rsidR="00A65FE0" w14:paraId="39317B47" w14:textId="77777777" w:rsidTr="00021AEE">
        <w:trPr>
          <w:trHeight w:val="300"/>
        </w:trPr>
        <w:tc>
          <w:tcPr>
            <w:tcW w:w="275" w:type="dxa"/>
            <w:tcBorders>
              <w:top w:val="single" w:sz="4" w:space="0" w:color="auto"/>
              <w:left w:val="single" w:sz="4" w:space="0" w:color="auto"/>
              <w:bottom w:val="single" w:sz="4" w:space="0" w:color="auto"/>
              <w:right w:val="single" w:sz="4" w:space="0" w:color="auto"/>
            </w:tcBorders>
            <w:vAlign w:val="center"/>
          </w:tcPr>
          <w:p w14:paraId="10B9E4C6" w14:textId="77777777" w:rsidR="00A65FE0" w:rsidRDefault="00A65FE0" w:rsidP="006073E4">
            <w:pPr>
              <w:bidi w:val="0"/>
              <w:spacing w:line="360" w:lineRule="auto"/>
              <w:jc w:val="right"/>
              <w:rPr>
                <w:color w:val="000000"/>
              </w:rPr>
            </w:pPr>
            <w:r>
              <w:rPr>
                <w:color w:val="000000"/>
              </w:rPr>
              <w:t>2</w:t>
            </w:r>
          </w:p>
        </w:tc>
        <w:tc>
          <w:tcPr>
            <w:tcW w:w="1137" w:type="dxa"/>
            <w:tcBorders>
              <w:top w:val="single" w:sz="4" w:space="0" w:color="auto"/>
              <w:left w:val="single" w:sz="4" w:space="0" w:color="auto"/>
              <w:bottom w:val="single" w:sz="4" w:space="0" w:color="auto"/>
              <w:right w:val="single" w:sz="4" w:space="0" w:color="auto"/>
            </w:tcBorders>
            <w:shd w:val="clear" w:color="auto" w:fill="auto"/>
            <w:vAlign w:val="center"/>
          </w:tcPr>
          <w:p w14:paraId="468A49A9" w14:textId="77777777" w:rsidR="00A65FE0" w:rsidRPr="00322371" w:rsidRDefault="00A65FE0" w:rsidP="006073E4">
            <w:pPr>
              <w:bidi w:val="0"/>
              <w:spacing w:line="360" w:lineRule="auto"/>
              <w:jc w:val="right"/>
              <w:rPr>
                <w:b/>
                <w:bCs/>
                <w:color w:val="000000"/>
              </w:rPr>
            </w:pPr>
            <w:r w:rsidRPr="00322371">
              <w:rPr>
                <w:rFonts w:hint="cs"/>
                <w:b/>
                <w:bCs/>
                <w:color w:val="000000"/>
                <w:rtl/>
              </w:rPr>
              <w:t xml:space="preserve">שביעות רצון לקוחות </w:t>
            </w:r>
            <w:r w:rsidRPr="00322371">
              <w:rPr>
                <w:rFonts w:hint="eastAsia"/>
                <w:b/>
                <w:bCs/>
                <w:color w:val="000000"/>
                <w:rtl/>
              </w:rPr>
              <w:t>קודמים</w:t>
            </w:r>
          </w:p>
        </w:tc>
        <w:tc>
          <w:tcPr>
            <w:tcW w:w="567" w:type="dxa"/>
            <w:tcBorders>
              <w:top w:val="single" w:sz="4" w:space="0" w:color="auto"/>
              <w:left w:val="single" w:sz="4" w:space="0" w:color="auto"/>
              <w:bottom w:val="single" w:sz="4" w:space="0" w:color="auto"/>
              <w:right w:val="single" w:sz="4" w:space="0" w:color="auto"/>
            </w:tcBorders>
            <w:vAlign w:val="center"/>
          </w:tcPr>
          <w:p w14:paraId="4238A80B" w14:textId="77777777" w:rsidR="00A65FE0" w:rsidRPr="00ED3AFA" w:rsidRDefault="00A65FE0" w:rsidP="006073E4">
            <w:pPr>
              <w:bidi w:val="0"/>
              <w:spacing w:line="360" w:lineRule="auto"/>
              <w:jc w:val="right"/>
              <w:rPr>
                <w:color w:val="000000"/>
                <w:rtl/>
              </w:rPr>
            </w:pPr>
            <w:r>
              <w:rPr>
                <w:rFonts w:hint="cs"/>
                <w:color w:val="000000"/>
                <w:rtl/>
              </w:rPr>
              <w:t>2.1</w:t>
            </w:r>
          </w:p>
        </w:tc>
        <w:tc>
          <w:tcPr>
            <w:tcW w:w="2548" w:type="dxa"/>
            <w:tcBorders>
              <w:top w:val="single" w:sz="4" w:space="0" w:color="auto"/>
              <w:left w:val="single" w:sz="4" w:space="0" w:color="auto"/>
              <w:bottom w:val="single" w:sz="4" w:space="0" w:color="auto"/>
              <w:right w:val="single" w:sz="4" w:space="0" w:color="auto"/>
            </w:tcBorders>
            <w:shd w:val="clear" w:color="auto" w:fill="auto"/>
            <w:vAlign w:val="center"/>
          </w:tcPr>
          <w:p w14:paraId="12938B0F" w14:textId="77777777" w:rsidR="00A65FE0" w:rsidRPr="00ED3AFA" w:rsidRDefault="00A65FE0" w:rsidP="006073E4">
            <w:pPr>
              <w:bidi w:val="0"/>
              <w:spacing w:line="360" w:lineRule="auto"/>
              <w:jc w:val="right"/>
              <w:rPr>
                <w:rtl/>
              </w:rPr>
            </w:pPr>
            <w:r w:rsidRPr="00ED3AFA">
              <w:rPr>
                <w:rtl/>
              </w:rPr>
              <w:t xml:space="preserve">שביעות רצון לקוחות שהציג המציע לצורך הוכחת עמידתו בתנאי הסף </w:t>
            </w:r>
            <w:r>
              <w:rPr>
                <w:rFonts w:hint="cs"/>
                <w:rtl/>
              </w:rPr>
              <w:t>ולצורך ניקוד הערכת האיכות</w:t>
            </w:r>
            <w:r w:rsidRPr="00ED3AFA">
              <w:rPr>
                <w:rtl/>
              </w:rPr>
              <w:t xml:space="preserve"> </w:t>
            </w:r>
          </w:p>
        </w:tc>
        <w:tc>
          <w:tcPr>
            <w:tcW w:w="851" w:type="dxa"/>
            <w:tcBorders>
              <w:top w:val="single" w:sz="4" w:space="0" w:color="auto"/>
              <w:left w:val="single" w:sz="4" w:space="0" w:color="auto"/>
              <w:bottom w:val="single" w:sz="4" w:space="0" w:color="auto"/>
              <w:right w:val="single" w:sz="4" w:space="0" w:color="auto"/>
            </w:tcBorders>
            <w:vAlign w:val="center"/>
          </w:tcPr>
          <w:p w14:paraId="414A88DA" w14:textId="77777777" w:rsidR="00A65FE0" w:rsidRPr="00ED3AFA" w:rsidRDefault="00A65FE0" w:rsidP="006073E4">
            <w:pPr>
              <w:bidi w:val="0"/>
              <w:spacing w:line="360" w:lineRule="auto"/>
              <w:jc w:val="right"/>
              <w:rPr>
                <w:color w:val="000000"/>
                <w:rtl/>
              </w:rPr>
            </w:pPr>
            <w:r w:rsidRPr="00ED3AFA">
              <w:rPr>
                <w:color w:val="000000"/>
              </w:rPr>
              <w:t>20%</w:t>
            </w:r>
          </w:p>
        </w:tc>
        <w:tc>
          <w:tcPr>
            <w:tcW w:w="946" w:type="dxa"/>
            <w:tcBorders>
              <w:top w:val="single" w:sz="4" w:space="0" w:color="auto"/>
              <w:left w:val="single" w:sz="4" w:space="0" w:color="auto"/>
              <w:bottom w:val="single" w:sz="4" w:space="0" w:color="auto"/>
              <w:right w:val="single" w:sz="4" w:space="0" w:color="auto"/>
            </w:tcBorders>
            <w:shd w:val="clear" w:color="auto" w:fill="auto"/>
            <w:vAlign w:val="center"/>
          </w:tcPr>
          <w:p w14:paraId="6370FB32" w14:textId="4924C72E" w:rsidR="00A65FE0" w:rsidRPr="00ED3AFA" w:rsidRDefault="00A65FE0" w:rsidP="006073E4">
            <w:pPr>
              <w:bidi w:val="0"/>
              <w:spacing w:line="360" w:lineRule="auto"/>
              <w:jc w:val="right"/>
              <w:rPr>
                <w:color w:val="000000"/>
                <w:rtl/>
              </w:rPr>
            </w:pPr>
            <w:r>
              <w:rPr>
                <w:rFonts w:hint="cs"/>
                <w:color w:val="000000"/>
                <w:rtl/>
              </w:rPr>
              <w:t xml:space="preserve">כמפורט בסעיף </w:t>
            </w:r>
            <w:r w:rsidR="00B6545A">
              <w:rPr>
                <w:rFonts w:hint="cs"/>
                <w:color w:val="000000"/>
                <w:rtl/>
              </w:rPr>
              <w:t>5.2.2</w:t>
            </w:r>
          </w:p>
        </w:tc>
        <w:tc>
          <w:tcPr>
            <w:tcW w:w="188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0618B81" w14:textId="77777777" w:rsidR="00A65FE0" w:rsidRPr="00ED3AFA" w:rsidDel="0009782F" w:rsidRDefault="00A65FE0" w:rsidP="006073E4">
            <w:pPr>
              <w:spacing w:line="360" w:lineRule="auto"/>
              <w:rPr>
                <w:color w:val="000000"/>
                <w:rtl/>
              </w:rPr>
            </w:pPr>
          </w:p>
        </w:tc>
      </w:tr>
      <w:tr w:rsidR="006055B4" w14:paraId="519495C5" w14:textId="77777777" w:rsidTr="00021AEE">
        <w:trPr>
          <w:trHeight w:val="300"/>
        </w:trPr>
        <w:tc>
          <w:tcPr>
            <w:tcW w:w="275" w:type="dxa"/>
            <w:tcBorders>
              <w:left w:val="single" w:sz="4" w:space="0" w:color="auto"/>
              <w:right w:val="single" w:sz="4" w:space="0" w:color="auto"/>
            </w:tcBorders>
          </w:tcPr>
          <w:p w14:paraId="1D161906" w14:textId="0D3E037F" w:rsidR="006055B4" w:rsidRPr="00ED3AFA" w:rsidRDefault="006055B4" w:rsidP="006055B4">
            <w:pPr>
              <w:bidi w:val="0"/>
              <w:spacing w:line="360" w:lineRule="auto"/>
              <w:jc w:val="right"/>
              <w:rPr>
                <w:color w:val="000000"/>
              </w:rPr>
            </w:pPr>
            <w:r>
              <w:rPr>
                <w:color w:val="000000"/>
              </w:rPr>
              <w:t>3</w:t>
            </w:r>
          </w:p>
        </w:tc>
        <w:tc>
          <w:tcPr>
            <w:tcW w:w="1137" w:type="dxa"/>
            <w:vMerge w:val="restart"/>
            <w:tcBorders>
              <w:left w:val="single" w:sz="4" w:space="0" w:color="auto"/>
              <w:right w:val="single" w:sz="4" w:space="0" w:color="auto"/>
            </w:tcBorders>
            <w:shd w:val="clear" w:color="auto" w:fill="auto"/>
            <w:vAlign w:val="center"/>
          </w:tcPr>
          <w:p w14:paraId="73CAB279" w14:textId="7C9E9219" w:rsidR="006055B4" w:rsidRPr="00ED3AFA" w:rsidRDefault="006055B4" w:rsidP="006055B4">
            <w:pPr>
              <w:bidi w:val="0"/>
              <w:spacing w:line="360" w:lineRule="auto"/>
              <w:jc w:val="right"/>
              <w:rPr>
                <w:color w:val="000000"/>
                <w:rtl/>
              </w:rPr>
            </w:pPr>
            <w:r w:rsidRPr="00021AEE">
              <w:rPr>
                <w:rFonts w:hint="eastAsia"/>
                <w:b/>
                <w:bCs/>
                <w:color w:val="000000"/>
                <w:rtl/>
              </w:rPr>
              <w:t>מנהל</w:t>
            </w:r>
            <w:r w:rsidRPr="00021AEE">
              <w:rPr>
                <w:b/>
                <w:bCs/>
                <w:color w:val="000000"/>
                <w:rtl/>
              </w:rPr>
              <w:t xml:space="preserve"> </w:t>
            </w:r>
            <w:r w:rsidRPr="00021AEE">
              <w:rPr>
                <w:rFonts w:hint="eastAsia"/>
                <w:b/>
                <w:bCs/>
                <w:color w:val="000000"/>
                <w:rtl/>
              </w:rPr>
              <w:t>הפ</w:t>
            </w:r>
            <w:r w:rsidR="004104E1">
              <w:rPr>
                <w:rFonts w:hint="cs"/>
                <w:b/>
                <w:bCs/>
                <w:color w:val="000000"/>
                <w:rtl/>
              </w:rPr>
              <w:t>רויקט</w:t>
            </w:r>
          </w:p>
        </w:tc>
        <w:tc>
          <w:tcPr>
            <w:tcW w:w="567" w:type="dxa"/>
            <w:tcBorders>
              <w:top w:val="single" w:sz="4" w:space="0" w:color="auto"/>
              <w:left w:val="single" w:sz="4" w:space="0" w:color="auto"/>
              <w:bottom w:val="single" w:sz="4" w:space="0" w:color="auto"/>
              <w:right w:val="single" w:sz="4" w:space="0" w:color="auto"/>
            </w:tcBorders>
            <w:vAlign w:val="center"/>
          </w:tcPr>
          <w:p w14:paraId="422DCE1C" w14:textId="37C2BD20" w:rsidR="006055B4" w:rsidRPr="00ED3AFA" w:rsidRDefault="006055B4" w:rsidP="006055B4">
            <w:pPr>
              <w:bidi w:val="0"/>
              <w:spacing w:line="360" w:lineRule="auto"/>
              <w:jc w:val="right"/>
              <w:rPr>
                <w:color w:val="000000"/>
              </w:rPr>
            </w:pPr>
            <w:r>
              <w:rPr>
                <w:color w:val="000000"/>
              </w:rPr>
              <w:t>3.</w:t>
            </w:r>
            <w:r>
              <w:rPr>
                <w:rFonts w:hint="cs"/>
                <w:color w:val="000000"/>
                <w:rtl/>
              </w:rPr>
              <w:t>1</w:t>
            </w:r>
          </w:p>
        </w:tc>
        <w:tc>
          <w:tcPr>
            <w:tcW w:w="2548" w:type="dxa"/>
            <w:tcBorders>
              <w:top w:val="single" w:sz="4" w:space="0" w:color="auto"/>
              <w:left w:val="single" w:sz="4" w:space="0" w:color="auto"/>
              <w:bottom w:val="single" w:sz="4" w:space="0" w:color="auto"/>
              <w:right w:val="single" w:sz="4" w:space="0" w:color="auto"/>
            </w:tcBorders>
            <w:shd w:val="clear" w:color="auto" w:fill="auto"/>
          </w:tcPr>
          <w:p w14:paraId="7248CF47" w14:textId="0058FB5B" w:rsidR="006055B4" w:rsidRPr="00ED3AFA" w:rsidRDefault="006055B4" w:rsidP="006055B4">
            <w:pPr>
              <w:bidi w:val="0"/>
              <w:spacing w:line="360" w:lineRule="auto"/>
              <w:jc w:val="right"/>
              <w:rPr>
                <w:rtl/>
              </w:rPr>
            </w:pPr>
            <w:r w:rsidRPr="009D1E3D">
              <w:rPr>
                <w:rFonts w:hint="cs"/>
                <w:rtl/>
              </w:rPr>
              <w:t xml:space="preserve">ניסיון מנהל הפרויקט המוצע, בניהול </w:t>
            </w:r>
            <w:proofErr w:type="spellStart"/>
            <w:r w:rsidRPr="009D1E3D">
              <w:rPr>
                <w:rFonts w:hint="cs"/>
                <w:rtl/>
              </w:rPr>
              <w:t>פרויקטי</w:t>
            </w:r>
            <w:proofErr w:type="spellEnd"/>
            <w:r w:rsidRPr="009D1E3D">
              <w:rPr>
                <w:rFonts w:hint="cs"/>
                <w:rtl/>
              </w:rPr>
              <w:t xml:space="preserve"> אספקה, הקמה והטמעת מערכת מידע לניהול ידע, המוצעת במסגרת מכרז זה.</w:t>
            </w:r>
          </w:p>
        </w:tc>
        <w:tc>
          <w:tcPr>
            <w:tcW w:w="851" w:type="dxa"/>
            <w:tcBorders>
              <w:top w:val="single" w:sz="4" w:space="0" w:color="auto"/>
              <w:left w:val="single" w:sz="4" w:space="0" w:color="auto"/>
              <w:bottom w:val="single" w:sz="4" w:space="0" w:color="auto"/>
              <w:right w:val="single" w:sz="4" w:space="0" w:color="auto"/>
            </w:tcBorders>
            <w:vAlign w:val="center"/>
          </w:tcPr>
          <w:p w14:paraId="6E44BF17" w14:textId="779FB1C5" w:rsidR="006055B4" w:rsidRPr="00ED3AFA" w:rsidRDefault="006055B4" w:rsidP="006055B4">
            <w:pPr>
              <w:bidi w:val="0"/>
              <w:spacing w:line="360" w:lineRule="auto"/>
              <w:jc w:val="right"/>
              <w:rPr>
                <w:color w:val="000000"/>
                <w:rtl/>
              </w:rPr>
            </w:pPr>
            <w:r>
              <w:rPr>
                <w:rFonts w:hint="cs"/>
                <w:color w:val="000000"/>
                <w:rtl/>
              </w:rPr>
              <w:t>5</w:t>
            </w:r>
            <w:r w:rsidRPr="00ED3AFA">
              <w:rPr>
                <w:color w:val="000000"/>
              </w:rPr>
              <w:t>%</w:t>
            </w:r>
          </w:p>
        </w:tc>
        <w:tc>
          <w:tcPr>
            <w:tcW w:w="946" w:type="dxa"/>
            <w:tcBorders>
              <w:top w:val="single" w:sz="4" w:space="0" w:color="auto"/>
              <w:left w:val="single" w:sz="4" w:space="0" w:color="auto"/>
              <w:bottom w:val="single" w:sz="4" w:space="0" w:color="auto"/>
              <w:right w:val="single" w:sz="4" w:space="0" w:color="auto"/>
            </w:tcBorders>
            <w:shd w:val="clear" w:color="auto" w:fill="auto"/>
            <w:vAlign w:val="center"/>
          </w:tcPr>
          <w:p w14:paraId="5E63CF90" w14:textId="547F092D" w:rsidR="006055B4" w:rsidRPr="00ED3AFA" w:rsidRDefault="006055B4" w:rsidP="006055B4">
            <w:pPr>
              <w:spacing w:line="360" w:lineRule="auto"/>
              <w:rPr>
                <w:color w:val="000000"/>
                <w:rtl/>
              </w:rPr>
            </w:pPr>
            <w:r>
              <w:rPr>
                <w:rFonts w:hint="cs"/>
                <w:color w:val="000000"/>
                <w:rtl/>
              </w:rPr>
              <w:t xml:space="preserve">כמפורט בסעיף </w:t>
            </w:r>
            <w:r w:rsidR="00B6545A">
              <w:rPr>
                <w:rFonts w:hint="cs"/>
                <w:color w:val="000000"/>
                <w:rtl/>
              </w:rPr>
              <w:t>5.2.</w:t>
            </w:r>
            <w:r w:rsidR="00EE6E0A">
              <w:rPr>
                <w:rFonts w:hint="cs"/>
                <w:color w:val="000000"/>
                <w:rtl/>
              </w:rPr>
              <w:t>3.1</w:t>
            </w:r>
          </w:p>
        </w:tc>
        <w:tc>
          <w:tcPr>
            <w:tcW w:w="1881" w:type="dxa"/>
            <w:tcBorders>
              <w:top w:val="single" w:sz="4" w:space="0" w:color="auto"/>
              <w:left w:val="single" w:sz="4" w:space="0" w:color="auto"/>
              <w:bottom w:val="single" w:sz="4" w:space="0" w:color="auto"/>
              <w:right w:val="single" w:sz="4" w:space="0" w:color="auto"/>
            </w:tcBorders>
          </w:tcPr>
          <w:p w14:paraId="361EAB0B" w14:textId="5DEA4BF8" w:rsidR="006055B4" w:rsidRPr="00061171" w:rsidDel="00D34D63" w:rsidRDefault="006055B4" w:rsidP="006055B4">
            <w:pPr>
              <w:spacing w:line="360" w:lineRule="auto"/>
              <w:rPr>
                <w:color w:val="000000"/>
                <w:rtl/>
              </w:rPr>
            </w:pPr>
            <w:r>
              <w:rPr>
                <w:rFonts w:hint="cs"/>
                <w:color w:val="000000"/>
                <w:rtl/>
              </w:rPr>
              <w:t xml:space="preserve">המציע ימלא, בהתאם להנחיות, את הטבלה בסעיף </w:t>
            </w:r>
            <w:r w:rsidR="00C07B4B">
              <w:rPr>
                <w:rFonts w:hint="cs"/>
                <w:color w:val="000000"/>
                <w:rtl/>
              </w:rPr>
              <w:t>12.3</w:t>
            </w:r>
            <w:r>
              <w:rPr>
                <w:rFonts w:hint="cs"/>
                <w:color w:val="000000"/>
                <w:rtl/>
              </w:rPr>
              <w:t xml:space="preserve"> על גבי פרק ב' </w:t>
            </w:r>
            <w:r>
              <w:rPr>
                <w:color w:val="000000"/>
                <w:rtl/>
              </w:rPr>
              <w:t>–</w:t>
            </w:r>
            <w:r>
              <w:rPr>
                <w:rFonts w:hint="cs"/>
                <w:color w:val="000000"/>
                <w:rtl/>
              </w:rPr>
              <w:t xml:space="preserve"> חוברת ההצעה</w:t>
            </w:r>
          </w:p>
        </w:tc>
      </w:tr>
      <w:tr w:rsidR="006055B4" w14:paraId="479D3BE1" w14:textId="77777777" w:rsidTr="00021AEE">
        <w:trPr>
          <w:trHeight w:val="300"/>
        </w:trPr>
        <w:tc>
          <w:tcPr>
            <w:tcW w:w="275" w:type="dxa"/>
            <w:tcBorders>
              <w:left w:val="single" w:sz="4" w:space="0" w:color="auto"/>
              <w:bottom w:val="single" w:sz="4" w:space="0" w:color="auto"/>
              <w:right w:val="single" w:sz="4" w:space="0" w:color="auto"/>
            </w:tcBorders>
          </w:tcPr>
          <w:p w14:paraId="4C427910" w14:textId="77777777" w:rsidR="006055B4" w:rsidRPr="00ED3AFA" w:rsidRDefault="006055B4" w:rsidP="006055B4">
            <w:pPr>
              <w:bidi w:val="0"/>
              <w:spacing w:line="360" w:lineRule="auto"/>
              <w:jc w:val="right"/>
              <w:rPr>
                <w:color w:val="000000"/>
              </w:rPr>
            </w:pPr>
          </w:p>
        </w:tc>
        <w:tc>
          <w:tcPr>
            <w:tcW w:w="1137" w:type="dxa"/>
            <w:vMerge/>
            <w:tcBorders>
              <w:left w:val="single" w:sz="4" w:space="0" w:color="auto"/>
              <w:bottom w:val="single" w:sz="4" w:space="0" w:color="auto"/>
              <w:right w:val="single" w:sz="4" w:space="0" w:color="auto"/>
            </w:tcBorders>
            <w:shd w:val="clear" w:color="auto" w:fill="auto"/>
            <w:vAlign w:val="center"/>
          </w:tcPr>
          <w:p w14:paraId="2D2B3421" w14:textId="77777777" w:rsidR="006055B4" w:rsidRPr="00ED3AFA" w:rsidRDefault="006055B4" w:rsidP="006055B4">
            <w:pPr>
              <w:bidi w:val="0"/>
              <w:spacing w:line="360" w:lineRule="auto"/>
              <w:jc w:val="right"/>
              <w:rPr>
                <w:color w:val="000000"/>
              </w:rPr>
            </w:pPr>
          </w:p>
        </w:tc>
        <w:tc>
          <w:tcPr>
            <w:tcW w:w="567" w:type="dxa"/>
            <w:tcBorders>
              <w:top w:val="single" w:sz="4" w:space="0" w:color="auto"/>
              <w:left w:val="single" w:sz="4" w:space="0" w:color="auto"/>
              <w:bottom w:val="single" w:sz="4" w:space="0" w:color="auto"/>
              <w:right w:val="single" w:sz="4" w:space="0" w:color="auto"/>
            </w:tcBorders>
            <w:vAlign w:val="center"/>
          </w:tcPr>
          <w:p w14:paraId="6D7B9D3E" w14:textId="02820D03" w:rsidR="006055B4" w:rsidRPr="00ED3AFA" w:rsidRDefault="006055B4" w:rsidP="006055B4">
            <w:pPr>
              <w:bidi w:val="0"/>
              <w:spacing w:line="360" w:lineRule="auto"/>
              <w:jc w:val="right"/>
              <w:rPr>
                <w:color w:val="000000"/>
              </w:rPr>
            </w:pPr>
            <w:r>
              <w:rPr>
                <w:color w:val="000000"/>
              </w:rPr>
              <w:t>3.</w:t>
            </w:r>
            <w:r>
              <w:rPr>
                <w:rFonts w:hint="cs"/>
                <w:color w:val="000000"/>
                <w:rtl/>
              </w:rPr>
              <w:t>2</w:t>
            </w:r>
          </w:p>
        </w:tc>
        <w:tc>
          <w:tcPr>
            <w:tcW w:w="2548" w:type="dxa"/>
            <w:tcBorders>
              <w:top w:val="single" w:sz="4" w:space="0" w:color="auto"/>
              <w:left w:val="single" w:sz="4" w:space="0" w:color="auto"/>
              <w:bottom w:val="single" w:sz="4" w:space="0" w:color="auto"/>
              <w:right w:val="single" w:sz="4" w:space="0" w:color="auto"/>
            </w:tcBorders>
            <w:shd w:val="clear" w:color="auto" w:fill="auto"/>
            <w:vAlign w:val="center"/>
          </w:tcPr>
          <w:p w14:paraId="3A4C49C3" w14:textId="5B8E52E9" w:rsidR="006055B4" w:rsidRPr="00ED3AFA" w:rsidRDefault="006055B4" w:rsidP="00021AEE">
            <w:pPr>
              <w:spacing w:line="360" w:lineRule="auto"/>
              <w:rPr>
                <w:rtl/>
              </w:rPr>
            </w:pPr>
            <w:r w:rsidRPr="009D1E3D">
              <w:rPr>
                <w:rFonts w:hint="cs"/>
                <w:rtl/>
              </w:rPr>
              <w:t>התרשמות צוות הבדיקה ממנהל הפרויקט המוצע בשלבי ה-</w:t>
            </w:r>
            <w:r w:rsidRPr="009D1E3D">
              <w:t>Demo</w:t>
            </w:r>
            <w:r w:rsidRPr="009D1E3D">
              <w:rPr>
                <w:rFonts w:hint="cs"/>
                <w:rtl/>
              </w:rPr>
              <w:t>.</w:t>
            </w:r>
          </w:p>
        </w:tc>
        <w:tc>
          <w:tcPr>
            <w:tcW w:w="851" w:type="dxa"/>
            <w:tcBorders>
              <w:top w:val="single" w:sz="4" w:space="0" w:color="auto"/>
              <w:left w:val="single" w:sz="4" w:space="0" w:color="auto"/>
              <w:bottom w:val="single" w:sz="4" w:space="0" w:color="auto"/>
              <w:right w:val="single" w:sz="4" w:space="0" w:color="auto"/>
            </w:tcBorders>
            <w:vAlign w:val="center"/>
          </w:tcPr>
          <w:p w14:paraId="1BB68998" w14:textId="77777777" w:rsidR="006055B4" w:rsidRPr="00ED3AFA" w:rsidRDefault="006055B4" w:rsidP="006055B4">
            <w:pPr>
              <w:bidi w:val="0"/>
              <w:spacing w:line="360" w:lineRule="auto"/>
              <w:jc w:val="right"/>
              <w:rPr>
                <w:color w:val="000000"/>
              </w:rPr>
            </w:pPr>
            <w:r w:rsidRPr="00ED3AFA">
              <w:rPr>
                <w:color w:val="000000"/>
              </w:rPr>
              <w:t>10%</w:t>
            </w:r>
          </w:p>
        </w:tc>
        <w:tc>
          <w:tcPr>
            <w:tcW w:w="946" w:type="dxa"/>
            <w:tcBorders>
              <w:top w:val="single" w:sz="4" w:space="0" w:color="auto"/>
              <w:left w:val="single" w:sz="4" w:space="0" w:color="auto"/>
              <w:bottom w:val="single" w:sz="4" w:space="0" w:color="auto"/>
              <w:right w:val="single" w:sz="4" w:space="0" w:color="auto"/>
            </w:tcBorders>
            <w:shd w:val="clear" w:color="auto" w:fill="auto"/>
            <w:vAlign w:val="center"/>
          </w:tcPr>
          <w:p w14:paraId="44C95832" w14:textId="31837636" w:rsidR="006055B4" w:rsidRPr="00ED3AFA" w:rsidRDefault="006055B4" w:rsidP="006055B4">
            <w:pPr>
              <w:spacing w:line="360" w:lineRule="auto"/>
              <w:rPr>
                <w:color w:val="000000"/>
                <w:rtl/>
              </w:rPr>
            </w:pPr>
            <w:r>
              <w:rPr>
                <w:rFonts w:hint="cs"/>
                <w:color w:val="000000"/>
                <w:rtl/>
              </w:rPr>
              <w:t xml:space="preserve">כמפורט בסעיף </w:t>
            </w:r>
            <w:r w:rsidR="00EE6E0A">
              <w:rPr>
                <w:rFonts w:hint="cs"/>
                <w:color w:val="000000"/>
                <w:rtl/>
              </w:rPr>
              <w:t>5.2.3.2</w:t>
            </w:r>
          </w:p>
        </w:tc>
        <w:tc>
          <w:tcPr>
            <w:tcW w:w="188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B49570B" w14:textId="77777777" w:rsidR="006055B4" w:rsidRPr="00ED3AFA" w:rsidDel="005552C0" w:rsidRDefault="006055B4" w:rsidP="006055B4">
            <w:pPr>
              <w:spacing w:line="360" w:lineRule="auto"/>
              <w:rPr>
                <w:color w:val="000000"/>
                <w:rtl/>
              </w:rPr>
            </w:pPr>
          </w:p>
        </w:tc>
      </w:tr>
      <w:tr w:rsidR="006055B4" w14:paraId="17423D23" w14:textId="77777777" w:rsidTr="00021AEE">
        <w:trPr>
          <w:trHeight w:val="300"/>
        </w:trPr>
        <w:tc>
          <w:tcPr>
            <w:tcW w:w="275" w:type="dxa"/>
            <w:vMerge w:val="restart"/>
            <w:tcBorders>
              <w:top w:val="single" w:sz="4" w:space="0" w:color="auto"/>
              <w:left w:val="single" w:sz="4" w:space="0" w:color="auto"/>
              <w:right w:val="single" w:sz="4" w:space="0" w:color="auto"/>
            </w:tcBorders>
          </w:tcPr>
          <w:p w14:paraId="760EFC61" w14:textId="77777777" w:rsidR="006055B4" w:rsidRDefault="006055B4" w:rsidP="006055B4">
            <w:pPr>
              <w:bidi w:val="0"/>
              <w:spacing w:line="360" w:lineRule="auto"/>
              <w:jc w:val="right"/>
              <w:rPr>
                <w:color w:val="000000"/>
              </w:rPr>
            </w:pPr>
            <w:r>
              <w:rPr>
                <w:color w:val="000000"/>
              </w:rPr>
              <w:t>4</w:t>
            </w:r>
          </w:p>
        </w:tc>
        <w:tc>
          <w:tcPr>
            <w:tcW w:w="1137" w:type="dxa"/>
            <w:vMerge w:val="restart"/>
            <w:tcBorders>
              <w:top w:val="single" w:sz="4" w:space="0" w:color="auto"/>
              <w:left w:val="single" w:sz="4" w:space="0" w:color="auto"/>
              <w:right w:val="single" w:sz="4" w:space="0" w:color="auto"/>
            </w:tcBorders>
            <w:shd w:val="clear" w:color="auto" w:fill="auto"/>
            <w:vAlign w:val="center"/>
          </w:tcPr>
          <w:p w14:paraId="37F506AE" w14:textId="510855CC" w:rsidR="006055B4" w:rsidRPr="00804B54" w:rsidRDefault="006055B4" w:rsidP="006055B4">
            <w:pPr>
              <w:bidi w:val="0"/>
              <w:spacing w:line="360" w:lineRule="auto"/>
              <w:jc w:val="right"/>
              <w:rPr>
                <w:b/>
                <w:bCs/>
                <w:color w:val="000000"/>
                <w:rtl/>
              </w:rPr>
            </w:pPr>
            <w:bookmarkStart w:id="85" w:name="show_TavhinimAcher7" w:colFirst="0" w:colLast="3"/>
            <w:r>
              <w:rPr>
                <w:rFonts w:hint="cs"/>
                <w:b/>
                <w:bCs/>
                <w:color w:val="000000"/>
                <w:rtl/>
              </w:rPr>
              <w:t>המערכת המוצעת</w:t>
            </w:r>
          </w:p>
          <w:p w14:paraId="4E0E1B59" w14:textId="77777777" w:rsidR="006055B4" w:rsidRPr="00322371" w:rsidRDefault="006055B4" w:rsidP="006055B4">
            <w:pPr>
              <w:bidi w:val="0"/>
              <w:spacing w:line="360" w:lineRule="auto"/>
              <w:jc w:val="center"/>
              <w:rPr>
                <w:b/>
                <w:bCs/>
                <w:color w:val="000000"/>
                <w:rtl/>
              </w:rPr>
            </w:pPr>
          </w:p>
        </w:tc>
        <w:tc>
          <w:tcPr>
            <w:tcW w:w="567" w:type="dxa"/>
            <w:tcBorders>
              <w:top w:val="single" w:sz="4" w:space="0" w:color="auto"/>
              <w:left w:val="single" w:sz="4" w:space="0" w:color="auto"/>
              <w:bottom w:val="single" w:sz="4" w:space="0" w:color="auto"/>
              <w:right w:val="single" w:sz="4" w:space="0" w:color="auto"/>
            </w:tcBorders>
            <w:vAlign w:val="center"/>
          </w:tcPr>
          <w:p w14:paraId="0E3C12E1" w14:textId="77777777" w:rsidR="006055B4" w:rsidRPr="00ED3AFA" w:rsidRDefault="006055B4" w:rsidP="006055B4">
            <w:pPr>
              <w:bidi w:val="0"/>
              <w:spacing w:line="360" w:lineRule="auto"/>
              <w:jc w:val="right"/>
              <w:rPr>
                <w:color w:val="000000"/>
              </w:rPr>
            </w:pPr>
            <w:r>
              <w:rPr>
                <w:rFonts w:hint="cs"/>
                <w:color w:val="000000"/>
                <w:rtl/>
              </w:rPr>
              <w:t>4.1</w:t>
            </w:r>
          </w:p>
        </w:tc>
        <w:tc>
          <w:tcPr>
            <w:tcW w:w="2548" w:type="dxa"/>
            <w:tcBorders>
              <w:top w:val="single" w:sz="4" w:space="0" w:color="auto"/>
              <w:left w:val="single" w:sz="4" w:space="0" w:color="auto"/>
              <w:bottom w:val="single" w:sz="4" w:space="0" w:color="auto"/>
              <w:right w:val="single" w:sz="4" w:space="0" w:color="auto"/>
            </w:tcBorders>
            <w:shd w:val="clear" w:color="auto" w:fill="auto"/>
            <w:vAlign w:val="center"/>
          </w:tcPr>
          <w:p w14:paraId="31AD0AA5" w14:textId="75CDB7D4" w:rsidR="006055B4" w:rsidRPr="00ED3AFA" w:rsidRDefault="00445F23" w:rsidP="006055B4">
            <w:pPr>
              <w:bidi w:val="0"/>
              <w:spacing w:line="360" w:lineRule="auto"/>
              <w:jc w:val="right"/>
              <w:rPr>
                <w:rtl/>
              </w:rPr>
            </w:pPr>
            <w:r w:rsidRPr="009D1E3D">
              <w:rPr>
                <w:rtl/>
              </w:rPr>
              <w:t>התאמ</w:t>
            </w:r>
            <w:r w:rsidRPr="009D1E3D">
              <w:rPr>
                <w:rFonts w:hint="cs"/>
                <w:rtl/>
              </w:rPr>
              <w:t>ת המערכת המוצעת</w:t>
            </w:r>
            <w:r w:rsidRPr="009D1E3D">
              <w:rPr>
                <w:rtl/>
              </w:rPr>
              <w:t xml:space="preserve"> ל</w:t>
            </w:r>
            <w:r w:rsidRPr="009D1E3D">
              <w:rPr>
                <w:rFonts w:hint="cs"/>
                <w:rtl/>
              </w:rPr>
              <w:t>דרישות ה</w:t>
            </w:r>
            <w:r w:rsidRPr="009D1E3D">
              <w:rPr>
                <w:rtl/>
              </w:rPr>
              <w:t>מפרט</w:t>
            </w:r>
            <w:r w:rsidRPr="009D1E3D">
              <w:rPr>
                <w:rFonts w:hint="cs"/>
                <w:rtl/>
              </w:rPr>
              <w:t xml:space="preserve"> הטכני</w:t>
            </w:r>
          </w:p>
        </w:tc>
        <w:tc>
          <w:tcPr>
            <w:tcW w:w="851" w:type="dxa"/>
            <w:tcBorders>
              <w:top w:val="single" w:sz="4" w:space="0" w:color="auto"/>
              <w:left w:val="single" w:sz="4" w:space="0" w:color="auto"/>
              <w:bottom w:val="single" w:sz="4" w:space="0" w:color="auto"/>
              <w:right w:val="single" w:sz="4" w:space="0" w:color="auto"/>
            </w:tcBorders>
            <w:vAlign w:val="center"/>
          </w:tcPr>
          <w:p w14:paraId="567E2BAA" w14:textId="4F22A6EE" w:rsidR="006055B4" w:rsidRPr="00ED3AFA" w:rsidRDefault="00445F23" w:rsidP="006055B4">
            <w:pPr>
              <w:bidi w:val="0"/>
              <w:spacing w:line="360" w:lineRule="auto"/>
              <w:jc w:val="right"/>
              <w:rPr>
                <w:color w:val="000000"/>
                <w:rtl/>
              </w:rPr>
            </w:pPr>
            <w:r>
              <w:rPr>
                <w:rFonts w:hint="cs"/>
                <w:color w:val="000000"/>
                <w:rtl/>
              </w:rPr>
              <w:t>5</w:t>
            </w:r>
            <w:r w:rsidR="006055B4" w:rsidRPr="00ED3AFA">
              <w:rPr>
                <w:color w:val="000000"/>
              </w:rPr>
              <w:t>%</w:t>
            </w:r>
          </w:p>
        </w:tc>
        <w:tc>
          <w:tcPr>
            <w:tcW w:w="946" w:type="dxa"/>
            <w:tcBorders>
              <w:top w:val="single" w:sz="4" w:space="0" w:color="auto"/>
              <w:left w:val="single" w:sz="4" w:space="0" w:color="auto"/>
              <w:bottom w:val="single" w:sz="4" w:space="0" w:color="auto"/>
              <w:right w:val="single" w:sz="4" w:space="0" w:color="auto"/>
            </w:tcBorders>
            <w:shd w:val="clear" w:color="auto" w:fill="auto"/>
            <w:vAlign w:val="center"/>
          </w:tcPr>
          <w:p w14:paraId="415DFCCA" w14:textId="68787C4D" w:rsidR="006055B4" w:rsidRPr="00ED3AFA" w:rsidRDefault="006055B4" w:rsidP="006055B4">
            <w:pPr>
              <w:spacing w:line="360" w:lineRule="auto"/>
              <w:rPr>
                <w:color w:val="000000"/>
                <w:rtl/>
              </w:rPr>
            </w:pPr>
            <w:r>
              <w:rPr>
                <w:rFonts w:hint="cs"/>
                <w:color w:val="000000"/>
                <w:rtl/>
              </w:rPr>
              <w:t xml:space="preserve">כמפורט בסעיף </w:t>
            </w:r>
            <w:r w:rsidR="00EE6E0A">
              <w:rPr>
                <w:rFonts w:hint="cs"/>
                <w:color w:val="000000"/>
                <w:rtl/>
              </w:rPr>
              <w:t>5.2.4.1</w:t>
            </w:r>
          </w:p>
        </w:tc>
        <w:tc>
          <w:tcPr>
            <w:tcW w:w="1881" w:type="dxa"/>
            <w:tcBorders>
              <w:top w:val="single" w:sz="4" w:space="0" w:color="auto"/>
              <w:left w:val="single" w:sz="4" w:space="0" w:color="auto"/>
              <w:bottom w:val="single" w:sz="4" w:space="0" w:color="auto"/>
              <w:right w:val="single" w:sz="4" w:space="0" w:color="auto"/>
            </w:tcBorders>
          </w:tcPr>
          <w:p w14:paraId="4DB797AA" w14:textId="645D3C1B" w:rsidR="006055B4" w:rsidRPr="00061171" w:rsidDel="0046432F" w:rsidRDefault="00445F23" w:rsidP="006055B4">
            <w:pPr>
              <w:spacing w:line="360" w:lineRule="auto"/>
              <w:rPr>
                <w:color w:val="000000"/>
                <w:rtl/>
              </w:rPr>
            </w:pPr>
            <w:r>
              <w:rPr>
                <w:rFonts w:hint="cs"/>
                <w:color w:val="000000"/>
                <w:rtl/>
              </w:rPr>
              <w:t xml:space="preserve">המציע ימלא, בהתאם להנחיות, את הטבלה בסעיף </w:t>
            </w:r>
            <w:r w:rsidR="00C07B4B">
              <w:rPr>
                <w:rFonts w:hint="cs"/>
                <w:color w:val="000000"/>
                <w:rtl/>
              </w:rPr>
              <w:t>12.4</w:t>
            </w:r>
            <w:r>
              <w:rPr>
                <w:rFonts w:hint="cs"/>
                <w:color w:val="000000"/>
                <w:rtl/>
              </w:rPr>
              <w:t xml:space="preserve"> על גבי פרק ב' </w:t>
            </w:r>
            <w:r>
              <w:rPr>
                <w:color w:val="000000"/>
                <w:rtl/>
              </w:rPr>
              <w:t>–</w:t>
            </w:r>
            <w:r>
              <w:rPr>
                <w:rFonts w:hint="cs"/>
                <w:color w:val="000000"/>
                <w:rtl/>
              </w:rPr>
              <w:t xml:space="preserve"> חוברת ההצעה </w:t>
            </w:r>
          </w:p>
        </w:tc>
      </w:tr>
      <w:bookmarkEnd w:id="85"/>
      <w:tr w:rsidR="006055B4" w14:paraId="16924F6E" w14:textId="77777777" w:rsidTr="00021AEE">
        <w:trPr>
          <w:trHeight w:val="300"/>
        </w:trPr>
        <w:tc>
          <w:tcPr>
            <w:tcW w:w="275" w:type="dxa"/>
            <w:vMerge/>
            <w:tcBorders>
              <w:left w:val="single" w:sz="4" w:space="0" w:color="auto"/>
              <w:bottom w:val="single" w:sz="4" w:space="0" w:color="auto"/>
              <w:right w:val="single" w:sz="4" w:space="0" w:color="auto"/>
            </w:tcBorders>
          </w:tcPr>
          <w:p w14:paraId="63301C2A" w14:textId="77777777" w:rsidR="006055B4" w:rsidRDefault="006055B4" w:rsidP="006055B4">
            <w:pPr>
              <w:bidi w:val="0"/>
              <w:spacing w:line="360" w:lineRule="auto"/>
              <w:jc w:val="center"/>
              <w:rPr>
                <w:color w:val="000000"/>
              </w:rPr>
            </w:pPr>
          </w:p>
        </w:tc>
        <w:tc>
          <w:tcPr>
            <w:tcW w:w="1137" w:type="dxa"/>
            <w:vMerge/>
            <w:tcBorders>
              <w:left w:val="single" w:sz="4" w:space="0" w:color="auto"/>
              <w:bottom w:val="single" w:sz="4" w:space="0" w:color="auto"/>
              <w:right w:val="single" w:sz="4" w:space="0" w:color="auto"/>
            </w:tcBorders>
            <w:shd w:val="clear" w:color="auto" w:fill="auto"/>
            <w:vAlign w:val="center"/>
          </w:tcPr>
          <w:p w14:paraId="47B556CB" w14:textId="77777777" w:rsidR="006055B4" w:rsidRPr="00ED3AFA" w:rsidRDefault="006055B4" w:rsidP="006055B4">
            <w:pPr>
              <w:bidi w:val="0"/>
              <w:spacing w:line="360" w:lineRule="auto"/>
              <w:jc w:val="center"/>
              <w:rPr>
                <w:color w:val="000000"/>
              </w:rPr>
            </w:pPr>
          </w:p>
        </w:tc>
        <w:tc>
          <w:tcPr>
            <w:tcW w:w="567" w:type="dxa"/>
            <w:tcBorders>
              <w:top w:val="single" w:sz="4" w:space="0" w:color="auto"/>
              <w:left w:val="single" w:sz="4" w:space="0" w:color="auto"/>
              <w:bottom w:val="single" w:sz="4" w:space="0" w:color="auto"/>
              <w:right w:val="single" w:sz="4" w:space="0" w:color="auto"/>
            </w:tcBorders>
            <w:vAlign w:val="center"/>
          </w:tcPr>
          <w:p w14:paraId="12CF73EE" w14:textId="77777777" w:rsidR="006055B4" w:rsidRPr="00ED3AFA" w:rsidRDefault="006055B4" w:rsidP="006055B4">
            <w:pPr>
              <w:bidi w:val="0"/>
              <w:spacing w:line="360" w:lineRule="auto"/>
              <w:jc w:val="right"/>
              <w:rPr>
                <w:color w:val="000000"/>
              </w:rPr>
            </w:pPr>
            <w:r>
              <w:rPr>
                <w:rFonts w:hint="cs"/>
                <w:color w:val="000000"/>
                <w:rtl/>
              </w:rPr>
              <w:t>4.2</w:t>
            </w:r>
          </w:p>
        </w:tc>
        <w:tc>
          <w:tcPr>
            <w:tcW w:w="2548" w:type="dxa"/>
            <w:tcBorders>
              <w:top w:val="single" w:sz="4" w:space="0" w:color="auto"/>
              <w:left w:val="single" w:sz="4" w:space="0" w:color="auto"/>
              <w:bottom w:val="single" w:sz="4" w:space="0" w:color="auto"/>
              <w:right w:val="single" w:sz="4" w:space="0" w:color="auto"/>
            </w:tcBorders>
            <w:shd w:val="clear" w:color="auto" w:fill="auto"/>
            <w:vAlign w:val="center"/>
          </w:tcPr>
          <w:p w14:paraId="3B9F1E32" w14:textId="409CBF64" w:rsidR="006055B4" w:rsidRPr="00ED3AFA" w:rsidRDefault="00B6696D" w:rsidP="006055B4">
            <w:pPr>
              <w:spacing w:line="360" w:lineRule="auto"/>
            </w:pPr>
            <w:r w:rsidRPr="009D1E3D">
              <w:rPr>
                <w:rtl/>
              </w:rPr>
              <w:t>בדיקה ותיקוף פונקציונאליות המערכת המוצעת (</w:t>
            </w:r>
            <w:r w:rsidRPr="009D1E3D">
              <w:t>Demo</w:t>
            </w:r>
            <w:r w:rsidRPr="009D1E3D">
              <w:rPr>
                <w:rtl/>
              </w:rPr>
              <w:t>)</w:t>
            </w:r>
          </w:p>
        </w:tc>
        <w:tc>
          <w:tcPr>
            <w:tcW w:w="851" w:type="dxa"/>
            <w:tcBorders>
              <w:top w:val="single" w:sz="4" w:space="0" w:color="auto"/>
              <w:left w:val="single" w:sz="4" w:space="0" w:color="auto"/>
              <w:bottom w:val="single" w:sz="4" w:space="0" w:color="auto"/>
              <w:right w:val="single" w:sz="4" w:space="0" w:color="auto"/>
            </w:tcBorders>
          </w:tcPr>
          <w:p w14:paraId="6256287F" w14:textId="38B9D4FC" w:rsidR="006055B4" w:rsidRPr="00ED3AFA" w:rsidRDefault="00B6696D" w:rsidP="006055B4">
            <w:pPr>
              <w:bidi w:val="0"/>
              <w:spacing w:line="360" w:lineRule="auto"/>
              <w:jc w:val="right"/>
              <w:rPr>
                <w:color w:val="000000"/>
                <w:rtl/>
              </w:rPr>
            </w:pPr>
            <w:r>
              <w:rPr>
                <w:rFonts w:hint="cs"/>
                <w:color w:val="000000"/>
                <w:rtl/>
              </w:rPr>
              <w:t>2</w:t>
            </w:r>
            <w:r w:rsidR="006055B4">
              <w:rPr>
                <w:color w:val="000000"/>
              </w:rPr>
              <w:t>5%</w:t>
            </w:r>
          </w:p>
        </w:tc>
        <w:tc>
          <w:tcPr>
            <w:tcW w:w="946" w:type="dxa"/>
            <w:tcBorders>
              <w:top w:val="single" w:sz="4" w:space="0" w:color="auto"/>
              <w:left w:val="single" w:sz="4" w:space="0" w:color="auto"/>
              <w:bottom w:val="single" w:sz="4" w:space="0" w:color="auto"/>
              <w:right w:val="single" w:sz="4" w:space="0" w:color="auto"/>
            </w:tcBorders>
            <w:shd w:val="clear" w:color="auto" w:fill="auto"/>
            <w:vAlign w:val="center"/>
          </w:tcPr>
          <w:p w14:paraId="1E5C8327" w14:textId="3366CA79" w:rsidR="006055B4" w:rsidRPr="00ED3AFA" w:rsidRDefault="006055B4" w:rsidP="006055B4">
            <w:pPr>
              <w:spacing w:line="360" w:lineRule="auto"/>
              <w:rPr>
                <w:color w:val="000000"/>
                <w:rtl/>
              </w:rPr>
            </w:pPr>
            <w:r>
              <w:rPr>
                <w:rFonts w:hint="cs"/>
                <w:color w:val="000000"/>
                <w:rtl/>
              </w:rPr>
              <w:t xml:space="preserve">כמפורט בסעיף </w:t>
            </w:r>
            <w:r w:rsidR="00EE6E0A">
              <w:rPr>
                <w:rFonts w:hint="cs"/>
                <w:color w:val="000000"/>
                <w:rtl/>
              </w:rPr>
              <w:t>5.2.4.2</w:t>
            </w:r>
          </w:p>
        </w:tc>
        <w:tc>
          <w:tcPr>
            <w:tcW w:w="188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E20420A" w14:textId="5BA890D2" w:rsidR="006055B4" w:rsidRPr="00ED3AFA" w:rsidDel="00804B54" w:rsidRDefault="006055B4" w:rsidP="006055B4">
            <w:pPr>
              <w:spacing w:line="360" w:lineRule="auto"/>
              <w:rPr>
                <w:color w:val="000000"/>
                <w:rtl/>
              </w:rPr>
            </w:pPr>
          </w:p>
        </w:tc>
      </w:tr>
      <w:tr w:rsidR="002D7DEA" w14:paraId="427FB02F" w14:textId="77777777" w:rsidTr="00021AEE">
        <w:trPr>
          <w:trHeight w:val="300"/>
        </w:trPr>
        <w:tc>
          <w:tcPr>
            <w:tcW w:w="275" w:type="dxa"/>
            <w:tcBorders>
              <w:left w:val="single" w:sz="4" w:space="0" w:color="auto"/>
              <w:bottom w:val="single" w:sz="4" w:space="0" w:color="auto"/>
              <w:right w:val="single" w:sz="4" w:space="0" w:color="auto"/>
            </w:tcBorders>
          </w:tcPr>
          <w:p w14:paraId="6B0C1D5D" w14:textId="533D9A29" w:rsidR="002D7DEA" w:rsidRDefault="002D7DEA" w:rsidP="006055B4">
            <w:pPr>
              <w:bidi w:val="0"/>
              <w:spacing w:line="360" w:lineRule="auto"/>
              <w:jc w:val="center"/>
              <w:rPr>
                <w:color w:val="000000"/>
              </w:rPr>
            </w:pPr>
            <w:r>
              <w:rPr>
                <w:rFonts w:hint="cs"/>
                <w:color w:val="000000"/>
                <w:rtl/>
              </w:rPr>
              <w:t>5</w:t>
            </w:r>
          </w:p>
        </w:tc>
        <w:tc>
          <w:tcPr>
            <w:tcW w:w="1137" w:type="dxa"/>
            <w:tcBorders>
              <w:left w:val="single" w:sz="4" w:space="0" w:color="auto"/>
              <w:bottom w:val="single" w:sz="4" w:space="0" w:color="auto"/>
              <w:right w:val="single" w:sz="4" w:space="0" w:color="auto"/>
            </w:tcBorders>
            <w:shd w:val="clear" w:color="auto" w:fill="auto"/>
            <w:vAlign w:val="center"/>
          </w:tcPr>
          <w:p w14:paraId="4ACF7B16" w14:textId="0722C3B6" w:rsidR="002D7DEA" w:rsidRPr="00ED3AFA" w:rsidRDefault="002D7DEA" w:rsidP="006055B4">
            <w:pPr>
              <w:bidi w:val="0"/>
              <w:spacing w:line="360" w:lineRule="auto"/>
              <w:jc w:val="center"/>
              <w:rPr>
                <w:color w:val="000000"/>
                <w:rtl/>
              </w:rPr>
            </w:pPr>
            <w:r>
              <w:rPr>
                <w:rFonts w:hint="cs"/>
                <w:color w:val="000000"/>
                <w:rtl/>
              </w:rPr>
              <w:t>תפיסת הפתרון</w:t>
            </w:r>
          </w:p>
        </w:tc>
        <w:tc>
          <w:tcPr>
            <w:tcW w:w="567" w:type="dxa"/>
            <w:tcBorders>
              <w:top w:val="single" w:sz="4" w:space="0" w:color="auto"/>
              <w:left w:val="single" w:sz="4" w:space="0" w:color="auto"/>
              <w:bottom w:val="single" w:sz="4" w:space="0" w:color="auto"/>
              <w:right w:val="single" w:sz="4" w:space="0" w:color="auto"/>
            </w:tcBorders>
            <w:vAlign w:val="center"/>
          </w:tcPr>
          <w:p w14:paraId="14B1D00A" w14:textId="38F299AC" w:rsidR="002D7DEA" w:rsidRDefault="002D7DEA" w:rsidP="006055B4">
            <w:pPr>
              <w:bidi w:val="0"/>
              <w:spacing w:line="360" w:lineRule="auto"/>
              <w:jc w:val="right"/>
              <w:rPr>
                <w:color w:val="000000"/>
                <w:rtl/>
              </w:rPr>
            </w:pPr>
            <w:r>
              <w:rPr>
                <w:color w:val="000000"/>
              </w:rPr>
              <w:t>5.1</w:t>
            </w:r>
          </w:p>
        </w:tc>
        <w:tc>
          <w:tcPr>
            <w:tcW w:w="2548" w:type="dxa"/>
            <w:tcBorders>
              <w:top w:val="single" w:sz="4" w:space="0" w:color="auto"/>
              <w:left w:val="single" w:sz="4" w:space="0" w:color="auto"/>
              <w:bottom w:val="single" w:sz="4" w:space="0" w:color="auto"/>
              <w:right w:val="single" w:sz="4" w:space="0" w:color="auto"/>
            </w:tcBorders>
            <w:shd w:val="clear" w:color="auto" w:fill="auto"/>
            <w:vAlign w:val="center"/>
          </w:tcPr>
          <w:p w14:paraId="0486C955" w14:textId="36E67FF5" w:rsidR="002D7DEA" w:rsidRPr="009D1E3D" w:rsidRDefault="00504473" w:rsidP="006055B4">
            <w:pPr>
              <w:spacing w:line="360" w:lineRule="auto"/>
              <w:rPr>
                <w:rtl/>
              </w:rPr>
            </w:pPr>
            <w:r>
              <w:rPr>
                <w:rFonts w:hint="cs"/>
                <w:rtl/>
              </w:rPr>
              <w:t xml:space="preserve">התרשמות צוות הבדיקה ממצגת תפיסת הפתרון שיגיש המציע בהתאם להנחיות בסעיף </w:t>
            </w:r>
            <w:r w:rsidR="00700201">
              <w:rPr>
                <w:rFonts w:hint="cs"/>
                <w:rtl/>
              </w:rPr>
              <w:t>5.2.5</w:t>
            </w:r>
          </w:p>
        </w:tc>
        <w:tc>
          <w:tcPr>
            <w:tcW w:w="851" w:type="dxa"/>
            <w:tcBorders>
              <w:top w:val="single" w:sz="4" w:space="0" w:color="auto"/>
              <w:left w:val="single" w:sz="4" w:space="0" w:color="auto"/>
              <w:bottom w:val="single" w:sz="4" w:space="0" w:color="auto"/>
              <w:right w:val="single" w:sz="4" w:space="0" w:color="auto"/>
            </w:tcBorders>
          </w:tcPr>
          <w:p w14:paraId="41E6701C" w14:textId="767DBDBE" w:rsidR="002D7DEA" w:rsidRDefault="00504473" w:rsidP="006055B4">
            <w:pPr>
              <w:bidi w:val="0"/>
              <w:spacing w:line="360" w:lineRule="auto"/>
              <w:jc w:val="right"/>
              <w:rPr>
                <w:color w:val="000000"/>
                <w:rtl/>
              </w:rPr>
            </w:pPr>
            <w:r>
              <w:rPr>
                <w:color w:val="000000"/>
              </w:rPr>
              <w:t>25%</w:t>
            </w:r>
          </w:p>
        </w:tc>
        <w:tc>
          <w:tcPr>
            <w:tcW w:w="946" w:type="dxa"/>
            <w:tcBorders>
              <w:top w:val="single" w:sz="4" w:space="0" w:color="auto"/>
              <w:left w:val="single" w:sz="4" w:space="0" w:color="auto"/>
              <w:bottom w:val="single" w:sz="4" w:space="0" w:color="auto"/>
              <w:right w:val="single" w:sz="4" w:space="0" w:color="auto"/>
            </w:tcBorders>
            <w:shd w:val="clear" w:color="auto" w:fill="auto"/>
            <w:vAlign w:val="center"/>
          </w:tcPr>
          <w:p w14:paraId="4067BEC9" w14:textId="480CAD5E" w:rsidR="002D7DEA" w:rsidRDefault="00504473" w:rsidP="006055B4">
            <w:pPr>
              <w:spacing w:line="360" w:lineRule="auto"/>
              <w:rPr>
                <w:color w:val="000000"/>
                <w:rtl/>
              </w:rPr>
            </w:pPr>
            <w:r>
              <w:rPr>
                <w:rFonts w:hint="cs"/>
                <w:color w:val="000000"/>
                <w:rtl/>
              </w:rPr>
              <w:t xml:space="preserve">כמפורט בסעיף </w:t>
            </w:r>
            <w:r w:rsidR="00407771">
              <w:rPr>
                <w:rFonts w:hint="cs"/>
                <w:color w:val="000000"/>
                <w:rtl/>
              </w:rPr>
              <w:t>5.2.5</w:t>
            </w:r>
          </w:p>
        </w:tc>
        <w:tc>
          <w:tcPr>
            <w:tcW w:w="1881" w:type="dxa"/>
            <w:tcBorders>
              <w:top w:val="single" w:sz="4" w:space="0" w:color="auto"/>
              <w:left w:val="single" w:sz="4" w:space="0" w:color="auto"/>
              <w:bottom w:val="single" w:sz="4" w:space="0" w:color="auto"/>
              <w:right w:val="single" w:sz="4" w:space="0" w:color="auto"/>
            </w:tcBorders>
            <w:shd w:val="clear" w:color="auto" w:fill="auto"/>
          </w:tcPr>
          <w:p w14:paraId="670EEBF9" w14:textId="0AC1312A" w:rsidR="002D7DEA" w:rsidRPr="00ED3AFA" w:rsidDel="00804B54" w:rsidRDefault="00131F83" w:rsidP="006055B4">
            <w:pPr>
              <w:spacing w:line="360" w:lineRule="auto"/>
              <w:rPr>
                <w:color w:val="000000"/>
                <w:rtl/>
              </w:rPr>
            </w:pPr>
            <w:r w:rsidRPr="00FF77C3">
              <w:rPr>
                <w:rFonts w:hint="eastAsia"/>
                <w:rtl/>
              </w:rPr>
              <w:t>המציע</w:t>
            </w:r>
            <w:r w:rsidRPr="00FF77C3">
              <w:rPr>
                <w:rtl/>
              </w:rPr>
              <w:t xml:space="preserve"> </w:t>
            </w:r>
            <w:r w:rsidRPr="00FF77C3">
              <w:rPr>
                <w:rFonts w:hint="eastAsia"/>
                <w:rtl/>
              </w:rPr>
              <w:t>יצרף</w:t>
            </w:r>
            <w:r w:rsidRPr="00FF77C3">
              <w:rPr>
                <w:rtl/>
              </w:rPr>
              <w:t xml:space="preserve"> להצעתו </w:t>
            </w:r>
            <w:r>
              <w:rPr>
                <w:rFonts w:hint="cs"/>
                <w:rtl/>
              </w:rPr>
              <w:t>מצגת</w:t>
            </w:r>
            <w:r w:rsidRPr="00FF77C3">
              <w:rPr>
                <w:rtl/>
              </w:rPr>
              <w:t xml:space="preserve"> </w:t>
            </w:r>
            <w:r w:rsidRPr="00FF77C3">
              <w:rPr>
                <w:rFonts w:hint="eastAsia"/>
                <w:rtl/>
              </w:rPr>
              <w:t>תפיס</w:t>
            </w:r>
            <w:r>
              <w:rPr>
                <w:rFonts w:hint="cs"/>
                <w:rtl/>
              </w:rPr>
              <w:t>ת</w:t>
            </w:r>
            <w:r w:rsidRPr="00FF77C3">
              <w:rPr>
                <w:rtl/>
              </w:rPr>
              <w:t xml:space="preserve"> </w:t>
            </w:r>
            <w:r w:rsidRPr="00FF77C3">
              <w:rPr>
                <w:rFonts w:hint="eastAsia"/>
                <w:rtl/>
              </w:rPr>
              <w:t>הפתרון</w:t>
            </w:r>
            <w:r w:rsidRPr="00FF77C3">
              <w:rPr>
                <w:rtl/>
              </w:rPr>
              <w:t xml:space="preserve"> בהתאם להנחיות, בסעיף </w:t>
            </w:r>
            <w:r>
              <w:rPr>
                <w:rFonts w:hint="cs"/>
                <w:rtl/>
              </w:rPr>
              <w:t>12.</w:t>
            </w:r>
            <w:r w:rsidR="009D1EA4">
              <w:rPr>
                <w:rFonts w:hint="cs"/>
                <w:rtl/>
              </w:rPr>
              <w:t>5</w:t>
            </w:r>
            <w:r w:rsidRPr="00FF77C3">
              <w:rPr>
                <w:rtl/>
              </w:rPr>
              <w:t xml:space="preserve"> בפרק ב' – חוברת ההצעה</w:t>
            </w:r>
          </w:p>
        </w:tc>
      </w:tr>
      <w:tr w:rsidR="006055B4" w14:paraId="67D1BAD1" w14:textId="77777777" w:rsidTr="006073E4">
        <w:trPr>
          <w:trHeight w:val="300"/>
        </w:trPr>
        <w:tc>
          <w:tcPr>
            <w:tcW w:w="4527" w:type="dxa"/>
            <w:gridSpan w:val="4"/>
            <w:tcBorders>
              <w:left w:val="single" w:sz="4" w:space="0" w:color="auto"/>
              <w:bottom w:val="single" w:sz="4" w:space="0" w:color="auto"/>
              <w:right w:val="single" w:sz="4" w:space="0" w:color="auto"/>
            </w:tcBorders>
          </w:tcPr>
          <w:p w14:paraId="05FDE19E" w14:textId="77777777" w:rsidR="006055B4" w:rsidRDefault="006055B4" w:rsidP="006055B4">
            <w:pPr>
              <w:spacing w:line="360" w:lineRule="auto"/>
              <w:rPr>
                <w:rtl/>
              </w:rPr>
            </w:pPr>
            <w:r w:rsidRPr="0068616E">
              <w:rPr>
                <w:rFonts w:hint="cs"/>
                <w:b/>
                <w:bCs/>
                <w:color w:val="000000"/>
                <w:rtl/>
              </w:rPr>
              <w:t>סה"כ</w:t>
            </w:r>
          </w:p>
        </w:tc>
        <w:tc>
          <w:tcPr>
            <w:tcW w:w="851" w:type="dxa"/>
            <w:tcBorders>
              <w:top w:val="single" w:sz="4" w:space="0" w:color="auto"/>
              <w:left w:val="single" w:sz="4" w:space="0" w:color="auto"/>
              <w:bottom w:val="single" w:sz="4" w:space="0" w:color="auto"/>
              <w:right w:val="single" w:sz="4" w:space="0" w:color="auto"/>
            </w:tcBorders>
          </w:tcPr>
          <w:p w14:paraId="77C515C7" w14:textId="77777777" w:rsidR="006055B4" w:rsidRPr="00ED3AFA" w:rsidRDefault="006055B4" w:rsidP="006055B4">
            <w:pPr>
              <w:bidi w:val="0"/>
              <w:spacing w:line="360" w:lineRule="auto"/>
              <w:rPr>
                <w:color w:val="000000"/>
                <w:rtl/>
              </w:rPr>
            </w:pPr>
            <w:r w:rsidRPr="00BE1161">
              <w:rPr>
                <w:b/>
                <w:bCs/>
                <w:color w:val="000000"/>
              </w:rPr>
              <w:t>100%</w:t>
            </w:r>
          </w:p>
        </w:tc>
        <w:tc>
          <w:tcPr>
            <w:tcW w:w="94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EE17A03" w14:textId="77777777" w:rsidR="006055B4" w:rsidRPr="00ED3AFA" w:rsidDel="00804B54" w:rsidRDefault="006055B4" w:rsidP="006055B4">
            <w:pPr>
              <w:bidi w:val="0"/>
              <w:spacing w:line="360" w:lineRule="auto"/>
              <w:rPr>
                <w:color w:val="000000"/>
                <w:rtl/>
              </w:rPr>
            </w:pPr>
          </w:p>
        </w:tc>
        <w:tc>
          <w:tcPr>
            <w:tcW w:w="188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B12B5B6" w14:textId="77777777" w:rsidR="006055B4" w:rsidRDefault="006055B4" w:rsidP="006055B4">
            <w:pPr>
              <w:spacing w:line="360" w:lineRule="auto"/>
              <w:rPr>
                <w:color w:val="000000"/>
                <w:rtl/>
              </w:rPr>
            </w:pPr>
          </w:p>
        </w:tc>
      </w:tr>
    </w:tbl>
    <w:p w14:paraId="5504C7EA" w14:textId="400019F1" w:rsidR="00A65FE0" w:rsidRPr="008772B0" w:rsidRDefault="00FA27BB" w:rsidP="00021AEE">
      <w:pPr>
        <w:pStyle w:val="3-"/>
        <w:ind w:hanging="727"/>
        <w:rPr>
          <w:u w:val="single"/>
        </w:rPr>
      </w:pPr>
      <w:r w:rsidRPr="00021AEE">
        <w:rPr>
          <w:rFonts w:hint="eastAsia"/>
          <w:u w:val="single"/>
          <w:rtl/>
        </w:rPr>
        <w:t>ניסיון</w:t>
      </w:r>
      <w:r w:rsidRPr="00021AEE">
        <w:rPr>
          <w:u w:val="single"/>
          <w:rtl/>
        </w:rPr>
        <w:t xml:space="preserve"> קודם (סעיף 1 </w:t>
      </w:r>
      <w:r w:rsidRPr="00021AEE">
        <w:rPr>
          <w:rFonts w:hint="eastAsia"/>
          <w:u w:val="single"/>
          <w:rtl/>
        </w:rPr>
        <w:t>בטבלה</w:t>
      </w:r>
      <w:r w:rsidRPr="00021AEE">
        <w:rPr>
          <w:u w:val="single"/>
          <w:rtl/>
        </w:rPr>
        <w:t>)</w:t>
      </w:r>
    </w:p>
    <w:p w14:paraId="1406B0F3" w14:textId="3921B0C3" w:rsidR="00771645" w:rsidRDefault="0093242A" w:rsidP="00021AEE">
      <w:pPr>
        <w:pStyle w:val="aff1"/>
        <w:tabs>
          <w:tab w:val="left" w:pos="1501"/>
          <w:tab w:val="left" w:pos="9070"/>
        </w:tabs>
        <w:spacing w:line="360" w:lineRule="auto"/>
        <w:ind w:left="1476"/>
        <w:rPr>
          <w:rtl/>
        </w:rPr>
      </w:pPr>
      <w:r>
        <w:rPr>
          <w:rFonts w:hint="cs"/>
          <w:rtl/>
        </w:rPr>
        <w:t>בס</w:t>
      </w:r>
      <w:r w:rsidR="00D97C90">
        <w:rPr>
          <w:rFonts w:hint="cs"/>
          <w:rtl/>
        </w:rPr>
        <w:t>ע</w:t>
      </w:r>
      <w:r>
        <w:rPr>
          <w:rFonts w:hint="cs"/>
          <w:rtl/>
        </w:rPr>
        <w:t xml:space="preserve">יף זה, </w:t>
      </w:r>
      <w:r w:rsidR="00D97C90">
        <w:rPr>
          <w:rFonts w:hint="cs"/>
          <w:rtl/>
        </w:rPr>
        <w:t xml:space="preserve">ינוקד ניסיוני של המציע </w:t>
      </w:r>
      <w:r w:rsidR="00C664B1">
        <w:rPr>
          <w:rFonts w:hint="cs"/>
          <w:rtl/>
        </w:rPr>
        <w:t>ב</w:t>
      </w:r>
      <w:r w:rsidR="008128FD">
        <w:rPr>
          <w:rFonts w:hint="cs"/>
          <w:rtl/>
        </w:rPr>
        <w:t xml:space="preserve">הקמה,  הטמעה ותחזוקת מערכת מידע לניהול ידע, המוצעת על ידו במסגרת מכרז זה, </w:t>
      </w:r>
      <w:r w:rsidR="00D97C90">
        <w:rPr>
          <w:rFonts w:hint="cs"/>
          <w:b/>
          <w:bCs/>
          <w:rtl/>
        </w:rPr>
        <w:t xml:space="preserve">במהלך </w:t>
      </w:r>
      <w:r w:rsidR="000A1DFB">
        <w:rPr>
          <w:rFonts w:hint="cs"/>
          <w:b/>
          <w:bCs/>
          <w:rtl/>
        </w:rPr>
        <w:t>3 השנים האחרונות אשר קדמו למועד הגשת הצעה זו (</w:t>
      </w:r>
      <w:r w:rsidR="008F2D3F">
        <w:rPr>
          <w:rFonts w:hint="cs"/>
          <w:b/>
          <w:bCs/>
          <w:rtl/>
        </w:rPr>
        <w:t>2021, 2022, 2023</w:t>
      </w:r>
      <w:r w:rsidR="000A1DFB">
        <w:rPr>
          <w:rFonts w:hint="cs"/>
          <w:b/>
          <w:bCs/>
          <w:rtl/>
        </w:rPr>
        <w:t>) עבור לקוחות נוספים</w:t>
      </w:r>
      <w:r w:rsidR="0063479B">
        <w:rPr>
          <w:rFonts w:hint="cs"/>
          <w:rtl/>
        </w:rPr>
        <w:t xml:space="preserve"> </w:t>
      </w:r>
      <w:r w:rsidR="00771645">
        <w:rPr>
          <w:rFonts w:hint="cs"/>
          <w:rtl/>
        </w:rPr>
        <w:t>העומדים בדרישות תנאי הסף</w:t>
      </w:r>
      <w:r w:rsidR="00DE6D10">
        <w:rPr>
          <w:rFonts w:hint="cs"/>
          <w:rtl/>
        </w:rPr>
        <w:t xml:space="preserve"> 4.3.3</w:t>
      </w:r>
      <w:r w:rsidR="00771645">
        <w:rPr>
          <w:rFonts w:hint="cs"/>
          <w:rtl/>
        </w:rPr>
        <w:t xml:space="preserve"> </w:t>
      </w:r>
      <w:proofErr w:type="spellStart"/>
      <w:r w:rsidR="00771645">
        <w:rPr>
          <w:rFonts w:hint="cs"/>
          <w:rtl/>
        </w:rPr>
        <w:t>וס"ק</w:t>
      </w:r>
      <w:proofErr w:type="spellEnd"/>
      <w:r w:rsidR="00771645">
        <w:rPr>
          <w:rFonts w:hint="cs"/>
          <w:rtl/>
        </w:rPr>
        <w:t xml:space="preserve"> </w:t>
      </w:r>
      <w:r w:rsidR="00DE6D10">
        <w:rPr>
          <w:rFonts w:hint="cs"/>
          <w:rtl/>
        </w:rPr>
        <w:t>4.3.3.1-4.3.3.3</w:t>
      </w:r>
      <w:r w:rsidR="00771645">
        <w:rPr>
          <w:rFonts w:hint="cs"/>
          <w:rtl/>
        </w:rPr>
        <w:t xml:space="preserve"> </w:t>
      </w:r>
      <w:r w:rsidR="00771645" w:rsidRPr="005743D7">
        <w:rPr>
          <w:rFonts w:hint="cs"/>
          <w:rtl/>
        </w:rPr>
        <w:t>מעבר ללקוחות אותם הציג המציע בטבל</w:t>
      </w:r>
      <w:r w:rsidR="00771645">
        <w:rPr>
          <w:rFonts w:hint="cs"/>
          <w:rtl/>
        </w:rPr>
        <w:t xml:space="preserve">ת </w:t>
      </w:r>
      <w:r w:rsidR="00C12E73">
        <w:rPr>
          <w:rFonts w:hint="cs"/>
          <w:rtl/>
        </w:rPr>
        <w:t xml:space="preserve">המענה </w:t>
      </w:r>
      <w:r w:rsidR="00C12E73" w:rsidRPr="0058334F">
        <w:rPr>
          <w:rFonts w:hint="cs"/>
          <w:rtl/>
        </w:rPr>
        <w:t>בסעיף</w:t>
      </w:r>
      <w:r w:rsidR="00C12E73" w:rsidRPr="0058334F">
        <w:rPr>
          <w:rtl/>
        </w:rPr>
        <w:t xml:space="preserve"> </w:t>
      </w:r>
      <w:r w:rsidR="007979C3">
        <w:t>11.3.3</w:t>
      </w:r>
      <w:r w:rsidR="00C12E73" w:rsidRPr="0058334F">
        <w:rPr>
          <w:rtl/>
        </w:rPr>
        <w:t xml:space="preserve"> </w:t>
      </w:r>
      <w:r w:rsidR="00C12E73">
        <w:rPr>
          <w:rFonts w:hint="cs"/>
          <w:rtl/>
        </w:rPr>
        <w:t>בפרק</w:t>
      </w:r>
      <w:r w:rsidR="00C12E73" w:rsidRPr="0058334F">
        <w:rPr>
          <w:rtl/>
        </w:rPr>
        <w:t xml:space="preserve"> </w:t>
      </w:r>
      <w:r w:rsidR="00C12E73" w:rsidRPr="0058334F">
        <w:rPr>
          <w:rFonts w:hint="cs"/>
          <w:rtl/>
        </w:rPr>
        <w:t>ב'</w:t>
      </w:r>
      <w:r w:rsidR="00C12E73">
        <w:rPr>
          <w:rFonts w:hint="cs"/>
          <w:rtl/>
        </w:rPr>
        <w:t xml:space="preserve"> </w:t>
      </w:r>
      <w:r w:rsidR="00C12E73">
        <w:rPr>
          <w:rtl/>
        </w:rPr>
        <w:t>–</w:t>
      </w:r>
      <w:r w:rsidR="00C12E73">
        <w:rPr>
          <w:rFonts w:hint="cs"/>
          <w:rtl/>
        </w:rPr>
        <w:t xml:space="preserve"> חוברת ההצעה</w:t>
      </w:r>
      <w:r w:rsidR="00C12E73" w:rsidRPr="0058334F">
        <w:rPr>
          <w:rtl/>
        </w:rPr>
        <w:t xml:space="preserve">, לצורך הוכחת עמידתו בתנאי הסף </w:t>
      </w:r>
      <w:r w:rsidR="00C12E73" w:rsidRPr="0058334F">
        <w:rPr>
          <w:rFonts w:hint="cs"/>
          <w:rtl/>
        </w:rPr>
        <w:t>4.3.</w:t>
      </w:r>
      <w:r w:rsidR="00C12E73">
        <w:rPr>
          <w:rFonts w:hint="cs"/>
          <w:rtl/>
        </w:rPr>
        <w:t>3</w:t>
      </w:r>
      <w:r w:rsidR="00C12E73" w:rsidRPr="0058334F">
        <w:rPr>
          <w:rtl/>
        </w:rPr>
        <w:t>.</w:t>
      </w:r>
    </w:p>
    <w:p w14:paraId="66ED9AD0" w14:textId="7F269EE7" w:rsidR="00FA27BB" w:rsidRDefault="000E1565" w:rsidP="00717716">
      <w:pPr>
        <w:pStyle w:val="aff1"/>
        <w:tabs>
          <w:tab w:val="left" w:pos="1501"/>
          <w:tab w:val="left" w:pos="9070"/>
        </w:tabs>
        <w:spacing w:line="360" w:lineRule="auto"/>
        <w:ind w:left="1476"/>
        <w:rPr>
          <w:rtl/>
        </w:rPr>
      </w:pPr>
      <w:r w:rsidRPr="000E1565">
        <w:rPr>
          <w:rtl/>
        </w:rPr>
        <w:t xml:space="preserve">בגין כל לקוח נוסף, אותו יציג המציע בטבלת המענה בסעיף </w:t>
      </w:r>
      <w:r w:rsidR="00D95E40">
        <w:rPr>
          <w:rFonts w:hint="cs"/>
          <w:rtl/>
        </w:rPr>
        <w:t>12.1</w:t>
      </w:r>
      <w:r w:rsidRPr="000E1565">
        <w:rPr>
          <w:rtl/>
        </w:rPr>
        <w:t xml:space="preserve"> על גבי פרק ב' – חוברת ההצעה, מעבר ללקוחות שהציג לצורך הוכחת עמידתו בתנאי הסף והעומד בתנאים המפורטים לעיל – ינוקד המציע ב – 2 נקודות ועד למקסימום של 10 נקודות.</w:t>
      </w:r>
    </w:p>
    <w:p w14:paraId="6FF687EB" w14:textId="77777777" w:rsidR="00717716" w:rsidRPr="00FF77C3" w:rsidRDefault="00717716" w:rsidP="00021AEE">
      <w:pPr>
        <w:pStyle w:val="3-"/>
        <w:numPr>
          <w:ilvl w:val="2"/>
          <w:numId w:val="64"/>
        </w:numPr>
        <w:ind w:hanging="727"/>
        <w:rPr>
          <w:u w:val="single"/>
          <w:lang w:eastAsia="he-IL"/>
        </w:rPr>
      </w:pPr>
      <w:r w:rsidRPr="00FF77C3">
        <w:rPr>
          <w:rFonts w:hint="eastAsia"/>
          <w:u w:val="single"/>
          <w:rtl/>
          <w:lang w:eastAsia="he-IL"/>
        </w:rPr>
        <w:t>שביעות</w:t>
      </w:r>
      <w:r w:rsidRPr="00FF77C3">
        <w:rPr>
          <w:u w:val="single"/>
          <w:rtl/>
          <w:lang w:eastAsia="he-IL"/>
        </w:rPr>
        <w:t xml:space="preserve"> </w:t>
      </w:r>
      <w:r w:rsidRPr="00FF77C3">
        <w:rPr>
          <w:rFonts w:hint="eastAsia"/>
          <w:u w:val="single"/>
          <w:rtl/>
          <w:lang w:eastAsia="he-IL"/>
        </w:rPr>
        <w:t>רצון</w:t>
      </w:r>
      <w:r w:rsidRPr="00FF77C3">
        <w:rPr>
          <w:u w:val="single"/>
          <w:rtl/>
          <w:lang w:eastAsia="he-IL"/>
        </w:rPr>
        <w:t xml:space="preserve"> </w:t>
      </w:r>
      <w:r w:rsidRPr="00FF77C3">
        <w:rPr>
          <w:rFonts w:hint="eastAsia"/>
          <w:u w:val="single"/>
          <w:rtl/>
          <w:lang w:eastAsia="he-IL"/>
        </w:rPr>
        <w:t>לקוחות</w:t>
      </w:r>
      <w:r w:rsidRPr="00FF77C3">
        <w:rPr>
          <w:u w:val="single"/>
          <w:rtl/>
          <w:lang w:eastAsia="he-IL"/>
        </w:rPr>
        <w:t xml:space="preserve"> </w:t>
      </w:r>
      <w:r w:rsidRPr="00FF77C3">
        <w:rPr>
          <w:rFonts w:hint="eastAsia"/>
          <w:u w:val="single"/>
          <w:rtl/>
          <w:lang w:eastAsia="he-IL"/>
        </w:rPr>
        <w:t>קודמים</w:t>
      </w:r>
      <w:r w:rsidRPr="00FF77C3">
        <w:rPr>
          <w:u w:val="single"/>
          <w:rtl/>
          <w:lang w:eastAsia="he-IL"/>
        </w:rPr>
        <w:t xml:space="preserve"> (סעיף 2 </w:t>
      </w:r>
      <w:r w:rsidRPr="00FF77C3">
        <w:rPr>
          <w:rFonts w:hint="eastAsia"/>
          <w:u w:val="single"/>
          <w:rtl/>
          <w:lang w:eastAsia="he-IL"/>
        </w:rPr>
        <w:t>בטבלה</w:t>
      </w:r>
      <w:r w:rsidRPr="00FF77C3">
        <w:rPr>
          <w:u w:val="single"/>
          <w:rtl/>
          <w:lang w:eastAsia="he-IL"/>
        </w:rPr>
        <w:t>)</w:t>
      </w:r>
    </w:p>
    <w:p w14:paraId="5FC94605" w14:textId="77777777" w:rsidR="00717716" w:rsidRPr="0058334F" w:rsidRDefault="00717716" w:rsidP="00021AEE">
      <w:pPr>
        <w:pStyle w:val="aff1"/>
        <w:tabs>
          <w:tab w:val="left" w:pos="1501"/>
          <w:tab w:val="left" w:pos="9070"/>
        </w:tabs>
        <w:spacing w:line="360" w:lineRule="auto"/>
        <w:ind w:left="1476"/>
        <w:rPr>
          <w:rtl/>
        </w:rPr>
      </w:pPr>
      <w:r w:rsidRPr="0058334F">
        <w:rPr>
          <w:rtl/>
        </w:rPr>
        <w:t xml:space="preserve">סעיף זה ינוקד על פי חוות דעת של לפחות שני (2) לקוחות קודמים אשר ייבחרו על-ידי צוות הבדיקה מתוך רשימת הלקוחות אותם פירט המציע לצורך הוכחת עמידתו בתנאי הסף </w:t>
      </w:r>
      <w:r>
        <w:rPr>
          <w:rFonts w:hint="cs"/>
          <w:rtl/>
        </w:rPr>
        <w:t>4.3.3</w:t>
      </w:r>
      <w:r w:rsidRPr="0058334F">
        <w:rPr>
          <w:rtl/>
        </w:rPr>
        <w:t xml:space="preserve"> ובמענה </w:t>
      </w:r>
      <w:r w:rsidRPr="0058334F">
        <w:rPr>
          <w:rFonts w:hint="cs"/>
          <w:rtl/>
        </w:rPr>
        <w:t xml:space="preserve">לאמת מידה </w:t>
      </w:r>
      <w:r>
        <w:rPr>
          <w:rFonts w:hint="cs"/>
          <w:rtl/>
        </w:rPr>
        <w:t>1</w:t>
      </w:r>
      <w:r w:rsidRPr="0058334F">
        <w:rPr>
          <w:rFonts w:hint="cs"/>
          <w:rtl/>
        </w:rPr>
        <w:t xml:space="preserve"> (ניסיון קודם</w:t>
      </w:r>
      <w:r w:rsidRPr="0058334F">
        <w:rPr>
          <w:rtl/>
        </w:rPr>
        <w:t>) על גבי נספח</w:t>
      </w:r>
      <w:r>
        <w:rPr>
          <w:rFonts w:hint="cs"/>
          <w:rtl/>
        </w:rPr>
        <w:t xml:space="preserve"> ב'</w:t>
      </w:r>
      <w:r w:rsidRPr="0058334F">
        <w:rPr>
          <w:rtl/>
        </w:rPr>
        <w:t>.</w:t>
      </w:r>
    </w:p>
    <w:p w14:paraId="47900D33" w14:textId="77777777" w:rsidR="00717716" w:rsidRPr="00D11908" w:rsidRDefault="00717716" w:rsidP="00021AEE">
      <w:pPr>
        <w:pStyle w:val="4-"/>
        <w:ind w:left="2468" w:hanging="567"/>
        <w:rPr>
          <w:b w:val="0"/>
          <w:bCs w:val="0"/>
        </w:rPr>
      </w:pPr>
      <w:r>
        <w:rPr>
          <w:rFonts w:hint="cs"/>
          <w:b w:val="0"/>
          <w:bCs w:val="0"/>
          <w:rtl/>
        </w:rPr>
        <w:t>במהלך</w:t>
      </w:r>
      <w:r w:rsidRPr="00D11908">
        <w:rPr>
          <w:rFonts w:hint="cs"/>
          <w:b w:val="0"/>
          <w:bCs w:val="0"/>
          <w:rtl/>
        </w:rPr>
        <w:t xml:space="preserve"> בדיקת איכות ההצעה, המשרד יפנה בכתב ובעל פה, ללקוחות שרשם המציע בהצעתו, בתור לקוחות ממליצים. המציע נותן בזאת את הסכמתו לכך ובאחריות הספק לוודא את הסכמתם של הלקוחות הממליצים.</w:t>
      </w:r>
    </w:p>
    <w:p w14:paraId="7C574021" w14:textId="77777777" w:rsidR="00717716" w:rsidRPr="00D11908" w:rsidRDefault="00717716" w:rsidP="00021AEE">
      <w:pPr>
        <w:pStyle w:val="4-"/>
        <w:ind w:left="2468" w:hanging="567"/>
        <w:rPr>
          <w:b w:val="0"/>
          <w:bCs w:val="0"/>
        </w:rPr>
      </w:pPr>
      <w:r w:rsidRPr="00D11908">
        <w:rPr>
          <w:b w:val="0"/>
          <w:bCs w:val="0"/>
          <w:rtl/>
        </w:rPr>
        <w:t xml:space="preserve">על המציעים למלא </w:t>
      </w:r>
      <w:r w:rsidRPr="00D11908">
        <w:rPr>
          <w:rFonts w:hint="cs"/>
          <w:b w:val="0"/>
          <w:bCs w:val="0"/>
          <w:rtl/>
        </w:rPr>
        <w:t xml:space="preserve">בנספח </w:t>
      </w:r>
      <w:r>
        <w:rPr>
          <w:rFonts w:hint="cs"/>
          <w:b w:val="0"/>
          <w:bCs w:val="0"/>
          <w:rtl/>
        </w:rPr>
        <w:t>ב'</w:t>
      </w:r>
      <w:r w:rsidRPr="00D11908">
        <w:rPr>
          <w:b w:val="0"/>
          <w:bCs w:val="0"/>
          <w:rtl/>
        </w:rPr>
        <w:t xml:space="preserve"> את פרטי הקשר של הלקוחות המוצעים מטעמם ולוודא כי הם עדכניים וכי מדובר בגורמים הבקיאים בשירותים שניתנו על ידי המציע. </w:t>
      </w:r>
    </w:p>
    <w:p w14:paraId="3EC8FD7B" w14:textId="37AA6DB7" w:rsidR="001F7993" w:rsidRDefault="001F7993" w:rsidP="001F7993">
      <w:pPr>
        <w:pStyle w:val="3-"/>
        <w:ind w:left="1620" w:hanging="720"/>
        <w:rPr>
          <w:u w:val="single"/>
          <w:lang w:eastAsia="he-IL"/>
        </w:rPr>
      </w:pPr>
      <w:r>
        <w:rPr>
          <w:rFonts w:hint="cs"/>
          <w:u w:val="single"/>
          <w:rtl/>
          <w:lang w:eastAsia="he-IL"/>
        </w:rPr>
        <w:t xml:space="preserve">מנהל </w:t>
      </w:r>
      <w:r w:rsidR="0025568C">
        <w:rPr>
          <w:rFonts w:hint="cs"/>
          <w:u w:val="single"/>
          <w:rtl/>
          <w:lang w:eastAsia="he-IL"/>
        </w:rPr>
        <w:t xml:space="preserve">הפרויקט </w:t>
      </w:r>
      <w:r w:rsidRPr="00FF77C3">
        <w:rPr>
          <w:u w:val="single"/>
          <w:rtl/>
          <w:lang w:eastAsia="he-IL"/>
        </w:rPr>
        <w:t xml:space="preserve"> (סעיף </w:t>
      </w:r>
      <w:r>
        <w:rPr>
          <w:rFonts w:hint="cs"/>
          <w:u w:val="single"/>
          <w:rtl/>
          <w:lang w:eastAsia="he-IL"/>
        </w:rPr>
        <w:t>3</w:t>
      </w:r>
      <w:r w:rsidRPr="00FF77C3">
        <w:rPr>
          <w:u w:val="single"/>
          <w:rtl/>
          <w:lang w:eastAsia="he-IL"/>
        </w:rPr>
        <w:t xml:space="preserve"> </w:t>
      </w:r>
      <w:r w:rsidRPr="00FF77C3">
        <w:rPr>
          <w:rFonts w:hint="eastAsia"/>
          <w:u w:val="single"/>
          <w:rtl/>
          <w:lang w:eastAsia="he-IL"/>
        </w:rPr>
        <w:t>בטבלה</w:t>
      </w:r>
      <w:r w:rsidRPr="00FF77C3">
        <w:rPr>
          <w:u w:val="single"/>
          <w:rtl/>
          <w:lang w:eastAsia="he-IL"/>
        </w:rPr>
        <w:t>)</w:t>
      </w:r>
    </w:p>
    <w:p w14:paraId="1F68E14A" w14:textId="27540227" w:rsidR="00840678" w:rsidRDefault="00840678" w:rsidP="00840678">
      <w:pPr>
        <w:pStyle w:val="3-"/>
        <w:numPr>
          <w:ilvl w:val="0"/>
          <w:numId w:val="0"/>
        </w:numPr>
        <w:ind w:left="1620"/>
        <w:rPr>
          <w:rtl/>
          <w:lang w:eastAsia="he-IL"/>
        </w:rPr>
      </w:pPr>
      <w:r>
        <w:rPr>
          <w:rFonts w:hint="cs"/>
          <w:rtl/>
          <w:lang w:eastAsia="he-IL"/>
        </w:rPr>
        <w:lastRenderedPageBreak/>
        <w:t xml:space="preserve">מנהל הפרויקט מטעם המציע ינוקד </w:t>
      </w:r>
      <w:r w:rsidR="0025568C">
        <w:rPr>
          <w:rFonts w:hint="cs"/>
          <w:rtl/>
          <w:lang w:eastAsia="he-IL"/>
        </w:rPr>
        <w:t>על פי שני פרמטרים כמפורט להלן;</w:t>
      </w:r>
    </w:p>
    <w:p w14:paraId="3AF80B3F" w14:textId="719FD785" w:rsidR="0025568C" w:rsidRDefault="0025568C" w:rsidP="0025568C">
      <w:pPr>
        <w:pStyle w:val="4-"/>
        <w:ind w:left="2468" w:hanging="488"/>
        <w:rPr>
          <w:b w:val="0"/>
          <w:bCs w:val="0"/>
          <w:u w:val="single"/>
        </w:rPr>
      </w:pPr>
      <w:r w:rsidRPr="00021AEE">
        <w:rPr>
          <w:rFonts w:hint="eastAsia"/>
          <w:b w:val="0"/>
          <w:bCs w:val="0"/>
          <w:u w:val="single"/>
          <w:rtl/>
        </w:rPr>
        <w:t>ניסיון</w:t>
      </w:r>
      <w:r w:rsidRPr="00021AEE">
        <w:rPr>
          <w:b w:val="0"/>
          <w:bCs w:val="0"/>
          <w:u w:val="single"/>
          <w:rtl/>
        </w:rPr>
        <w:t xml:space="preserve"> </w:t>
      </w:r>
      <w:r w:rsidRPr="00021AEE">
        <w:rPr>
          <w:rFonts w:hint="eastAsia"/>
          <w:b w:val="0"/>
          <w:bCs w:val="0"/>
          <w:u w:val="single"/>
          <w:rtl/>
        </w:rPr>
        <w:t>מנהל</w:t>
      </w:r>
      <w:r w:rsidRPr="00021AEE">
        <w:rPr>
          <w:b w:val="0"/>
          <w:bCs w:val="0"/>
          <w:u w:val="single"/>
          <w:rtl/>
        </w:rPr>
        <w:t xml:space="preserve"> </w:t>
      </w:r>
      <w:r w:rsidRPr="00021AEE">
        <w:rPr>
          <w:rFonts w:hint="eastAsia"/>
          <w:b w:val="0"/>
          <w:bCs w:val="0"/>
          <w:u w:val="single"/>
          <w:rtl/>
        </w:rPr>
        <w:t>הפרויקט</w:t>
      </w:r>
      <w:r w:rsidRPr="00021AEE">
        <w:rPr>
          <w:b w:val="0"/>
          <w:bCs w:val="0"/>
          <w:u w:val="single"/>
          <w:rtl/>
        </w:rPr>
        <w:t xml:space="preserve"> </w:t>
      </w:r>
      <w:r w:rsidRPr="00021AEE">
        <w:rPr>
          <w:rFonts w:hint="eastAsia"/>
          <w:b w:val="0"/>
          <w:bCs w:val="0"/>
          <w:u w:val="single"/>
          <w:rtl/>
        </w:rPr>
        <w:t>המוצע</w:t>
      </w:r>
      <w:r w:rsidRPr="00021AEE">
        <w:rPr>
          <w:b w:val="0"/>
          <w:bCs w:val="0"/>
          <w:u w:val="single"/>
          <w:rtl/>
        </w:rPr>
        <w:t xml:space="preserve">, </w:t>
      </w:r>
      <w:r w:rsidRPr="00021AEE">
        <w:rPr>
          <w:rFonts w:hint="eastAsia"/>
          <w:b w:val="0"/>
          <w:bCs w:val="0"/>
          <w:u w:val="single"/>
          <w:rtl/>
        </w:rPr>
        <w:t>בניהול</w:t>
      </w:r>
      <w:r w:rsidRPr="00021AEE">
        <w:rPr>
          <w:b w:val="0"/>
          <w:bCs w:val="0"/>
          <w:u w:val="single"/>
          <w:rtl/>
        </w:rPr>
        <w:t xml:space="preserve"> </w:t>
      </w:r>
      <w:r w:rsidRPr="00021AEE">
        <w:rPr>
          <w:rFonts w:hint="eastAsia"/>
          <w:b w:val="0"/>
          <w:bCs w:val="0"/>
          <w:u w:val="single"/>
          <w:rtl/>
        </w:rPr>
        <w:t>פרויקטי</w:t>
      </w:r>
      <w:r w:rsidRPr="00021AEE">
        <w:rPr>
          <w:b w:val="0"/>
          <w:bCs w:val="0"/>
          <w:u w:val="single"/>
          <w:rtl/>
        </w:rPr>
        <w:t xml:space="preserve"> </w:t>
      </w:r>
      <w:r w:rsidRPr="00021AEE">
        <w:rPr>
          <w:rFonts w:hint="eastAsia"/>
          <w:b w:val="0"/>
          <w:bCs w:val="0"/>
          <w:u w:val="single"/>
          <w:rtl/>
        </w:rPr>
        <w:t>הקמה</w:t>
      </w:r>
      <w:r w:rsidRPr="00021AEE">
        <w:rPr>
          <w:b w:val="0"/>
          <w:bCs w:val="0"/>
          <w:u w:val="single"/>
          <w:rtl/>
        </w:rPr>
        <w:t xml:space="preserve"> </w:t>
      </w:r>
      <w:r w:rsidRPr="00021AEE">
        <w:rPr>
          <w:rFonts w:hint="eastAsia"/>
          <w:b w:val="0"/>
          <w:bCs w:val="0"/>
          <w:u w:val="single"/>
          <w:rtl/>
        </w:rPr>
        <w:t>והטמעת</w:t>
      </w:r>
      <w:r w:rsidRPr="00021AEE">
        <w:rPr>
          <w:b w:val="0"/>
          <w:bCs w:val="0"/>
          <w:u w:val="single"/>
          <w:rtl/>
        </w:rPr>
        <w:t xml:space="preserve"> </w:t>
      </w:r>
      <w:r w:rsidRPr="00021AEE">
        <w:rPr>
          <w:rFonts w:hint="eastAsia"/>
          <w:b w:val="0"/>
          <w:bCs w:val="0"/>
          <w:u w:val="single"/>
          <w:rtl/>
        </w:rPr>
        <w:t>מערכת</w:t>
      </w:r>
      <w:r w:rsidRPr="00021AEE">
        <w:rPr>
          <w:b w:val="0"/>
          <w:bCs w:val="0"/>
          <w:u w:val="single"/>
          <w:rtl/>
        </w:rPr>
        <w:t xml:space="preserve"> </w:t>
      </w:r>
      <w:r w:rsidRPr="00021AEE">
        <w:rPr>
          <w:rFonts w:hint="eastAsia"/>
          <w:b w:val="0"/>
          <w:bCs w:val="0"/>
          <w:u w:val="single"/>
          <w:rtl/>
        </w:rPr>
        <w:t>מידע</w:t>
      </w:r>
      <w:r w:rsidRPr="00021AEE">
        <w:rPr>
          <w:b w:val="0"/>
          <w:bCs w:val="0"/>
          <w:u w:val="single"/>
          <w:rtl/>
        </w:rPr>
        <w:t xml:space="preserve"> </w:t>
      </w:r>
      <w:r w:rsidRPr="00021AEE">
        <w:rPr>
          <w:rFonts w:hint="eastAsia"/>
          <w:b w:val="0"/>
          <w:bCs w:val="0"/>
          <w:u w:val="single"/>
          <w:rtl/>
        </w:rPr>
        <w:t>לניהול</w:t>
      </w:r>
      <w:r w:rsidRPr="00021AEE">
        <w:rPr>
          <w:b w:val="0"/>
          <w:bCs w:val="0"/>
          <w:u w:val="single"/>
          <w:rtl/>
        </w:rPr>
        <w:t xml:space="preserve"> </w:t>
      </w:r>
      <w:r w:rsidRPr="00021AEE">
        <w:rPr>
          <w:rFonts w:hint="eastAsia"/>
          <w:b w:val="0"/>
          <w:bCs w:val="0"/>
          <w:u w:val="single"/>
          <w:rtl/>
        </w:rPr>
        <w:t>ידע</w:t>
      </w:r>
      <w:r w:rsidRPr="00021AEE">
        <w:rPr>
          <w:b w:val="0"/>
          <w:bCs w:val="0"/>
          <w:u w:val="single"/>
          <w:rtl/>
        </w:rPr>
        <w:t xml:space="preserve">, </w:t>
      </w:r>
      <w:r w:rsidRPr="00021AEE">
        <w:rPr>
          <w:rFonts w:hint="eastAsia"/>
          <w:b w:val="0"/>
          <w:bCs w:val="0"/>
          <w:u w:val="single"/>
          <w:rtl/>
        </w:rPr>
        <w:t>המוצעת</w:t>
      </w:r>
      <w:r w:rsidRPr="00021AEE">
        <w:rPr>
          <w:b w:val="0"/>
          <w:bCs w:val="0"/>
          <w:u w:val="single"/>
          <w:rtl/>
        </w:rPr>
        <w:t xml:space="preserve"> </w:t>
      </w:r>
      <w:r w:rsidRPr="00021AEE">
        <w:rPr>
          <w:rFonts w:hint="eastAsia"/>
          <w:b w:val="0"/>
          <w:bCs w:val="0"/>
          <w:u w:val="single"/>
          <w:rtl/>
        </w:rPr>
        <w:t>במסגרת</w:t>
      </w:r>
      <w:r w:rsidRPr="00021AEE">
        <w:rPr>
          <w:b w:val="0"/>
          <w:bCs w:val="0"/>
          <w:u w:val="single"/>
          <w:rtl/>
        </w:rPr>
        <w:t xml:space="preserve"> </w:t>
      </w:r>
      <w:r w:rsidRPr="00021AEE">
        <w:rPr>
          <w:rFonts w:hint="eastAsia"/>
          <w:b w:val="0"/>
          <w:bCs w:val="0"/>
          <w:u w:val="single"/>
          <w:rtl/>
        </w:rPr>
        <w:t>מכרז</w:t>
      </w:r>
      <w:r w:rsidRPr="00021AEE">
        <w:rPr>
          <w:b w:val="0"/>
          <w:bCs w:val="0"/>
          <w:u w:val="single"/>
          <w:rtl/>
        </w:rPr>
        <w:t xml:space="preserve"> </w:t>
      </w:r>
      <w:r w:rsidRPr="00021AEE">
        <w:rPr>
          <w:rFonts w:hint="eastAsia"/>
          <w:b w:val="0"/>
          <w:bCs w:val="0"/>
          <w:u w:val="single"/>
          <w:rtl/>
        </w:rPr>
        <w:t>זה</w:t>
      </w:r>
      <w:r w:rsidR="003C3C36">
        <w:rPr>
          <w:rFonts w:hint="cs"/>
          <w:b w:val="0"/>
          <w:bCs w:val="0"/>
          <w:u w:val="single"/>
          <w:rtl/>
        </w:rPr>
        <w:t xml:space="preserve"> (סעיף 3.1 בטבלה)</w:t>
      </w:r>
      <w:r w:rsidR="00A8758E">
        <w:rPr>
          <w:rFonts w:hint="cs"/>
          <w:b w:val="0"/>
          <w:bCs w:val="0"/>
          <w:u w:val="single"/>
          <w:rtl/>
        </w:rPr>
        <w:t>.</w:t>
      </w:r>
    </w:p>
    <w:p w14:paraId="4D1D5A1C" w14:textId="0FF3093D" w:rsidR="00A8758E" w:rsidRDefault="00A8758E" w:rsidP="00A8758E">
      <w:pPr>
        <w:pStyle w:val="4-"/>
        <w:numPr>
          <w:ilvl w:val="0"/>
          <w:numId w:val="0"/>
        </w:numPr>
        <w:ind w:left="2468"/>
        <w:rPr>
          <w:b w:val="0"/>
          <w:bCs w:val="0"/>
          <w:rtl/>
        </w:rPr>
      </w:pPr>
      <w:r>
        <w:rPr>
          <w:rFonts w:hint="cs"/>
          <w:b w:val="0"/>
          <w:bCs w:val="0"/>
          <w:rtl/>
        </w:rPr>
        <w:t xml:space="preserve">במענה לסעיף זה, על המציע להציג את ניסיון מנהל הפרויקט המוצע בניהול פרויקטי המקמה והטמעת מערכת מידע לניהול </w:t>
      </w:r>
      <w:r w:rsidR="005E4EA4">
        <w:rPr>
          <w:rFonts w:hint="cs"/>
          <w:b w:val="0"/>
          <w:bCs w:val="0"/>
          <w:rtl/>
        </w:rPr>
        <w:t>ידע, המוצעת במסגרת מכרז זה, במהלך שלוש השנים האחרונות אשר קדמו למועד הגשת הצעה זו (</w:t>
      </w:r>
      <w:r w:rsidR="004425AD">
        <w:rPr>
          <w:rFonts w:hint="cs"/>
          <w:b w:val="0"/>
          <w:bCs w:val="0"/>
          <w:rtl/>
        </w:rPr>
        <w:t>2021, 2022, 2023</w:t>
      </w:r>
      <w:r w:rsidR="005E4EA4">
        <w:rPr>
          <w:rFonts w:hint="cs"/>
          <w:b w:val="0"/>
          <w:bCs w:val="0"/>
          <w:rtl/>
        </w:rPr>
        <w:t>) עבור לקוחות שונים.</w:t>
      </w:r>
    </w:p>
    <w:p w14:paraId="4173B669" w14:textId="65FA0881" w:rsidR="003C3C36" w:rsidRPr="00933AFA" w:rsidRDefault="003C3C36" w:rsidP="00021AEE">
      <w:pPr>
        <w:pStyle w:val="aff1"/>
        <w:tabs>
          <w:tab w:val="left" w:pos="1666"/>
          <w:tab w:val="left" w:pos="9070"/>
        </w:tabs>
        <w:spacing w:line="360" w:lineRule="auto"/>
        <w:ind w:left="2468"/>
        <w:rPr>
          <w:color w:val="000000"/>
        </w:rPr>
      </w:pPr>
      <w:r w:rsidRPr="00933AFA">
        <w:rPr>
          <w:color w:val="000000"/>
          <w:rtl/>
        </w:rPr>
        <w:t xml:space="preserve">בגין כל לקוח, אותו יציג המציע במענה לטבלת לקוחות </w:t>
      </w:r>
      <w:r w:rsidR="00A520AB">
        <w:rPr>
          <w:rFonts w:hint="cs"/>
          <w:color w:val="000000"/>
          <w:rtl/>
        </w:rPr>
        <w:t>12.3</w:t>
      </w:r>
      <w:r w:rsidRPr="00933AFA">
        <w:rPr>
          <w:color w:val="000000"/>
          <w:rtl/>
        </w:rPr>
        <w:t xml:space="preserve"> </w:t>
      </w:r>
      <w:r w:rsidR="005E2CBC">
        <w:rPr>
          <w:rFonts w:hint="cs"/>
          <w:color w:val="000000"/>
          <w:rtl/>
        </w:rPr>
        <w:t>על גבי נספח</w:t>
      </w:r>
      <w:r w:rsidR="008903C3">
        <w:rPr>
          <w:rFonts w:hint="cs"/>
          <w:color w:val="000000"/>
          <w:rtl/>
        </w:rPr>
        <w:t xml:space="preserve"> ב' </w:t>
      </w:r>
      <w:r w:rsidRPr="00933AFA">
        <w:rPr>
          <w:color w:val="000000"/>
          <w:rtl/>
        </w:rPr>
        <w:t xml:space="preserve">והעומד בתנאים המפורטים לעיל – ינוקד </w:t>
      </w:r>
      <w:r>
        <w:rPr>
          <w:rFonts w:hint="cs"/>
          <w:color w:val="000000"/>
          <w:rtl/>
        </w:rPr>
        <w:t>מנהל הפרויקט המוצע</w:t>
      </w:r>
      <w:r w:rsidRPr="00933AFA">
        <w:rPr>
          <w:color w:val="000000"/>
          <w:rtl/>
        </w:rPr>
        <w:t xml:space="preserve"> ב – </w:t>
      </w:r>
      <w:r>
        <w:rPr>
          <w:rFonts w:hint="cs"/>
          <w:color w:val="000000"/>
          <w:rtl/>
        </w:rPr>
        <w:t>1</w:t>
      </w:r>
      <w:r w:rsidRPr="00933AFA">
        <w:rPr>
          <w:color w:val="000000"/>
          <w:rtl/>
        </w:rPr>
        <w:t xml:space="preserve"> נקודה ועד למקסימום של </w:t>
      </w:r>
      <w:r>
        <w:rPr>
          <w:rFonts w:hint="cs"/>
          <w:color w:val="000000"/>
          <w:rtl/>
        </w:rPr>
        <w:t>5</w:t>
      </w:r>
      <w:r w:rsidRPr="00933AFA">
        <w:rPr>
          <w:color w:val="000000"/>
          <w:rtl/>
        </w:rPr>
        <w:t xml:space="preserve"> נקודות.</w:t>
      </w:r>
    </w:p>
    <w:p w14:paraId="5A427780" w14:textId="2A26C1CF" w:rsidR="003C3C36" w:rsidRDefault="009013ED" w:rsidP="009013ED">
      <w:pPr>
        <w:pStyle w:val="4-"/>
        <w:ind w:left="2468" w:hanging="488"/>
        <w:rPr>
          <w:b w:val="0"/>
          <w:bCs w:val="0"/>
          <w:u w:val="single"/>
        </w:rPr>
      </w:pPr>
      <w:r w:rsidRPr="00021AEE">
        <w:rPr>
          <w:rFonts w:hint="eastAsia"/>
          <w:b w:val="0"/>
          <w:bCs w:val="0"/>
          <w:u w:val="single"/>
          <w:rtl/>
        </w:rPr>
        <w:t>התרשמות</w:t>
      </w:r>
      <w:r w:rsidRPr="00021AEE">
        <w:rPr>
          <w:b w:val="0"/>
          <w:bCs w:val="0"/>
          <w:u w:val="single"/>
          <w:rtl/>
        </w:rPr>
        <w:t xml:space="preserve"> </w:t>
      </w:r>
      <w:r w:rsidRPr="00021AEE">
        <w:rPr>
          <w:rFonts w:hint="eastAsia"/>
          <w:b w:val="0"/>
          <w:bCs w:val="0"/>
          <w:u w:val="single"/>
          <w:rtl/>
        </w:rPr>
        <w:t>צוות</w:t>
      </w:r>
      <w:r w:rsidRPr="00021AEE">
        <w:rPr>
          <w:b w:val="0"/>
          <w:bCs w:val="0"/>
          <w:u w:val="single"/>
          <w:rtl/>
        </w:rPr>
        <w:t xml:space="preserve"> </w:t>
      </w:r>
      <w:r w:rsidRPr="00021AEE">
        <w:rPr>
          <w:rFonts w:hint="eastAsia"/>
          <w:b w:val="0"/>
          <w:bCs w:val="0"/>
          <w:u w:val="single"/>
          <w:rtl/>
        </w:rPr>
        <w:t>הבדיקה</w:t>
      </w:r>
      <w:r w:rsidRPr="00021AEE">
        <w:rPr>
          <w:b w:val="0"/>
          <w:bCs w:val="0"/>
          <w:u w:val="single"/>
          <w:rtl/>
        </w:rPr>
        <w:t xml:space="preserve"> </w:t>
      </w:r>
      <w:r w:rsidRPr="00021AEE">
        <w:rPr>
          <w:rFonts w:hint="eastAsia"/>
          <w:b w:val="0"/>
          <w:bCs w:val="0"/>
          <w:u w:val="single"/>
          <w:rtl/>
        </w:rPr>
        <w:t>ממנהל</w:t>
      </w:r>
      <w:r w:rsidRPr="00021AEE">
        <w:rPr>
          <w:b w:val="0"/>
          <w:bCs w:val="0"/>
          <w:u w:val="single"/>
          <w:rtl/>
        </w:rPr>
        <w:t xml:space="preserve"> </w:t>
      </w:r>
      <w:r w:rsidRPr="00021AEE">
        <w:rPr>
          <w:rFonts w:hint="eastAsia"/>
          <w:b w:val="0"/>
          <w:bCs w:val="0"/>
          <w:u w:val="single"/>
          <w:rtl/>
        </w:rPr>
        <w:t>הפרויקט</w:t>
      </w:r>
      <w:r w:rsidRPr="00021AEE">
        <w:rPr>
          <w:b w:val="0"/>
          <w:bCs w:val="0"/>
          <w:u w:val="single"/>
          <w:rtl/>
        </w:rPr>
        <w:t xml:space="preserve"> </w:t>
      </w:r>
      <w:r w:rsidRPr="00021AEE">
        <w:rPr>
          <w:rFonts w:hint="eastAsia"/>
          <w:b w:val="0"/>
          <w:bCs w:val="0"/>
          <w:u w:val="single"/>
          <w:rtl/>
        </w:rPr>
        <w:t>המוצע</w:t>
      </w:r>
      <w:r w:rsidRPr="00021AEE">
        <w:rPr>
          <w:b w:val="0"/>
          <w:bCs w:val="0"/>
          <w:u w:val="single"/>
          <w:rtl/>
        </w:rPr>
        <w:t xml:space="preserve"> </w:t>
      </w:r>
      <w:r w:rsidRPr="00021AEE">
        <w:rPr>
          <w:rFonts w:hint="eastAsia"/>
          <w:b w:val="0"/>
          <w:bCs w:val="0"/>
          <w:u w:val="single"/>
          <w:rtl/>
        </w:rPr>
        <w:t>בשלבי</w:t>
      </w:r>
      <w:r w:rsidRPr="00021AEE">
        <w:rPr>
          <w:b w:val="0"/>
          <w:bCs w:val="0"/>
          <w:u w:val="single"/>
          <w:rtl/>
        </w:rPr>
        <w:t xml:space="preserve"> </w:t>
      </w:r>
      <w:r w:rsidRPr="00021AEE">
        <w:rPr>
          <w:rFonts w:hint="eastAsia"/>
          <w:b w:val="0"/>
          <w:bCs w:val="0"/>
          <w:u w:val="single"/>
          <w:rtl/>
        </w:rPr>
        <w:t>ה</w:t>
      </w:r>
      <w:r w:rsidRPr="00021AEE">
        <w:rPr>
          <w:b w:val="0"/>
          <w:bCs w:val="0"/>
          <w:u w:val="single"/>
          <w:rtl/>
        </w:rPr>
        <w:t>-</w:t>
      </w:r>
      <w:r w:rsidRPr="00021AEE">
        <w:rPr>
          <w:b w:val="0"/>
          <w:bCs w:val="0"/>
          <w:u w:val="single"/>
        </w:rPr>
        <w:t>Demo</w:t>
      </w:r>
      <w:r w:rsidRPr="00021AEE">
        <w:rPr>
          <w:b w:val="0"/>
          <w:bCs w:val="0"/>
          <w:u w:val="single"/>
          <w:rtl/>
        </w:rPr>
        <w:t>.</w:t>
      </w:r>
    </w:p>
    <w:p w14:paraId="1AC7C431" w14:textId="77777777" w:rsidR="00545620" w:rsidRPr="00021AEE" w:rsidRDefault="00545620" w:rsidP="00021AEE">
      <w:pPr>
        <w:pStyle w:val="4-"/>
        <w:numPr>
          <w:ilvl w:val="0"/>
          <w:numId w:val="0"/>
        </w:numPr>
        <w:ind w:left="2468"/>
        <w:rPr>
          <w:b w:val="0"/>
          <w:bCs w:val="0"/>
          <w:rtl/>
        </w:rPr>
      </w:pPr>
      <w:r w:rsidRPr="00021AEE">
        <w:rPr>
          <w:rFonts w:hint="eastAsia"/>
          <w:b w:val="0"/>
          <w:bCs w:val="0"/>
          <w:caps/>
          <w:rtl/>
        </w:rPr>
        <w:t>מנהל</w:t>
      </w:r>
      <w:r w:rsidRPr="00021AEE">
        <w:rPr>
          <w:b w:val="0"/>
          <w:bCs w:val="0"/>
          <w:caps/>
          <w:rtl/>
        </w:rPr>
        <w:t xml:space="preserve"> </w:t>
      </w:r>
      <w:r w:rsidRPr="00021AEE">
        <w:rPr>
          <w:rFonts w:hint="eastAsia"/>
          <w:b w:val="0"/>
          <w:bCs w:val="0"/>
          <w:caps/>
          <w:rtl/>
        </w:rPr>
        <w:t>הפרויקט</w:t>
      </w:r>
      <w:r w:rsidRPr="00021AEE">
        <w:rPr>
          <w:b w:val="0"/>
          <w:bCs w:val="0"/>
          <w:caps/>
          <w:rtl/>
        </w:rPr>
        <w:t xml:space="preserve"> </w:t>
      </w:r>
      <w:r w:rsidRPr="00021AEE">
        <w:rPr>
          <w:rFonts w:hint="eastAsia"/>
          <w:b w:val="0"/>
          <w:bCs w:val="0"/>
          <w:caps/>
          <w:rtl/>
        </w:rPr>
        <w:t>המוצע</w:t>
      </w:r>
      <w:r w:rsidRPr="00021AEE">
        <w:rPr>
          <w:b w:val="0"/>
          <w:bCs w:val="0"/>
          <w:caps/>
          <w:rtl/>
        </w:rPr>
        <w:t xml:space="preserve">, </w:t>
      </w:r>
      <w:r w:rsidRPr="00021AEE">
        <w:rPr>
          <w:rFonts w:hint="eastAsia"/>
          <w:b w:val="0"/>
          <w:bCs w:val="0"/>
          <w:caps/>
          <w:rtl/>
        </w:rPr>
        <w:t>ינוקד</w:t>
      </w:r>
      <w:r w:rsidRPr="00021AEE">
        <w:rPr>
          <w:b w:val="0"/>
          <w:bCs w:val="0"/>
          <w:caps/>
          <w:rtl/>
        </w:rPr>
        <w:t xml:space="preserve"> </w:t>
      </w:r>
      <w:r w:rsidRPr="00021AEE">
        <w:rPr>
          <w:rFonts w:hint="eastAsia"/>
          <w:b w:val="0"/>
          <w:bCs w:val="0"/>
          <w:caps/>
          <w:rtl/>
        </w:rPr>
        <w:t>על</w:t>
      </w:r>
      <w:r w:rsidRPr="00021AEE">
        <w:rPr>
          <w:b w:val="0"/>
          <w:bCs w:val="0"/>
          <w:caps/>
          <w:rtl/>
        </w:rPr>
        <w:t xml:space="preserve"> </w:t>
      </w:r>
      <w:r w:rsidRPr="00021AEE">
        <w:rPr>
          <w:rFonts w:hint="eastAsia"/>
          <w:b w:val="0"/>
          <w:bCs w:val="0"/>
          <w:caps/>
          <w:rtl/>
        </w:rPr>
        <w:t>פי</w:t>
      </w:r>
      <w:r w:rsidRPr="00021AEE">
        <w:rPr>
          <w:b w:val="0"/>
          <w:bCs w:val="0"/>
          <w:caps/>
          <w:rtl/>
        </w:rPr>
        <w:t xml:space="preserve"> </w:t>
      </w:r>
      <w:r w:rsidRPr="00021AEE">
        <w:rPr>
          <w:rFonts w:hint="eastAsia"/>
          <w:b w:val="0"/>
          <w:bCs w:val="0"/>
          <w:caps/>
          <w:rtl/>
        </w:rPr>
        <w:t>התרשמות</w:t>
      </w:r>
      <w:r w:rsidRPr="00021AEE">
        <w:rPr>
          <w:b w:val="0"/>
          <w:bCs w:val="0"/>
          <w:caps/>
          <w:rtl/>
        </w:rPr>
        <w:t xml:space="preserve"> </w:t>
      </w:r>
      <w:r w:rsidRPr="00021AEE">
        <w:rPr>
          <w:rFonts w:hint="eastAsia"/>
          <w:b w:val="0"/>
          <w:bCs w:val="0"/>
          <w:caps/>
          <w:rtl/>
        </w:rPr>
        <w:t>צוות</w:t>
      </w:r>
      <w:r w:rsidRPr="00021AEE">
        <w:rPr>
          <w:b w:val="0"/>
          <w:bCs w:val="0"/>
          <w:caps/>
          <w:rtl/>
        </w:rPr>
        <w:t xml:space="preserve"> </w:t>
      </w:r>
      <w:r w:rsidRPr="00021AEE">
        <w:rPr>
          <w:rFonts w:hint="eastAsia"/>
          <w:b w:val="0"/>
          <w:bCs w:val="0"/>
          <w:caps/>
          <w:rtl/>
        </w:rPr>
        <w:t>הבדיקה</w:t>
      </w:r>
      <w:r w:rsidRPr="00021AEE">
        <w:rPr>
          <w:b w:val="0"/>
          <w:bCs w:val="0"/>
          <w:caps/>
          <w:rtl/>
        </w:rPr>
        <w:t xml:space="preserve">, </w:t>
      </w:r>
      <w:r w:rsidRPr="00021AEE">
        <w:rPr>
          <w:rFonts w:hint="eastAsia"/>
          <w:b w:val="0"/>
          <w:bCs w:val="0"/>
          <w:caps/>
          <w:rtl/>
        </w:rPr>
        <w:t>במהלך</w:t>
      </w:r>
      <w:r w:rsidRPr="00021AEE">
        <w:rPr>
          <w:b w:val="0"/>
          <w:bCs w:val="0"/>
          <w:caps/>
          <w:rtl/>
        </w:rPr>
        <w:t xml:space="preserve"> </w:t>
      </w:r>
      <w:r w:rsidRPr="00021AEE">
        <w:rPr>
          <w:rFonts w:hint="eastAsia"/>
          <w:b w:val="0"/>
          <w:bCs w:val="0"/>
          <w:caps/>
          <w:rtl/>
        </w:rPr>
        <w:t>שלב</w:t>
      </w:r>
      <w:r w:rsidRPr="00021AEE">
        <w:rPr>
          <w:b w:val="0"/>
          <w:bCs w:val="0"/>
          <w:caps/>
          <w:rtl/>
        </w:rPr>
        <w:t xml:space="preserve"> </w:t>
      </w:r>
      <w:r w:rsidRPr="00021AEE">
        <w:rPr>
          <w:rFonts w:hint="eastAsia"/>
          <w:b w:val="0"/>
          <w:bCs w:val="0"/>
          <w:caps/>
          <w:rtl/>
        </w:rPr>
        <w:t>הצגת</w:t>
      </w:r>
      <w:r w:rsidRPr="00021AEE">
        <w:rPr>
          <w:b w:val="0"/>
          <w:bCs w:val="0"/>
          <w:caps/>
          <w:rtl/>
        </w:rPr>
        <w:t xml:space="preserve"> </w:t>
      </w:r>
      <w:r w:rsidRPr="00021AEE">
        <w:rPr>
          <w:rFonts w:hint="eastAsia"/>
          <w:b w:val="0"/>
          <w:bCs w:val="0"/>
          <w:caps/>
          <w:rtl/>
        </w:rPr>
        <w:t>ה</w:t>
      </w:r>
      <w:r w:rsidRPr="00021AEE">
        <w:rPr>
          <w:b w:val="0"/>
          <w:bCs w:val="0"/>
          <w:caps/>
          <w:rtl/>
        </w:rPr>
        <w:t>-</w:t>
      </w:r>
      <w:r w:rsidRPr="00021AEE">
        <w:rPr>
          <w:b w:val="0"/>
          <w:bCs w:val="0"/>
          <w:caps/>
        </w:rPr>
        <w:t>Demo</w:t>
      </w:r>
      <w:r w:rsidRPr="00021AEE">
        <w:rPr>
          <w:b w:val="0"/>
          <w:bCs w:val="0"/>
          <w:caps/>
          <w:rtl/>
        </w:rPr>
        <w:t xml:space="preserve"> מקריטריונים כגון: מקצועיות מנהל הפרויקט המוצע, היכרותו עם המערכת המוצעת ועם משמעויות ניהול הפרויקט והתרשמות כללית.</w:t>
      </w:r>
    </w:p>
    <w:p w14:paraId="7CBE3D40" w14:textId="77777777" w:rsidR="00545620" w:rsidRPr="00021AEE" w:rsidRDefault="00545620" w:rsidP="00021AEE">
      <w:pPr>
        <w:pStyle w:val="4-"/>
        <w:numPr>
          <w:ilvl w:val="0"/>
          <w:numId w:val="0"/>
        </w:numPr>
        <w:ind w:left="2468"/>
        <w:rPr>
          <w:b w:val="0"/>
          <w:bCs w:val="0"/>
        </w:rPr>
      </w:pPr>
      <w:r w:rsidRPr="00021AEE">
        <w:rPr>
          <w:rFonts w:hint="eastAsia"/>
          <w:b w:val="0"/>
          <w:bCs w:val="0"/>
          <w:caps/>
          <w:rtl/>
        </w:rPr>
        <w:t>הניקוד</w:t>
      </w:r>
      <w:r w:rsidRPr="00021AEE">
        <w:rPr>
          <w:b w:val="0"/>
          <w:bCs w:val="0"/>
          <w:caps/>
          <w:rtl/>
        </w:rPr>
        <w:t xml:space="preserve"> </w:t>
      </w:r>
      <w:r w:rsidRPr="00021AEE">
        <w:rPr>
          <w:rFonts w:hint="eastAsia"/>
          <w:b w:val="0"/>
          <w:bCs w:val="0"/>
          <w:caps/>
          <w:rtl/>
        </w:rPr>
        <w:t>לאמת</w:t>
      </w:r>
      <w:r w:rsidRPr="00021AEE">
        <w:rPr>
          <w:b w:val="0"/>
          <w:bCs w:val="0"/>
          <w:caps/>
          <w:rtl/>
        </w:rPr>
        <w:t xml:space="preserve"> </w:t>
      </w:r>
      <w:r w:rsidRPr="00021AEE">
        <w:rPr>
          <w:rFonts w:hint="eastAsia"/>
          <w:b w:val="0"/>
          <w:bCs w:val="0"/>
          <w:caps/>
          <w:rtl/>
        </w:rPr>
        <w:t>מידה</w:t>
      </w:r>
      <w:r w:rsidRPr="00021AEE">
        <w:rPr>
          <w:b w:val="0"/>
          <w:bCs w:val="0"/>
          <w:caps/>
          <w:rtl/>
        </w:rPr>
        <w:t xml:space="preserve"> </w:t>
      </w:r>
      <w:r w:rsidRPr="00021AEE">
        <w:rPr>
          <w:rFonts w:hint="eastAsia"/>
          <w:b w:val="0"/>
          <w:bCs w:val="0"/>
          <w:caps/>
          <w:rtl/>
        </w:rPr>
        <w:t>זו</w:t>
      </w:r>
      <w:r w:rsidRPr="00021AEE">
        <w:rPr>
          <w:b w:val="0"/>
          <w:bCs w:val="0"/>
          <w:caps/>
          <w:rtl/>
        </w:rPr>
        <w:t xml:space="preserve">, </w:t>
      </w:r>
      <w:r w:rsidRPr="00021AEE">
        <w:rPr>
          <w:rFonts w:hint="eastAsia"/>
          <w:b w:val="0"/>
          <w:bCs w:val="0"/>
          <w:caps/>
          <w:rtl/>
        </w:rPr>
        <w:t>יינתן</w:t>
      </w:r>
      <w:r w:rsidRPr="00021AEE">
        <w:rPr>
          <w:b w:val="0"/>
          <w:bCs w:val="0"/>
          <w:caps/>
          <w:rtl/>
        </w:rPr>
        <w:t xml:space="preserve"> </w:t>
      </w:r>
      <w:r w:rsidRPr="00021AEE">
        <w:rPr>
          <w:rFonts w:hint="eastAsia"/>
          <w:b w:val="0"/>
          <w:bCs w:val="0"/>
          <w:caps/>
          <w:rtl/>
        </w:rPr>
        <w:t>על</w:t>
      </w:r>
      <w:r w:rsidRPr="00021AEE">
        <w:rPr>
          <w:b w:val="0"/>
          <w:bCs w:val="0"/>
          <w:caps/>
          <w:rtl/>
        </w:rPr>
        <w:t xml:space="preserve"> </w:t>
      </w:r>
      <w:r w:rsidRPr="00021AEE">
        <w:rPr>
          <w:rFonts w:hint="eastAsia"/>
          <w:b w:val="0"/>
          <w:bCs w:val="0"/>
          <w:caps/>
          <w:rtl/>
        </w:rPr>
        <w:t>ידי</w:t>
      </w:r>
      <w:r w:rsidRPr="00021AEE">
        <w:rPr>
          <w:b w:val="0"/>
          <w:bCs w:val="0"/>
          <w:caps/>
          <w:rtl/>
        </w:rPr>
        <w:t xml:space="preserve"> </w:t>
      </w:r>
      <w:r w:rsidRPr="00021AEE">
        <w:rPr>
          <w:rFonts w:hint="eastAsia"/>
          <w:b w:val="0"/>
          <w:bCs w:val="0"/>
          <w:caps/>
          <w:rtl/>
        </w:rPr>
        <w:t>כל</w:t>
      </w:r>
      <w:r w:rsidRPr="00021AEE">
        <w:rPr>
          <w:b w:val="0"/>
          <w:bCs w:val="0"/>
          <w:caps/>
          <w:rtl/>
        </w:rPr>
        <w:t xml:space="preserve"> </w:t>
      </w:r>
      <w:r w:rsidRPr="00021AEE">
        <w:rPr>
          <w:rFonts w:hint="eastAsia"/>
          <w:b w:val="0"/>
          <w:bCs w:val="0"/>
          <w:caps/>
          <w:rtl/>
        </w:rPr>
        <w:t>אחד</w:t>
      </w:r>
      <w:r w:rsidRPr="00021AEE">
        <w:rPr>
          <w:b w:val="0"/>
          <w:bCs w:val="0"/>
          <w:caps/>
          <w:rtl/>
        </w:rPr>
        <w:t xml:space="preserve"> </w:t>
      </w:r>
      <w:r w:rsidRPr="00021AEE">
        <w:rPr>
          <w:rFonts w:hint="eastAsia"/>
          <w:b w:val="0"/>
          <w:bCs w:val="0"/>
          <w:caps/>
          <w:rtl/>
        </w:rPr>
        <w:t>מחברי</w:t>
      </w:r>
      <w:r w:rsidRPr="00021AEE">
        <w:rPr>
          <w:b w:val="0"/>
          <w:bCs w:val="0"/>
          <w:caps/>
          <w:rtl/>
        </w:rPr>
        <w:t xml:space="preserve"> </w:t>
      </w:r>
      <w:r w:rsidRPr="00021AEE">
        <w:rPr>
          <w:rFonts w:hint="eastAsia"/>
          <w:b w:val="0"/>
          <w:bCs w:val="0"/>
          <w:caps/>
          <w:rtl/>
        </w:rPr>
        <w:t>צוות</w:t>
      </w:r>
      <w:r w:rsidRPr="00021AEE">
        <w:rPr>
          <w:b w:val="0"/>
          <w:bCs w:val="0"/>
          <w:caps/>
          <w:rtl/>
        </w:rPr>
        <w:t xml:space="preserve"> </w:t>
      </w:r>
      <w:r w:rsidRPr="00021AEE">
        <w:rPr>
          <w:rFonts w:hint="eastAsia"/>
          <w:b w:val="0"/>
          <w:bCs w:val="0"/>
          <w:caps/>
          <w:rtl/>
        </w:rPr>
        <w:t>הועדה</w:t>
      </w:r>
      <w:r w:rsidRPr="00021AEE">
        <w:rPr>
          <w:b w:val="0"/>
          <w:bCs w:val="0"/>
          <w:caps/>
          <w:rtl/>
        </w:rPr>
        <w:t xml:space="preserve"> </w:t>
      </w:r>
      <w:r w:rsidRPr="00021AEE">
        <w:rPr>
          <w:rFonts w:hint="eastAsia"/>
          <w:b w:val="0"/>
          <w:bCs w:val="0"/>
          <w:caps/>
          <w:rtl/>
        </w:rPr>
        <w:t>בהתאם</w:t>
      </w:r>
      <w:r w:rsidRPr="00021AEE">
        <w:rPr>
          <w:b w:val="0"/>
          <w:bCs w:val="0"/>
          <w:caps/>
          <w:rtl/>
        </w:rPr>
        <w:t xml:space="preserve"> </w:t>
      </w:r>
      <w:r w:rsidRPr="00021AEE">
        <w:rPr>
          <w:rFonts w:hint="eastAsia"/>
          <w:b w:val="0"/>
          <w:bCs w:val="0"/>
          <w:caps/>
          <w:rtl/>
        </w:rPr>
        <w:t>ועל</w:t>
      </w:r>
      <w:r w:rsidRPr="00021AEE">
        <w:rPr>
          <w:b w:val="0"/>
          <w:bCs w:val="0"/>
          <w:caps/>
          <w:rtl/>
        </w:rPr>
        <w:t xml:space="preserve"> </w:t>
      </w:r>
      <w:r w:rsidRPr="00021AEE">
        <w:rPr>
          <w:rFonts w:hint="eastAsia"/>
          <w:b w:val="0"/>
          <w:bCs w:val="0"/>
          <w:caps/>
          <w:rtl/>
        </w:rPr>
        <w:t>פי</w:t>
      </w:r>
      <w:r w:rsidRPr="00021AEE">
        <w:rPr>
          <w:b w:val="0"/>
          <w:bCs w:val="0"/>
          <w:caps/>
          <w:rtl/>
        </w:rPr>
        <w:t xml:space="preserve"> </w:t>
      </w:r>
      <w:r w:rsidRPr="00021AEE">
        <w:rPr>
          <w:rFonts w:hint="eastAsia"/>
          <w:b w:val="0"/>
          <w:bCs w:val="0"/>
          <w:caps/>
          <w:rtl/>
        </w:rPr>
        <w:t>המסמך</w:t>
      </w:r>
      <w:r w:rsidRPr="00021AEE">
        <w:rPr>
          <w:b w:val="0"/>
          <w:bCs w:val="0"/>
          <w:caps/>
          <w:rtl/>
        </w:rPr>
        <w:t xml:space="preserve"> </w:t>
      </w:r>
      <w:r w:rsidRPr="00021AEE">
        <w:rPr>
          <w:rFonts w:hint="eastAsia"/>
          <w:b w:val="0"/>
          <w:bCs w:val="0"/>
          <w:caps/>
          <w:rtl/>
        </w:rPr>
        <w:t>הפנימי</w:t>
      </w:r>
      <w:r w:rsidRPr="00021AEE">
        <w:rPr>
          <w:b w:val="0"/>
          <w:bCs w:val="0"/>
          <w:caps/>
          <w:rtl/>
        </w:rPr>
        <w:t xml:space="preserve"> </w:t>
      </w:r>
      <w:r w:rsidRPr="00021AEE">
        <w:rPr>
          <w:rFonts w:hint="eastAsia"/>
          <w:b w:val="0"/>
          <w:bCs w:val="0"/>
          <w:caps/>
          <w:rtl/>
        </w:rPr>
        <w:t>לבדיקה</w:t>
      </w:r>
      <w:r w:rsidRPr="00021AEE">
        <w:rPr>
          <w:b w:val="0"/>
          <w:bCs w:val="0"/>
          <w:caps/>
          <w:rtl/>
        </w:rPr>
        <w:t xml:space="preserve"> (מפ"ל) </w:t>
      </w:r>
      <w:r w:rsidRPr="00021AEE">
        <w:rPr>
          <w:rFonts w:hint="eastAsia"/>
          <w:b w:val="0"/>
          <w:bCs w:val="0"/>
          <w:caps/>
          <w:rtl/>
        </w:rPr>
        <w:t>אותו</w:t>
      </w:r>
      <w:r w:rsidRPr="00021AEE">
        <w:rPr>
          <w:b w:val="0"/>
          <w:bCs w:val="0"/>
          <w:caps/>
          <w:rtl/>
        </w:rPr>
        <w:t xml:space="preserve"> </w:t>
      </w:r>
      <w:r w:rsidRPr="00021AEE">
        <w:rPr>
          <w:rFonts w:hint="eastAsia"/>
          <w:b w:val="0"/>
          <w:bCs w:val="0"/>
          <w:caps/>
          <w:rtl/>
        </w:rPr>
        <w:t>קבעה</w:t>
      </w:r>
      <w:r w:rsidRPr="00021AEE">
        <w:rPr>
          <w:b w:val="0"/>
          <w:bCs w:val="0"/>
          <w:caps/>
          <w:rtl/>
        </w:rPr>
        <w:t xml:space="preserve"> </w:t>
      </w:r>
      <w:r w:rsidRPr="00021AEE">
        <w:rPr>
          <w:rFonts w:hint="eastAsia"/>
          <w:b w:val="0"/>
          <w:bCs w:val="0"/>
          <w:caps/>
          <w:rtl/>
        </w:rPr>
        <w:t>ועדת</w:t>
      </w:r>
      <w:r w:rsidRPr="00021AEE">
        <w:rPr>
          <w:b w:val="0"/>
          <w:bCs w:val="0"/>
          <w:caps/>
          <w:rtl/>
        </w:rPr>
        <w:t xml:space="preserve"> </w:t>
      </w:r>
      <w:r w:rsidRPr="00021AEE">
        <w:rPr>
          <w:rFonts w:hint="eastAsia"/>
          <w:b w:val="0"/>
          <w:bCs w:val="0"/>
          <w:caps/>
          <w:rtl/>
        </w:rPr>
        <w:t>המכרזים</w:t>
      </w:r>
      <w:r w:rsidRPr="00021AEE">
        <w:rPr>
          <w:b w:val="0"/>
          <w:bCs w:val="0"/>
          <w:caps/>
          <w:rtl/>
        </w:rPr>
        <w:t>.</w:t>
      </w:r>
    </w:p>
    <w:p w14:paraId="65B2FA71" w14:textId="3794FB89" w:rsidR="00753FC4" w:rsidRDefault="00753FC4" w:rsidP="00753FC4">
      <w:pPr>
        <w:pStyle w:val="3-"/>
        <w:ind w:left="1620" w:hanging="720"/>
        <w:rPr>
          <w:u w:val="single"/>
          <w:lang w:eastAsia="he-IL"/>
        </w:rPr>
      </w:pPr>
      <w:r>
        <w:rPr>
          <w:rFonts w:hint="cs"/>
          <w:u w:val="single"/>
          <w:rtl/>
          <w:lang w:eastAsia="he-IL"/>
        </w:rPr>
        <w:t>המערכת המוצעת</w:t>
      </w:r>
      <w:r w:rsidRPr="00FF77C3">
        <w:rPr>
          <w:u w:val="single"/>
          <w:rtl/>
          <w:lang w:eastAsia="he-IL"/>
        </w:rPr>
        <w:t xml:space="preserve"> (סעיף </w:t>
      </w:r>
      <w:r>
        <w:rPr>
          <w:rFonts w:hint="cs"/>
          <w:u w:val="single"/>
          <w:rtl/>
          <w:lang w:eastAsia="he-IL"/>
        </w:rPr>
        <w:t>4</w:t>
      </w:r>
      <w:r w:rsidRPr="00FF77C3">
        <w:rPr>
          <w:u w:val="single"/>
          <w:rtl/>
          <w:lang w:eastAsia="he-IL"/>
        </w:rPr>
        <w:t xml:space="preserve"> </w:t>
      </w:r>
      <w:r w:rsidRPr="00FF77C3">
        <w:rPr>
          <w:rFonts w:hint="eastAsia"/>
          <w:u w:val="single"/>
          <w:rtl/>
          <w:lang w:eastAsia="he-IL"/>
        </w:rPr>
        <w:t>בטבלה</w:t>
      </w:r>
      <w:r w:rsidRPr="00FF77C3">
        <w:rPr>
          <w:u w:val="single"/>
          <w:rtl/>
          <w:lang w:eastAsia="he-IL"/>
        </w:rPr>
        <w:t>)</w:t>
      </w:r>
    </w:p>
    <w:p w14:paraId="3CE1ADC3" w14:textId="7808682E" w:rsidR="00753FC4" w:rsidRDefault="005A7629" w:rsidP="00753FC4">
      <w:pPr>
        <w:pStyle w:val="3-"/>
        <w:numPr>
          <w:ilvl w:val="0"/>
          <w:numId w:val="0"/>
        </w:numPr>
        <w:ind w:left="1620"/>
        <w:rPr>
          <w:rtl/>
          <w:lang w:eastAsia="he-IL"/>
        </w:rPr>
      </w:pPr>
      <w:r w:rsidRPr="00021AEE">
        <w:rPr>
          <w:rFonts w:hint="eastAsia"/>
          <w:rtl/>
          <w:lang w:eastAsia="he-IL"/>
        </w:rPr>
        <w:t>המערכת</w:t>
      </w:r>
      <w:r w:rsidRPr="00021AEE">
        <w:rPr>
          <w:rtl/>
          <w:lang w:eastAsia="he-IL"/>
        </w:rPr>
        <w:t xml:space="preserve"> </w:t>
      </w:r>
      <w:r w:rsidRPr="00021AEE">
        <w:rPr>
          <w:rFonts w:hint="eastAsia"/>
          <w:rtl/>
          <w:lang w:eastAsia="he-IL"/>
        </w:rPr>
        <w:t>המוצעת</w:t>
      </w:r>
      <w:r w:rsidRPr="00021AEE">
        <w:rPr>
          <w:rtl/>
          <w:lang w:eastAsia="he-IL"/>
        </w:rPr>
        <w:t xml:space="preserve">, </w:t>
      </w:r>
      <w:r w:rsidRPr="00021AEE">
        <w:rPr>
          <w:rFonts w:hint="eastAsia"/>
          <w:rtl/>
          <w:lang w:eastAsia="he-IL"/>
        </w:rPr>
        <w:t>תנוקד</w:t>
      </w:r>
      <w:r w:rsidRPr="00021AEE">
        <w:rPr>
          <w:rtl/>
          <w:lang w:eastAsia="he-IL"/>
        </w:rPr>
        <w:t xml:space="preserve"> </w:t>
      </w:r>
      <w:r w:rsidRPr="00021AEE">
        <w:rPr>
          <w:rFonts w:hint="eastAsia"/>
          <w:rtl/>
          <w:lang w:eastAsia="he-IL"/>
        </w:rPr>
        <w:t>על</w:t>
      </w:r>
      <w:r w:rsidRPr="00021AEE">
        <w:rPr>
          <w:rtl/>
          <w:lang w:eastAsia="he-IL"/>
        </w:rPr>
        <w:t xml:space="preserve"> </w:t>
      </w:r>
      <w:r w:rsidRPr="00021AEE">
        <w:rPr>
          <w:rFonts w:hint="eastAsia"/>
          <w:rtl/>
          <w:lang w:eastAsia="he-IL"/>
        </w:rPr>
        <w:t>פי</w:t>
      </w:r>
      <w:r w:rsidRPr="00021AEE">
        <w:rPr>
          <w:rtl/>
          <w:lang w:eastAsia="he-IL"/>
        </w:rPr>
        <w:t xml:space="preserve"> </w:t>
      </w:r>
      <w:r w:rsidRPr="00021AEE">
        <w:rPr>
          <w:rFonts w:hint="eastAsia"/>
          <w:rtl/>
          <w:lang w:eastAsia="he-IL"/>
        </w:rPr>
        <w:t>שני</w:t>
      </w:r>
      <w:r w:rsidRPr="00021AEE">
        <w:rPr>
          <w:rtl/>
          <w:lang w:eastAsia="he-IL"/>
        </w:rPr>
        <w:t xml:space="preserve"> </w:t>
      </w:r>
      <w:r w:rsidRPr="00021AEE">
        <w:rPr>
          <w:rFonts w:hint="eastAsia"/>
          <w:rtl/>
          <w:lang w:eastAsia="he-IL"/>
        </w:rPr>
        <w:t>פרמטרים</w:t>
      </w:r>
      <w:r w:rsidRPr="00021AEE">
        <w:rPr>
          <w:rtl/>
          <w:lang w:eastAsia="he-IL"/>
        </w:rPr>
        <w:t xml:space="preserve"> </w:t>
      </w:r>
      <w:r w:rsidRPr="00021AEE">
        <w:rPr>
          <w:rFonts w:hint="eastAsia"/>
          <w:rtl/>
          <w:lang w:eastAsia="he-IL"/>
        </w:rPr>
        <w:t>מרכזיים</w:t>
      </w:r>
      <w:r>
        <w:rPr>
          <w:rFonts w:hint="cs"/>
          <w:rtl/>
          <w:lang w:eastAsia="he-IL"/>
        </w:rPr>
        <w:t xml:space="preserve"> כמפורט להלן;</w:t>
      </w:r>
    </w:p>
    <w:p w14:paraId="28CDDA47" w14:textId="15CD9AC5" w:rsidR="005A7629" w:rsidRDefault="005A7629" w:rsidP="005A7629">
      <w:pPr>
        <w:pStyle w:val="4-"/>
        <w:ind w:left="2468" w:hanging="488"/>
        <w:rPr>
          <w:b w:val="0"/>
          <w:bCs w:val="0"/>
          <w:u w:val="single"/>
        </w:rPr>
      </w:pPr>
      <w:r w:rsidRPr="00021AEE">
        <w:rPr>
          <w:rFonts w:hint="eastAsia"/>
          <w:b w:val="0"/>
          <w:bCs w:val="0"/>
          <w:u w:val="single"/>
          <w:rtl/>
        </w:rPr>
        <w:t>הת</w:t>
      </w:r>
      <w:r w:rsidRPr="00021AEE">
        <w:rPr>
          <w:b w:val="0"/>
          <w:bCs w:val="0"/>
          <w:u w:val="single"/>
          <w:rtl/>
        </w:rPr>
        <w:t>אמ</w:t>
      </w:r>
      <w:r w:rsidRPr="00021AEE">
        <w:rPr>
          <w:rFonts w:hint="eastAsia"/>
          <w:b w:val="0"/>
          <w:bCs w:val="0"/>
          <w:u w:val="single"/>
          <w:rtl/>
        </w:rPr>
        <w:t>ת</w:t>
      </w:r>
      <w:r w:rsidRPr="00021AEE">
        <w:rPr>
          <w:b w:val="0"/>
          <w:bCs w:val="0"/>
          <w:u w:val="single"/>
          <w:rtl/>
        </w:rPr>
        <w:t xml:space="preserve"> </w:t>
      </w:r>
      <w:r w:rsidRPr="00021AEE">
        <w:rPr>
          <w:rFonts w:hint="eastAsia"/>
          <w:b w:val="0"/>
          <w:bCs w:val="0"/>
          <w:u w:val="single"/>
          <w:rtl/>
        </w:rPr>
        <w:t>המערכת</w:t>
      </w:r>
      <w:r w:rsidRPr="00021AEE">
        <w:rPr>
          <w:b w:val="0"/>
          <w:bCs w:val="0"/>
          <w:u w:val="single"/>
          <w:rtl/>
        </w:rPr>
        <w:t xml:space="preserve"> </w:t>
      </w:r>
      <w:r w:rsidRPr="00021AEE">
        <w:rPr>
          <w:rFonts w:hint="eastAsia"/>
          <w:b w:val="0"/>
          <w:bCs w:val="0"/>
          <w:u w:val="single"/>
          <w:rtl/>
        </w:rPr>
        <w:t>המוצעת</w:t>
      </w:r>
      <w:r w:rsidRPr="00021AEE">
        <w:rPr>
          <w:b w:val="0"/>
          <w:bCs w:val="0"/>
          <w:u w:val="single"/>
          <w:rtl/>
        </w:rPr>
        <w:t xml:space="preserve"> ל</w:t>
      </w:r>
      <w:r w:rsidRPr="00021AEE">
        <w:rPr>
          <w:rFonts w:hint="eastAsia"/>
          <w:b w:val="0"/>
          <w:bCs w:val="0"/>
          <w:u w:val="single"/>
          <w:rtl/>
        </w:rPr>
        <w:t>דרישות</w:t>
      </w:r>
      <w:r w:rsidRPr="00021AEE">
        <w:rPr>
          <w:b w:val="0"/>
          <w:bCs w:val="0"/>
          <w:u w:val="single"/>
          <w:rtl/>
        </w:rPr>
        <w:t xml:space="preserve"> </w:t>
      </w:r>
      <w:r w:rsidRPr="00021AEE">
        <w:rPr>
          <w:rFonts w:hint="eastAsia"/>
          <w:b w:val="0"/>
          <w:bCs w:val="0"/>
          <w:u w:val="single"/>
          <w:rtl/>
        </w:rPr>
        <w:t>ה</w:t>
      </w:r>
      <w:r w:rsidRPr="00021AEE">
        <w:rPr>
          <w:b w:val="0"/>
          <w:bCs w:val="0"/>
          <w:u w:val="single"/>
          <w:rtl/>
        </w:rPr>
        <w:t>מפרט הטכני</w:t>
      </w:r>
      <w:r w:rsidR="00001C6B">
        <w:rPr>
          <w:rFonts w:hint="cs"/>
          <w:b w:val="0"/>
          <w:bCs w:val="0"/>
          <w:u w:val="single"/>
          <w:rtl/>
        </w:rPr>
        <w:t xml:space="preserve"> (סעיף 4.1 בטבלה)</w:t>
      </w:r>
    </w:p>
    <w:p w14:paraId="1F7D3F8B" w14:textId="77777777" w:rsidR="00AB6C24" w:rsidRPr="00021AEE" w:rsidRDefault="00AB6C24" w:rsidP="00021AEE">
      <w:pPr>
        <w:pStyle w:val="4-"/>
        <w:numPr>
          <w:ilvl w:val="0"/>
          <w:numId w:val="0"/>
        </w:numPr>
        <w:ind w:left="2468"/>
        <w:rPr>
          <w:b w:val="0"/>
          <w:bCs w:val="0"/>
          <w:rtl/>
        </w:rPr>
      </w:pPr>
      <w:r w:rsidRPr="00021AEE">
        <w:rPr>
          <w:rFonts w:hint="eastAsia"/>
          <w:b w:val="0"/>
          <w:bCs w:val="0"/>
          <w:caps/>
          <w:rtl/>
        </w:rPr>
        <w:t>במענה</w:t>
      </w:r>
      <w:r w:rsidRPr="00021AEE">
        <w:rPr>
          <w:b w:val="0"/>
          <w:bCs w:val="0"/>
          <w:caps/>
          <w:rtl/>
        </w:rPr>
        <w:t xml:space="preserve"> לסעיף זה, על המציע להציג במפורט </w:t>
      </w:r>
      <w:r w:rsidRPr="00021AEE">
        <w:rPr>
          <w:rFonts w:hint="eastAsia"/>
          <w:b w:val="0"/>
          <w:bCs w:val="0"/>
          <w:caps/>
          <w:rtl/>
        </w:rPr>
        <w:t>האם</w:t>
      </w:r>
      <w:r w:rsidRPr="00021AEE">
        <w:rPr>
          <w:b w:val="0"/>
          <w:bCs w:val="0"/>
          <w:caps/>
          <w:rtl/>
        </w:rPr>
        <w:t xml:space="preserve"> </w:t>
      </w:r>
      <w:r w:rsidRPr="00021AEE">
        <w:rPr>
          <w:rFonts w:hint="eastAsia"/>
          <w:b w:val="0"/>
          <w:bCs w:val="0"/>
          <w:caps/>
          <w:rtl/>
        </w:rPr>
        <w:t>מערכת</w:t>
      </w:r>
      <w:r w:rsidRPr="00021AEE">
        <w:rPr>
          <w:b w:val="0"/>
          <w:bCs w:val="0"/>
          <w:caps/>
          <w:rtl/>
        </w:rPr>
        <w:t xml:space="preserve"> </w:t>
      </w:r>
      <w:r w:rsidRPr="00021AEE">
        <w:rPr>
          <w:rFonts w:hint="eastAsia"/>
          <w:b w:val="0"/>
          <w:bCs w:val="0"/>
          <w:caps/>
          <w:rtl/>
        </w:rPr>
        <w:t>המדף</w:t>
      </w:r>
      <w:r w:rsidRPr="00021AEE">
        <w:rPr>
          <w:b w:val="0"/>
          <w:bCs w:val="0"/>
          <w:caps/>
          <w:rtl/>
        </w:rPr>
        <w:t xml:space="preserve"> </w:t>
      </w:r>
      <w:r w:rsidRPr="00021AEE">
        <w:rPr>
          <w:rFonts w:hint="eastAsia"/>
          <w:b w:val="0"/>
          <w:bCs w:val="0"/>
          <w:caps/>
          <w:rtl/>
        </w:rPr>
        <w:t>עליה</w:t>
      </w:r>
      <w:r w:rsidRPr="00021AEE">
        <w:rPr>
          <w:b w:val="0"/>
          <w:bCs w:val="0"/>
          <w:caps/>
          <w:rtl/>
        </w:rPr>
        <w:t xml:space="preserve"> </w:t>
      </w:r>
      <w:r w:rsidRPr="00021AEE">
        <w:rPr>
          <w:rFonts w:hint="eastAsia"/>
          <w:b w:val="0"/>
          <w:bCs w:val="0"/>
          <w:caps/>
          <w:rtl/>
        </w:rPr>
        <w:t>נשענת</w:t>
      </w:r>
      <w:r w:rsidRPr="00021AEE">
        <w:rPr>
          <w:b w:val="0"/>
          <w:bCs w:val="0"/>
          <w:caps/>
          <w:rtl/>
        </w:rPr>
        <w:t xml:space="preserve"> </w:t>
      </w:r>
      <w:r w:rsidRPr="00021AEE">
        <w:rPr>
          <w:rFonts w:hint="eastAsia"/>
          <w:b w:val="0"/>
          <w:bCs w:val="0"/>
          <w:caps/>
          <w:rtl/>
        </w:rPr>
        <w:t>המערכת</w:t>
      </w:r>
      <w:r w:rsidRPr="00021AEE">
        <w:rPr>
          <w:b w:val="0"/>
          <w:bCs w:val="0"/>
          <w:caps/>
          <w:rtl/>
        </w:rPr>
        <w:t xml:space="preserve"> </w:t>
      </w:r>
      <w:r w:rsidRPr="00021AEE">
        <w:rPr>
          <w:rFonts w:hint="eastAsia"/>
          <w:b w:val="0"/>
          <w:bCs w:val="0"/>
          <w:caps/>
          <w:rtl/>
        </w:rPr>
        <w:t>המוצעת</w:t>
      </w:r>
      <w:r w:rsidRPr="00021AEE">
        <w:rPr>
          <w:b w:val="0"/>
          <w:bCs w:val="0"/>
          <w:caps/>
          <w:rtl/>
        </w:rPr>
        <w:t xml:space="preserve"> </w:t>
      </w:r>
      <w:r w:rsidRPr="00021AEE">
        <w:rPr>
          <w:rFonts w:hint="eastAsia"/>
          <w:b w:val="0"/>
          <w:bCs w:val="0"/>
          <w:caps/>
          <w:rtl/>
        </w:rPr>
        <w:t>למכרז</w:t>
      </w:r>
      <w:r w:rsidRPr="00021AEE">
        <w:rPr>
          <w:b w:val="0"/>
          <w:bCs w:val="0"/>
          <w:caps/>
          <w:rtl/>
        </w:rPr>
        <w:t xml:space="preserve"> </w:t>
      </w:r>
      <w:r w:rsidRPr="00021AEE">
        <w:rPr>
          <w:rFonts w:hint="eastAsia"/>
          <w:b w:val="0"/>
          <w:bCs w:val="0"/>
          <w:caps/>
          <w:rtl/>
        </w:rPr>
        <w:t>זה</w:t>
      </w:r>
      <w:r w:rsidRPr="00021AEE">
        <w:rPr>
          <w:b w:val="0"/>
          <w:bCs w:val="0"/>
          <w:caps/>
          <w:rtl/>
        </w:rPr>
        <w:t xml:space="preserve">, </w:t>
      </w:r>
      <w:r w:rsidRPr="00021AEE">
        <w:rPr>
          <w:rFonts w:hint="eastAsia"/>
          <w:b w:val="0"/>
          <w:bCs w:val="0"/>
          <w:caps/>
          <w:rtl/>
        </w:rPr>
        <w:t>עונה</w:t>
      </w:r>
      <w:r w:rsidRPr="00021AEE">
        <w:rPr>
          <w:b w:val="0"/>
          <w:bCs w:val="0"/>
          <w:caps/>
          <w:rtl/>
        </w:rPr>
        <w:t xml:space="preserve"> </w:t>
      </w:r>
      <w:r w:rsidRPr="00021AEE">
        <w:rPr>
          <w:rFonts w:hint="eastAsia"/>
          <w:b w:val="0"/>
          <w:bCs w:val="0"/>
          <w:caps/>
          <w:rtl/>
        </w:rPr>
        <w:t>על</w:t>
      </w:r>
      <w:r w:rsidRPr="00021AEE">
        <w:rPr>
          <w:b w:val="0"/>
          <w:bCs w:val="0"/>
          <w:caps/>
          <w:rtl/>
        </w:rPr>
        <w:t xml:space="preserve"> כל אחת מהדרישות הפונקציונאליות המפורטו</w:t>
      </w:r>
      <w:r w:rsidRPr="00021AEE">
        <w:rPr>
          <w:rFonts w:hint="eastAsia"/>
          <w:b w:val="0"/>
          <w:bCs w:val="0"/>
          <w:caps/>
          <w:rtl/>
        </w:rPr>
        <w:t>ת</w:t>
      </w:r>
      <w:r w:rsidRPr="00021AEE">
        <w:rPr>
          <w:b w:val="0"/>
          <w:bCs w:val="0"/>
          <w:caps/>
          <w:rtl/>
        </w:rPr>
        <w:t xml:space="preserve"> בסעיף 2 בפרק ג' – מפרט השירותים  על כל סעיפיו, תת סעיפיו וס"ק.</w:t>
      </w:r>
    </w:p>
    <w:p w14:paraId="22FB8A4B" w14:textId="4B8E8AE6" w:rsidR="00AB6C24" w:rsidRPr="00021AEE" w:rsidRDefault="00AB6C24" w:rsidP="00021AEE">
      <w:pPr>
        <w:pStyle w:val="4-"/>
        <w:numPr>
          <w:ilvl w:val="0"/>
          <w:numId w:val="0"/>
        </w:numPr>
        <w:ind w:left="2468"/>
        <w:rPr>
          <w:b w:val="0"/>
          <w:bCs w:val="0"/>
          <w:rtl/>
        </w:rPr>
      </w:pPr>
      <w:r w:rsidRPr="00021AEE">
        <w:rPr>
          <w:rFonts w:hint="eastAsia"/>
          <w:b w:val="0"/>
          <w:bCs w:val="0"/>
          <w:caps/>
          <w:rtl/>
        </w:rPr>
        <w:t>לצורך</w:t>
      </w:r>
      <w:r w:rsidRPr="00021AEE">
        <w:rPr>
          <w:b w:val="0"/>
          <w:bCs w:val="0"/>
          <w:caps/>
          <w:rtl/>
        </w:rPr>
        <w:t xml:space="preserve"> ניקוד סעיף זה, המציע ימלא את הטבלה בסעיף </w:t>
      </w:r>
      <w:r w:rsidR="00434703">
        <w:rPr>
          <w:rFonts w:hint="cs"/>
          <w:b w:val="0"/>
          <w:bCs w:val="0"/>
          <w:caps/>
          <w:rtl/>
        </w:rPr>
        <w:t>12.4</w:t>
      </w:r>
      <w:r w:rsidRPr="00021AEE">
        <w:rPr>
          <w:b w:val="0"/>
          <w:bCs w:val="0"/>
          <w:caps/>
          <w:rtl/>
        </w:rPr>
        <w:t xml:space="preserve"> על גבי נספח </w:t>
      </w:r>
      <w:r w:rsidR="00CA3CDD">
        <w:rPr>
          <w:rFonts w:hint="cs"/>
          <w:b w:val="0"/>
          <w:bCs w:val="0"/>
          <w:caps/>
          <w:rtl/>
        </w:rPr>
        <w:t>ב'</w:t>
      </w:r>
      <w:r w:rsidRPr="00021AEE">
        <w:rPr>
          <w:b w:val="0"/>
          <w:bCs w:val="0"/>
          <w:caps/>
          <w:rtl/>
        </w:rPr>
        <w:t xml:space="preserve"> </w:t>
      </w:r>
      <w:r w:rsidR="00CA3CDD">
        <w:rPr>
          <w:rFonts w:hint="cs"/>
          <w:b w:val="0"/>
          <w:bCs w:val="0"/>
          <w:caps/>
          <w:rtl/>
        </w:rPr>
        <w:t>ו</w:t>
      </w:r>
      <w:r w:rsidRPr="00021AEE">
        <w:rPr>
          <w:rFonts w:hint="eastAsia"/>
          <w:b w:val="0"/>
          <w:bCs w:val="0"/>
          <w:caps/>
          <w:rtl/>
        </w:rPr>
        <w:t>בהתאם</w:t>
      </w:r>
      <w:r w:rsidRPr="00021AEE">
        <w:rPr>
          <w:b w:val="0"/>
          <w:bCs w:val="0"/>
          <w:caps/>
          <w:rtl/>
        </w:rPr>
        <w:t xml:space="preserve"> להנחיות. </w:t>
      </w:r>
    </w:p>
    <w:p w14:paraId="26F52E13" w14:textId="77777777" w:rsidR="00AB6C24" w:rsidRDefault="00AB6C24" w:rsidP="00AB6C24">
      <w:pPr>
        <w:pStyle w:val="4-"/>
        <w:numPr>
          <w:ilvl w:val="0"/>
          <w:numId w:val="0"/>
        </w:numPr>
        <w:ind w:left="2468"/>
        <w:rPr>
          <w:b w:val="0"/>
          <w:bCs w:val="0"/>
          <w:caps/>
          <w:rtl/>
        </w:rPr>
      </w:pPr>
      <w:r w:rsidRPr="00021AEE">
        <w:rPr>
          <w:rFonts w:hint="eastAsia"/>
          <w:b w:val="0"/>
          <w:bCs w:val="0"/>
          <w:caps/>
          <w:rtl/>
        </w:rPr>
        <w:t>הניקוד</w:t>
      </w:r>
      <w:r w:rsidRPr="00021AEE">
        <w:rPr>
          <w:b w:val="0"/>
          <w:bCs w:val="0"/>
          <w:caps/>
          <w:rtl/>
        </w:rPr>
        <w:t xml:space="preserve"> לאמת מידה זו, יינתן על פי מידת בשלות והתאמה של מערכת המדף המוצעת לדרישות המפרט הטכני ועל פי המסמך הפנימי לבדיקה (מפ"ל) אותו קבעה ועדת המכרזים. </w:t>
      </w:r>
    </w:p>
    <w:p w14:paraId="5F4F0479" w14:textId="7A49D082" w:rsidR="00001C6B" w:rsidRDefault="00001C6B" w:rsidP="00021AEE">
      <w:pPr>
        <w:pStyle w:val="4-"/>
        <w:numPr>
          <w:ilvl w:val="3"/>
          <w:numId w:val="51"/>
        </w:numPr>
        <w:ind w:left="2468" w:hanging="488"/>
        <w:rPr>
          <w:b w:val="0"/>
          <w:bCs w:val="0"/>
          <w:u w:val="single"/>
          <w:rtl/>
        </w:rPr>
      </w:pPr>
      <w:r w:rsidRPr="003272F7">
        <w:rPr>
          <w:rFonts w:hint="cs"/>
          <w:b w:val="0"/>
          <w:bCs w:val="0"/>
          <w:u w:val="single"/>
          <w:rtl/>
        </w:rPr>
        <w:t>בדיקת ותיקוף פונקציונאליות המערכת המוצעת (</w:t>
      </w:r>
      <w:r w:rsidRPr="003272F7">
        <w:rPr>
          <w:b w:val="0"/>
          <w:bCs w:val="0"/>
          <w:u w:val="single"/>
        </w:rPr>
        <w:t>Demo</w:t>
      </w:r>
      <w:r w:rsidRPr="003272F7">
        <w:rPr>
          <w:rFonts w:hint="cs"/>
          <w:b w:val="0"/>
          <w:bCs w:val="0"/>
          <w:u w:val="single"/>
          <w:rtl/>
        </w:rPr>
        <w:t>) (סעיף 4.1 בטבלה)</w:t>
      </w:r>
    </w:p>
    <w:p w14:paraId="52854936" w14:textId="77777777" w:rsidR="003272F7" w:rsidRPr="00021AEE" w:rsidRDefault="003272F7" w:rsidP="00021AEE">
      <w:pPr>
        <w:pStyle w:val="4-"/>
        <w:numPr>
          <w:ilvl w:val="0"/>
          <w:numId w:val="0"/>
        </w:numPr>
        <w:ind w:left="2468"/>
        <w:rPr>
          <w:caps/>
        </w:rPr>
      </w:pPr>
      <w:r w:rsidRPr="00021AEE">
        <w:rPr>
          <w:rFonts w:hint="eastAsia"/>
          <w:b w:val="0"/>
          <w:bCs w:val="0"/>
          <w:caps/>
          <w:rtl/>
        </w:rPr>
        <w:lastRenderedPageBreak/>
        <w:t>באמת</w:t>
      </w:r>
      <w:r w:rsidRPr="00021AEE">
        <w:rPr>
          <w:b w:val="0"/>
          <w:bCs w:val="0"/>
          <w:caps/>
          <w:rtl/>
        </w:rPr>
        <w:t xml:space="preserve"> </w:t>
      </w:r>
      <w:r w:rsidRPr="00021AEE">
        <w:rPr>
          <w:rFonts w:hint="eastAsia"/>
          <w:b w:val="0"/>
          <w:bCs w:val="0"/>
          <w:caps/>
          <w:rtl/>
        </w:rPr>
        <w:t>מידה</w:t>
      </w:r>
      <w:r w:rsidRPr="00021AEE">
        <w:rPr>
          <w:b w:val="0"/>
          <w:bCs w:val="0"/>
          <w:caps/>
          <w:rtl/>
        </w:rPr>
        <w:t xml:space="preserve"> </w:t>
      </w:r>
      <w:r w:rsidRPr="00021AEE">
        <w:rPr>
          <w:rFonts w:hint="eastAsia"/>
          <w:b w:val="0"/>
          <w:bCs w:val="0"/>
          <w:caps/>
          <w:rtl/>
        </w:rPr>
        <w:t>זו</w:t>
      </w:r>
      <w:r w:rsidRPr="00021AEE">
        <w:rPr>
          <w:b w:val="0"/>
          <w:bCs w:val="0"/>
          <w:caps/>
          <w:rtl/>
        </w:rPr>
        <w:t xml:space="preserve">, </w:t>
      </w:r>
      <w:r w:rsidRPr="00021AEE">
        <w:rPr>
          <w:rFonts w:hint="eastAsia"/>
          <w:b w:val="0"/>
          <w:bCs w:val="0"/>
          <w:caps/>
          <w:rtl/>
        </w:rPr>
        <w:t>מערכת</w:t>
      </w:r>
      <w:r w:rsidRPr="00021AEE">
        <w:rPr>
          <w:b w:val="0"/>
          <w:bCs w:val="0"/>
          <w:caps/>
          <w:rtl/>
        </w:rPr>
        <w:t xml:space="preserve"> </w:t>
      </w:r>
      <w:r w:rsidRPr="00021AEE">
        <w:rPr>
          <w:rFonts w:hint="eastAsia"/>
          <w:b w:val="0"/>
          <w:bCs w:val="0"/>
          <w:caps/>
          <w:rtl/>
        </w:rPr>
        <w:t>המידע</w:t>
      </w:r>
      <w:r w:rsidRPr="00021AEE">
        <w:rPr>
          <w:b w:val="0"/>
          <w:bCs w:val="0"/>
          <w:caps/>
          <w:rtl/>
        </w:rPr>
        <w:t xml:space="preserve"> </w:t>
      </w:r>
      <w:r w:rsidRPr="00021AEE">
        <w:rPr>
          <w:rFonts w:hint="eastAsia"/>
          <w:b w:val="0"/>
          <w:bCs w:val="0"/>
          <w:caps/>
          <w:rtl/>
        </w:rPr>
        <w:t>לניהול</w:t>
      </w:r>
      <w:r w:rsidRPr="00021AEE">
        <w:rPr>
          <w:b w:val="0"/>
          <w:bCs w:val="0"/>
          <w:caps/>
          <w:rtl/>
        </w:rPr>
        <w:t xml:space="preserve"> </w:t>
      </w:r>
      <w:r w:rsidRPr="00021AEE">
        <w:rPr>
          <w:rFonts w:hint="eastAsia"/>
          <w:b w:val="0"/>
          <w:bCs w:val="0"/>
          <w:caps/>
          <w:rtl/>
        </w:rPr>
        <w:t>ידע</w:t>
      </w:r>
      <w:r w:rsidRPr="00021AEE">
        <w:rPr>
          <w:b w:val="0"/>
          <w:bCs w:val="0"/>
          <w:caps/>
          <w:rtl/>
        </w:rPr>
        <w:t xml:space="preserve"> </w:t>
      </w:r>
      <w:r w:rsidRPr="00021AEE">
        <w:rPr>
          <w:rFonts w:hint="eastAsia"/>
          <w:b w:val="0"/>
          <w:bCs w:val="0"/>
          <w:caps/>
          <w:rtl/>
        </w:rPr>
        <w:t>המוצעת</w:t>
      </w:r>
      <w:r w:rsidRPr="00021AEE">
        <w:rPr>
          <w:b w:val="0"/>
          <w:bCs w:val="0"/>
          <w:caps/>
          <w:rtl/>
        </w:rPr>
        <w:t xml:space="preserve">, </w:t>
      </w:r>
      <w:r w:rsidRPr="00021AEE">
        <w:rPr>
          <w:rFonts w:hint="eastAsia"/>
          <w:b w:val="0"/>
          <w:bCs w:val="0"/>
          <w:caps/>
          <w:rtl/>
        </w:rPr>
        <w:t>תנוקד</w:t>
      </w:r>
      <w:r w:rsidRPr="00021AEE">
        <w:rPr>
          <w:b w:val="0"/>
          <w:bCs w:val="0"/>
          <w:caps/>
          <w:rtl/>
        </w:rPr>
        <w:t xml:space="preserve"> לפי התרשמות צוות הבדיקה מהמערכת המוצעת בהתאם לתרחישים וממשק המשתמש כפי שיוצגו בשלב ה– </w:t>
      </w:r>
      <w:r w:rsidRPr="00021AEE">
        <w:rPr>
          <w:b w:val="0"/>
          <w:bCs w:val="0"/>
          <w:caps/>
        </w:rPr>
        <w:t>Demo</w:t>
      </w:r>
      <w:r w:rsidRPr="00021AEE">
        <w:rPr>
          <w:b w:val="0"/>
          <w:bCs w:val="0"/>
          <w:caps/>
          <w:rtl/>
        </w:rPr>
        <w:t xml:space="preserve"> והכל כמפורט בסעיף זה.</w:t>
      </w:r>
    </w:p>
    <w:p w14:paraId="78F2C0AD" w14:textId="3A8498C3" w:rsidR="003272F7" w:rsidRDefault="003272F7" w:rsidP="003272F7">
      <w:pPr>
        <w:pStyle w:val="4-"/>
        <w:numPr>
          <w:ilvl w:val="0"/>
          <w:numId w:val="0"/>
        </w:numPr>
        <w:ind w:left="2468"/>
        <w:rPr>
          <w:b w:val="0"/>
          <w:bCs w:val="0"/>
          <w:caps/>
          <w:rtl/>
        </w:rPr>
      </w:pPr>
      <w:r w:rsidRPr="00021AEE">
        <w:rPr>
          <w:b w:val="0"/>
          <w:bCs w:val="0"/>
          <w:caps/>
          <w:rtl/>
        </w:rPr>
        <w:t xml:space="preserve">מציע </w:t>
      </w:r>
      <w:r w:rsidRPr="00021AEE">
        <w:rPr>
          <w:rFonts w:hint="eastAsia"/>
          <w:b w:val="0"/>
          <w:bCs w:val="0"/>
          <w:caps/>
          <w:rtl/>
        </w:rPr>
        <w:t>שעבר</w:t>
      </w:r>
      <w:r w:rsidRPr="00021AEE">
        <w:rPr>
          <w:b w:val="0"/>
          <w:bCs w:val="0"/>
          <w:caps/>
          <w:rtl/>
        </w:rPr>
        <w:t xml:space="preserve"> את תנאי הסף יזומן לפגישה אשר תכליתה הצגת המערכת המוצעת על ידו (להלן: "</w:t>
      </w:r>
      <w:r w:rsidRPr="00021AEE">
        <w:rPr>
          <w:rFonts w:hint="eastAsia"/>
          <w:b w:val="0"/>
          <w:bCs w:val="0"/>
          <w:caps/>
          <w:rtl/>
        </w:rPr>
        <w:t>מפגש</w:t>
      </w:r>
      <w:r w:rsidRPr="00021AEE">
        <w:rPr>
          <w:b w:val="0"/>
          <w:bCs w:val="0"/>
          <w:caps/>
          <w:rtl/>
        </w:rPr>
        <w:t xml:space="preserve"> </w:t>
      </w:r>
      <w:r w:rsidRPr="00021AEE">
        <w:rPr>
          <w:rFonts w:hint="eastAsia"/>
          <w:b w:val="0"/>
          <w:bCs w:val="0"/>
          <w:caps/>
          <w:rtl/>
        </w:rPr>
        <w:t>ההדגמה</w:t>
      </w:r>
      <w:r w:rsidRPr="00021AEE">
        <w:rPr>
          <w:b w:val="0"/>
          <w:bCs w:val="0"/>
          <w:caps/>
          <w:rtl/>
        </w:rPr>
        <w:t xml:space="preserve"> ו/או </w:t>
      </w:r>
      <w:r w:rsidRPr="00021AEE">
        <w:rPr>
          <w:b w:val="0"/>
          <w:bCs w:val="0"/>
          <w:caps/>
        </w:rPr>
        <w:t>Demo</w:t>
      </w:r>
      <w:r w:rsidRPr="00021AEE">
        <w:rPr>
          <w:b w:val="0"/>
          <w:bCs w:val="0"/>
          <w:caps/>
          <w:rtl/>
        </w:rPr>
        <w:t xml:space="preserve">"), עבור </w:t>
      </w:r>
      <w:r w:rsidRPr="00021AEE">
        <w:rPr>
          <w:rFonts w:hint="eastAsia"/>
          <w:b w:val="0"/>
          <w:bCs w:val="0"/>
          <w:caps/>
          <w:rtl/>
        </w:rPr>
        <w:t>משרד</w:t>
      </w:r>
      <w:r w:rsidRPr="00021AEE">
        <w:rPr>
          <w:b w:val="0"/>
          <w:bCs w:val="0"/>
          <w:caps/>
          <w:rtl/>
        </w:rPr>
        <w:t xml:space="preserve"> </w:t>
      </w:r>
      <w:r w:rsidRPr="00021AEE">
        <w:rPr>
          <w:rFonts w:hint="eastAsia"/>
          <w:b w:val="0"/>
          <w:bCs w:val="0"/>
          <w:caps/>
          <w:rtl/>
        </w:rPr>
        <w:t>החינוך</w:t>
      </w:r>
      <w:r w:rsidRPr="00021AEE">
        <w:rPr>
          <w:b w:val="0"/>
          <w:bCs w:val="0"/>
          <w:caps/>
          <w:rtl/>
        </w:rPr>
        <w:t xml:space="preserve">. </w:t>
      </w:r>
      <w:r w:rsidRPr="00021AEE">
        <w:rPr>
          <w:rFonts w:hint="eastAsia"/>
          <w:b w:val="0"/>
          <w:bCs w:val="0"/>
          <w:caps/>
          <w:rtl/>
        </w:rPr>
        <w:t>פגישות</w:t>
      </w:r>
      <w:r w:rsidRPr="00021AEE">
        <w:rPr>
          <w:b w:val="0"/>
          <w:bCs w:val="0"/>
          <w:caps/>
          <w:rtl/>
        </w:rPr>
        <w:t xml:space="preserve"> </w:t>
      </w:r>
      <w:r w:rsidRPr="00021AEE">
        <w:rPr>
          <w:rFonts w:hint="eastAsia"/>
          <w:b w:val="0"/>
          <w:bCs w:val="0"/>
          <w:caps/>
          <w:rtl/>
        </w:rPr>
        <w:t>ההדגמה</w:t>
      </w:r>
      <w:r w:rsidRPr="00021AEE">
        <w:rPr>
          <w:b w:val="0"/>
          <w:bCs w:val="0"/>
          <w:caps/>
          <w:rtl/>
        </w:rPr>
        <w:t xml:space="preserve"> </w:t>
      </w:r>
      <w:r w:rsidRPr="00021AEE">
        <w:rPr>
          <w:rFonts w:hint="eastAsia"/>
          <w:b w:val="0"/>
          <w:bCs w:val="0"/>
          <w:caps/>
          <w:rtl/>
        </w:rPr>
        <w:t>הינן</w:t>
      </w:r>
      <w:r w:rsidRPr="00021AEE">
        <w:rPr>
          <w:b w:val="0"/>
          <w:bCs w:val="0"/>
          <w:caps/>
          <w:rtl/>
        </w:rPr>
        <w:t xml:space="preserve"> חובה </w:t>
      </w:r>
      <w:r w:rsidRPr="00021AEE">
        <w:rPr>
          <w:rFonts w:hint="eastAsia"/>
          <w:b w:val="0"/>
          <w:bCs w:val="0"/>
          <w:caps/>
          <w:rtl/>
        </w:rPr>
        <w:t>והן</w:t>
      </w:r>
      <w:r w:rsidRPr="00021AEE">
        <w:rPr>
          <w:b w:val="0"/>
          <w:bCs w:val="0"/>
          <w:caps/>
          <w:rtl/>
        </w:rPr>
        <w:t xml:space="preserve"> </w:t>
      </w:r>
      <w:r w:rsidRPr="00021AEE">
        <w:rPr>
          <w:rFonts w:hint="eastAsia"/>
          <w:b w:val="0"/>
          <w:bCs w:val="0"/>
          <w:caps/>
          <w:rtl/>
        </w:rPr>
        <w:t>תתקיימנה</w:t>
      </w:r>
      <w:r w:rsidRPr="00021AEE">
        <w:rPr>
          <w:b w:val="0"/>
          <w:bCs w:val="0"/>
          <w:caps/>
          <w:rtl/>
        </w:rPr>
        <w:t xml:space="preserve"> במשרדי </w:t>
      </w:r>
      <w:r w:rsidRPr="00021AEE">
        <w:rPr>
          <w:rFonts w:hint="eastAsia"/>
          <w:b w:val="0"/>
          <w:bCs w:val="0"/>
          <w:caps/>
          <w:rtl/>
        </w:rPr>
        <w:t>המזמין</w:t>
      </w:r>
      <w:r>
        <w:rPr>
          <w:rFonts w:hint="cs"/>
          <w:b w:val="0"/>
          <w:bCs w:val="0"/>
          <w:caps/>
          <w:rtl/>
        </w:rPr>
        <w:t>.</w:t>
      </w:r>
    </w:p>
    <w:p w14:paraId="31A7EFC1" w14:textId="77777777" w:rsidR="00D91949" w:rsidRPr="009600D5" w:rsidRDefault="00D91949" w:rsidP="00021AEE">
      <w:pPr>
        <w:pStyle w:val="5-"/>
        <w:ind w:left="3318" w:hanging="850"/>
      </w:pPr>
      <w:r w:rsidRPr="009600D5">
        <w:rPr>
          <w:rFonts w:hint="eastAsia"/>
          <w:rtl/>
        </w:rPr>
        <w:t>מטרת</w:t>
      </w:r>
      <w:r w:rsidRPr="009600D5">
        <w:rPr>
          <w:rtl/>
        </w:rPr>
        <w:t xml:space="preserve"> ההדגמה הינה </w:t>
      </w:r>
      <w:r w:rsidRPr="009600D5">
        <w:rPr>
          <w:rFonts w:hint="eastAsia"/>
          <w:rtl/>
        </w:rPr>
        <w:t>הצגה</w:t>
      </w:r>
      <w:r w:rsidRPr="009600D5">
        <w:rPr>
          <w:rtl/>
        </w:rPr>
        <w:t xml:space="preserve"> </w:t>
      </w:r>
      <w:r w:rsidRPr="009600D5">
        <w:rPr>
          <w:rFonts w:hint="eastAsia"/>
          <w:rtl/>
        </w:rPr>
        <w:t>מפורטת</w:t>
      </w:r>
      <w:r w:rsidRPr="009600D5">
        <w:rPr>
          <w:rtl/>
        </w:rPr>
        <w:t xml:space="preserve"> </w:t>
      </w:r>
      <w:r w:rsidRPr="009600D5">
        <w:rPr>
          <w:rFonts w:hint="eastAsia"/>
          <w:rtl/>
        </w:rPr>
        <w:t>ועמוקה</w:t>
      </w:r>
      <w:r w:rsidRPr="009600D5">
        <w:rPr>
          <w:rtl/>
        </w:rPr>
        <w:t xml:space="preserve"> (</w:t>
      </w:r>
      <w:r w:rsidRPr="009600D5">
        <w:t>Drill down</w:t>
      </w:r>
      <w:r w:rsidRPr="009600D5">
        <w:rPr>
          <w:rtl/>
        </w:rPr>
        <w:t xml:space="preserve">) </w:t>
      </w:r>
      <w:r w:rsidRPr="009600D5">
        <w:rPr>
          <w:rFonts w:hint="eastAsia"/>
          <w:rtl/>
        </w:rPr>
        <w:t>של</w:t>
      </w:r>
      <w:r w:rsidRPr="009600D5">
        <w:rPr>
          <w:rtl/>
        </w:rPr>
        <w:t xml:space="preserve"> </w:t>
      </w:r>
      <w:r w:rsidRPr="009600D5">
        <w:rPr>
          <w:rFonts w:hint="eastAsia"/>
          <w:rtl/>
        </w:rPr>
        <w:t>המערכת</w:t>
      </w:r>
      <w:r w:rsidRPr="009600D5">
        <w:rPr>
          <w:rtl/>
        </w:rPr>
        <w:t xml:space="preserve"> </w:t>
      </w:r>
      <w:r w:rsidRPr="009600D5">
        <w:rPr>
          <w:rFonts w:hint="eastAsia"/>
          <w:rtl/>
        </w:rPr>
        <w:t>המוצעת</w:t>
      </w:r>
      <w:r w:rsidRPr="009600D5">
        <w:rPr>
          <w:rtl/>
        </w:rPr>
        <w:t xml:space="preserve"> </w:t>
      </w:r>
      <w:r w:rsidRPr="009600D5">
        <w:rPr>
          <w:rFonts w:hint="eastAsia"/>
          <w:rtl/>
        </w:rPr>
        <w:t>עבור</w:t>
      </w:r>
      <w:r w:rsidRPr="009600D5">
        <w:rPr>
          <w:rtl/>
        </w:rPr>
        <w:t xml:space="preserve"> </w:t>
      </w:r>
      <w:r>
        <w:rPr>
          <w:rFonts w:hint="cs"/>
          <w:rtl/>
        </w:rPr>
        <w:t>המשרד</w:t>
      </w:r>
      <w:r w:rsidRPr="009600D5">
        <w:rPr>
          <w:rtl/>
        </w:rPr>
        <w:t xml:space="preserve"> </w:t>
      </w:r>
      <w:r w:rsidRPr="009600D5">
        <w:rPr>
          <w:rFonts w:hint="eastAsia"/>
          <w:rtl/>
        </w:rPr>
        <w:t>וניתוח</w:t>
      </w:r>
      <w:r w:rsidRPr="009600D5">
        <w:rPr>
          <w:rtl/>
        </w:rPr>
        <w:t xml:space="preserve"> מידת ההתאמה של המערכת לצרכי </w:t>
      </w:r>
      <w:r>
        <w:rPr>
          <w:rFonts w:hint="cs"/>
          <w:rtl/>
        </w:rPr>
        <w:t>המשרד</w:t>
      </w:r>
      <w:r w:rsidRPr="009600D5">
        <w:rPr>
          <w:rtl/>
        </w:rPr>
        <w:t xml:space="preserve"> ומתן ציוני איכות בהתאם. </w:t>
      </w:r>
    </w:p>
    <w:p w14:paraId="12A58001" w14:textId="77777777" w:rsidR="00D91949" w:rsidRPr="009600D5" w:rsidRDefault="00D91949" w:rsidP="00021AEE">
      <w:pPr>
        <w:pStyle w:val="5-"/>
        <w:ind w:left="3318" w:hanging="850"/>
      </w:pPr>
      <w:r w:rsidRPr="009600D5">
        <w:rPr>
          <w:rFonts w:hint="eastAsia"/>
          <w:rtl/>
        </w:rPr>
        <w:t>ההדגמה</w:t>
      </w:r>
      <w:r w:rsidRPr="009600D5">
        <w:rPr>
          <w:rtl/>
        </w:rPr>
        <w:t xml:space="preserve"> תבוצע על ידי </w:t>
      </w:r>
      <w:r w:rsidRPr="009600D5">
        <w:rPr>
          <w:b/>
          <w:bCs/>
          <w:rtl/>
        </w:rPr>
        <w:t>מנהל הפרויקט המוצע מטעם המציע</w:t>
      </w:r>
      <w:r w:rsidRPr="009600D5">
        <w:rPr>
          <w:rtl/>
        </w:rPr>
        <w:t xml:space="preserve">. </w:t>
      </w:r>
      <w:r w:rsidRPr="009600D5">
        <w:rPr>
          <w:rFonts w:hint="cs"/>
          <w:rtl/>
        </w:rPr>
        <w:t>ו</w:t>
      </w:r>
      <w:r w:rsidRPr="009600D5">
        <w:rPr>
          <w:rtl/>
        </w:rPr>
        <w:t>כן</w:t>
      </w:r>
      <w:r>
        <w:rPr>
          <w:rFonts w:hint="cs"/>
          <w:rtl/>
        </w:rPr>
        <w:t>,</w:t>
      </w:r>
      <w:r w:rsidRPr="009600D5">
        <w:rPr>
          <w:rFonts w:hint="cs"/>
          <w:rtl/>
        </w:rPr>
        <w:t xml:space="preserve"> על ידי נציגי המציע </w:t>
      </w:r>
      <w:r w:rsidRPr="009600D5">
        <w:rPr>
          <w:rtl/>
        </w:rPr>
        <w:t>שיהיו מעורבים מטעמו בפרויקט</w:t>
      </w:r>
      <w:r w:rsidRPr="009600D5">
        <w:rPr>
          <w:rFonts w:hint="cs"/>
          <w:rtl/>
        </w:rPr>
        <w:t xml:space="preserve">. </w:t>
      </w:r>
    </w:p>
    <w:p w14:paraId="722C6560" w14:textId="03FE8B29" w:rsidR="00D91949" w:rsidRPr="009D1EA4" w:rsidRDefault="00D91949" w:rsidP="00021AEE">
      <w:pPr>
        <w:pStyle w:val="5-"/>
        <w:ind w:left="3318" w:hanging="850"/>
        <w:rPr>
          <w:b/>
          <w:bCs/>
        </w:rPr>
      </w:pPr>
      <w:r w:rsidRPr="009D1EA4">
        <w:rPr>
          <w:rFonts w:hint="eastAsia"/>
          <w:rtl/>
        </w:rPr>
        <w:t>שלבי</w:t>
      </w:r>
      <w:r w:rsidRPr="009D1EA4">
        <w:rPr>
          <w:rtl/>
        </w:rPr>
        <w:t xml:space="preserve"> ההדגמה יימשכו </w:t>
      </w:r>
      <w:r w:rsidRPr="009D1EA4">
        <w:rPr>
          <w:rFonts w:hint="cs"/>
          <w:b/>
          <w:bCs/>
          <w:rtl/>
        </w:rPr>
        <w:t>4</w:t>
      </w:r>
      <w:r w:rsidRPr="009D1EA4">
        <w:rPr>
          <w:b/>
          <w:bCs/>
          <w:rtl/>
        </w:rPr>
        <w:t xml:space="preserve"> </w:t>
      </w:r>
      <w:r w:rsidRPr="009D1EA4">
        <w:rPr>
          <w:rFonts w:hint="eastAsia"/>
          <w:b/>
          <w:bCs/>
          <w:rtl/>
        </w:rPr>
        <w:t>שעות</w:t>
      </w:r>
      <w:r w:rsidRPr="009D1EA4">
        <w:rPr>
          <w:b/>
          <w:bCs/>
          <w:rtl/>
        </w:rPr>
        <w:t xml:space="preserve"> </w:t>
      </w:r>
      <w:r w:rsidRPr="009D1EA4">
        <w:rPr>
          <w:rFonts w:hint="eastAsia"/>
          <w:b/>
          <w:bCs/>
          <w:rtl/>
        </w:rPr>
        <w:t>עבודה</w:t>
      </w:r>
      <w:r w:rsidRPr="009D1EA4">
        <w:rPr>
          <w:rtl/>
        </w:rPr>
        <w:t xml:space="preserve"> אשר ייפרסו על </w:t>
      </w:r>
      <w:r w:rsidRPr="009D1EA4">
        <w:rPr>
          <w:rFonts w:hint="cs"/>
          <w:b/>
          <w:bCs/>
          <w:rtl/>
        </w:rPr>
        <w:t>מפגש אחד</w:t>
      </w:r>
      <w:r w:rsidRPr="009D1EA4">
        <w:rPr>
          <w:rtl/>
        </w:rPr>
        <w:t xml:space="preserve">, </w:t>
      </w:r>
      <w:r w:rsidRPr="009D1EA4">
        <w:rPr>
          <w:rFonts w:hint="cs"/>
          <w:rtl/>
        </w:rPr>
        <w:t>פרונטאלי</w:t>
      </w:r>
      <w:r w:rsidRPr="009D1EA4">
        <w:rPr>
          <w:rtl/>
        </w:rPr>
        <w:t xml:space="preserve">, כל זאת כמפורט בטבלה בסעיף </w:t>
      </w:r>
      <w:r w:rsidRPr="00021AEE">
        <w:t>5.2.</w:t>
      </w:r>
      <w:r w:rsidR="00700201" w:rsidRPr="00021AEE">
        <w:t>4.1.7</w:t>
      </w:r>
      <w:r w:rsidRPr="009D1EA4">
        <w:rPr>
          <w:rtl/>
        </w:rPr>
        <w:t xml:space="preserve"> להלן. </w:t>
      </w:r>
    </w:p>
    <w:p w14:paraId="2C3A0ADD" w14:textId="77777777" w:rsidR="00D91949" w:rsidRPr="009600D5" w:rsidRDefault="00D91949" w:rsidP="00021AEE">
      <w:pPr>
        <w:pStyle w:val="5-"/>
        <w:ind w:left="3318" w:hanging="850"/>
        <w:rPr>
          <w:b/>
          <w:bCs/>
        </w:rPr>
      </w:pPr>
      <w:r w:rsidRPr="009600D5">
        <w:rPr>
          <w:rtl/>
        </w:rPr>
        <w:t xml:space="preserve">במהלך </w:t>
      </w:r>
      <w:r w:rsidRPr="009600D5">
        <w:rPr>
          <w:rFonts w:hint="cs"/>
          <w:rtl/>
        </w:rPr>
        <w:t>הדגמה</w:t>
      </w:r>
      <w:r w:rsidRPr="009600D5">
        <w:rPr>
          <w:rtl/>
        </w:rPr>
        <w:t xml:space="preserve"> זו </w:t>
      </w:r>
      <w:r w:rsidRPr="009600D5">
        <w:rPr>
          <w:b/>
          <w:bCs/>
          <w:rtl/>
        </w:rPr>
        <w:t>לא יסתור/יתקן</w:t>
      </w:r>
      <w:r w:rsidRPr="009600D5">
        <w:rPr>
          <w:rtl/>
        </w:rPr>
        <w:t xml:space="preserve"> המציע את הצעתו הכתובה. </w:t>
      </w:r>
      <w:r w:rsidRPr="009600D5">
        <w:rPr>
          <w:rFonts w:hint="eastAsia"/>
          <w:rtl/>
        </w:rPr>
        <w:t>זאת</w:t>
      </w:r>
      <w:r w:rsidRPr="009600D5">
        <w:rPr>
          <w:rtl/>
        </w:rPr>
        <w:t xml:space="preserve"> ועוד, </w:t>
      </w:r>
      <w:r w:rsidRPr="009600D5">
        <w:rPr>
          <w:rFonts w:hint="eastAsia"/>
          <w:rtl/>
        </w:rPr>
        <w:t>שלב</w:t>
      </w:r>
      <w:r w:rsidRPr="009600D5">
        <w:rPr>
          <w:rtl/>
        </w:rPr>
        <w:t xml:space="preserve"> </w:t>
      </w:r>
      <w:r w:rsidRPr="009600D5">
        <w:rPr>
          <w:rFonts w:hint="eastAsia"/>
          <w:rtl/>
        </w:rPr>
        <w:t>ההדגמה</w:t>
      </w:r>
      <w:r w:rsidRPr="009600D5">
        <w:rPr>
          <w:b/>
          <w:bCs/>
          <w:rtl/>
        </w:rPr>
        <w:t xml:space="preserve"> יתועד </w:t>
      </w:r>
      <w:r w:rsidRPr="009600D5">
        <w:rPr>
          <w:rFonts w:hint="eastAsia"/>
          <w:b/>
          <w:bCs/>
          <w:rtl/>
        </w:rPr>
        <w:t>ויוגדר</w:t>
      </w:r>
      <w:r w:rsidRPr="009600D5">
        <w:rPr>
          <w:b/>
          <w:bCs/>
          <w:rtl/>
        </w:rPr>
        <w:t xml:space="preserve"> בפרוטוקול /</w:t>
      </w:r>
      <w:r w:rsidRPr="009600D5">
        <w:rPr>
          <w:rFonts w:hint="cs"/>
          <w:b/>
          <w:bCs/>
          <w:rtl/>
        </w:rPr>
        <w:t xml:space="preserve"> </w:t>
      </w:r>
      <w:r w:rsidRPr="009600D5">
        <w:rPr>
          <w:b/>
          <w:bCs/>
          <w:rtl/>
        </w:rPr>
        <w:t xml:space="preserve">או בהקלטה ויהווה חלק מחייב אינטגרלי מהצעת </w:t>
      </w:r>
      <w:r w:rsidRPr="009600D5">
        <w:rPr>
          <w:rFonts w:hint="cs"/>
          <w:b/>
          <w:bCs/>
          <w:rtl/>
        </w:rPr>
        <w:t>המציע</w:t>
      </w:r>
      <w:r w:rsidRPr="009600D5">
        <w:rPr>
          <w:b/>
          <w:bCs/>
          <w:rtl/>
        </w:rPr>
        <w:t xml:space="preserve">. </w:t>
      </w:r>
      <w:r w:rsidRPr="009600D5">
        <w:rPr>
          <w:rtl/>
        </w:rPr>
        <w:t xml:space="preserve">במידה והמציע הבהיר נקודה, או ענה לשאלה, הנ"ל יכנס לפרוטוקול </w:t>
      </w:r>
      <w:r w:rsidRPr="009600D5">
        <w:rPr>
          <w:rFonts w:hint="eastAsia"/>
          <w:rtl/>
        </w:rPr>
        <w:t>ההדגמה</w:t>
      </w:r>
      <w:r w:rsidRPr="009600D5">
        <w:rPr>
          <w:rFonts w:hint="cs"/>
          <w:rtl/>
        </w:rPr>
        <w:t xml:space="preserve">, </w:t>
      </w:r>
      <w:r w:rsidRPr="009600D5">
        <w:rPr>
          <w:rFonts w:hint="eastAsia"/>
          <w:rtl/>
        </w:rPr>
        <w:t>אשר</w:t>
      </w:r>
      <w:r w:rsidRPr="009600D5">
        <w:rPr>
          <w:rtl/>
        </w:rPr>
        <w:t xml:space="preserve"> </w:t>
      </w:r>
      <w:r w:rsidRPr="009600D5">
        <w:rPr>
          <w:rFonts w:hint="cs"/>
          <w:rtl/>
        </w:rPr>
        <w:t>ייחת</w:t>
      </w:r>
      <w:r w:rsidRPr="009600D5">
        <w:rPr>
          <w:rFonts w:hint="eastAsia"/>
          <w:rtl/>
        </w:rPr>
        <w:t>ם</w:t>
      </w:r>
      <w:r w:rsidRPr="009600D5">
        <w:rPr>
          <w:rtl/>
        </w:rPr>
        <w:t xml:space="preserve"> הן ע"י המציע המציג והן ע"י המזמין </w:t>
      </w:r>
      <w:r w:rsidRPr="009600D5">
        <w:rPr>
          <w:b/>
          <w:bCs/>
          <w:rtl/>
        </w:rPr>
        <w:t xml:space="preserve">ויהיה מחייב. </w:t>
      </w:r>
    </w:p>
    <w:p w14:paraId="49BF84D8" w14:textId="77777777" w:rsidR="00D91949" w:rsidRPr="009600D5" w:rsidRDefault="00D91949" w:rsidP="00021AEE">
      <w:pPr>
        <w:pStyle w:val="5-"/>
        <w:ind w:left="3318" w:hanging="850"/>
      </w:pPr>
      <w:r w:rsidRPr="00D31EB9">
        <w:rPr>
          <w:rtl/>
        </w:rPr>
        <w:t xml:space="preserve">הניקוד </w:t>
      </w:r>
      <w:r>
        <w:rPr>
          <w:rFonts w:hint="cs"/>
          <w:rtl/>
        </w:rPr>
        <w:t>לאמת מידה זו</w:t>
      </w:r>
      <w:r w:rsidRPr="00D31EB9">
        <w:rPr>
          <w:rtl/>
        </w:rPr>
        <w:t>, יינתן על ידי כל אחד מחברי צוות הבדיקה בהתאם ועל פי המסמך הפנימי לבדיקה (</w:t>
      </w:r>
      <w:proofErr w:type="spellStart"/>
      <w:r w:rsidRPr="00D31EB9">
        <w:rPr>
          <w:rtl/>
        </w:rPr>
        <w:t>מפ"ל</w:t>
      </w:r>
      <w:proofErr w:type="spellEnd"/>
      <w:r w:rsidRPr="00D31EB9">
        <w:rPr>
          <w:rtl/>
        </w:rPr>
        <w:t>) אותו קבעה ועדת המכרזים</w:t>
      </w:r>
      <w:r w:rsidRPr="009600D5">
        <w:rPr>
          <w:rtl/>
        </w:rPr>
        <w:t xml:space="preserve">. </w:t>
      </w:r>
    </w:p>
    <w:p w14:paraId="53583406" w14:textId="77777777" w:rsidR="00D91949" w:rsidRPr="000610D0" w:rsidRDefault="00D91949" w:rsidP="00021AEE">
      <w:pPr>
        <w:pStyle w:val="5-"/>
        <w:ind w:left="3318" w:hanging="850"/>
      </w:pPr>
      <w:r w:rsidRPr="000610D0">
        <w:rPr>
          <w:rFonts w:hint="cs"/>
          <w:rtl/>
        </w:rPr>
        <w:t>אופן ביצוע ההדגמה (</w:t>
      </w:r>
      <w:r w:rsidRPr="000610D0">
        <w:t>Demo</w:t>
      </w:r>
      <w:r w:rsidRPr="000610D0">
        <w:rPr>
          <w:rFonts w:hint="cs"/>
          <w:rtl/>
        </w:rPr>
        <w:t>)</w:t>
      </w:r>
    </w:p>
    <w:p w14:paraId="79D0B70C" w14:textId="77777777" w:rsidR="00D91949" w:rsidRPr="009600D5" w:rsidRDefault="00D91949" w:rsidP="00021AEE">
      <w:pPr>
        <w:pStyle w:val="aff1"/>
        <w:tabs>
          <w:tab w:val="left" w:pos="2468"/>
          <w:tab w:val="left" w:pos="2751"/>
          <w:tab w:val="left" w:pos="9070"/>
        </w:tabs>
        <w:overflowPunct/>
        <w:autoSpaceDE/>
        <w:autoSpaceDN/>
        <w:adjustRightInd/>
        <w:spacing w:before="0" w:line="360" w:lineRule="auto"/>
        <w:ind w:left="3318"/>
        <w:textAlignment w:val="auto"/>
      </w:pPr>
      <w:r w:rsidRPr="009600D5">
        <w:rPr>
          <w:rFonts w:hint="eastAsia"/>
          <w:rtl/>
        </w:rPr>
        <w:t>ההדגמה</w:t>
      </w:r>
      <w:r w:rsidRPr="009600D5">
        <w:rPr>
          <w:rtl/>
        </w:rPr>
        <w:t xml:space="preserve"> </w:t>
      </w:r>
      <w:r w:rsidRPr="009600D5">
        <w:rPr>
          <w:rFonts w:hint="eastAsia"/>
          <w:rtl/>
        </w:rPr>
        <w:t>תתבצע</w:t>
      </w:r>
      <w:r w:rsidRPr="009600D5">
        <w:rPr>
          <w:rtl/>
        </w:rPr>
        <w:t xml:space="preserve"> </w:t>
      </w:r>
      <w:r w:rsidRPr="009600D5">
        <w:rPr>
          <w:rFonts w:hint="eastAsia"/>
          <w:rtl/>
        </w:rPr>
        <w:t>על</w:t>
      </w:r>
      <w:r w:rsidRPr="009600D5">
        <w:rPr>
          <w:rtl/>
        </w:rPr>
        <w:t xml:space="preserve"> </w:t>
      </w:r>
      <w:r w:rsidRPr="009600D5">
        <w:rPr>
          <w:rFonts w:hint="eastAsia"/>
          <w:rtl/>
        </w:rPr>
        <w:t>המערכת</w:t>
      </w:r>
      <w:r w:rsidRPr="009600D5">
        <w:rPr>
          <w:rtl/>
        </w:rPr>
        <w:t xml:space="preserve"> </w:t>
      </w:r>
      <w:r w:rsidRPr="009600D5">
        <w:rPr>
          <w:rFonts w:hint="eastAsia"/>
          <w:rtl/>
        </w:rPr>
        <w:t>המוצעת</w:t>
      </w:r>
      <w:r w:rsidRPr="009600D5">
        <w:rPr>
          <w:rtl/>
        </w:rPr>
        <w:t xml:space="preserve">, </w:t>
      </w:r>
      <w:r w:rsidRPr="009600D5">
        <w:rPr>
          <w:rFonts w:hint="eastAsia"/>
          <w:rtl/>
        </w:rPr>
        <w:t>בגרסתה</w:t>
      </w:r>
      <w:r w:rsidRPr="009600D5">
        <w:rPr>
          <w:rtl/>
        </w:rPr>
        <w:t xml:space="preserve"> </w:t>
      </w:r>
      <w:r w:rsidRPr="009600D5">
        <w:rPr>
          <w:rFonts w:hint="eastAsia"/>
          <w:rtl/>
        </w:rPr>
        <w:t>המוצעת</w:t>
      </w:r>
      <w:r w:rsidRPr="009600D5">
        <w:rPr>
          <w:rtl/>
        </w:rPr>
        <w:t xml:space="preserve"> (</w:t>
      </w:r>
      <w:r w:rsidRPr="009600D5">
        <w:rPr>
          <w:rFonts w:hint="eastAsia"/>
          <w:rtl/>
        </w:rPr>
        <w:t>ולא</w:t>
      </w:r>
      <w:r w:rsidRPr="009600D5">
        <w:rPr>
          <w:rtl/>
        </w:rPr>
        <w:t xml:space="preserve"> גרסאות מוקדמות ו/או מאוחרות של הגרסה המוצעת), בסביבות אמת (ולא מצגת או סביבות דמה). </w:t>
      </w:r>
    </w:p>
    <w:p w14:paraId="570B44A3" w14:textId="77777777" w:rsidR="00D91949" w:rsidRPr="009600D5" w:rsidRDefault="00D91949" w:rsidP="00021AEE">
      <w:pPr>
        <w:pStyle w:val="aff1"/>
        <w:tabs>
          <w:tab w:val="left" w:pos="2468"/>
          <w:tab w:val="left" w:pos="2751"/>
          <w:tab w:val="left" w:pos="9070"/>
        </w:tabs>
        <w:overflowPunct/>
        <w:autoSpaceDE/>
        <w:autoSpaceDN/>
        <w:adjustRightInd/>
        <w:spacing w:before="0" w:line="360" w:lineRule="auto"/>
        <w:ind w:left="3318"/>
        <w:textAlignment w:val="auto"/>
      </w:pPr>
      <w:r w:rsidRPr="009600D5">
        <w:rPr>
          <w:rFonts w:hint="eastAsia"/>
          <w:rtl/>
        </w:rPr>
        <w:t>עבור</w:t>
      </w:r>
      <w:r w:rsidRPr="009600D5">
        <w:rPr>
          <w:rtl/>
        </w:rPr>
        <w:t xml:space="preserve"> שלב ההדגמה </w:t>
      </w:r>
      <w:r w:rsidRPr="009600D5">
        <w:rPr>
          <w:rFonts w:hint="eastAsia"/>
          <w:rtl/>
        </w:rPr>
        <w:t>יערך</w:t>
      </w:r>
      <w:r w:rsidRPr="009600D5">
        <w:rPr>
          <w:rtl/>
        </w:rPr>
        <w:t xml:space="preserve"> </w:t>
      </w:r>
      <w:r w:rsidRPr="009600D5">
        <w:rPr>
          <w:rFonts w:hint="eastAsia"/>
          <w:rtl/>
        </w:rPr>
        <w:t>המציע</w:t>
      </w:r>
      <w:r w:rsidRPr="009600D5">
        <w:rPr>
          <w:rtl/>
        </w:rPr>
        <w:t xml:space="preserve"> </w:t>
      </w:r>
      <w:r w:rsidRPr="009600D5">
        <w:rPr>
          <w:rFonts w:hint="eastAsia"/>
          <w:rtl/>
        </w:rPr>
        <w:t>מראש</w:t>
      </w:r>
      <w:r w:rsidRPr="009600D5">
        <w:rPr>
          <w:rtl/>
        </w:rPr>
        <w:t xml:space="preserve"> </w:t>
      </w:r>
      <w:r w:rsidRPr="009600D5">
        <w:rPr>
          <w:rFonts w:hint="eastAsia"/>
          <w:rtl/>
        </w:rPr>
        <w:t>ויקים</w:t>
      </w:r>
      <w:r w:rsidRPr="009600D5">
        <w:rPr>
          <w:rtl/>
        </w:rPr>
        <w:t xml:space="preserve"> </w:t>
      </w:r>
      <w:r w:rsidRPr="009600D5">
        <w:rPr>
          <w:rFonts w:hint="eastAsia"/>
          <w:rtl/>
        </w:rPr>
        <w:t>את</w:t>
      </w:r>
      <w:r w:rsidRPr="009600D5">
        <w:rPr>
          <w:rtl/>
        </w:rPr>
        <w:t xml:space="preserve"> </w:t>
      </w:r>
      <w:r w:rsidRPr="009600D5">
        <w:rPr>
          <w:rFonts w:hint="eastAsia"/>
          <w:rtl/>
        </w:rPr>
        <w:t>הסביבות</w:t>
      </w:r>
      <w:r w:rsidRPr="009600D5">
        <w:rPr>
          <w:rtl/>
        </w:rPr>
        <w:t xml:space="preserve"> </w:t>
      </w:r>
      <w:r w:rsidRPr="009600D5">
        <w:rPr>
          <w:rFonts w:hint="eastAsia"/>
          <w:rtl/>
        </w:rPr>
        <w:t>הרלוונטיות</w:t>
      </w:r>
      <w:r w:rsidRPr="009600D5">
        <w:rPr>
          <w:rtl/>
        </w:rPr>
        <w:t xml:space="preserve"> </w:t>
      </w:r>
      <w:r w:rsidRPr="009600D5">
        <w:rPr>
          <w:rFonts w:hint="eastAsia"/>
          <w:rtl/>
        </w:rPr>
        <w:t>לרבות</w:t>
      </w:r>
      <w:r w:rsidRPr="009600D5">
        <w:rPr>
          <w:rtl/>
        </w:rPr>
        <w:t xml:space="preserve"> </w:t>
      </w:r>
      <w:r w:rsidRPr="009600D5">
        <w:rPr>
          <w:rFonts w:hint="eastAsia"/>
          <w:rtl/>
        </w:rPr>
        <w:t>הקמה</w:t>
      </w:r>
      <w:r w:rsidRPr="009600D5">
        <w:rPr>
          <w:rtl/>
        </w:rPr>
        <w:t xml:space="preserve"> </w:t>
      </w:r>
      <w:r w:rsidRPr="009600D5">
        <w:rPr>
          <w:rFonts w:hint="eastAsia"/>
          <w:rtl/>
        </w:rPr>
        <w:t>והקצאה</w:t>
      </w:r>
      <w:r w:rsidRPr="009600D5">
        <w:rPr>
          <w:rtl/>
        </w:rPr>
        <w:t xml:space="preserve"> </w:t>
      </w:r>
      <w:r w:rsidRPr="009600D5">
        <w:rPr>
          <w:rFonts w:hint="eastAsia"/>
          <w:rtl/>
        </w:rPr>
        <w:t>של</w:t>
      </w:r>
      <w:r w:rsidRPr="009600D5">
        <w:rPr>
          <w:rtl/>
        </w:rPr>
        <w:t xml:space="preserve"> </w:t>
      </w:r>
      <w:r w:rsidRPr="009600D5">
        <w:rPr>
          <w:rFonts w:hint="eastAsia"/>
          <w:rtl/>
        </w:rPr>
        <w:t>משתמשים</w:t>
      </w:r>
      <w:r w:rsidRPr="009600D5">
        <w:rPr>
          <w:rtl/>
        </w:rPr>
        <w:t xml:space="preserve"> </w:t>
      </w:r>
      <w:r w:rsidRPr="009600D5">
        <w:rPr>
          <w:rFonts w:hint="eastAsia"/>
          <w:rtl/>
        </w:rPr>
        <w:t>ייעודיים</w:t>
      </w:r>
      <w:r w:rsidRPr="009600D5">
        <w:rPr>
          <w:rtl/>
        </w:rPr>
        <w:t xml:space="preserve"> (על סוגיה</w:t>
      </w:r>
      <w:r w:rsidRPr="009600D5">
        <w:rPr>
          <w:rFonts w:hint="cs"/>
          <w:rtl/>
        </w:rPr>
        <w:t>ם:</w:t>
      </w:r>
      <w:r w:rsidRPr="009600D5">
        <w:rPr>
          <w:rtl/>
        </w:rPr>
        <w:t xml:space="preserve"> לרבות משתמש </w:t>
      </w:r>
      <w:proofErr w:type="spellStart"/>
      <w:r w:rsidRPr="009600D5">
        <w:rPr>
          <w:rFonts w:hint="eastAsia"/>
          <w:rtl/>
        </w:rPr>
        <w:t>אדמין</w:t>
      </w:r>
      <w:proofErr w:type="spellEnd"/>
      <w:r w:rsidRPr="009600D5">
        <w:rPr>
          <w:rtl/>
        </w:rPr>
        <w:t xml:space="preserve">, </w:t>
      </w:r>
      <w:r w:rsidRPr="009600D5">
        <w:rPr>
          <w:rFonts w:hint="eastAsia"/>
          <w:rtl/>
        </w:rPr>
        <w:t>ו</w:t>
      </w:r>
      <w:r w:rsidRPr="009600D5">
        <w:rPr>
          <w:rFonts w:hint="cs"/>
          <w:rtl/>
        </w:rPr>
        <w:t xml:space="preserve">משתמשים נוספים בעלי </w:t>
      </w:r>
      <w:r w:rsidRPr="009600D5">
        <w:rPr>
          <w:rFonts w:hint="eastAsia"/>
          <w:rtl/>
        </w:rPr>
        <w:t>הרשאות</w:t>
      </w:r>
      <w:r w:rsidRPr="009600D5">
        <w:rPr>
          <w:rtl/>
        </w:rPr>
        <w:t xml:space="preserve"> </w:t>
      </w:r>
      <w:r w:rsidRPr="009600D5">
        <w:rPr>
          <w:rFonts w:hint="eastAsia"/>
          <w:rtl/>
        </w:rPr>
        <w:t>שונות</w:t>
      </w:r>
      <w:r w:rsidRPr="009600D5">
        <w:rPr>
          <w:rtl/>
        </w:rPr>
        <w:t xml:space="preserve">, לביצוע </w:t>
      </w:r>
      <w:r w:rsidRPr="009600D5">
        <w:rPr>
          <w:rFonts w:hint="eastAsia"/>
          <w:rtl/>
        </w:rPr>
        <w:t>ההתנסות</w:t>
      </w:r>
      <w:r w:rsidRPr="009600D5">
        <w:rPr>
          <w:rtl/>
        </w:rPr>
        <w:t xml:space="preserve"> </w:t>
      </w:r>
      <w:r w:rsidRPr="009600D5">
        <w:rPr>
          <w:rFonts w:hint="eastAsia"/>
          <w:rtl/>
        </w:rPr>
        <w:t>על</w:t>
      </w:r>
      <w:r w:rsidRPr="009600D5">
        <w:rPr>
          <w:rtl/>
        </w:rPr>
        <w:t xml:space="preserve"> </w:t>
      </w:r>
      <w:r w:rsidRPr="009600D5">
        <w:rPr>
          <w:rFonts w:hint="eastAsia"/>
          <w:rtl/>
        </w:rPr>
        <w:t>המערכת</w:t>
      </w:r>
      <w:r w:rsidRPr="009600D5">
        <w:rPr>
          <w:rtl/>
        </w:rPr>
        <w:t xml:space="preserve"> </w:t>
      </w:r>
      <w:r w:rsidRPr="009600D5">
        <w:rPr>
          <w:rFonts w:hint="eastAsia"/>
          <w:rtl/>
        </w:rPr>
        <w:t>מחוץ</w:t>
      </w:r>
      <w:r w:rsidRPr="009600D5">
        <w:rPr>
          <w:rtl/>
        </w:rPr>
        <w:t xml:space="preserve"> </w:t>
      </w:r>
      <w:r w:rsidRPr="009600D5">
        <w:rPr>
          <w:rFonts w:hint="eastAsia"/>
          <w:rtl/>
        </w:rPr>
        <w:t>ומתוך</w:t>
      </w:r>
      <w:r w:rsidRPr="009600D5">
        <w:rPr>
          <w:rtl/>
        </w:rPr>
        <w:t xml:space="preserve"> </w:t>
      </w:r>
      <w:r>
        <w:rPr>
          <w:rFonts w:hint="cs"/>
          <w:rtl/>
        </w:rPr>
        <w:t>המשרד</w:t>
      </w:r>
      <w:r w:rsidRPr="009600D5">
        <w:rPr>
          <w:rFonts w:hint="cs"/>
          <w:rtl/>
        </w:rPr>
        <w:t>)</w:t>
      </w:r>
      <w:r w:rsidRPr="009600D5">
        <w:rPr>
          <w:rtl/>
        </w:rPr>
        <w:t>.</w:t>
      </w:r>
    </w:p>
    <w:p w14:paraId="66551607" w14:textId="77777777" w:rsidR="00D91949" w:rsidRPr="000610D0" w:rsidRDefault="00D91949" w:rsidP="00021AEE">
      <w:pPr>
        <w:pStyle w:val="5-"/>
        <w:ind w:left="3318" w:hanging="850"/>
      </w:pPr>
      <w:r w:rsidRPr="000610D0">
        <w:rPr>
          <w:rFonts w:hint="cs"/>
          <w:rtl/>
        </w:rPr>
        <w:t>סדר יום לביצוע ההדגמה (</w:t>
      </w:r>
      <w:r w:rsidRPr="000610D0">
        <w:rPr>
          <w:rFonts w:hint="cs"/>
        </w:rPr>
        <w:t>D</w:t>
      </w:r>
      <w:r w:rsidRPr="000610D0">
        <w:t>emo</w:t>
      </w:r>
      <w:r w:rsidRPr="000610D0">
        <w:rPr>
          <w:rFonts w:hint="cs"/>
          <w:rtl/>
        </w:rPr>
        <w:t>)</w:t>
      </w:r>
    </w:p>
    <w:p w14:paraId="693AEB33" w14:textId="77777777" w:rsidR="00D91949" w:rsidRPr="005220FE" w:rsidRDefault="00D91949" w:rsidP="00021AEE">
      <w:pPr>
        <w:pStyle w:val="aff1"/>
        <w:tabs>
          <w:tab w:val="left" w:pos="2468"/>
          <w:tab w:val="left" w:pos="2751"/>
          <w:tab w:val="left" w:pos="9070"/>
        </w:tabs>
        <w:overflowPunct/>
        <w:autoSpaceDE/>
        <w:autoSpaceDN/>
        <w:adjustRightInd/>
        <w:spacing w:before="0" w:line="360" w:lineRule="auto"/>
        <w:ind w:left="3318"/>
        <w:textAlignment w:val="auto"/>
      </w:pPr>
      <w:r>
        <w:rPr>
          <w:rFonts w:hint="cs"/>
          <w:rtl/>
        </w:rPr>
        <w:lastRenderedPageBreak/>
        <w:t xml:space="preserve">בטבלה להלן מפורטים שלבי ביצוע ההדגמה ע"י המציע, באתר המזמין </w:t>
      </w:r>
      <w:r>
        <w:rPr>
          <w:rtl/>
        </w:rPr>
        <w:t>–</w:t>
      </w:r>
      <w:r>
        <w:rPr>
          <w:rFonts w:hint="cs"/>
          <w:rtl/>
        </w:rPr>
        <w:t xml:space="preserve"> </w:t>
      </w:r>
    </w:p>
    <w:tbl>
      <w:tblPr>
        <w:tblStyle w:val="3ff7"/>
        <w:bidiVisual/>
        <w:tblW w:w="6232" w:type="dxa"/>
        <w:tblInd w:w="2959" w:type="dxa"/>
        <w:tblLook w:val="04A0" w:firstRow="1" w:lastRow="0" w:firstColumn="1" w:lastColumn="0" w:noHBand="0" w:noVBand="1"/>
      </w:tblPr>
      <w:tblGrid>
        <w:gridCol w:w="422"/>
        <w:gridCol w:w="2126"/>
        <w:gridCol w:w="2358"/>
        <w:gridCol w:w="1326"/>
      </w:tblGrid>
      <w:tr w:rsidR="00D91949" w:rsidRPr="00910E8A" w14:paraId="61920416" w14:textId="77777777" w:rsidTr="006073E4">
        <w:trPr>
          <w:tblHeader/>
        </w:trPr>
        <w:tc>
          <w:tcPr>
            <w:tcW w:w="422" w:type="dxa"/>
            <w:shd w:val="clear" w:color="auto" w:fill="000000" w:themeFill="text1"/>
          </w:tcPr>
          <w:p w14:paraId="145DE982" w14:textId="77777777" w:rsidR="00D91949" w:rsidRPr="00910E8A" w:rsidRDefault="00D91949" w:rsidP="006073E4">
            <w:pPr>
              <w:spacing w:line="360" w:lineRule="auto"/>
              <w:ind w:left="0" w:firstLine="0"/>
              <w:jc w:val="left"/>
              <w:rPr>
                <w:rFonts w:ascii="David" w:hAnsi="David" w:cs="David"/>
                <w:b/>
                <w:bCs/>
                <w:rtl/>
              </w:rPr>
            </w:pPr>
            <w:r w:rsidRPr="00910E8A">
              <w:rPr>
                <w:rFonts w:ascii="David" w:hAnsi="David" w:cs="David" w:hint="cs"/>
                <w:b/>
                <w:bCs/>
                <w:rtl/>
              </w:rPr>
              <w:t>#</w:t>
            </w:r>
          </w:p>
        </w:tc>
        <w:tc>
          <w:tcPr>
            <w:tcW w:w="2126" w:type="dxa"/>
            <w:shd w:val="clear" w:color="auto" w:fill="000000" w:themeFill="text1"/>
          </w:tcPr>
          <w:p w14:paraId="71D3DBDE" w14:textId="77777777" w:rsidR="00D91949" w:rsidRPr="00910E8A" w:rsidRDefault="00D91949" w:rsidP="006073E4">
            <w:pPr>
              <w:spacing w:line="360" w:lineRule="auto"/>
              <w:jc w:val="left"/>
              <w:rPr>
                <w:rFonts w:ascii="David" w:hAnsi="David" w:cs="David"/>
                <w:b/>
                <w:bCs/>
                <w:rtl/>
              </w:rPr>
            </w:pPr>
            <w:r>
              <w:rPr>
                <w:rFonts w:ascii="David" w:hAnsi="David" w:cs="David" w:hint="cs"/>
                <w:b/>
                <w:bCs/>
                <w:rtl/>
              </w:rPr>
              <w:t xml:space="preserve">נושא </w:t>
            </w:r>
            <w:r w:rsidRPr="00910E8A">
              <w:rPr>
                <w:rFonts w:ascii="David" w:hAnsi="David" w:cs="David" w:hint="cs"/>
                <w:b/>
                <w:bCs/>
                <w:rtl/>
              </w:rPr>
              <w:t xml:space="preserve"> </w:t>
            </w:r>
          </w:p>
        </w:tc>
        <w:tc>
          <w:tcPr>
            <w:tcW w:w="2358" w:type="dxa"/>
            <w:shd w:val="clear" w:color="auto" w:fill="000000" w:themeFill="text1"/>
          </w:tcPr>
          <w:p w14:paraId="67A6C3F7" w14:textId="77777777" w:rsidR="00D91949" w:rsidRPr="00910E8A" w:rsidRDefault="00D91949" w:rsidP="006073E4">
            <w:pPr>
              <w:spacing w:line="360" w:lineRule="auto"/>
              <w:jc w:val="left"/>
              <w:rPr>
                <w:rFonts w:ascii="David" w:hAnsi="David" w:cs="David"/>
                <w:b/>
                <w:bCs/>
                <w:rtl/>
              </w:rPr>
            </w:pPr>
            <w:r>
              <w:rPr>
                <w:rFonts w:ascii="David" w:hAnsi="David" w:cs="David" w:hint="cs"/>
                <w:b/>
                <w:bCs/>
                <w:rtl/>
              </w:rPr>
              <w:t>פעילות</w:t>
            </w:r>
          </w:p>
        </w:tc>
        <w:tc>
          <w:tcPr>
            <w:tcW w:w="1326" w:type="dxa"/>
            <w:shd w:val="clear" w:color="auto" w:fill="000000" w:themeFill="text1"/>
          </w:tcPr>
          <w:p w14:paraId="03B8BF5D" w14:textId="77777777" w:rsidR="00D91949" w:rsidRPr="00910E8A" w:rsidRDefault="00D91949" w:rsidP="006073E4">
            <w:pPr>
              <w:spacing w:line="360" w:lineRule="auto"/>
              <w:jc w:val="left"/>
              <w:rPr>
                <w:rFonts w:ascii="David" w:hAnsi="David" w:cs="David"/>
                <w:b/>
                <w:bCs/>
                <w:rtl/>
              </w:rPr>
            </w:pPr>
            <w:r w:rsidRPr="00910E8A">
              <w:rPr>
                <w:rFonts w:ascii="David" w:hAnsi="David" w:cs="David" w:hint="cs"/>
                <w:b/>
                <w:bCs/>
                <w:rtl/>
              </w:rPr>
              <w:t>משך הזמן</w:t>
            </w:r>
          </w:p>
        </w:tc>
      </w:tr>
      <w:tr w:rsidR="00D91949" w:rsidRPr="00910E8A" w14:paraId="0BA15063" w14:textId="77777777" w:rsidTr="006073E4">
        <w:tc>
          <w:tcPr>
            <w:tcW w:w="422" w:type="dxa"/>
          </w:tcPr>
          <w:p w14:paraId="39B3ADC3" w14:textId="77777777" w:rsidR="00D91949" w:rsidRPr="00910E8A" w:rsidRDefault="00D91949" w:rsidP="006073E4">
            <w:pPr>
              <w:spacing w:line="360" w:lineRule="auto"/>
              <w:jc w:val="left"/>
              <w:rPr>
                <w:rFonts w:ascii="David" w:hAnsi="David" w:cs="David"/>
                <w:rtl/>
              </w:rPr>
            </w:pPr>
            <w:r w:rsidRPr="00910E8A">
              <w:rPr>
                <w:rFonts w:ascii="David" w:hAnsi="David" w:cs="David" w:hint="cs"/>
                <w:rtl/>
              </w:rPr>
              <w:t>1</w:t>
            </w:r>
          </w:p>
        </w:tc>
        <w:tc>
          <w:tcPr>
            <w:tcW w:w="2126" w:type="dxa"/>
          </w:tcPr>
          <w:p w14:paraId="3D1DEFA7" w14:textId="77777777" w:rsidR="00D91949" w:rsidRPr="00910E8A" w:rsidRDefault="00D91949" w:rsidP="006073E4">
            <w:pPr>
              <w:spacing w:line="360" w:lineRule="auto"/>
              <w:ind w:left="0" w:firstLine="0"/>
              <w:jc w:val="left"/>
              <w:rPr>
                <w:rFonts w:ascii="David" w:hAnsi="David" w:cs="David"/>
                <w:rtl/>
              </w:rPr>
            </w:pPr>
            <w:r>
              <w:rPr>
                <w:rFonts w:ascii="David" w:hAnsi="David" w:cs="David" w:hint="cs"/>
                <w:rtl/>
              </w:rPr>
              <w:t xml:space="preserve">כללי </w:t>
            </w:r>
          </w:p>
        </w:tc>
        <w:tc>
          <w:tcPr>
            <w:tcW w:w="2358" w:type="dxa"/>
          </w:tcPr>
          <w:p w14:paraId="407F9D07" w14:textId="77777777" w:rsidR="00D91949" w:rsidRPr="00910E8A" w:rsidRDefault="00D91949" w:rsidP="006073E4">
            <w:pPr>
              <w:spacing w:line="360" w:lineRule="auto"/>
              <w:ind w:left="0" w:firstLine="0"/>
              <w:jc w:val="left"/>
              <w:rPr>
                <w:rFonts w:ascii="David" w:hAnsi="David" w:cs="David"/>
                <w:rtl/>
              </w:rPr>
            </w:pPr>
            <w:r w:rsidRPr="00910E8A">
              <w:rPr>
                <w:rFonts w:ascii="David" w:hAnsi="David" w:cs="David" w:hint="cs"/>
                <w:rtl/>
              </w:rPr>
              <w:t>מתן סקירה אודות המציע והצוות המבצע את הפרויקט, כולל ניסיונו של המציע</w:t>
            </w:r>
            <w:r>
              <w:rPr>
                <w:rFonts w:ascii="David" w:hAnsi="David" w:cs="David" w:hint="cs"/>
                <w:rtl/>
              </w:rPr>
              <w:t xml:space="preserve"> </w:t>
            </w:r>
            <w:r w:rsidRPr="00910E8A">
              <w:rPr>
                <w:rFonts w:ascii="David" w:hAnsi="David" w:cs="David" w:hint="cs"/>
                <w:rtl/>
              </w:rPr>
              <w:t>פרויקטים דומים.</w:t>
            </w:r>
          </w:p>
        </w:tc>
        <w:tc>
          <w:tcPr>
            <w:tcW w:w="1326" w:type="dxa"/>
          </w:tcPr>
          <w:p w14:paraId="7AB7FAB1" w14:textId="77777777" w:rsidR="00D91949" w:rsidRDefault="00D91949" w:rsidP="006073E4">
            <w:pPr>
              <w:spacing w:line="360" w:lineRule="auto"/>
              <w:jc w:val="left"/>
              <w:rPr>
                <w:rFonts w:ascii="David" w:hAnsi="David" w:cs="David"/>
                <w:rtl/>
              </w:rPr>
            </w:pPr>
            <w:r>
              <w:rPr>
                <w:rFonts w:ascii="David" w:hAnsi="David" w:cs="David" w:hint="cs"/>
                <w:rtl/>
              </w:rPr>
              <w:t>3</w:t>
            </w:r>
            <w:r w:rsidRPr="00910E8A">
              <w:rPr>
                <w:rFonts w:ascii="David" w:hAnsi="David" w:cs="David" w:hint="cs"/>
                <w:rtl/>
              </w:rPr>
              <w:t>0 דק'</w:t>
            </w:r>
          </w:p>
          <w:p w14:paraId="7F1960BE" w14:textId="77777777" w:rsidR="00D91949" w:rsidRPr="00910E8A" w:rsidRDefault="00D91949" w:rsidP="006073E4">
            <w:pPr>
              <w:spacing w:line="360" w:lineRule="auto"/>
              <w:jc w:val="left"/>
              <w:rPr>
                <w:rFonts w:ascii="David" w:hAnsi="David" w:cs="David"/>
                <w:rtl/>
              </w:rPr>
            </w:pPr>
          </w:p>
        </w:tc>
      </w:tr>
      <w:tr w:rsidR="00D91949" w:rsidRPr="00910E8A" w14:paraId="7551F97A" w14:textId="77777777" w:rsidTr="006073E4">
        <w:tc>
          <w:tcPr>
            <w:tcW w:w="422" w:type="dxa"/>
            <w:vMerge w:val="restart"/>
          </w:tcPr>
          <w:p w14:paraId="4695A714" w14:textId="77777777" w:rsidR="00D91949" w:rsidRPr="00910E8A" w:rsidRDefault="00D91949" w:rsidP="006073E4">
            <w:pPr>
              <w:spacing w:line="360" w:lineRule="auto"/>
              <w:jc w:val="left"/>
              <w:rPr>
                <w:rFonts w:ascii="David" w:hAnsi="David" w:cs="David"/>
                <w:rtl/>
              </w:rPr>
            </w:pPr>
            <w:r w:rsidRPr="00910E8A">
              <w:rPr>
                <w:rFonts w:ascii="David" w:hAnsi="David" w:cs="David" w:hint="cs"/>
                <w:rtl/>
              </w:rPr>
              <w:t>2</w:t>
            </w:r>
          </w:p>
        </w:tc>
        <w:tc>
          <w:tcPr>
            <w:tcW w:w="2126" w:type="dxa"/>
            <w:vMerge w:val="restart"/>
          </w:tcPr>
          <w:p w14:paraId="76377E2F" w14:textId="77777777" w:rsidR="00D91949" w:rsidRDefault="00D91949" w:rsidP="006073E4">
            <w:pPr>
              <w:spacing w:line="360" w:lineRule="auto"/>
              <w:jc w:val="left"/>
              <w:rPr>
                <w:rFonts w:ascii="David" w:hAnsi="David" w:cs="David"/>
                <w:rtl/>
              </w:rPr>
            </w:pPr>
            <w:r>
              <w:rPr>
                <w:rFonts w:ascii="David" w:hAnsi="David" w:cs="David" w:hint="cs"/>
                <w:rtl/>
              </w:rPr>
              <w:t>ניהול פריטי ידע</w:t>
            </w:r>
          </w:p>
          <w:p w14:paraId="49F0BBB2" w14:textId="77777777" w:rsidR="00D91949" w:rsidRPr="00910E8A" w:rsidRDefault="00D91949" w:rsidP="006073E4">
            <w:pPr>
              <w:spacing w:line="360" w:lineRule="auto"/>
              <w:jc w:val="left"/>
              <w:rPr>
                <w:rFonts w:ascii="David" w:hAnsi="David" w:cs="David"/>
                <w:rtl/>
              </w:rPr>
            </w:pPr>
          </w:p>
        </w:tc>
        <w:tc>
          <w:tcPr>
            <w:tcW w:w="2358" w:type="dxa"/>
          </w:tcPr>
          <w:p w14:paraId="335D87C9" w14:textId="77777777" w:rsidR="00D91949" w:rsidRDefault="00D91949" w:rsidP="006073E4">
            <w:pPr>
              <w:spacing w:line="360" w:lineRule="auto"/>
              <w:jc w:val="left"/>
              <w:rPr>
                <w:rFonts w:ascii="David" w:hAnsi="David" w:cs="David"/>
                <w:rtl/>
              </w:rPr>
            </w:pPr>
            <w:r>
              <w:rPr>
                <w:rFonts w:ascii="David" w:hAnsi="David" w:cs="David" w:hint="cs"/>
                <w:rtl/>
              </w:rPr>
              <w:t xml:space="preserve">הדגמה ע"י המציע </w:t>
            </w:r>
          </w:p>
        </w:tc>
        <w:tc>
          <w:tcPr>
            <w:tcW w:w="1326" w:type="dxa"/>
          </w:tcPr>
          <w:p w14:paraId="262F07FB" w14:textId="77777777" w:rsidR="00D91949" w:rsidRPr="00910E8A" w:rsidRDefault="00D91949" w:rsidP="006073E4">
            <w:pPr>
              <w:spacing w:line="360" w:lineRule="auto"/>
              <w:jc w:val="left"/>
              <w:rPr>
                <w:rFonts w:ascii="David" w:hAnsi="David" w:cs="David"/>
                <w:rtl/>
              </w:rPr>
            </w:pPr>
            <w:r>
              <w:rPr>
                <w:rFonts w:ascii="David" w:hAnsi="David" w:cs="David" w:hint="cs"/>
                <w:rtl/>
              </w:rPr>
              <w:t xml:space="preserve">25 דק' </w:t>
            </w:r>
          </w:p>
        </w:tc>
      </w:tr>
      <w:tr w:rsidR="00D91949" w:rsidRPr="00910E8A" w14:paraId="5C4E7139" w14:textId="77777777" w:rsidTr="006073E4">
        <w:tc>
          <w:tcPr>
            <w:tcW w:w="422" w:type="dxa"/>
            <w:vMerge/>
          </w:tcPr>
          <w:p w14:paraId="64DCC098" w14:textId="77777777" w:rsidR="00D91949" w:rsidRPr="00910E8A" w:rsidRDefault="00D91949" w:rsidP="006073E4">
            <w:pPr>
              <w:spacing w:line="360" w:lineRule="auto"/>
              <w:jc w:val="left"/>
              <w:rPr>
                <w:rFonts w:ascii="David" w:hAnsi="David" w:cs="David"/>
                <w:rtl/>
              </w:rPr>
            </w:pPr>
          </w:p>
        </w:tc>
        <w:tc>
          <w:tcPr>
            <w:tcW w:w="2126" w:type="dxa"/>
            <w:vMerge/>
          </w:tcPr>
          <w:p w14:paraId="03D56A0E" w14:textId="77777777" w:rsidR="00D91949" w:rsidRPr="00910E8A" w:rsidRDefault="00D91949" w:rsidP="006073E4">
            <w:pPr>
              <w:spacing w:line="360" w:lineRule="auto"/>
              <w:jc w:val="left"/>
              <w:rPr>
                <w:rFonts w:ascii="David" w:hAnsi="David" w:cs="David"/>
                <w:rtl/>
              </w:rPr>
            </w:pPr>
          </w:p>
        </w:tc>
        <w:tc>
          <w:tcPr>
            <w:tcW w:w="2358" w:type="dxa"/>
          </w:tcPr>
          <w:p w14:paraId="2D523E9A" w14:textId="77777777" w:rsidR="00D91949" w:rsidRPr="00910E8A" w:rsidRDefault="00D91949" w:rsidP="006073E4">
            <w:pPr>
              <w:spacing w:line="360" w:lineRule="auto"/>
              <w:jc w:val="left"/>
              <w:rPr>
                <w:rFonts w:ascii="David" w:hAnsi="David" w:cs="David"/>
                <w:rtl/>
              </w:rPr>
            </w:pPr>
            <w:r>
              <w:rPr>
                <w:rFonts w:ascii="David" w:hAnsi="David" w:cs="David" w:hint="cs"/>
                <w:rtl/>
              </w:rPr>
              <w:t xml:space="preserve">שאלות צוות המשרד </w:t>
            </w:r>
          </w:p>
        </w:tc>
        <w:tc>
          <w:tcPr>
            <w:tcW w:w="1326" w:type="dxa"/>
          </w:tcPr>
          <w:p w14:paraId="47387788" w14:textId="77777777" w:rsidR="00D91949" w:rsidRPr="00910E8A" w:rsidRDefault="00D91949" w:rsidP="006073E4">
            <w:pPr>
              <w:spacing w:line="360" w:lineRule="auto"/>
              <w:jc w:val="left"/>
              <w:rPr>
                <w:rFonts w:ascii="David" w:hAnsi="David" w:cs="David"/>
                <w:rtl/>
              </w:rPr>
            </w:pPr>
            <w:r>
              <w:rPr>
                <w:rFonts w:ascii="David" w:hAnsi="David" w:cs="David" w:hint="cs"/>
                <w:rtl/>
              </w:rPr>
              <w:t xml:space="preserve">10 דק' </w:t>
            </w:r>
          </w:p>
        </w:tc>
      </w:tr>
      <w:tr w:rsidR="00D91949" w:rsidRPr="00910E8A" w14:paraId="5BE42E99" w14:textId="77777777" w:rsidTr="006073E4">
        <w:trPr>
          <w:trHeight w:val="447"/>
        </w:trPr>
        <w:tc>
          <w:tcPr>
            <w:tcW w:w="422" w:type="dxa"/>
            <w:vMerge w:val="restart"/>
          </w:tcPr>
          <w:p w14:paraId="485A8939" w14:textId="77777777" w:rsidR="00D91949" w:rsidRPr="00910E8A" w:rsidRDefault="00D91949" w:rsidP="006073E4">
            <w:pPr>
              <w:spacing w:line="360" w:lineRule="auto"/>
              <w:jc w:val="left"/>
              <w:rPr>
                <w:rFonts w:ascii="David" w:hAnsi="David" w:cs="David"/>
                <w:rtl/>
              </w:rPr>
            </w:pPr>
            <w:r>
              <w:rPr>
                <w:rFonts w:ascii="David" w:hAnsi="David" w:cs="David" w:hint="cs"/>
                <w:rtl/>
              </w:rPr>
              <w:t>3</w:t>
            </w:r>
          </w:p>
        </w:tc>
        <w:tc>
          <w:tcPr>
            <w:tcW w:w="2126" w:type="dxa"/>
            <w:vMerge w:val="restart"/>
          </w:tcPr>
          <w:p w14:paraId="544F30AA" w14:textId="77777777" w:rsidR="00D91949" w:rsidRPr="00910E8A" w:rsidRDefault="00D91949" w:rsidP="006073E4">
            <w:pPr>
              <w:spacing w:line="360" w:lineRule="auto"/>
              <w:ind w:left="0" w:firstLine="0"/>
              <w:jc w:val="left"/>
              <w:rPr>
                <w:rFonts w:ascii="David" w:hAnsi="David" w:cs="David"/>
                <w:rtl/>
              </w:rPr>
            </w:pPr>
            <w:r>
              <w:rPr>
                <w:rFonts w:ascii="David" w:hAnsi="David" w:cs="David" w:hint="cs"/>
                <w:rtl/>
              </w:rPr>
              <w:t>ניהול תהליכים וזרימת עבודה (</w:t>
            </w:r>
            <w:r>
              <w:rPr>
                <w:rFonts w:ascii="David" w:hAnsi="David" w:cs="David"/>
              </w:rPr>
              <w:t>Workflow</w:t>
            </w:r>
            <w:r>
              <w:rPr>
                <w:rFonts w:ascii="David" w:hAnsi="David" w:cs="David" w:hint="cs"/>
                <w:rtl/>
              </w:rPr>
              <w:t>)</w:t>
            </w:r>
          </w:p>
        </w:tc>
        <w:tc>
          <w:tcPr>
            <w:tcW w:w="2358" w:type="dxa"/>
          </w:tcPr>
          <w:p w14:paraId="7D0AC53E" w14:textId="77777777" w:rsidR="00D91949" w:rsidRDefault="00D91949" w:rsidP="006073E4">
            <w:pPr>
              <w:spacing w:line="360" w:lineRule="auto"/>
              <w:jc w:val="left"/>
              <w:rPr>
                <w:rFonts w:ascii="David" w:hAnsi="David" w:cs="David"/>
                <w:rtl/>
              </w:rPr>
            </w:pPr>
            <w:r>
              <w:rPr>
                <w:rFonts w:ascii="David" w:hAnsi="David" w:cs="David" w:hint="cs"/>
                <w:rtl/>
              </w:rPr>
              <w:t xml:space="preserve">הדגמה ע"י המציע </w:t>
            </w:r>
          </w:p>
        </w:tc>
        <w:tc>
          <w:tcPr>
            <w:tcW w:w="1326" w:type="dxa"/>
          </w:tcPr>
          <w:p w14:paraId="213DD369" w14:textId="77777777" w:rsidR="00D91949" w:rsidRDefault="00D91949" w:rsidP="006073E4">
            <w:pPr>
              <w:spacing w:line="360" w:lineRule="auto"/>
              <w:jc w:val="left"/>
              <w:rPr>
                <w:rFonts w:ascii="David" w:hAnsi="David" w:cs="David"/>
                <w:rtl/>
              </w:rPr>
            </w:pPr>
            <w:r>
              <w:rPr>
                <w:rFonts w:ascii="David" w:hAnsi="David" w:cs="David" w:hint="cs"/>
                <w:rtl/>
              </w:rPr>
              <w:t xml:space="preserve">25 דק' </w:t>
            </w:r>
          </w:p>
        </w:tc>
      </w:tr>
      <w:tr w:rsidR="00D91949" w:rsidRPr="00910E8A" w14:paraId="2F074C44" w14:textId="77777777" w:rsidTr="006073E4">
        <w:tc>
          <w:tcPr>
            <w:tcW w:w="422" w:type="dxa"/>
            <w:vMerge/>
          </w:tcPr>
          <w:p w14:paraId="5BDC7A0C" w14:textId="77777777" w:rsidR="00D91949" w:rsidRPr="00910E8A" w:rsidRDefault="00D91949" w:rsidP="006073E4">
            <w:pPr>
              <w:spacing w:line="360" w:lineRule="auto"/>
              <w:jc w:val="left"/>
              <w:rPr>
                <w:rFonts w:ascii="David" w:hAnsi="David" w:cs="David"/>
                <w:rtl/>
              </w:rPr>
            </w:pPr>
          </w:p>
        </w:tc>
        <w:tc>
          <w:tcPr>
            <w:tcW w:w="2126" w:type="dxa"/>
            <w:vMerge/>
          </w:tcPr>
          <w:p w14:paraId="34430FBA" w14:textId="77777777" w:rsidR="00D91949" w:rsidRPr="00910E8A" w:rsidRDefault="00D91949" w:rsidP="006073E4">
            <w:pPr>
              <w:spacing w:line="360" w:lineRule="auto"/>
              <w:jc w:val="left"/>
              <w:rPr>
                <w:rFonts w:ascii="David" w:hAnsi="David" w:cs="David"/>
                <w:rtl/>
              </w:rPr>
            </w:pPr>
          </w:p>
        </w:tc>
        <w:tc>
          <w:tcPr>
            <w:tcW w:w="2358" w:type="dxa"/>
          </w:tcPr>
          <w:p w14:paraId="0BBF2598" w14:textId="77777777" w:rsidR="00D91949" w:rsidRDefault="00D91949" w:rsidP="006073E4">
            <w:pPr>
              <w:spacing w:line="360" w:lineRule="auto"/>
              <w:jc w:val="left"/>
              <w:rPr>
                <w:rFonts w:ascii="David" w:hAnsi="David" w:cs="David"/>
                <w:rtl/>
              </w:rPr>
            </w:pPr>
            <w:r>
              <w:rPr>
                <w:rFonts w:ascii="David" w:hAnsi="David" w:cs="David" w:hint="cs"/>
                <w:rtl/>
              </w:rPr>
              <w:t xml:space="preserve">שאלות צוות המשרד </w:t>
            </w:r>
          </w:p>
        </w:tc>
        <w:tc>
          <w:tcPr>
            <w:tcW w:w="1326" w:type="dxa"/>
          </w:tcPr>
          <w:p w14:paraId="3F11F596" w14:textId="77777777" w:rsidR="00D91949" w:rsidRDefault="00D91949" w:rsidP="006073E4">
            <w:pPr>
              <w:spacing w:line="360" w:lineRule="auto"/>
              <w:jc w:val="left"/>
              <w:rPr>
                <w:rFonts w:ascii="David" w:hAnsi="David" w:cs="David"/>
                <w:rtl/>
              </w:rPr>
            </w:pPr>
            <w:r>
              <w:rPr>
                <w:rFonts w:ascii="David" w:hAnsi="David" w:cs="David" w:hint="cs"/>
                <w:rtl/>
              </w:rPr>
              <w:t>10 דק'</w:t>
            </w:r>
          </w:p>
        </w:tc>
      </w:tr>
      <w:tr w:rsidR="00D91949" w:rsidRPr="00910E8A" w14:paraId="2640C105" w14:textId="77777777" w:rsidTr="006073E4">
        <w:tc>
          <w:tcPr>
            <w:tcW w:w="422" w:type="dxa"/>
            <w:vMerge w:val="restart"/>
          </w:tcPr>
          <w:p w14:paraId="46059F33" w14:textId="77777777" w:rsidR="00D91949" w:rsidRPr="00910E8A" w:rsidRDefault="00D91949" w:rsidP="006073E4">
            <w:pPr>
              <w:spacing w:line="360" w:lineRule="auto"/>
              <w:jc w:val="left"/>
              <w:rPr>
                <w:rFonts w:ascii="David" w:hAnsi="David" w:cs="David"/>
                <w:rtl/>
              </w:rPr>
            </w:pPr>
            <w:r>
              <w:rPr>
                <w:rFonts w:ascii="David" w:hAnsi="David" w:cs="David" w:hint="cs"/>
                <w:rtl/>
              </w:rPr>
              <w:t>4</w:t>
            </w:r>
          </w:p>
        </w:tc>
        <w:tc>
          <w:tcPr>
            <w:tcW w:w="2126" w:type="dxa"/>
            <w:vMerge w:val="restart"/>
          </w:tcPr>
          <w:p w14:paraId="60B940D7" w14:textId="77777777" w:rsidR="00D91949" w:rsidRPr="00910E8A" w:rsidRDefault="00D91949" w:rsidP="006073E4">
            <w:pPr>
              <w:spacing w:line="360" w:lineRule="auto"/>
              <w:jc w:val="left"/>
              <w:rPr>
                <w:rFonts w:ascii="David" w:hAnsi="David" w:cs="David"/>
                <w:rtl/>
              </w:rPr>
            </w:pPr>
            <w:r>
              <w:rPr>
                <w:rFonts w:ascii="David" w:hAnsi="David" w:cs="David" w:hint="cs"/>
                <w:rtl/>
              </w:rPr>
              <w:t>תהליכי משוב</w:t>
            </w:r>
          </w:p>
        </w:tc>
        <w:tc>
          <w:tcPr>
            <w:tcW w:w="2358" w:type="dxa"/>
          </w:tcPr>
          <w:p w14:paraId="3DF965BA" w14:textId="77777777" w:rsidR="00D91949" w:rsidRPr="00910E8A" w:rsidRDefault="00D91949" w:rsidP="006073E4">
            <w:pPr>
              <w:spacing w:line="360" w:lineRule="auto"/>
              <w:jc w:val="left"/>
              <w:rPr>
                <w:rFonts w:ascii="David" w:hAnsi="David" w:cs="David"/>
                <w:rtl/>
              </w:rPr>
            </w:pPr>
            <w:r>
              <w:rPr>
                <w:rFonts w:ascii="David" w:hAnsi="David" w:cs="David" w:hint="cs"/>
                <w:rtl/>
              </w:rPr>
              <w:t xml:space="preserve">הדגמה ע"י המציע </w:t>
            </w:r>
          </w:p>
        </w:tc>
        <w:tc>
          <w:tcPr>
            <w:tcW w:w="1326" w:type="dxa"/>
          </w:tcPr>
          <w:p w14:paraId="23C06072" w14:textId="77777777" w:rsidR="00D91949" w:rsidRPr="00910E8A" w:rsidRDefault="00D91949" w:rsidP="006073E4">
            <w:pPr>
              <w:spacing w:line="360" w:lineRule="auto"/>
              <w:jc w:val="left"/>
              <w:rPr>
                <w:rFonts w:ascii="David" w:hAnsi="David" w:cs="David"/>
                <w:rtl/>
              </w:rPr>
            </w:pPr>
            <w:r>
              <w:rPr>
                <w:rFonts w:ascii="David" w:hAnsi="David" w:cs="David" w:hint="cs"/>
                <w:rtl/>
              </w:rPr>
              <w:t xml:space="preserve">5 דק' </w:t>
            </w:r>
          </w:p>
        </w:tc>
      </w:tr>
      <w:tr w:rsidR="00D91949" w:rsidRPr="00910E8A" w14:paraId="02D7E7F6" w14:textId="77777777" w:rsidTr="006073E4">
        <w:tc>
          <w:tcPr>
            <w:tcW w:w="422" w:type="dxa"/>
            <w:vMerge/>
          </w:tcPr>
          <w:p w14:paraId="1D399ADC" w14:textId="77777777" w:rsidR="00D91949" w:rsidRPr="00910E8A" w:rsidRDefault="00D91949" w:rsidP="006073E4">
            <w:pPr>
              <w:spacing w:line="360" w:lineRule="auto"/>
              <w:jc w:val="left"/>
              <w:rPr>
                <w:rFonts w:ascii="David" w:hAnsi="David" w:cs="David"/>
                <w:rtl/>
              </w:rPr>
            </w:pPr>
          </w:p>
        </w:tc>
        <w:tc>
          <w:tcPr>
            <w:tcW w:w="2126" w:type="dxa"/>
            <w:vMerge/>
          </w:tcPr>
          <w:p w14:paraId="45F6ACAF" w14:textId="77777777" w:rsidR="00D91949" w:rsidRDefault="00D91949" w:rsidP="006073E4">
            <w:pPr>
              <w:spacing w:line="360" w:lineRule="auto"/>
              <w:jc w:val="left"/>
              <w:rPr>
                <w:rFonts w:ascii="David" w:hAnsi="David" w:cs="David"/>
                <w:rtl/>
              </w:rPr>
            </w:pPr>
          </w:p>
        </w:tc>
        <w:tc>
          <w:tcPr>
            <w:tcW w:w="2358" w:type="dxa"/>
          </w:tcPr>
          <w:p w14:paraId="234B8959" w14:textId="77777777" w:rsidR="00D91949" w:rsidRPr="00910E8A" w:rsidRDefault="00D91949" w:rsidP="006073E4">
            <w:pPr>
              <w:spacing w:line="360" w:lineRule="auto"/>
              <w:jc w:val="left"/>
              <w:rPr>
                <w:rFonts w:ascii="David" w:hAnsi="David" w:cs="David"/>
                <w:rtl/>
              </w:rPr>
            </w:pPr>
            <w:r>
              <w:rPr>
                <w:rFonts w:ascii="David" w:hAnsi="David" w:cs="David" w:hint="cs"/>
                <w:rtl/>
              </w:rPr>
              <w:t xml:space="preserve">שאלות צוות המשרד </w:t>
            </w:r>
          </w:p>
        </w:tc>
        <w:tc>
          <w:tcPr>
            <w:tcW w:w="1326" w:type="dxa"/>
          </w:tcPr>
          <w:p w14:paraId="23E0D1A8" w14:textId="77777777" w:rsidR="00D91949" w:rsidRPr="00910E8A" w:rsidRDefault="00D91949" w:rsidP="006073E4">
            <w:pPr>
              <w:spacing w:line="360" w:lineRule="auto"/>
              <w:jc w:val="left"/>
              <w:rPr>
                <w:rFonts w:ascii="David" w:hAnsi="David" w:cs="David"/>
                <w:rtl/>
              </w:rPr>
            </w:pPr>
            <w:r>
              <w:rPr>
                <w:rFonts w:ascii="David" w:hAnsi="David" w:cs="David" w:hint="cs"/>
                <w:rtl/>
              </w:rPr>
              <w:t>5 דק'</w:t>
            </w:r>
          </w:p>
        </w:tc>
      </w:tr>
      <w:tr w:rsidR="00D91949" w:rsidRPr="00910E8A" w14:paraId="3DDFECC4" w14:textId="77777777" w:rsidTr="006073E4">
        <w:tc>
          <w:tcPr>
            <w:tcW w:w="422" w:type="dxa"/>
            <w:vMerge w:val="restart"/>
          </w:tcPr>
          <w:p w14:paraId="2FEA783F" w14:textId="77777777" w:rsidR="00D91949" w:rsidRPr="00910E8A" w:rsidRDefault="00D91949" w:rsidP="006073E4">
            <w:pPr>
              <w:spacing w:line="360" w:lineRule="auto"/>
              <w:jc w:val="left"/>
              <w:rPr>
                <w:rFonts w:ascii="David" w:hAnsi="David" w:cs="David"/>
                <w:rtl/>
              </w:rPr>
            </w:pPr>
            <w:r>
              <w:rPr>
                <w:rFonts w:ascii="David" w:hAnsi="David" w:cs="David" w:hint="cs"/>
                <w:rtl/>
              </w:rPr>
              <w:t>5</w:t>
            </w:r>
          </w:p>
        </w:tc>
        <w:tc>
          <w:tcPr>
            <w:tcW w:w="2126" w:type="dxa"/>
            <w:vMerge w:val="restart"/>
          </w:tcPr>
          <w:p w14:paraId="5113E55A" w14:textId="77777777" w:rsidR="00D91949" w:rsidRDefault="00D91949" w:rsidP="006073E4">
            <w:pPr>
              <w:spacing w:line="360" w:lineRule="auto"/>
              <w:ind w:left="0" w:firstLine="0"/>
              <w:jc w:val="left"/>
              <w:rPr>
                <w:rFonts w:ascii="David" w:hAnsi="David" w:cs="David"/>
                <w:rtl/>
              </w:rPr>
            </w:pPr>
            <w:r>
              <w:rPr>
                <w:rFonts w:ascii="David" w:hAnsi="David" w:cs="David" w:hint="cs"/>
                <w:rtl/>
              </w:rPr>
              <w:t>רכיב פעמון (התראות) ורכיב מועדפים</w:t>
            </w:r>
          </w:p>
        </w:tc>
        <w:tc>
          <w:tcPr>
            <w:tcW w:w="2358" w:type="dxa"/>
          </w:tcPr>
          <w:p w14:paraId="03527DB9" w14:textId="77777777" w:rsidR="00D91949" w:rsidRDefault="00D91949" w:rsidP="006073E4">
            <w:pPr>
              <w:spacing w:line="360" w:lineRule="auto"/>
              <w:jc w:val="left"/>
              <w:rPr>
                <w:rFonts w:ascii="David" w:hAnsi="David" w:cs="David"/>
                <w:rtl/>
              </w:rPr>
            </w:pPr>
            <w:r>
              <w:rPr>
                <w:rFonts w:ascii="David" w:hAnsi="David" w:cs="David" w:hint="cs"/>
                <w:rtl/>
              </w:rPr>
              <w:t xml:space="preserve">הדגמה ע"י המציע </w:t>
            </w:r>
          </w:p>
        </w:tc>
        <w:tc>
          <w:tcPr>
            <w:tcW w:w="1326" w:type="dxa"/>
          </w:tcPr>
          <w:p w14:paraId="0EADD563" w14:textId="77777777" w:rsidR="00D91949" w:rsidRDefault="00D91949" w:rsidP="006073E4">
            <w:pPr>
              <w:spacing w:line="360" w:lineRule="auto"/>
              <w:jc w:val="left"/>
              <w:rPr>
                <w:rFonts w:ascii="David" w:hAnsi="David" w:cs="David"/>
                <w:rtl/>
              </w:rPr>
            </w:pPr>
            <w:r>
              <w:rPr>
                <w:rFonts w:ascii="David" w:hAnsi="David" w:cs="David" w:hint="cs"/>
                <w:rtl/>
              </w:rPr>
              <w:t xml:space="preserve">5 דק' </w:t>
            </w:r>
          </w:p>
        </w:tc>
      </w:tr>
      <w:tr w:rsidR="00D91949" w:rsidRPr="00910E8A" w14:paraId="56E55C00" w14:textId="77777777" w:rsidTr="006073E4">
        <w:tc>
          <w:tcPr>
            <w:tcW w:w="422" w:type="dxa"/>
            <w:vMerge/>
          </w:tcPr>
          <w:p w14:paraId="528AF5B7" w14:textId="77777777" w:rsidR="00D91949" w:rsidRPr="00910E8A" w:rsidRDefault="00D91949" w:rsidP="006073E4">
            <w:pPr>
              <w:spacing w:line="360" w:lineRule="auto"/>
              <w:jc w:val="left"/>
              <w:rPr>
                <w:rFonts w:ascii="David" w:hAnsi="David" w:cs="David"/>
                <w:rtl/>
              </w:rPr>
            </w:pPr>
          </w:p>
        </w:tc>
        <w:tc>
          <w:tcPr>
            <w:tcW w:w="2126" w:type="dxa"/>
            <w:vMerge/>
          </w:tcPr>
          <w:p w14:paraId="38015781" w14:textId="77777777" w:rsidR="00D91949" w:rsidRDefault="00D91949" w:rsidP="006073E4">
            <w:pPr>
              <w:spacing w:line="360" w:lineRule="auto"/>
              <w:jc w:val="left"/>
              <w:rPr>
                <w:rFonts w:ascii="David" w:hAnsi="David" w:cs="David"/>
                <w:rtl/>
              </w:rPr>
            </w:pPr>
          </w:p>
        </w:tc>
        <w:tc>
          <w:tcPr>
            <w:tcW w:w="2358" w:type="dxa"/>
          </w:tcPr>
          <w:p w14:paraId="2686CA87" w14:textId="77777777" w:rsidR="00D91949" w:rsidRDefault="00D91949" w:rsidP="006073E4">
            <w:pPr>
              <w:spacing w:line="360" w:lineRule="auto"/>
              <w:jc w:val="left"/>
              <w:rPr>
                <w:rFonts w:ascii="David" w:hAnsi="David" w:cs="David"/>
                <w:rtl/>
              </w:rPr>
            </w:pPr>
            <w:r>
              <w:rPr>
                <w:rFonts w:ascii="David" w:hAnsi="David" w:cs="David" w:hint="cs"/>
                <w:rtl/>
              </w:rPr>
              <w:t xml:space="preserve">שאלות צוות המשרד </w:t>
            </w:r>
          </w:p>
        </w:tc>
        <w:tc>
          <w:tcPr>
            <w:tcW w:w="1326" w:type="dxa"/>
          </w:tcPr>
          <w:p w14:paraId="1C146EA4" w14:textId="77777777" w:rsidR="00D91949" w:rsidRDefault="00D91949" w:rsidP="006073E4">
            <w:pPr>
              <w:spacing w:line="360" w:lineRule="auto"/>
              <w:jc w:val="left"/>
              <w:rPr>
                <w:rFonts w:ascii="David" w:hAnsi="David" w:cs="David"/>
                <w:rtl/>
              </w:rPr>
            </w:pPr>
            <w:r>
              <w:rPr>
                <w:rFonts w:ascii="David" w:hAnsi="David" w:cs="David" w:hint="cs"/>
                <w:rtl/>
              </w:rPr>
              <w:t>5 דק'</w:t>
            </w:r>
          </w:p>
        </w:tc>
      </w:tr>
      <w:tr w:rsidR="00D91949" w:rsidRPr="00910E8A" w14:paraId="02E9B354" w14:textId="77777777" w:rsidTr="006073E4">
        <w:tc>
          <w:tcPr>
            <w:tcW w:w="422" w:type="dxa"/>
            <w:vMerge w:val="restart"/>
          </w:tcPr>
          <w:p w14:paraId="38073E59" w14:textId="77777777" w:rsidR="00D91949" w:rsidRPr="00910E8A" w:rsidRDefault="00D91949" w:rsidP="006073E4">
            <w:pPr>
              <w:spacing w:line="360" w:lineRule="auto"/>
              <w:jc w:val="left"/>
              <w:rPr>
                <w:rFonts w:ascii="David" w:hAnsi="David" w:cs="David"/>
                <w:rtl/>
              </w:rPr>
            </w:pPr>
            <w:r>
              <w:rPr>
                <w:rFonts w:ascii="David" w:hAnsi="David" w:cs="David" w:hint="cs"/>
                <w:rtl/>
              </w:rPr>
              <w:t>6</w:t>
            </w:r>
          </w:p>
        </w:tc>
        <w:tc>
          <w:tcPr>
            <w:tcW w:w="2126" w:type="dxa"/>
            <w:vMerge w:val="restart"/>
          </w:tcPr>
          <w:p w14:paraId="08EFA7B7" w14:textId="77777777" w:rsidR="00D91949" w:rsidRDefault="00D91949" w:rsidP="006073E4">
            <w:pPr>
              <w:spacing w:line="360" w:lineRule="auto"/>
              <w:ind w:left="0" w:firstLine="0"/>
              <w:jc w:val="left"/>
              <w:rPr>
                <w:rFonts w:ascii="David" w:hAnsi="David" w:cs="David"/>
                <w:rtl/>
              </w:rPr>
            </w:pPr>
            <w:r>
              <w:rPr>
                <w:rFonts w:ascii="David" w:hAnsi="David" w:cs="David" w:hint="cs"/>
                <w:rtl/>
              </w:rPr>
              <w:t>פרופיל אישי</w:t>
            </w:r>
          </w:p>
        </w:tc>
        <w:tc>
          <w:tcPr>
            <w:tcW w:w="2358" w:type="dxa"/>
          </w:tcPr>
          <w:p w14:paraId="6D01C09D" w14:textId="77777777" w:rsidR="00D91949" w:rsidRDefault="00D91949" w:rsidP="006073E4">
            <w:pPr>
              <w:spacing w:line="360" w:lineRule="auto"/>
              <w:jc w:val="left"/>
              <w:rPr>
                <w:rFonts w:ascii="David" w:hAnsi="David" w:cs="David"/>
                <w:rtl/>
              </w:rPr>
            </w:pPr>
            <w:r>
              <w:rPr>
                <w:rFonts w:ascii="David" w:hAnsi="David" w:cs="David" w:hint="cs"/>
                <w:rtl/>
              </w:rPr>
              <w:t xml:space="preserve">הדגמה ע"י המציע </w:t>
            </w:r>
          </w:p>
        </w:tc>
        <w:tc>
          <w:tcPr>
            <w:tcW w:w="1326" w:type="dxa"/>
          </w:tcPr>
          <w:p w14:paraId="77473C85" w14:textId="77777777" w:rsidR="00D91949" w:rsidRDefault="00D91949" w:rsidP="006073E4">
            <w:pPr>
              <w:spacing w:line="360" w:lineRule="auto"/>
              <w:jc w:val="left"/>
              <w:rPr>
                <w:rFonts w:ascii="David" w:hAnsi="David" w:cs="David"/>
                <w:rtl/>
              </w:rPr>
            </w:pPr>
            <w:r>
              <w:rPr>
                <w:rFonts w:ascii="David" w:hAnsi="David" w:cs="David" w:hint="cs"/>
                <w:rtl/>
              </w:rPr>
              <w:t>5 דק'</w:t>
            </w:r>
          </w:p>
        </w:tc>
      </w:tr>
      <w:tr w:rsidR="00D91949" w:rsidRPr="00910E8A" w14:paraId="5ED60AEB" w14:textId="77777777" w:rsidTr="006073E4">
        <w:tc>
          <w:tcPr>
            <w:tcW w:w="422" w:type="dxa"/>
            <w:vMerge/>
          </w:tcPr>
          <w:p w14:paraId="5A915E7A" w14:textId="77777777" w:rsidR="00D91949" w:rsidRDefault="00D91949" w:rsidP="006073E4">
            <w:pPr>
              <w:spacing w:line="360" w:lineRule="auto"/>
              <w:jc w:val="left"/>
              <w:rPr>
                <w:rFonts w:ascii="David" w:hAnsi="David" w:cs="David"/>
                <w:rtl/>
              </w:rPr>
            </w:pPr>
          </w:p>
        </w:tc>
        <w:tc>
          <w:tcPr>
            <w:tcW w:w="2126" w:type="dxa"/>
            <w:vMerge/>
          </w:tcPr>
          <w:p w14:paraId="15E25AAC" w14:textId="77777777" w:rsidR="00D91949" w:rsidRDefault="00D91949" w:rsidP="006073E4">
            <w:pPr>
              <w:spacing w:line="360" w:lineRule="auto"/>
              <w:ind w:left="0" w:firstLine="0"/>
              <w:jc w:val="left"/>
              <w:rPr>
                <w:rFonts w:ascii="David" w:hAnsi="David" w:cs="David"/>
                <w:rtl/>
              </w:rPr>
            </w:pPr>
          </w:p>
        </w:tc>
        <w:tc>
          <w:tcPr>
            <w:tcW w:w="2358" w:type="dxa"/>
          </w:tcPr>
          <w:p w14:paraId="27BD35A1" w14:textId="77777777" w:rsidR="00D91949" w:rsidRDefault="00D91949" w:rsidP="006073E4">
            <w:pPr>
              <w:spacing w:line="360" w:lineRule="auto"/>
              <w:jc w:val="left"/>
              <w:rPr>
                <w:rFonts w:ascii="David" w:hAnsi="David" w:cs="David"/>
                <w:rtl/>
              </w:rPr>
            </w:pPr>
            <w:r>
              <w:rPr>
                <w:rFonts w:ascii="David" w:hAnsi="David" w:cs="David" w:hint="cs"/>
                <w:rtl/>
              </w:rPr>
              <w:t xml:space="preserve">שאלות צוות המשרד </w:t>
            </w:r>
          </w:p>
        </w:tc>
        <w:tc>
          <w:tcPr>
            <w:tcW w:w="1326" w:type="dxa"/>
          </w:tcPr>
          <w:p w14:paraId="20BF1D5C" w14:textId="77777777" w:rsidR="00D91949" w:rsidRDefault="00D91949" w:rsidP="006073E4">
            <w:pPr>
              <w:spacing w:line="360" w:lineRule="auto"/>
              <w:jc w:val="left"/>
              <w:rPr>
                <w:rFonts w:ascii="David" w:hAnsi="David" w:cs="David"/>
                <w:rtl/>
              </w:rPr>
            </w:pPr>
            <w:r>
              <w:rPr>
                <w:rFonts w:ascii="David" w:hAnsi="David" w:cs="David" w:hint="cs"/>
                <w:rtl/>
              </w:rPr>
              <w:t>5 דק'</w:t>
            </w:r>
          </w:p>
        </w:tc>
      </w:tr>
      <w:tr w:rsidR="00D91949" w:rsidRPr="00910E8A" w14:paraId="30EBD5AB" w14:textId="77777777" w:rsidTr="006073E4">
        <w:tc>
          <w:tcPr>
            <w:tcW w:w="422" w:type="dxa"/>
            <w:vMerge w:val="restart"/>
          </w:tcPr>
          <w:p w14:paraId="546DB190" w14:textId="77777777" w:rsidR="00D91949" w:rsidRDefault="00D91949" w:rsidP="006073E4">
            <w:pPr>
              <w:spacing w:line="360" w:lineRule="auto"/>
              <w:jc w:val="left"/>
              <w:rPr>
                <w:rFonts w:ascii="David" w:hAnsi="David" w:cs="David"/>
                <w:rtl/>
              </w:rPr>
            </w:pPr>
            <w:r>
              <w:rPr>
                <w:rFonts w:ascii="David" w:hAnsi="David" w:cs="David" w:hint="cs"/>
                <w:rtl/>
              </w:rPr>
              <w:t>7</w:t>
            </w:r>
          </w:p>
        </w:tc>
        <w:tc>
          <w:tcPr>
            <w:tcW w:w="2126" w:type="dxa"/>
            <w:vMerge w:val="restart"/>
          </w:tcPr>
          <w:p w14:paraId="0F41B323" w14:textId="77777777" w:rsidR="00D91949" w:rsidRDefault="00D91949" w:rsidP="006073E4">
            <w:pPr>
              <w:spacing w:line="360" w:lineRule="auto"/>
              <w:ind w:left="0" w:firstLine="0"/>
              <w:jc w:val="left"/>
              <w:rPr>
                <w:rFonts w:ascii="David" w:hAnsi="David" w:cs="David"/>
                <w:rtl/>
              </w:rPr>
            </w:pPr>
            <w:r>
              <w:rPr>
                <w:rFonts w:ascii="David" w:hAnsi="David" w:cs="David" w:hint="cs"/>
                <w:rtl/>
              </w:rPr>
              <w:t>מנגנון חיפוש, מיון וסינון</w:t>
            </w:r>
          </w:p>
        </w:tc>
        <w:tc>
          <w:tcPr>
            <w:tcW w:w="2358" w:type="dxa"/>
          </w:tcPr>
          <w:p w14:paraId="668206AD" w14:textId="77777777" w:rsidR="00D91949" w:rsidRDefault="00D91949" w:rsidP="006073E4">
            <w:pPr>
              <w:spacing w:line="360" w:lineRule="auto"/>
              <w:jc w:val="left"/>
              <w:rPr>
                <w:rFonts w:ascii="David" w:hAnsi="David" w:cs="David"/>
                <w:rtl/>
              </w:rPr>
            </w:pPr>
            <w:r>
              <w:rPr>
                <w:rFonts w:ascii="David" w:hAnsi="David" w:cs="David" w:hint="cs"/>
                <w:rtl/>
              </w:rPr>
              <w:t xml:space="preserve">הדגמה ע"י המציע </w:t>
            </w:r>
          </w:p>
        </w:tc>
        <w:tc>
          <w:tcPr>
            <w:tcW w:w="1326" w:type="dxa"/>
          </w:tcPr>
          <w:p w14:paraId="25470732" w14:textId="77777777" w:rsidR="00D91949" w:rsidRDefault="00D91949" w:rsidP="006073E4">
            <w:pPr>
              <w:spacing w:line="360" w:lineRule="auto"/>
              <w:jc w:val="left"/>
              <w:rPr>
                <w:rFonts w:ascii="David" w:hAnsi="David" w:cs="David"/>
                <w:rtl/>
              </w:rPr>
            </w:pPr>
            <w:r>
              <w:rPr>
                <w:rFonts w:ascii="David" w:hAnsi="David" w:cs="David" w:hint="cs"/>
                <w:rtl/>
              </w:rPr>
              <w:t>5 דק'</w:t>
            </w:r>
          </w:p>
        </w:tc>
      </w:tr>
      <w:tr w:rsidR="00D91949" w:rsidRPr="00910E8A" w14:paraId="170553A9" w14:textId="77777777" w:rsidTr="006073E4">
        <w:tc>
          <w:tcPr>
            <w:tcW w:w="422" w:type="dxa"/>
            <w:vMerge/>
          </w:tcPr>
          <w:p w14:paraId="6270C60E" w14:textId="77777777" w:rsidR="00D91949" w:rsidRDefault="00D91949" w:rsidP="006073E4">
            <w:pPr>
              <w:spacing w:line="360" w:lineRule="auto"/>
              <w:jc w:val="left"/>
              <w:rPr>
                <w:rFonts w:ascii="David" w:hAnsi="David" w:cs="David"/>
                <w:rtl/>
              </w:rPr>
            </w:pPr>
          </w:p>
        </w:tc>
        <w:tc>
          <w:tcPr>
            <w:tcW w:w="2126" w:type="dxa"/>
            <w:vMerge/>
          </w:tcPr>
          <w:p w14:paraId="1B6AE520" w14:textId="77777777" w:rsidR="00D91949" w:rsidRDefault="00D91949" w:rsidP="006073E4">
            <w:pPr>
              <w:spacing w:line="360" w:lineRule="auto"/>
              <w:jc w:val="left"/>
              <w:rPr>
                <w:rFonts w:ascii="David" w:hAnsi="David" w:cs="David"/>
                <w:rtl/>
              </w:rPr>
            </w:pPr>
          </w:p>
        </w:tc>
        <w:tc>
          <w:tcPr>
            <w:tcW w:w="2358" w:type="dxa"/>
          </w:tcPr>
          <w:p w14:paraId="6EE4AE86" w14:textId="77777777" w:rsidR="00D91949" w:rsidRDefault="00D91949" w:rsidP="006073E4">
            <w:pPr>
              <w:spacing w:line="360" w:lineRule="auto"/>
              <w:jc w:val="left"/>
              <w:rPr>
                <w:rFonts w:ascii="David" w:hAnsi="David" w:cs="David"/>
                <w:rtl/>
              </w:rPr>
            </w:pPr>
            <w:r>
              <w:rPr>
                <w:rFonts w:ascii="David" w:hAnsi="David" w:cs="David" w:hint="cs"/>
                <w:rtl/>
              </w:rPr>
              <w:t xml:space="preserve">שאלות צוות המשרד </w:t>
            </w:r>
          </w:p>
        </w:tc>
        <w:tc>
          <w:tcPr>
            <w:tcW w:w="1326" w:type="dxa"/>
          </w:tcPr>
          <w:p w14:paraId="560849D5" w14:textId="77777777" w:rsidR="00D91949" w:rsidRDefault="00D91949" w:rsidP="006073E4">
            <w:pPr>
              <w:spacing w:line="360" w:lineRule="auto"/>
              <w:jc w:val="left"/>
              <w:rPr>
                <w:rFonts w:ascii="David" w:hAnsi="David" w:cs="David"/>
                <w:rtl/>
              </w:rPr>
            </w:pPr>
            <w:r>
              <w:rPr>
                <w:rFonts w:ascii="David" w:hAnsi="David" w:cs="David" w:hint="cs"/>
                <w:rtl/>
              </w:rPr>
              <w:t>5 דק'</w:t>
            </w:r>
          </w:p>
        </w:tc>
      </w:tr>
      <w:tr w:rsidR="00D91949" w:rsidRPr="00910E8A" w14:paraId="5C27B90F" w14:textId="77777777" w:rsidTr="006073E4">
        <w:tc>
          <w:tcPr>
            <w:tcW w:w="422" w:type="dxa"/>
            <w:vMerge w:val="restart"/>
          </w:tcPr>
          <w:p w14:paraId="426747B9" w14:textId="77777777" w:rsidR="00D91949" w:rsidRDefault="00D91949" w:rsidP="006073E4">
            <w:pPr>
              <w:spacing w:line="360" w:lineRule="auto"/>
              <w:jc w:val="left"/>
              <w:rPr>
                <w:rFonts w:ascii="David" w:hAnsi="David" w:cs="David"/>
                <w:rtl/>
              </w:rPr>
            </w:pPr>
            <w:r>
              <w:rPr>
                <w:rFonts w:ascii="David" w:hAnsi="David" w:cs="David" w:hint="cs"/>
                <w:rtl/>
              </w:rPr>
              <w:t>8</w:t>
            </w:r>
          </w:p>
        </w:tc>
        <w:tc>
          <w:tcPr>
            <w:tcW w:w="2126" w:type="dxa"/>
            <w:vMerge w:val="restart"/>
          </w:tcPr>
          <w:p w14:paraId="0F374912" w14:textId="77777777" w:rsidR="00D91949" w:rsidRDefault="00D91949" w:rsidP="006073E4">
            <w:pPr>
              <w:spacing w:line="360" w:lineRule="auto"/>
              <w:ind w:left="0" w:firstLine="0"/>
              <w:jc w:val="left"/>
              <w:rPr>
                <w:rFonts w:ascii="David" w:hAnsi="David" w:cs="David"/>
                <w:rtl/>
              </w:rPr>
            </w:pPr>
            <w:r>
              <w:rPr>
                <w:rFonts w:ascii="David" w:hAnsi="David" w:cs="David" w:hint="cs"/>
                <w:rtl/>
              </w:rPr>
              <w:t>דוחות ,מחולל דוחות ו</w:t>
            </w:r>
            <w:r w:rsidRPr="00371312">
              <w:rPr>
                <w:rFonts w:ascii="David" w:hAnsi="David" w:cs="David"/>
                <w:rtl/>
              </w:rPr>
              <w:t>לוח מחוונים (</w:t>
            </w:r>
            <w:r w:rsidRPr="00371312">
              <w:rPr>
                <w:rFonts w:ascii="David" w:hAnsi="David" w:cs="David"/>
              </w:rPr>
              <w:t>Dashboard</w:t>
            </w:r>
            <w:r w:rsidRPr="00371312">
              <w:rPr>
                <w:rFonts w:ascii="David" w:hAnsi="David" w:cs="David"/>
                <w:rtl/>
              </w:rPr>
              <w:t>) ומידע מרוכז</w:t>
            </w:r>
          </w:p>
        </w:tc>
        <w:tc>
          <w:tcPr>
            <w:tcW w:w="2358" w:type="dxa"/>
          </w:tcPr>
          <w:p w14:paraId="56FAE83E" w14:textId="77777777" w:rsidR="00D91949" w:rsidRDefault="00D91949" w:rsidP="006073E4">
            <w:pPr>
              <w:spacing w:line="360" w:lineRule="auto"/>
              <w:jc w:val="left"/>
              <w:rPr>
                <w:rFonts w:ascii="David" w:hAnsi="David" w:cs="David"/>
                <w:rtl/>
              </w:rPr>
            </w:pPr>
            <w:r>
              <w:rPr>
                <w:rFonts w:ascii="David" w:hAnsi="David" w:cs="David" w:hint="cs"/>
                <w:rtl/>
              </w:rPr>
              <w:t xml:space="preserve">הדגמה ע"י המציע </w:t>
            </w:r>
          </w:p>
        </w:tc>
        <w:tc>
          <w:tcPr>
            <w:tcW w:w="1326" w:type="dxa"/>
          </w:tcPr>
          <w:p w14:paraId="72AC6EE8" w14:textId="77777777" w:rsidR="00D91949" w:rsidRDefault="00D91949" w:rsidP="006073E4">
            <w:pPr>
              <w:spacing w:line="360" w:lineRule="auto"/>
              <w:jc w:val="left"/>
              <w:rPr>
                <w:rFonts w:ascii="David" w:hAnsi="David" w:cs="David"/>
                <w:rtl/>
              </w:rPr>
            </w:pPr>
            <w:r>
              <w:rPr>
                <w:rFonts w:ascii="David" w:hAnsi="David" w:cs="David" w:hint="cs"/>
                <w:rtl/>
              </w:rPr>
              <w:t>15 דק'</w:t>
            </w:r>
          </w:p>
        </w:tc>
      </w:tr>
      <w:tr w:rsidR="00D91949" w:rsidRPr="00910E8A" w14:paraId="14548683" w14:textId="77777777" w:rsidTr="006073E4">
        <w:tc>
          <w:tcPr>
            <w:tcW w:w="422" w:type="dxa"/>
            <w:vMerge/>
          </w:tcPr>
          <w:p w14:paraId="7AF35B2C" w14:textId="77777777" w:rsidR="00D91949" w:rsidRDefault="00D91949" w:rsidP="006073E4">
            <w:pPr>
              <w:spacing w:line="360" w:lineRule="auto"/>
              <w:jc w:val="left"/>
              <w:rPr>
                <w:rFonts w:ascii="David" w:hAnsi="David" w:cs="David"/>
                <w:rtl/>
              </w:rPr>
            </w:pPr>
          </w:p>
        </w:tc>
        <w:tc>
          <w:tcPr>
            <w:tcW w:w="2126" w:type="dxa"/>
            <w:vMerge/>
          </w:tcPr>
          <w:p w14:paraId="64FDA84F" w14:textId="77777777" w:rsidR="00D91949" w:rsidRDefault="00D91949" w:rsidP="006073E4">
            <w:pPr>
              <w:spacing w:line="360" w:lineRule="auto"/>
              <w:jc w:val="left"/>
              <w:rPr>
                <w:rFonts w:ascii="David" w:hAnsi="David" w:cs="David"/>
                <w:rtl/>
              </w:rPr>
            </w:pPr>
          </w:p>
        </w:tc>
        <w:tc>
          <w:tcPr>
            <w:tcW w:w="2358" w:type="dxa"/>
          </w:tcPr>
          <w:p w14:paraId="722ECC51" w14:textId="77777777" w:rsidR="00D91949" w:rsidRDefault="00D91949" w:rsidP="006073E4">
            <w:pPr>
              <w:spacing w:line="360" w:lineRule="auto"/>
              <w:jc w:val="left"/>
              <w:rPr>
                <w:rFonts w:ascii="David" w:hAnsi="David" w:cs="David"/>
                <w:rtl/>
              </w:rPr>
            </w:pPr>
            <w:r>
              <w:rPr>
                <w:rFonts w:ascii="David" w:hAnsi="David" w:cs="David" w:hint="cs"/>
                <w:rtl/>
              </w:rPr>
              <w:t xml:space="preserve">שאלות צוות המשרד </w:t>
            </w:r>
          </w:p>
        </w:tc>
        <w:tc>
          <w:tcPr>
            <w:tcW w:w="1326" w:type="dxa"/>
          </w:tcPr>
          <w:p w14:paraId="086135AB" w14:textId="77777777" w:rsidR="00D91949" w:rsidRDefault="00D91949" w:rsidP="006073E4">
            <w:pPr>
              <w:spacing w:line="360" w:lineRule="auto"/>
              <w:jc w:val="left"/>
              <w:rPr>
                <w:rFonts w:ascii="David" w:hAnsi="David" w:cs="David"/>
                <w:rtl/>
              </w:rPr>
            </w:pPr>
            <w:r>
              <w:rPr>
                <w:rFonts w:ascii="David" w:hAnsi="David" w:cs="David" w:hint="cs"/>
                <w:rtl/>
              </w:rPr>
              <w:t>5 דק'</w:t>
            </w:r>
          </w:p>
        </w:tc>
      </w:tr>
      <w:tr w:rsidR="00D91949" w:rsidRPr="00910E8A" w14:paraId="7AAEC03C" w14:textId="77777777" w:rsidTr="006073E4">
        <w:tc>
          <w:tcPr>
            <w:tcW w:w="422" w:type="dxa"/>
            <w:vMerge w:val="restart"/>
          </w:tcPr>
          <w:p w14:paraId="09B91B92" w14:textId="77777777" w:rsidR="00D91949" w:rsidRDefault="00D91949" w:rsidP="006073E4">
            <w:pPr>
              <w:spacing w:line="360" w:lineRule="auto"/>
              <w:jc w:val="left"/>
              <w:rPr>
                <w:rFonts w:ascii="David" w:hAnsi="David" w:cs="David"/>
                <w:rtl/>
              </w:rPr>
            </w:pPr>
            <w:r>
              <w:rPr>
                <w:rFonts w:ascii="David" w:hAnsi="David" w:cs="David" w:hint="cs"/>
                <w:rtl/>
              </w:rPr>
              <w:t>9</w:t>
            </w:r>
          </w:p>
        </w:tc>
        <w:tc>
          <w:tcPr>
            <w:tcW w:w="2126" w:type="dxa"/>
            <w:vMerge w:val="restart"/>
          </w:tcPr>
          <w:p w14:paraId="1D636A8F" w14:textId="77777777" w:rsidR="00D91949" w:rsidRDefault="00D91949" w:rsidP="006073E4">
            <w:pPr>
              <w:spacing w:line="360" w:lineRule="auto"/>
              <w:ind w:left="0" w:firstLine="0"/>
              <w:jc w:val="left"/>
              <w:rPr>
                <w:rFonts w:ascii="David" w:hAnsi="David" w:cs="David"/>
                <w:rtl/>
              </w:rPr>
            </w:pPr>
            <w:r>
              <w:rPr>
                <w:rFonts w:ascii="David" w:hAnsi="David" w:cs="David" w:hint="cs"/>
                <w:rtl/>
              </w:rPr>
              <w:t xml:space="preserve"> יכולות בינה מלאכותית</w:t>
            </w:r>
          </w:p>
        </w:tc>
        <w:tc>
          <w:tcPr>
            <w:tcW w:w="2358" w:type="dxa"/>
          </w:tcPr>
          <w:p w14:paraId="09FBC479" w14:textId="77777777" w:rsidR="00D91949" w:rsidRDefault="00D91949" w:rsidP="006073E4">
            <w:pPr>
              <w:spacing w:line="360" w:lineRule="auto"/>
              <w:jc w:val="left"/>
              <w:rPr>
                <w:rFonts w:ascii="David" w:hAnsi="David" w:cs="David"/>
                <w:rtl/>
              </w:rPr>
            </w:pPr>
            <w:r>
              <w:rPr>
                <w:rFonts w:ascii="David" w:hAnsi="David" w:cs="David" w:hint="cs"/>
                <w:rtl/>
              </w:rPr>
              <w:t xml:space="preserve">הדגמה ע"י המציע </w:t>
            </w:r>
          </w:p>
        </w:tc>
        <w:tc>
          <w:tcPr>
            <w:tcW w:w="1326" w:type="dxa"/>
          </w:tcPr>
          <w:p w14:paraId="1AAD053D" w14:textId="77777777" w:rsidR="00D91949" w:rsidRDefault="00D91949" w:rsidP="006073E4">
            <w:pPr>
              <w:spacing w:line="360" w:lineRule="auto"/>
              <w:jc w:val="left"/>
              <w:rPr>
                <w:rFonts w:ascii="David" w:hAnsi="David" w:cs="David"/>
                <w:rtl/>
              </w:rPr>
            </w:pPr>
            <w:r>
              <w:rPr>
                <w:rFonts w:ascii="David" w:hAnsi="David" w:cs="David" w:hint="cs"/>
                <w:rtl/>
              </w:rPr>
              <w:t>25 דק'</w:t>
            </w:r>
          </w:p>
        </w:tc>
      </w:tr>
      <w:tr w:rsidR="00D91949" w:rsidRPr="00910E8A" w14:paraId="4FD06BA3" w14:textId="77777777" w:rsidTr="006073E4">
        <w:tc>
          <w:tcPr>
            <w:tcW w:w="422" w:type="dxa"/>
            <w:vMerge/>
          </w:tcPr>
          <w:p w14:paraId="1D11BE27" w14:textId="77777777" w:rsidR="00D91949" w:rsidRDefault="00D91949" w:rsidP="006073E4">
            <w:pPr>
              <w:spacing w:line="360" w:lineRule="auto"/>
              <w:jc w:val="left"/>
              <w:rPr>
                <w:rFonts w:ascii="David" w:hAnsi="David" w:cs="David"/>
                <w:rtl/>
              </w:rPr>
            </w:pPr>
          </w:p>
        </w:tc>
        <w:tc>
          <w:tcPr>
            <w:tcW w:w="2126" w:type="dxa"/>
            <w:vMerge/>
          </w:tcPr>
          <w:p w14:paraId="4CB8977D" w14:textId="77777777" w:rsidR="00D91949" w:rsidRDefault="00D91949" w:rsidP="006073E4">
            <w:pPr>
              <w:spacing w:line="360" w:lineRule="auto"/>
              <w:jc w:val="left"/>
              <w:rPr>
                <w:rFonts w:ascii="David" w:hAnsi="David" w:cs="David"/>
                <w:rtl/>
              </w:rPr>
            </w:pPr>
          </w:p>
        </w:tc>
        <w:tc>
          <w:tcPr>
            <w:tcW w:w="2358" w:type="dxa"/>
          </w:tcPr>
          <w:p w14:paraId="60986E86" w14:textId="77777777" w:rsidR="00D91949" w:rsidRDefault="00D91949" w:rsidP="006073E4">
            <w:pPr>
              <w:spacing w:line="360" w:lineRule="auto"/>
              <w:jc w:val="left"/>
              <w:rPr>
                <w:rFonts w:ascii="David" w:hAnsi="David" w:cs="David"/>
                <w:rtl/>
              </w:rPr>
            </w:pPr>
            <w:r>
              <w:rPr>
                <w:rFonts w:ascii="David" w:hAnsi="David" w:cs="David" w:hint="cs"/>
                <w:rtl/>
              </w:rPr>
              <w:t xml:space="preserve">שאלות צוות המשרד </w:t>
            </w:r>
          </w:p>
        </w:tc>
        <w:tc>
          <w:tcPr>
            <w:tcW w:w="1326" w:type="dxa"/>
          </w:tcPr>
          <w:p w14:paraId="52D4FBE5" w14:textId="77777777" w:rsidR="00D91949" w:rsidRDefault="00D91949" w:rsidP="006073E4">
            <w:pPr>
              <w:spacing w:line="360" w:lineRule="auto"/>
              <w:jc w:val="left"/>
              <w:rPr>
                <w:rFonts w:ascii="David" w:hAnsi="David" w:cs="David"/>
                <w:rtl/>
              </w:rPr>
            </w:pPr>
            <w:r>
              <w:rPr>
                <w:rFonts w:ascii="David" w:hAnsi="David" w:cs="David" w:hint="cs"/>
                <w:rtl/>
              </w:rPr>
              <w:t>10 דק'</w:t>
            </w:r>
          </w:p>
        </w:tc>
      </w:tr>
      <w:tr w:rsidR="00D91949" w:rsidRPr="00910E8A" w14:paraId="72AC996C" w14:textId="77777777" w:rsidTr="006073E4">
        <w:tc>
          <w:tcPr>
            <w:tcW w:w="422" w:type="dxa"/>
            <w:vMerge w:val="restart"/>
          </w:tcPr>
          <w:p w14:paraId="09BE3831" w14:textId="77777777" w:rsidR="00D91949" w:rsidRDefault="00D91949" w:rsidP="006073E4">
            <w:pPr>
              <w:spacing w:line="360" w:lineRule="auto"/>
              <w:jc w:val="left"/>
              <w:rPr>
                <w:rFonts w:ascii="David" w:hAnsi="David" w:cs="David"/>
                <w:rtl/>
              </w:rPr>
            </w:pPr>
            <w:r>
              <w:rPr>
                <w:rFonts w:ascii="David" w:hAnsi="David" w:cs="David" w:hint="cs"/>
                <w:rtl/>
              </w:rPr>
              <w:t>10</w:t>
            </w:r>
          </w:p>
        </w:tc>
        <w:tc>
          <w:tcPr>
            <w:tcW w:w="2126" w:type="dxa"/>
            <w:vMerge w:val="restart"/>
          </w:tcPr>
          <w:p w14:paraId="617E5976" w14:textId="77777777" w:rsidR="00D91949" w:rsidRDefault="00D91949" w:rsidP="006073E4">
            <w:pPr>
              <w:spacing w:line="360" w:lineRule="auto"/>
              <w:jc w:val="left"/>
              <w:rPr>
                <w:rFonts w:ascii="David" w:hAnsi="David" w:cs="David"/>
                <w:rtl/>
              </w:rPr>
            </w:pPr>
            <w:r>
              <w:rPr>
                <w:rFonts w:ascii="David" w:hAnsi="David" w:cs="David" w:hint="cs"/>
                <w:rtl/>
              </w:rPr>
              <w:t>קרא וחתום</w:t>
            </w:r>
          </w:p>
        </w:tc>
        <w:tc>
          <w:tcPr>
            <w:tcW w:w="2358" w:type="dxa"/>
          </w:tcPr>
          <w:p w14:paraId="473ADD68" w14:textId="77777777" w:rsidR="00D91949" w:rsidRDefault="00D91949" w:rsidP="006073E4">
            <w:pPr>
              <w:spacing w:line="360" w:lineRule="auto"/>
              <w:jc w:val="left"/>
              <w:rPr>
                <w:rFonts w:ascii="David" w:hAnsi="David" w:cs="David"/>
                <w:rtl/>
              </w:rPr>
            </w:pPr>
            <w:r>
              <w:rPr>
                <w:rFonts w:ascii="David" w:hAnsi="David" w:cs="David" w:hint="cs"/>
                <w:rtl/>
              </w:rPr>
              <w:t xml:space="preserve">הדגמה ע"י המציע </w:t>
            </w:r>
          </w:p>
        </w:tc>
        <w:tc>
          <w:tcPr>
            <w:tcW w:w="1326" w:type="dxa"/>
          </w:tcPr>
          <w:p w14:paraId="384CBAF2" w14:textId="77777777" w:rsidR="00D91949" w:rsidRDefault="00D91949" w:rsidP="006073E4">
            <w:pPr>
              <w:spacing w:line="360" w:lineRule="auto"/>
              <w:jc w:val="left"/>
              <w:rPr>
                <w:rFonts w:ascii="David" w:hAnsi="David" w:cs="David"/>
                <w:rtl/>
              </w:rPr>
            </w:pPr>
            <w:r>
              <w:rPr>
                <w:rFonts w:ascii="David" w:hAnsi="David" w:cs="David" w:hint="cs"/>
                <w:rtl/>
              </w:rPr>
              <w:t>5 דק'</w:t>
            </w:r>
          </w:p>
        </w:tc>
      </w:tr>
      <w:tr w:rsidR="00D91949" w:rsidRPr="00910E8A" w14:paraId="07708491" w14:textId="77777777" w:rsidTr="006073E4">
        <w:tc>
          <w:tcPr>
            <w:tcW w:w="422" w:type="dxa"/>
            <w:vMerge/>
          </w:tcPr>
          <w:p w14:paraId="6286B753" w14:textId="77777777" w:rsidR="00D91949" w:rsidRDefault="00D91949" w:rsidP="006073E4">
            <w:pPr>
              <w:spacing w:line="360" w:lineRule="auto"/>
              <w:jc w:val="left"/>
              <w:rPr>
                <w:rFonts w:ascii="David" w:hAnsi="David" w:cs="David"/>
                <w:rtl/>
              </w:rPr>
            </w:pPr>
          </w:p>
        </w:tc>
        <w:tc>
          <w:tcPr>
            <w:tcW w:w="2126" w:type="dxa"/>
            <w:vMerge/>
          </w:tcPr>
          <w:p w14:paraId="6533C4FD" w14:textId="77777777" w:rsidR="00D91949" w:rsidRDefault="00D91949" w:rsidP="006073E4">
            <w:pPr>
              <w:spacing w:line="360" w:lineRule="auto"/>
              <w:jc w:val="left"/>
              <w:rPr>
                <w:rFonts w:ascii="David" w:hAnsi="David" w:cs="David"/>
                <w:rtl/>
              </w:rPr>
            </w:pPr>
          </w:p>
        </w:tc>
        <w:tc>
          <w:tcPr>
            <w:tcW w:w="2358" w:type="dxa"/>
          </w:tcPr>
          <w:p w14:paraId="0E1915F3" w14:textId="77777777" w:rsidR="00D91949" w:rsidRDefault="00D91949" w:rsidP="006073E4">
            <w:pPr>
              <w:spacing w:line="360" w:lineRule="auto"/>
              <w:jc w:val="left"/>
              <w:rPr>
                <w:rFonts w:ascii="David" w:hAnsi="David" w:cs="David"/>
                <w:rtl/>
              </w:rPr>
            </w:pPr>
            <w:r>
              <w:rPr>
                <w:rFonts w:ascii="David" w:hAnsi="David" w:cs="David" w:hint="cs"/>
                <w:rtl/>
              </w:rPr>
              <w:t xml:space="preserve">שאלות צוות המשרד </w:t>
            </w:r>
          </w:p>
        </w:tc>
        <w:tc>
          <w:tcPr>
            <w:tcW w:w="1326" w:type="dxa"/>
          </w:tcPr>
          <w:p w14:paraId="736BBE4D" w14:textId="77777777" w:rsidR="00D91949" w:rsidRDefault="00D91949" w:rsidP="006073E4">
            <w:pPr>
              <w:spacing w:line="360" w:lineRule="auto"/>
              <w:jc w:val="left"/>
              <w:rPr>
                <w:rFonts w:ascii="David" w:hAnsi="David" w:cs="David"/>
                <w:rtl/>
              </w:rPr>
            </w:pPr>
            <w:r>
              <w:rPr>
                <w:rFonts w:ascii="David" w:hAnsi="David" w:cs="David" w:hint="cs"/>
                <w:rtl/>
              </w:rPr>
              <w:t>5 דק'</w:t>
            </w:r>
          </w:p>
        </w:tc>
      </w:tr>
      <w:tr w:rsidR="00D91949" w:rsidRPr="00910E8A" w14:paraId="03907078" w14:textId="77777777" w:rsidTr="006073E4">
        <w:tc>
          <w:tcPr>
            <w:tcW w:w="422" w:type="dxa"/>
            <w:vMerge w:val="restart"/>
          </w:tcPr>
          <w:p w14:paraId="029A5412" w14:textId="77777777" w:rsidR="00D91949" w:rsidRDefault="00D91949" w:rsidP="006073E4">
            <w:pPr>
              <w:spacing w:line="360" w:lineRule="auto"/>
              <w:jc w:val="left"/>
              <w:rPr>
                <w:rFonts w:ascii="David" w:hAnsi="David" w:cs="David"/>
                <w:rtl/>
              </w:rPr>
            </w:pPr>
            <w:r>
              <w:rPr>
                <w:rFonts w:ascii="David" w:hAnsi="David" w:cs="David" w:hint="cs"/>
                <w:rtl/>
              </w:rPr>
              <w:t>11</w:t>
            </w:r>
          </w:p>
        </w:tc>
        <w:tc>
          <w:tcPr>
            <w:tcW w:w="2126" w:type="dxa"/>
            <w:vMerge w:val="restart"/>
          </w:tcPr>
          <w:p w14:paraId="7597DC26" w14:textId="77777777" w:rsidR="00D91949" w:rsidRDefault="00D91949" w:rsidP="006073E4">
            <w:pPr>
              <w:spacing w:line="360" w:lineRule="auto"/>
              <w:ind w:left="0" w:firstLine="0"/>
              <w:jc w:val="left"/>
              <w:rPr>
                <w:rFonts w:ascii="David" w:hAnsi="David" w:cs="David"/>
                <w:rtl/>
              </w:rPr>
            </w:pPr>
            <w:r>
              <w:rPr>
                <w:rFonts w:ascii="David" w:hAnsi="David" w:cs="David" w:hint="cs"/>
                <w:rtl/>
              </w:rPr>
              <w:t>מנגנון התראות</w:t>
            </w:r>
          </w:p>
        </w:tc>
        <w:tc>
          <w:tcPr>
            <w:tcW w:w="2358" w:type="dxa"/>
          </w:tcPr>
          <w:p w14:paraId="5DE5A50D" w14:textId="77777777" w:rsidR="00D91949" w:rsidRDefault="00D91949" w:rsidP="006073E4">
            <w:pPr>
              <w:spacing w:line="360" w:lineRule="auto"/>
              <w:jc w:val="left"/>
              <w:rPr>
                <w:rFonts w:ascii="David" w:hAnsi="David" w:cs="David"/>
                <w:rtl/>
              </w:rPr>
            </w:pPr>
            <w:r>
              <w:rPr>
                <w:rFonts w:ascii="David" w:hAnsi="David" w:cs="David" w:hint="cs"/>
                <w:rtl/>
              </w:rPr>
              <w:t xml:space="preserve">הדגמה ע"י המציע </w:t>
            </w:r>
          </w:p>
        </w:tc>
        <w:tc>
          <w:tcPr>
            <w:tcW w:w="1326" w:type="dxa"/>
          </w:tcPr>
          <w:p w14:paraId="4DF9CF3F" w14:textId="77777777" w:rsidR="00D91949" w:rsidRDefault="00D91949" w:rsidP="006073E4">
            <w:pPr>
              <w:spacing w:line="360" w:lineRule="auto"/>
              <w:jc w:val="left"/>
              <w:rPr>
                <w:rFonts w:ascii="David" w:hAnsi="David" w:cs="David"/>
                <w:rtl/>
              </w:rPr>
            </w:pPr>
            <w:r>
              <w:rPr>
                <w:rFonts w:ascii="David" w:hAnsi="David" w:cs="David" w:hint="cs"/>
                <w:rtl/>
              </w:rPr>
              <w:t>5 דק'</w:t>
            </w:r>
          </w:p>
        </w:tc>
      </w:tr>
      <w:tr w:rsidR="00D91949" w:rsidRPr="00910E8A" w14:paraId="662CBE25" w14:textId="77777777" w:rsidTr="006073E4">
        <w:tc>
          <w:tcPr>
            <w:tcW w:w="422" w:type="dxa"/>
            <w:vMerge/>
          </w:tcPr>
          <w:p w14:paraId="57375122" w14:textId="77777777" w:rsidR="00D91949" w:rsidRDefault="00D91949" w:rsidP="006073E4">
            <w:pPr>
              <w:spacing w:line="360" w:lineRule="auto"/>
              <w:jc w:val="left"/>
              <w:rPr>
                <w:rFonts w:ascii="David" w:hAnsi="David" w:cs="David"/>
                <w:rtl/>
              </w:rPr>
            </w:pPr>
          </w:p>
        </w:tc>
        <w:tc>
          <w:tcPr>
            <w:tcW w:w="2126" w:type="dxa"/>
            <w:vMerge/>
          </w:tcPr>
          <w:p w14:paraId="00305F45" w14:textId="77777777" w:rsidR="00D91949" w:rsidRDefault="00D91949" w:rsidP="006073E4">
            <w:pPr>
              <w:spacing w:line="360" w:lineRule="auto"/>
              <w:jc w:val="left"/>
              <w:rPr>
                <w:rFonts w:ascii="David" w:hAnsi="David" w:cs="David"/>
                <w:rtl/>
              </w:rPr>
            </w:pPr>
          </w:p>
        </w:tc>
        <w:tc>
          <w:tcPr>
            <w:tcW w:w="2358" w:type="dxa"/>
          </w:tcPr>
          <w:p w14:paraId="5AC38C58" w14:textId="77777777" w:rsidR="00D91949" w:rsidRDefault="00D91949" w:rsidP="006073E4">
            <w:pPr>
              <w:spacing w:line="360" w:lineRule="auto"/>
              <w:jc w:val="left"/>
              <w:rPr>
                <w:rFonts w:ascii="David" w:hAnsi="David" w:cs="David"/>
                <w:rtl/>
              </w:rPr>
            </w:pPr>
            <w:r>
              <w:rPr>
                <w:rFonts w:ascii="David" w:hAnsi="David" w:cs="David" w:hint="cs"/>
                <w:rtl/>
              </w:rPr>
              <w:t xml:space="preserve">שאלות צוות המשרד </w:t>
            </w:r>
          </w:p>
        </w:tc>
        <w:tc>
          <w:tcPr>
            <w:tcW w:w="1326" w:type="dxa"/>
          </w:tcPr>
          <w:p w14:paraId="1AEBE13E" w14:textId="77777777" w:rsidR="00D91949" w:rsidRDefault="00D91949" w:rsidP="006073E4">
            <w:pPr>
              <w:spacing w:line="360" w:lineRule="auto"/>
              <w:jc w:val="left"/>
              <w:rPr>
                <w:rFonts w:ascii="David" w:hAnsi="David" w:cs="David"/>
                <w:rtl/>
              </w:rPr>
            </w:pPr>
            <w:r>
              <w:rPr>
                <w:rFonts w:ascii="David" w:hAnsi="David" w:cs="David" w:hint="cs"/>
                <w:rtl/>
              </w:rPr>
              <w:t>5 דק'</w:t>
            </w:r>
          </w:p>
        </w:tc>
      </w:tr>
      <w:tr w:rsidR="00D91949" w:rsidRPr="00910E8A" w14:paraId="48E00E26" w14:textId="77777777" w:rsidTr="006073E4">
        <w:tc>
          <w:tcPr>
            <w:tcW w:w="422" w:type="dxa"/>
            <w:vMerge w:val="restart"/>
          </w:tcPr>
          <w:p w14:paraId="5D877B3D" w14:textId="77777777" w:rsidR="00D91949" w:rsidRDefault="00D91949" w:rsidP="006073E4">
            <w:pPr>
              <w:spacing w:line="360" w:lineRule="auto"/>
              <w:jc w:val="left"/>
              <w:rPr>
                <w:rFonts w:ascii="David" w:hAnsi="David" w:cs="David"/>
                <w:rtl/>
              </w:rPr>
            </w:pPr>
            <w:r>
              <w:rPr>
                <w:rFonts w:ascii="David" w:hAnsi="David" w:cs="David" w:hint="cs"/>
                <w:rtl/>
              </w:rPr>
              <w:t>12</w:t>
            </w:r>
          </w:p>
        </w:tc>
        <w:tc>
          <w:tcPr>
            <w:tcW w:w="2126" w:type="dxa"/>
            <w:vMerge w:val="restart"/>
          </w:tcPr>
          <w:p w14:paraId="318FBF48" w14:textId="77777777" w:rsidR="00D91949" w:rsidRDefault="00D91949" w:rsidP="006073E4">
            <w:pPr>
              <w:spacing w:line="360" w:lineRule="auto"/>
              <w:ind w:left="0" w:firstLine="0"/>
              <w:jc w:val="left"/>
              <w:rPr>
                <w:rFonts w:ascii="David" w:hAnsi="David" w:cs="David"/>
                <w:rtl/>
              </w:rPr>
            </w:pPr>
            <w:r>
              <w:rPr>
                <w:rFonts w:ascii="David" w:hAnsi="David" w:cs="David" w:hint="cs"/>
                <w:rtl/>
              </w:rPr>
              <w:t>שאלוני ידע (מבחנים)</w:t>
            </w:r>
          </w:p>
        </w:tc>
        <w:tc>
          <w:tcPr>
            <w:tcW w:w="2358" w:type="dxa"/>
          </w:tcPr>
          <w:p w14:paraId="72AA0B1D" w14:textId="77777777" w:rsidR="00D91949" w:rsidRDefault="00D91949" w:rsidP="006073E4">
            <w:pPr>
              <w:spacing w:line="360" w:lineRule="auto"/>
              <w:jc w:val="left"/>
              <w:rPr>
                <w:rFonts w:ascii="David" w:hAnsi="David" w:cs="David"/>
                <w:rtl/>
              </w:rPr>
            </w:pPr>
            <w:r>
              <w:rPr>
                <w:rFonts w:ascii="David" w:hAnsi="David" w:cs="David" w:hint="cs"/>
                <w:rtl/>
              </w:rPr>
              <w:t xml:space="preserve">הדגמה ע"י המציע </w:t>
            </w:r>
          </w:p>
        </w:tc>
        <w:tc>
          <w:tcPr>
            <w:tcW w:w="1326" w:type="dxa"/>
          </w:tcPr>
          <w:p w14:paraId="00794F33" w14:textId="77777777" w:rsidR="00D91949" w:rsidRDefault="00D91949" w:rsidP="006073E4">
            <w:pPr>
              <w:spacing w:line="360" w:lineRule="auto"/>
              <w:jc w:val="left"/>
              <w:rPr>
                <w:rFonts w:ascii="David" w:hAnsi="David" w:cs="David"/>
                <w:rtl/>
              </w:rPr>
            </w:pPr>
            <w:r>
              <w:rPr>
                <w:rFonts w:ascii="David" w:hAnsi="David" w:cs="David" w:hint="cs"/>
                <w:rtl/>
              </w:rPr>
              <w:t>10 דק'</w:t>
            </w:r>
          </w:p>
        </w:tc>
      </w:tr>
      <w:tr w:rsidR="00D91949" w:rsidRPr="00910E8A" w14:paraId="71EBCA2C" w14:textId="77777777" w:rsidTr="006073E4">
        <w:tc>
          <w:tcPr>
            <w:tcW w:w="422" w:type="dxa"/>
            <w:vMerge/>
          </w:tcPr>
          <w:p w14:paraId="568BB19B" w14:textId="77777777" w:rsidR="00D91949" w:rsidRDefault="00D91949" w:rsidP="006073E4">
            <w:pPr>
              <w:spacing w:line="360" w:lineRule="auto"/>
              <w:jc w:val="left"/>
              <w:rPr>
                <w:rFonts w:ascii="David" w:hAnsi="David" w:cs="David"/>
                <w:rtl/>
              </w:rPr>
            </w:pPr>
          </w:p>
        </w:tc>
        <w:tc>
          <w:tcPr>
            <w:tcW w:w="2126" w:type="dxa"/>
            <w:vMerge/>
          </w:tcPr>
          <w:p w14:paraId="48295888" w14:textId="77777777" w:rsidR="00D91949" w:rsidRDefault="00D91949" w:rsidP="006073E4">
            <w:pPr>
              <w:spacing w:line="360" w:lineRule="auto"/>
              <w:jc w:val="left"/>
              <w:rPr>
                <w:rFonts w:ascii="David" w:hAnsi="David" w:cs="David"/>
                <w:rtl/>
              </w:rPr>
            </w:pPr>
          </w:p>
        </w:tc>
        <w:tc>
          <w:tcPr>
            <w:tcW w:w="2358" w:type="dxa"/>
          </w:tcPr>
          <w:p w14:paraId="75362F59" w14:textId="77777777" w:rsidR="00D91949" w:rsidRDefault="00D91949" w:rsidP="006073E4">
            <w:pPr>
              <w:spacing w:line="360" w:lineRule="auto"/>
              <w:jc w:val="left"/>
              <w:rPr>
                <w:rFonts w:ascii="David" w:hAnsi="David" w:cs="David"/>
                <w:rtl/>
              </w:rPr>
            </w:pPr>
            <w:r>
              <w:rPr>
                <w:rFonts w:ascii="David" w:hAnsi="David" w:cs="David" w:hint="cs"/>
                <w:rtl/>
              </w:rPr>
              <w:t xml:space="preserve">שאלות צוות המשרד </w:t>
            </w:r>
          </w:p>
        </w:tc>
        <w:tc>
          <w:tcPr>
            <w:tcW w:w="1326" w:type="dxa"/>
          </w:tcPr>
          <w:p w14:paraId="3AC35049" w14:textId="77777777" w:rsidR="00D91949" w:rsidRDefault="00D91949" w:rsidP="006073E4">
            <w:pPr>
              <w:spacing w:line="360" w:lineRule="auto"/>
              <w:jc w:val="left"/>
              <w:rPr>
                <w:rFonts w:ascii="David" w:hAnsi="David" w:cs="David"/>
                <w:rtl/>
              </w:rPr>
            </w:pPr>
            <w:r>
              <w:rPr>
                <w:rFonts w:ascii="David" w:hAnsi="David" w:cs="David" w:hint="cs"/>
                <w:rtl/>
              </w:rPr>
              <w:t>5 דק'</w:t>
            </w:r>
          </w:p>
        </w:tc>
      </w:tr>
      <w:tr w:rsidR="00D91949" w:rsidRPr="00910E8A" w14:paraId="2E2F42AF" w14:textId="77777777" w:rsidTr="006073E4">
        <w:tc>
          <w:tcPr>
            <w:tcW w:w="422" w:type="dxa"/>
            <w:vMerge w:val="restart"/>
          </w:tcPr>
          <w:p w14:paraId="7DB7E906" w14:textId="77777777" w:rsidR="00D91949" w:rsidRDefault="00D91949" w:rsidP="006073E4">
            <w:pPr>
              <w:spacing w:line="360" w:lineRule="auto"/>
              <w:jc w:val="left"/>
              <w:rPr>
                <w:rFonts w:ascii="David" w:hAnsi="David" w:cs="David"/>
                <w:rtl/>
              </w:rPr>
            </w:pPr>
            <w:r>
              <w:rPr>
                <w:rFonts w:ascii="David" w:hAnsi="David" w:cs="David" w:hint="cs"/>
                <w:rtl/>
              </w:rPr>
              <w:t>13</w:t>
            </w:r>
          </w:p>
        </w:tc>
        <w:tc>
          <w:tcPr>
            <w:tcW w:w="2126" w:type="dxa"/>
            <w:vMerge w:val="restart"/>
          </w:tcPr>
          <w:p w14:paraId="137392E1" w14:textId="77777777" w:rsidR="00D91949" w:rsidRDefault="00D91949" w:rsidP="006073E4">
            <w:pPr>
              <w:spacing w:line="360" w:lineRule="auto"/>
              <w:jc w:val="left"/>
              <w:rPr>
                <w:rFonts w:ascii="David" w:hAnsi="David" w:cs="David"/>
                <w:rtl/>
              </w:rPr>
            </w:pPr>
            <w:r>
              <w:rPr>
                <w:rFonts w:ascii="David" w:hAnsi="David" w:cs="David" w:hint="cs"/>
                <w:rtl/>
              </w:rPr>
              <w:t>מנגנון הרשאות</w:t>
            </w:r>
          </w:p>
        </w:tc>
        <w:tc>
          <w:tcPr>
            <w:tcW w:w="2358" w:type="dxa"/>
          </w:tcPr>
          <w:p w14:paraId="53D6736A" w14:textId="77777777" w:rsidR="00D91949" w:rsidRDefault="00D91949" w:rsidP="006073E4">
            <w:pPr>
              <w:spacing w:line="360" w:lineRule="auto"/>
              <w:jc w:val="left"/>
              <w:rPr>
                <w:rFonts w:ascii="David" w:hAnsi="David" w:cs="David"/>
                <w:rtl/>
              </w:rPr>
            </w:pPr>
            <w:r>
              <w:rPr>
                <w:rFonts w:ascii="David" w:hAnsi="David" w:cs="David" w:hint="cs"/>
                <w:rtl/>
              </w:rPr>
              <w:t xml:space="preserve">הדגמה ע"י המציע </w:t>
            </w:r>
          </w:p>
        </w:tc>
        <w:tc>
          <w:tcPr>
            <w:tcW w:w="1326" w:type="dxa"/>
          </w:tcPr>
          <w:p w14:paraId="651693C1" w14:textId="77777777" w:rsidR="00D91949" w:rsidRDefault="00D91949" w:rsidP="006073E4">
            <w:pPr>
              <w:spacing w:line="360" w:lineRule="auto"/>
              <w:jc w:val="left"/>
              <w:rPr>
                <w:rFonts w:ascii="David" w:hAnsi="David" w:cs="David"/>
                <w:rtl/>
              </w:rPr>
            </w:pPr>
            <w:r>
              <w:rPr>
                <w:rFonts w:ascii="David" w:hAnsi="David" w:cs="David" w:hint="cs"/>
                <w:rtl/>
              </w:rPr>
              <w:t>5 דק'</w:t>
            </w:r>
          </w:p>
        </w:tc>
      </w:tr>
      <w:tr w:rsidR="00D91949" w:rsidRPr="00910E8A" w14:paraId="49BB8DC3" w14:textId="77777777" w:rsidTr="006073E4">
        <w:tc>
          <w:tcPr>
            <w:tcW w:w="422" w:type="dxa"/>
            <w:vMerge/>
          </w:tcPr>
          <w:p w14:paraId="661DF8CE" w14:textId="77777777" w:rsidR="00D91949" w:rsidRDefault="00D91949" w:rsidP="006073E4">
            <w:pPr>
              <w:spacing w:line="360" w:lineRule="auto"/>
              <w:jc w:val="left"/>
              <w:rPr>
                <w:rFonts w:ascii="David" w:hAnsi="David" w:cs="David"/>
                <w:rtl/>
              </w:rPr>
            </w:pPr>
          </w:p>
        </w:tc>
        <w:tc>
          <w:tcPr>
            <w:tcW w:w="2126" w:type="dxa"/>
            <w:vMerge/>
          </w:tcPr>
          <w:p w14:paraId="26DEF0BF" w14:textId="77777777" w:rsidR="00D91949" w:rsidRDefault="00D91949" w:rsidP="006073E4">
            <w:pPr>
              <w:spacing w:line="360" w:lineRule="auto"/>
              <w:jc w:val="left"/>
              <w:rPr>
                <w:rFonts w:ascii="David" w:hAnsi="David" w:cs="David"/>
                <w:rtl/>
              </w:rPr>
            </w:pPr>
          </w:p>
        </w:tc>
        <w:tc>
          <w:tcPr>
            <w:tcW w:w="2358" w:type="dxa"/>
          </w:tcPr>
          <w:p w14:paraId="51C6972B" w14:textId="77777777" w:rsidR="00D91949" w:rsidRDefault="00D91949" w:rsidP="006073E4">
            <w:pPr>
              <w:spacing w:line="360" w:lineRule="auto"/>
              <w:jc w:val="left"/>
              <w:rPr>
                <w:rFonts w:ascii="David" w:hAnsi="David" w:cs="David"/>
                <w:rtl/>
              </w:rPr>
            </w:pPr>
            <w:r>
              <w:rPr>
                <w:rFonts w:ascii="David" w:hAnsi="David" w:cs="David" w:hint="cs"/>
                <w:rtl/>
              </w:rPr>
              <w:t xml:space="preserve">שאלות צוות המשרד </w:t>
            </w:r>
          </w:p>
        </w:tc>
        <w:tc>
          <w:tcPr>
            <w:tcW w:w="1326" w:type="dxa"/>
          </w:tcPr>
          <w:p w14:paraId="4AA226E9" w14:textId="77777777" w:rsidR="00D91949" w:rsidRDefault="00D91949" w:rsidP="006073E4">
            <w:pPr>
              <w:spacing w:line="360" w:lineRule="auto"/>
              <w:jc w:val="left"/>
              <w:rPr>
                <w:rFonts w:ascii="David" w:hAnsi="David" w:cs="David"/>
                <w:rtl/>
              </w:rPr>
            </w:pPr>
            <w:r>
              <w:rPr>
                <w:rFonts w:ascii="David" w:hAnsi="David" w:cs="David" w:hint="cs"/>
                <w:rtl/>
              </w:rPr>
              <w:t>5 דק'</w:t>
            </w:r>
          </w:p>
        </w:tc>
      </w:tr>
    </w:tbl>
    <w:p w14:paraId="1C72C8C6" w14:textId="77777777" w:rsidR="00700201" w:rsidRDefault="00700201" w:rsidP="00021AEE">
      <w:pPr>
        <w:pStyle w:val="3-"/>
        <w:numPr>
          <w:ilvl w:val="0"/>
          <w:numId w:val="0"/>
        </w:numPr>
        <w:ind w:left="1620"/>
        <w:rPr>
          <w:u w:val="single"/>
          <w:lang w:eastAsia="he-IL"/>
        </w:rPr>
      </w:pPr>
    </w:p>
    <w:p w14:paraId="5A6C735C" w14:textId="61423035" w:rsidR="00700201" w:rsidRDefault="00700201" w:rsidP="00700201">
      <w:pPr>
        <w:pStyle w:val="3-"/>
        <w:ind w:left="1620" w:hanging="720"/>
        <w:rPr>
          <w:u w:val="single"/>
          <w:lang w:eastAsia="he-IL"/>
        </w:rPr>
      </w:pPr>
      <w:r>
        <w:rPr>
          <w:rFonts w:hint="cs"/>
          <w:u w:val="single"/>
          <w:rtl/>
          <w:lang w:eastAsia="he-IL"/>
        </w:rPr>
        <w:t>תפיסת הפתרון</w:t>
      </w:r>
      <w:r w:rsidRPr="00FF77C3">
        <w:rPr>
          <w:u w:val="single"/>
          <w:rtl/>
          <w:lang w:eastAsia="he-IL"/>
        </w:rPr>
        <w:t xml:space="preserve"> (סעי</w:t>
      </w:r>
      <w:r>
        <w:rPr>
          <w:rFonts w:hint="cs"/>
          <w:u w:val="single"/>
          <w:rtl/>
          <w:lang w:eastAsia="he-IL"/>
        </w:rPr>
        <w:t>ף 5</w:t>
      </w:r>
      <w:r w:rsidRPr="00FF77C3">
        <w:rPr>
          <w:u w:val="single"/>
          <w:rtl/>
          <w:lang w:eastAsia="he-IL"/>
        </w:rPr>
        <w:t xml:space="preserve"> </w:t>
      </w:r>
      <w:r w:rsidRPr="00FF77C3">
        <w:rPr>
          <w:rFonts w:hint="eastAsia"/>
          <w:u w:val="single"/>
          <w:rtl/>
          <w:lang w:eastAsia="he-IL"/>
        </w:rPr>
        <w:t>בטבלה</w:t>
      </w:r>
      <w:r w:rsidRPr="00FF77C3">
        <w:rPr>
          <w:u w:val="single"/>
          <w:rtl/>
          <w:lang w:eastAsia="he-IL"/>
        </w:rPr>
        <w:t>)</w:t>
      </w:r>
    </w:p>
    <w:p w14:paraId="163F30E3" w14:textId="19A693FF" w:rsidR="00052BD0" w:rsidRDefault="00D9609F" w:rsidP="00052BD0">
      <w:pPr>
        <w:pStyle w:val="3-"/>
        <w:numPr>
          <w:ilvl w:val="0"/>
          <w:numId w:val="0"/>
        </w:numPr>
        <w:ind w:left="1620"/>
        <w:rPr>
          <w:rtl/>
        </w:rPr>
      </w:pPr>
      <w:r>
        <w:rPr>
          <w:rFonts w:hint="cs"/>
          <w:rtl/>
        </w:rPr>
        <w:t>בסעיף  זה ינו</w:t>
      </w:r>
      <w:r w:rsidR="003C2BD7">
        <w:rPr>
          <w:rFonts w:hint="cs"/>
          <w:rtl/>
        </w:rPr>
        <w:t>קד המציע על בסיס התרשמות צוות הבדיקה ממצגת תפיסת הפתרון שיגיש המציע בהצעתו.</w:t>
      </w:r>
    </w:p>
    <w:p w14:paraId="4FAFB9F6" w14:textId="77777777" w:rsidR="003C2BD7" w:rsidRDefault="003C2BD7" w:rsidP="00021AEE">
      <w:pPr>
        <w:pStyle w:val="3-"/>
        <w:numPr>
          <w:ilvl w:val="0"/>
          <w:numId w:val="0"/>
        </w:numPr>
        <w:ind w:left="1620"/>
        <w:rPr>
          <w:rtl/>
        </w:rPr>
      </w:pPr>
    </w:p>
    <w:p w14:paraId="11432446" w14:textId="77777777" w:rsidR="00052BD0" w:rsidRDefault="00052BD0" w:rsidP="00021AEE">
      <w:pPr>
        <w:pStyle w:val="3-"/>
        <w:numPr>
          <w:ilvl w:val="0"/>
          <w:numId w:val="0"/>
        </w:numPr>
        <w:ind w:left="1620"/>
        <w:rPr>
          <w:rtl/>
        </w:rPr>
      </w:pPr>
      <w:r w:rsidRPr="007030B3">
        <w:rPr>
          <w:rtl/>
        </w:rPr>
        <w:lastRenderedPageBreak/>
        <w:t>המציע יגיש מצגת (עד 15 שקפים) המפרטת את האופן בו הוא מתכוון לספק את השירותים כמפורט בפרק ג' במסמכי המכרז</w:t>
      </w:r>
      <w:r>
        <w:rPr>
          <w:rFonts w:hint="cs"/>
          <w:rtl/>
        </w:rPr>
        <w:t xml:space="preserve"> (מובהר כי לא יבדקו שקופיות מעבר לשקופית מספר 15), עוד יובהר כי שקופיות שער ותוכן עניינים (ככל שיוגשו כאלה) ייחשבו כשקופיות לצורך ספירה זו. </w:t>
      </w:r>
    </w:p>
    <w:p w14:paraId="57D3408F" w14:textId="1EFF11DC" w:rsidR="00052BD0" w:rsidRPr="00197F6A" w:rsidRDefault="00052BD0" w:rsidP="00021AEE">
      <w:pPr>
        <w:pStyle w:val="3-"/>
        <w:numPr>
          <w:ilvl w:val="0"/>
          <w:numId w:val="0"/>
        </w:numPr>
        <w:ind w:left="1620"/>
      </w:pPr>
      <w:r>
        <w:rPr>
          <w:rFonts w:hint="cs"/>
          <w:rtl/>
        </w:rPr>
        <w:t xml:space="preserve">את המצגת יש להגיש במענה למכרז על גבי </w:t>
      </w:r>
      <w:r w:rsidR="00A7145F">
        <w:rPr>
          <w:rFonts w:hint="cs"/>
          <w:rtl/>
        </w:rPr>
        <w:t>סעיף</w:t>
      </w:r>
      <w:r>
        <w:rPr>
          <w:rFonts w:hint="cs"/>
          <w:rtl/>
        </w:rPr>
        <w:t xml:space="preserve"> </w:t>
      </w:r>
      <w:r w:rsidR="00BD3C20">
        <w:rPr>
          <w:rFonts w:hint="cs"/>
          <w:rtl/>
        </w:rPr>
        <w:t>12.5</w:t>
      </w:r>
      <w:r>
        <w:rPr>
          <w:rFonts w:hint="cs"/>
          <w:rtl/>
        </w:rPr>
        <w:t xml:space="preserve"> בפרק ב' חוברת ההצעה. </w:t>
      </w:r>
    </w:p>
    <w:p w14:paraId="5E609174" w14:textId="77777777" w:rsidR="00052BD0" w:rsidRPr="008E1CC1" w:rsidRDefault="00052BD0" w:rsidP="00021AEE">
      <w:pPr>
        <w:pStyle w:val="3-"/>
        <w:numPr>
          <w:ilvl w:val="0"/>
          <w:numId w:val="0"/>
        </w:numPr>
        <w:ind w:left="1620"/>
        <w:rPr>
          <w:rtl/>
        </w:rPr>
      </w:pPr>
      <w:r w:rsidRPr="00FA1917">
        <w:rPr>
          <w:rFonts w:hint="cs"/>
          <w:u w:val="single"/>
          <w:rtl/>
        </w:rPr>
        <w:t>המצגת הנ"ל</w:t>
      </w:r>
      <w:r w:rsidRPr="00FA1917">
        <w:rPr>
          <w:u w:val="single"/>
          <w:rtl/>
        </w:rPr>
        <w:t xml:space="preserve"> תכלול התייחסות לנושאים הבאים ולסוגיות נוספות כלשהן רלוונטיות להצעת המציע</w:t>
      </w:r>
      <w:r w:rsidRPr="001740CD">
        <w:t>:</w:t>
      </w:r>
    </w:p>
    <w:p w14:paraId="39B8F15F" w14:textId="77777777" w:rsidR="00052BD0" w:rsidRPr="005E40B0" w:rsidRDefault="00052BD0" w:rsidP="00021AEE">
      <w:pPr>
        <w:pStyle w:val="af5"/>
        <w:widowControl w:val="0"/>
        <w:numPr>
          <w:ilvl w:val="0"/>
          <w:numId w:val="158"/>
        </w:numPr>
        <w:pBdr>
          <w:top w:val="nil"/>
          <w:left w:val="nil"/>
          <w:bottom w:val="nil"/>
          <w:right w:val="nil"/>
          <w:between w:val="nil"/>
        </w:pBdr>
        <w:tabs>
          <w:tab w:val="left" w:pos="3083"/>
        </w:tabs>
        <w:spacing w:line="360" w:lineRule="auto"/>
        <w:ind w:left="1901" w:hanging="284"/>
      </w:pPr>
      <w:r w:rsidRPr="005E40B0">
        <w:rPr>
          <w:rFonts w:hint="cs"/>
          <w:rtl/>
        </w:rPr>
        <w:t>סקירה אודות המציע והצוות המוצע.</w:t>
      </w:r>
    </w:p>
    <w:p w14:paraId="0710A860" w14:textId="77777777" w:rsidR="00052BD0" w:rsidRPr="005E40B0" w:rsidRDefault="00052BD0" w:rsidP="00021AEE">
      <w:pPr>
        <w:pStyle w:val="af5"/>
        <w:widowControl w:val="0"/>
        <w:numPr>
          <w:ilvl w:val="0"/>
          <w:numId w:val="158"/>
        </w:numPr>
        <w:pBdr>
          <w:top w:val="nil"/>
          <w:left w:val="nil"/>
          <w:bottom w:val="nil"/>
          <w:right w:val="nil"/>
          <w:between w:val="nil"/>
        </w:pBdr>
        <w:tabs>
          <w:tab w:val="left" w:pos="3083"/>
        </w:tabs>
        <w:spacing w:line="360" w:lineRule="auto"/>
        <w:ind w:left="1901" w:hanging="284"/>
        <w:rPr>
          <w:rtl/>
        </w:rPr>
      </w:pPr>
      <w:r w:rsidRPr="005E40B0">
        <w:rPr>
          <w:rFonts w:hint="cs"/>
          <w:rtl/>
        </w:rPr>
        <w:t>סקירה אודות ניסיון המציע ככלל ובפרויקטים דומים בפרט.</w:t>
      </w:r>
    </w:p>
    <w:p w14:paraId="25181CB4" w14:textId="77777777" w:rsidR="00052BD0" w:rsidRPr="005E40B0" w:rsidRDefault="00052BD0" w:rsidP="00021AEE">
      <w:pPr>
        <w:pStyle w:val="af5"/>
        <w:widowControl w:val="0"/>
        <w:numPr>
          <w:ilvl w:val="0"/>
          <w:numId w:val="158"/>
        </w:numPr>
        <w:pBdr>
          <w:top w:val="nil"/>
          <w:left w:val="nil"/>
          <w:bottom w:val="nil"/>
          <w:right w:val="nil"/>
          <w:between w:val="nil"/>
        </w:pBdr>
        <w:tabs>
          <w:tab w:val="left" w:pos="3083"/>
        </w:tabs>
        <w:spacing w:line="360" w:lineRule="auto"/>
        <w:ind w:left="1901" w:hanging="284"/>
        <w:rPr>
          <w:rtl/>
        </w:rPr>
      </w:pPr>
      <w:r w:rsidRPr="005E40B0">
        <w:rPr>
          <w:rtl/>
        </w:rPr>
        <w:t>ה</w:t>
      </w:r>
      <w:r w:rsidRPr="005E40B0">
        <w:rPr>
          <w:rFonts w:hint="cs"/>
          <w:rtl/>
        </w:rPr>
        <w:t>י</w:t>
      </w:r>
      <w:r w:rsidRPr="005E40B0">
        <w:rPr>
          <w:rtl/>
        </w:rPr>
        <w:t>ערכות המציע למתן השירותים כולל לוחות זמנים להקמה</w:t>
      </w:r>
      <w:r w:rsidRPr="005E40B0">
        <w:rPr>
          <w:rFonts w:hint="cs"/>
          <w:rtl/>
        </w:rPr>
        <w:t>.</w:t>
      </w:r>
    </w:p>
    <w:p w14:paraId="2911F737" w14:textId="77777777" w:rsidR="00052BD0" w:rsidRPr="005E40B0" w:rsidRDefault="00052BD0" w:rsidP="00021AEE">
      <w:pPr>
        <w:pStyle w:val="af5"/>
        <w:widowControl w:val="0"/>
        <w:numPr>
          <w:ilvl w:val="0"/>
          <w:numId w:val="158"/>
        </w:numPr>
        <w:pBdr>
          <w:top w:val="nil"/>
          <w:left w:val="nil"/>
          <w:bottom w:val="nil"/>
          <w:right w:val="nil"/>
          <w:between w:val="nil"/>
        </w:pBdr>
        <w:tabs>
          <w:tab w:val="left" w:pos="3083"/>
        </w:tabs>
        <w:spacing w:line="360" w:lineRule="auto"/>
        <w:ind w:left="1901" w:hanging="284"/>
      </w:pPr>
      <w:r w:rsidRPr="005E40B0">
        <w:rPr>
          <w:rFonts w:hint="cs"/>
          <w:rtl/>
        </w:rPr>
        <w:t>מבנה ארגוני של הצוות המוצע לביצוע פרויקט ההקמה ולמתן השירותים בתקופת התפעול השוטף.</w:t>
      </w:r>
    </w:p>
    <w:p w14:paraId="3145B9F2" w14:textId="77777777" w:rsidR="00052BD0" w:rsidRPr="005E40B0" w:rsidRDefault="00052BD0" w:rsidP="00021AEE">
      <w:pPr>
        <w:pStyle w:val="af5"/>
        <w:widowControl w:val="0"/>
        <w:numPr>
          <w:ilvl w:val="0"/>
          <w:numId w:val="158"/>
        </w:numPr>
        <w:pBdr>
          <w:top w:val="nil"/>
          <w:left w:val="nil"/>
          <w:bottom w:val="nil"/>
          <w:right w:val="nil"/>
          <w:between w:val="nil"/>
        </w:pBdr>
        <w:tabs>
          <w:tab w:val="left" w:pos="3083"/>
        </w:tabs>
        <w:spacing w:line="360" w:lineRule="auto"/>
        <w:ind w:left="1901" w:hanging="284"/>
      </w:pPr>
      <w:r w:rsidRPr="005E40B0">
        <w:rPr>
          <w:rFonts w:hint="cs"/>
          <w:rtl/>
        </w:rPr>
        <w:t xml:space="preserve">אופן יישום והטמעת המערכת בהתאם לדרישות המכרז ככלל והדרישות </w:t>
      </w:r>
      <w:proofErr w:type="spellStart"/>
      <w:r w:rsidRPr="005E40B0">
        <w:rPr>
          <w:rFonts w:hint="cs"/>
          <w:rtl/>
        </w:rPr>
        <w:t>הפוקנציונאליות</w:t>
      </w:r>
      <w:proofErr w:type="spellEnd"/>
      <w:r w:rsidRPr="005E40B0">
        <w:rPr>
          <w:rFonts w:hint="cs"/>
          <w:rtl/>
        </w:rPr>
        <w:t xml:space="preserve"> בפרט.</w:t>
      </w:r>
    </w:p>
    <w:p w14:paraId="5AFB3EE5" w14:textId="77777777" w:rsidR="00052BD0" w:rsidRPr="005E40B0" w:rsidRDefault="00052BD0" w:rsidP="00021AEE">
      <w:pPr>
        <w:pStyle w:val="af5"/>
        <w:widowControl w:val="0"/>
        <w:numPr>
          <w:ilvl w:val="0"/>
          <w:numId w:val="158"/>
        </w:numPr>
        <w:pBdr>
          <w:top w:val="nil"/>
          <w:left w:val="nil"/>
          <w:bottom w:val="nil"/>
          <w:right w:val="nil"/>
          <w:between w:val="nil"/>
        </w:pBdr>
        <w:tabs>
          <w:tab w:val="left" w:pos="3083"/>
        </w:tabs>
        <w:spacing w:line="360" w:lineRule="auto"/>
        <w:ind w:left="1901" w:hanging="284"/>
        <w:rPr>
          <w:rtl/>
        </w:rPr>
      </w:pPr>
      <w:r w:rsidRPr="005E40B0">
        <w:rPr>
          <w:rFonts w:hint="cs"/>
          <w:rtl/>
        </w:rPr>
        <w:t>האופן בו הפתרון המוצע יענה על מטרות וצרכי המשרד.</w:t>
      </w:r>
    </w:p>
    <w:p w14:paraId="2D5C6662" w14:textId="14060F04" w:rsidR="00052BD0" w:rsidRDefault="00052BD0" w:rsidP="00021AEE">
      <w:pPr>
        <w:pStyle w:val="af5"/>
        <w:widowControl w:val="0"/>
        <w:numPr>
          <w:ilvl w:val="0"/>
          <w:numId w:val="158"/>
        </w:numPr>
        <w:pBdr>
          <w:top w:val="nil"/>
          <w:left w:val="nil"/>
          <w:bottom w:val="nil"/>
          <w:right w:val="nil"/>
          <w:between w:val="nil"/>
        </w:pBdr>
        <w:tabs>
          <w:tab w:val="left" w:pos="3083"/>
        </w:tabs>
        <w:spacing w:line="360" w:lineRule="auto"/>
        <w:ind w:left="1901" w:hanging="284"/>
      </w:pPr>
      <w:r w:rsidRPr="005E40B0">
        <w:rPr>
          <w:rFonts w:hint="cs"/>
          <w:rtl/>
        </w:rPr>
        <w:t xml:space="preserve">תהליך עבודה לשמירה על עדכניות טכנולוגית ושדרוגים במערכת בהתאם לחידושים טכנולוגיים בשוק ככלל והתייחסות למנגנוני </w:t>
      </w:r>
      <w:r w:rsidRPr="005E40B0">
        <w:t>AI</w:t>
      </w:r>
      <w:r w:rsidRPr="005E40B0">
        <w:rPr>
          <w:rFonts w:hint="cs"/>
          <w:rtl/>
        </w:rPr>
        <w:t xml:space="preserve"> בפרט.</w:t>
      </w:r>
    </w:p>
    <w:p w14:paraId="4CD09BA3" w14:textId="77777777" w:rsidR="00052BD0" w:rsidRDefault="00052BD0" w:rsidP="00052BD0">
      <w:pPr>
        <w:pStyle w:val="11110"/>
        <w:spacing w:before="0" w:after="0"/>
        <w:ind w:left="1334" w:firstLine="0"/>
        <w:rPr>
          <w:u w:val="single"/>
          <w:rtl/>
        </w:rPr>
      </w:pPr>
      <w:r w:rsidRPr="00FA1917">
        <w:rPr>
          <w:rFonts w:hint="cs"/>
          <w:u w:val="single"/>
          <w:rtl/>
        </w:rPr>
        <w:t xml:space="preserve">ניקוד </w:t>
      </w:r>
      <w:r>
        <w:rPr>
          <w:rFonts w:hint="cs"/>
          <w:u w:val="single"/>
          <w:rtl/>
        </w:rPr>
        <w:t>ה</w:t>
      </w:r>
      <w:r w:rsidRPr="00FA1917">
        <w:rPr>
          <w:rFonts w:hint="cs"/>
          <w:u w:val="single"/>
          <w:rtl/>
        </w:rPr>
        <w:t xml:space="preserve">התרשמות מהמצגת </w:t>
      </w:r>
      <w:r>
        <w:rPr>
          <w:rFonts w:hint="cs"/>
          <w:u w:val="single"/>
          <w:rtl/>
        </w:rPr>
        <w:t>יינתן על ידי כל אחד מחברי צוות הבדיקה בהתאם ועל פי המסמך הפנימי</w:t>
      </w:r>
      <w:r w:rsidRPr="005E40B0">
        <w:rPr>
          <w:u w:val="single"/>
          <w:rtl/>
        </w:rPr>
        <w:t xml:space="preserve"> לבדיקה (מפ"ל) אותו קבעה ועדת</w:t>
      </w:r>
      <w:r>
        <w:rPr>
          <w:rFonts w:hint="cs"/>
          <w:u w:val="single"/>
          <w:rtl/>
        </w:rPr>
        <w:t xml:space="preserve"> המכרזים</w:t>
      </w:r>
      <w:r w:rsidRPr="005E40B0">
        <w:rPr>
          <w:u w:val="single"/>
          <w:rtl/>
        </w:rPr>
        <w:t>.</w:t>
      </w:r>
    </w:p>
    <w:p w14:paraId="0DDE2EE4" w14:textId="6ACDC3F1" w:rsidR="000E4B46" w:rsidRPr="00021AEE" w:rsidRDefault="000E4B46" w:rsidP="00021AEE">
      <w:pPr>
        <w:pStyle w:val="3-"/>
        <w:numPr>
          <w:ilvl w:val="0"/>
          <w:numId w:val="0"/>
        </w:numPr>
        <w:ind w:left="1494" w:hanging="504"/>
        <w:rPr>
          <w:u w:val="single"/>
        </w:rPr>
      </w:pPr>
    </w:p>
    <w:p w14:paraId="2B9FA1E8" w14:textId="77777777" w:rsidR="0091559C" w:rsidRPr="00021AEE" w:rsidRDefault="006073E4" w:rsidP="007B01DE">
      <w:pPr>
        <w:pStyle w:val="2-"/>
        <w:rPr>
          <w:sz w:val="24"/>
          <w:szCs w:val="24"/>
        </w:rPr>
      </w:pPr>
      <w:bookmarkStart w:id="86" w:name="show_isMarkivMechir_1"/>
      <w:bookmarkEnd w:id="83"/>
      <w:bookmarkEnd w:id="84"/>
      <w:r w:rsidRPr="00021AEE">
        <w:rPr>
          <w:rFonts w:hint="eastAsia"/>
          <w:sz w:val="24"/>
          <w:szCs w:val="24"/>
          <w:rtl/>
        </w:rPr>
        <w:t>מדדי</w:t>
      </w:r>
      <w:r w:rsidRPr="00021AEE">
        <w:rPr>
          <w:sz w:val="24"/>
          <w:szCs w:val="24"/>
          <w:rtl/>
        </w:rPr>
        <w:t xml:space="preserve"> </w:t>
      </w:r>
      <w:r w:rsidRPr="00021AEE">
        <w:rPr>
          <w:rFonts w:hint="eastAsia"/>
          <w:sz w:val="24"/>
          <w:szCs w:val="24"/>
          <w:rtl/>
        </w:rPr>
        <w:t>מחיר</w:t>
      </w:r>
    </w:p>
    <w:p w14:paraId="26131AF9" w14:textId="77777777" w:rsidR="0071157D" w:rsidRDefault="006073E4" w:rsidP="00021AEE">
      <w:pPr>
        <w:pStyle w:val="3-"/>
        <w:ind w:left="1620" w:hanging="720"/>
      </w:pPr>
      <w:r>
        <w:rPr>
          <w:rFonts w:hint="cs"/>
          <w:rtl/>
          <w:lang w:eastAsia="he-IL"/>
        </w:rPr>
        <w:t>מציע</w:t>
      </w:r>
      <w:r>
        <w:rPr>
          <w:rFonts w:hint="cs"/>
          <w:rtl/>
        </w:rPr>
        <w:t xml:space="preserve">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בפרק ב' של המכרז)</w:t>
      </w:r>
      <w:r>
        <w:rPr>
          <w:rFonts w:hint="cs"/>
          <w:rtl/>
        </w:rPr>
        <w:t xml:space="preserve">. </w:t>
      </w:r>
    </w:p>
    <w:p w14:paraId="45FE8631" w14:textId="77777777" w:rsidR="0071157D" w:rsidRDefault="006073E4" w:rsidP="00021AEE">
      <w:pPr>
        <w:pStyle w:val="3-"/>
        <w:ind w:left="1620" w:hanging="720"/>
      </w:pPr>
      <w:r w:rsidRPr="00021AEE">
        <w:rPr>
          <w:rFonts w:hint="eastAsia"/>
          <w:rtl/>
          <w:lang w:eastAsia="he-IL"/>
        </w:rPr>
        <w:t>עבור</w:t>
      </w:r>
      <w:r>
        <w:rPr>
          <w:rFonts w:hint="cs"/>
          <w:rtl/>
        </w:rPr>
        <w:t xml:space="preserve"> כל יחידת תמחור שתופיע בטופס הצעת המחיר יחושב ציון, בהתאם לנוסחאות המופרטות מטה. </w:t>
      </w:r>
    </w:p>
    <w:bookmarkEnd w:id="86"/>
    <w:p w14:paraId="506EE76F" w14:textId="77777777" w:rsidR="00DA0A6E" w:rsidRPr="00021AEE" w:rsidRDefault="003A5975" w:rsidP="007B01DE">
      <w:pPr>
        <w:pStyle w:val="2-"/>
        <w:rPr>
          <w:sz w:val="24"/>
          <w:szCs w:val="24"/>
        </w:rPr>
      </w:pPr>
      <w:r w:rsidRPr="00021AEE">
        <w:rPr>
          <w:rFonts w:hint="eastAsia"/>
          <w:sz w:val="24"/>
          <w:szCs w:val="24"/>
          <w:rtl/>
        </w:rPr>
        <w:t>אופן</w:t>
      </w:r>
      <w:r w:rsidRPr="00021AEE">
        <w:rPr>
          <w:sz w:val="24"/>
          <w:szCs w:val="24"/>
          <w:rtl/>
        </w:rPr>
        <w:t xml:space="preserve"> </w:t>
      </w:r>
      <w:r w:rsidR="002D7FEE" w:rsidRPr="00021AEE">
        <w:rPr>
          <w:rFonts w:hint="eastAsia"/>
          <w:sz w:val="24"/>
          <w:szCs w:val="24"/>
          <w:rtl/>
        </w:rPr>
        <w:t>חישוב</w:t>
      </w:r>
      <w:r w:rsidRPr="00021AEE">
        <w:rPr>
          <w:sz w:val="24"/>
          <w:szCs w:val="24"/>
          <w:rtl/>
        </w:rPr>
        <w:t xml:space="preserve"> הניקוד</w:t>
      </w:r>
    </w:p>
    <w:p w14:paraId="49B15ACD" w14:textId="77777777" w:rsidR="0086013E" w:rsidRDefault="006073E4" w:rsidP="00021AEE">
      <w:pPr>
        <w:pStyle w:val="3-"/>
        <w:ind w:left="1620" w:hanging="720"/>
      </w:pPr>
      <w:r>
        <w:rPr>
          <w:rFonts w:hint="cs"/>
          <w:rtl/>
        </w:rPr>
        <w:t xml:space="preserve"> </w:t>
      </w:r>
      <w:bookmarkStart w:id="87" w:name="show_isMarkivIchut_2"/>
      <w:r w:rsidR="008D68D8">
        <w:rPr>
          <w:rFonts w:hint="cs"/>
          <w:b/>
          <w:bCs/>
          <w:rtl/>
        </w:rPr>
        <w:t>אופן</w:t>
      </w:r>
      <w:r>
        <w:rPr>
          <w:rFonts w:hint="cs"/>
          <w:b/>
          <w:bCs/>
          <w:rtl/>
        </w:rPr>
        <w:t xml:space="preserve"> חישוב</w:t>
      </w:r>
      <w:r w:rsidR="00704D89">
        <w:rPr>
          <w:rFonts w:hint="cs"/>
          <w:b/>
          <w:bCs/>
          <w:rtl/>
        </w:rPr>
        <w:t xml:space="preserve"> ציון</w:t>
      </w:r>
      <w:r>
        <w:rPr>
          <w:rFonts w:hint="cs"/>
          <w:b/>
          <w:bCs/>
          <w:rtl/>
        </w:rPr>
        <w:t xml:space="preserve"> האיכות: </w:t>
      </w:r>
      <w:r>
        <w:rPr>
          <w:rFonts w:hint="cs"/>
          <w:rtl/>
        </w:rPr>
        <w:t xml:space="preserve">עבור כל מציע יחושב ציון איכות בהתאם </w:t>
      </w:r>
      <w:proofErr w:type="spellStart"/>
      <w:r>
        <w:rPr>
          <w:rFonts w:hint="cs"/>
          <w:rtl/>
        </w:rPr>
        <w:t>לסכימת</w:t>
      </w:r>
      <w:proofErr w:type="spellEnd"/>
      <w:r>
        <w:rPr>
          <w:rFonts w:hint="cs"/>
          <w:rtl/>
        </w:rPr>
        <w:t xml:space="preserve"> כלל הציונים שקיבל המציע בכל תבחין איכות בהתאם למשקל של אותו תבחין.</w:t>
      </w:r>
      <w:bookmarkEnd w:id="87"/>
      <w:r>
        <w:rPr>
          <w:rFonts w:hint="cs"/>
          <w:rtl/>
        </w:rPr>
        <w:t xml:space="preserve"> </w:t>
      </w:r>
    </w:p>
    <w:p w14:paraId="33F53D45" w14:textId="77777777" w:rsidR="00822845" w:rsidRDefault="006073E4" w:rsidP="00021AEE">
      <w:pPr>
        <w:pStyle w:val="3-"/>
        <w:ind w:left="1620" w:hanging="720"/>
      </w:pPr>
      <w:bookmarkStart w:id="88" w:name="show_isMarkivMechir_2"/>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sidR="008439E0">
        <w:rPr>
          <w:rFonts w:hint="cs"/>
          <w:b/>
          <w:bCs/>
          <w:rtl/>
        </w:rPr>
        <w:t xml:space="preserve">ציון </w:t>
      </w:r>
      <w:r w:rsidRPr="00DE48B0">
        <w:rPr>
          <w:rFonts w:hint="eastAsia"/>
          <w:b/>
          <w:bCs/>
          <w:rtl/>
        </w:rPr>
        <w:t>המחיר</w:t>
      </w:r>
      <w:r w:rsidRPr="00DE48B0">
        <w:rPr>
          <w:b/>
          <w:bCs/>
          <w:rtl/>
        </w:rPr>
        <w:t>:</w:t>
      </w:r>
      <w:r w:rsidR="007E1811" w:rsidRPr="007E1811">
        <w:rPr>
          <w:rFonts w:hint="cs"/>
          <w:rtl/>
        </w:rPr>
        <w:t xml:space="preserve"> </w:t>
      </w:r>
      <w:r w:rsidR="007E1811">
        <w:rPr>
          <w:rFonts w:hint="cs"/>
          <w:rtl/>
        </w:rPr>
        <w:t>עבור כל מציע</w:t>
      </w:r>
      <w:r w:rsidR="008A37A2">
        <w:rPr>
          <w:rFonts w:hint="cs"/>
          <w:rtl/>
        </w:rPr>
        <w:t>,</w:t>
      </w:r>
      <w:r w:rsidR="007E1811">
        <w:rPr>
          <w:rFonts w:hint="cs"/>
          <w:rtl/>
        </w:rPr>
        <w:t xml:space="preserve"> חישוב ציו</w:t>
      </w:r>
      <w:r w:rsidR="00283BC7">
        <w:rPr>
          <w:rFonts w:hint="cs"/>
          <w:rtl/>
        </w:rPr>
        <w:t xml:space="preserve">ן המחיר ייעשה באופן הבא: </w:t>
      </w:r>
    </w:p>
    <w:p w14:paraId="623C4EE4" w14:textId="77777777" w:rsidR="00822845" w:rsidRPr="00EE0107" w:rsidRDefault="006073E4" w:rsidP="00021AEE">
      <w:pPr>
        <w:pStyle w:val="4-"/>
        <w:ind w:left="2468" w:hanging="488"/>
      </w:pPr>
      <w:r w:rsidRPr="00EE0107">
        <w:rPr>
          <w:rFonts w:hint="eastAsia"/>
          <w:rtl/>
        </w:rPr>
        <w:t>ראשית</w:t>
      </w:r>
      <w:r w:rsidRPr="00EE0107">
        <w:rPr>
          <w:rtl/>
        </w:rPr>
        <w:t xml:space="preserve"> </w:t>
      </w:r>
      <w:r w:rsidRPr="00EE0107">
        <w:rPr>
          <w:rFonts w:hint="eastAsia"/>
          <w:rtl/>
        </w:rPr>
        <w:t>תחושב</w:t>
      </w:r>
      <w:r w:rsidRPr="00EE0107">
        <w:rPr>
          <w:rtl/>
        </w:rPr>
        <w:t xml:space="preserve"> הצעת המחיר המשוקללת </w:t>
      </w:r>
      <w:r w:rsidR="00ED373E" w:rsidRPr="00EE0107">
        <w:rPr>
          <w:rFonts w:hint="eastAsia"/>
          <w:rtl/>
        </w:rPr>
        <w:t>על</w:t>
      </w:r>
      <w:r w:rsidR="00ED373E" w:rsidRPr="00EE0107">
        <w:rPr>
          <w:rtl/>
        </w:rPr>
        <w:t xml:space="preserve"> </w:t>
      </w:r>
      <w:r w:rsidR="00ED373E" w:rsidRPr="00EE0107">
        <w:rPr>
          <w:rFonts w:hint="eastAsia"/>
          <w:rtl/>
        </w:rPr>
        <w:t>פי</w:t>
      </w:r>
      <w:r w:rsidR="00ED373E" w:rsidRPr="00EE0107">
        <w:rPr>
          <w:rtl/>
        </w:rPr>
        <w:t xml:space="preserve"> </w:t>
      </w:r>
      <w:r w:rsidR="00ED373E" w:rsidRPr="00EE0107">
        <w:rPr>
          <w:rFonts w:hint="eastAsia"/>
          <w:rtl/>
        </w:rPr>
        <w:t>השלבים</w:t>
      </w:r>
      <w:r w:rsidR="00ED373E" w:rsidRPr="00EE0107">
        <w:rPr>
          <w:rtl/>
        </w:rPr>
        <w:t xml:space="preserve"> </w:t>
      </w:r>
      <w:r w:rsidR="00ED373E" w:rsidRPr="00EE0107">
        <w:rPr>
          <w:rFonts w:hint="eastAsia"/>
          <w:rtl/>
        </w:rPr>
        <w:t>הבאים</w:t>
      </w:r>
      <w:r w:rsidRPr="00EE0107">
        <w:rPr>
          <w:rtl/>
        </w:rPr>
        <w:t xml:space="preserve">: </w:t>
      </w:r>
    </w:p>
    <w:p w14:paraId="3EAB5DF7" w14:textId="77777777" w:rsidR="00C91699" w:rsidRDefault="006073E4" w:rsidP="00021AEE">
      <w:pPr>
        <w:pStyle w:val="5-"/>
        <w:ind w:left="3318" w:hanging="850"/>
      </w:pPr>
      <w:r>
        <w:rPr>
          <w:rFonts w:hint="cs"/>
          <w:rtl/>
        </w:rPr>
        <w:t xml:space="preserve">חישוב הצעת המחיר המשוקללת יעשה באמצעות הכפלת מחיר כל </w:t>
      </w:r>
      <w:r w:rsidR="00A475AE">
        <w:rPr>
          <w:rFonts w:hint="cs"/>
          <w:rtl/>
        </w:rPr>
        <w:t>אחת מ</w:t>
      </w:r>
      <w:r>
        <w:rPr>
          <w:rFonts w:hint="cs"/>
          <w:rtl/>
        </w:rPr>
        <w:t>יחיד</w:t>
      </w:r>
      <w:r w:rsidR="001B3CCF">
        <w:rPr>
          <w:rFonts w:hint="cs"/>
          <w:rtl/>
        </w:rPr>
        <w:t>ו</w:t>
      </w:r>
      <w:r>
        <w:rPr>
          <w:rFonts w:hint="cs"/>
          <w:rtl/>
        </w:rPr>
        <w:t xml:space="preserve">ת </w:t>
      </w:r>
      <w:r w:rsidR="001B3CCF">
        <w:rPr>
          <w:rFonts w:hint="cs"/>
          <w:rtl/>
        </w:rPr>
        <w:t>ה</w:t>
      </w:r>
      <w:r>
        <w:rPr>
          <w:rFonts w:hint="cs"/>
          <w:rtl/>
        </w:rPr>
        <w:t>תמחור</w:t>
      </w:r>
      <w:bookmarkStart w:id="89" w:name="show_pricing_by_weight"/>
      <w:r>
        <w:rPr>
          <w:rFonts w:hint="cs"/>
          <w:rtl/>
        </w:rPr>
        <w:t xml:space="preserve"> </w:t>
      </w:r>
      <w:r w:rsidRPr="00375C36">
        <w:rPr>
          <w:rFonts w:hint="eastAsia"/>
          <w:rtl/>
        </w:rPr>
        <w:t>במשקל</w:t>
      </w:r>
      <w:r w:rsidRPr="00375C36">
        <w:rPr>
          <w:rtl/>
        </w:rPr>
        <w:t xml:space="preserve"> היחסי</w:t>
      </w:r>
      <w:bookmarkEnd w:id="89"/>
      <w:r w:rsidRPr="00375C36">
        <w:rPr>
          <w:rtl/>
        </w:rPr>
        <w:t xml:space="preserve"> </w:t>
      </w:r>
      <w:r w:rsidRPr="00375C36">
        <w:rPr>
          <w:rFonts w:hint="eastAsia"/>
          <w:rtl/>
        </w:rPr>
        <w:t>של</w:t>
      </w:r>
      <w:r w:rsidRPr="00375C36">
        <w:rPr>
          <w:rtl/>
        </w:rPr>
        <w:t xml:space="preserve"> </w:t>
      </w:r>
      <w:r w:rsidRPr="00375C36">
        <w:rPr>
          <w:rFonts w:hint="eastAsia"/>
          <w:rtl/>
        </w:rPr>
        <w:t>אותה</w:t>
      </w:r>
      <w:r w:rsidRPr="00375C36">
        <w:rPr>
          <w:rtl/>
        </w:rPr>
        <w:t xml:space="preserve"> </w:t>
      </w:r>
      <w:r>
        <w:rPr>
          <w:rFonts w:hint="eastAsia"/>
          <w:rtl/>
        </w:rPr>
        <w:lastRenderedPageBreak/>
        <w:t>יחיד</w:t>
      </w:r>
      <w:r>
        <w:rPr>
          <w:rFonts w:hint="cs"/>
          <w:rtl/>
        </w:rPr>
        <w:t>ה</w:t>
      </w:r>
      <w:r w:rsidRPr="00375C36">
        <w:rPr>
          <w:rtl/>
        </w:rPr>
        <w:t xml:space="preserve">, </w:t>
      </w:r>
      <w:r w:rsidRPr="00375C36">
        <w:rPr>
          <w:rFonts w:hint="eastAsia"/>
          <w:rtl/>
        </w:rPr>
        <w:t>כפי</w:t>
      </w:r>
      <w:r w:rsidRPr="00375C36">
        <w:rPr>
          <w:rtl/>
        </w:rPr>
        <w:t xml:space="preserve"> </w:t>
      </w:r>
      <w:r w:rsidR="00407055">
        <w:rPr>
          <w:rFonts w:hint="cs"/>
          <w:rtl/>
        </w:rPr>
        <w:t>כמ</w:t>
      </w:r>
      <w:r w:rsidR="001B3CCF">
        <w:rPr>
          <w:rFonts w:hint="cs"/>
          <w:rtl/>
        </w:rPr>
        <w:t>וגדר</w:t>
      </w:r>
      <w:r w:rsidRPr="00375C36">
        <w:rPr>
          <w:rtl/>
        </w:rPr>
        <w:t xml:space="preserve"> </w:t>
      </w:r>
      <w:r w:rsidRPr="00375C36">
        <w:rPr>
          <w:rFonts w:hint="eastAsia"/>
          <w:rtl/>
        </w:rPr>
        <w:t>בטופס</w:t>
      </w:r>
      <w:r w:rsidRPr="00375C36">
        <w:rPr>
          <w:rtl/>
        </w:rPr>
        <w:t xml:space="preserve"> </w:t>
      </w:r>
      <w:r w:rsidRPr="00375C36">
        <w:rPr>
          <w:rFonts w:hint="eastAsia"/>
          <w:rtl/>
        </w:rPr>
        <w:t>הצעת</w:t>
      </w:r>
      <w:r w:rsidRPr="00375C36">
        <w:rPr>
          <w:rtl/>
        </w:rPr>
        <w:t xml:space="preserve"> </w:t>
      </w:r>
      <w:r w:rsidRPr="00375C36">
        <w:rPr>
          <w:rFonts w:hint="eastAsia"/>
          <w:rtl/>
        </w:rPr>
        <w:t>המחיר</w:t>
      </w:r>
      <w:r>
        <w:rPr>
          <w:rFonts w:hint="cs"/>
          <w:rtl/>
        </w:rPr>
        <w:t xml:space="preserve"> </w:t>
      </w:r>
      <w:proofErr w:type="spellStart"/>
      <w:r>
        <w:rPr>
          <w:rFonts w:hint="cs"/>
          <w:rtl/>
        </w:rPr>
        <w:t>וסכימת</w:t>
      </w:r>
      <w:proofErr w:type="spellEnd"/>
      <w:r>
        <w:rPr>
          <w:rFonts w:hint="cs"/>
          <w:rtl/>
        </w:rPr>
        <w:t xml:space="preserve"> כלל היחידות</w:t>
      </w:r>
      <w:r w:rsidRPr="00375C36">
        <w:rPr>
          <w:rtl/>
        </w:rPr>
        <w:t>.</w:t>
      </w:r>
    </w:p>
    <w:p w14:paraId="4F409E1A" w14:textId="77777777" w:rsidR="00DD6CED" w:rsidRDefault="006073E4" w:rsidP="00021AEE">
      <w:pPr>
        <w:pStyle w:val="5-"/>
        <w:ind w:left="3318" w:hanging="850"/>
      </w:pPr>
      <w:r w:rsidRPr="00825723">
        <w:rPr>
          <w:rFonts w:hint="eastAsia"/>
          <w:rtl/>
        </w:rPr>
        <w:t>לאחר</w:t>
      </w:r>
      <w:r w:rsidRPr="00825723">
        <w:rPr>
          <w:rtl/>
        </w:rPr>
        <w:t xml:space="preserve"> חישוב הצעת המחיר המשוקללת יינתן ציון בגין הצעת המחיר בהתבסס על הנוסחה המפורטת להלן: </w:t>
      </w:r>
      <w:bookmarkStart w:id="90" w:name="show_isSimpleComparison"/>
    </w:p>
    <w:p w14:paraId="7CFE2F52" w14:textId="77777777" w:rsidR="0086013E" w:rsidRDefault="0061579F" w:rsidP="006B6CCE">
      <w:pPr>
        <w:pStyle w:val="1fc"/>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m:t>
          </m:r>
          <m:r>
            <m:rPr>
              <m:sty m:val="b"/>
            </m:rPr>
            <w:rPr>
              <w:rFonts w:ascii="Cambria Math" w:hAnsi="Cambria Math"/>
            </w:rPr>
            <m:t>100</m:t>
          </m:r>
          <m:r>
            <m:rPr>
              <m:sty m:val="b"/>
            </m:rPr>
            <w:rPr>
              <w:rFonts w:ascii="Cambria Math" w:hAnsi="Cambria Math"/>
            </w:rPr>
            <m:t>×(</m:t>
          </m:r>
          <m:f>
            <m:fPr>
              <m:ctrlPr>
                <w:rPr>
                  <w:rFonts w:ascii="Cambria Math" w:eastAsiaTheme="minorHAnsi" w:hAnsi="Cambria Math" w:cstheme="minorBidi"/>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Theme="minorHAnsi" w:hAnsi="Cambria Math" w:cstheme="minorBidi"/>
                      <w:sz w:val="22"/>
                      <w:szCs w:val="22"/>
                    </w:rPr>
                  </m:ctrlPr>
                </m:sSubPr>
                <m:e>
                  <m:r>
                    <m:rPr>
                      <m:sty m:val="bi"/>
                    </m:rPr>
                    <w:rPr>
                      <w:rFonts w:ascii="Cambria Math" w:hAnsi="Cambria Math"/>
                    </w:rPr>
                    <m:t>P</m:t>
                  </m:r>
                </m:e>
                <m:sub>
                  <m:r>
                    <m:rPr>
                      <m:sty m:val="bi"/>
                    </m:rPr>
                    <w:rPr>
                      <w:rFonts w:ascii="Cambria Math" w:hAnsi="Cambria Math"/>
                    </w:rPr>
                    <m:t>i</m:t>
                  </m:r>
                </m:sub>
              </m:sSub>
            </m:den>
          </m:f>
          <m:r>
            <m:rPr>
              <m:sty m:val="b"/>
            </m:rPr>
            <w:rPr>
              <w:rFonts w:ascii="Cambria Math" w:hAnsi="Cambria Math"/>
            </w:rPr>
            <m:t>)</m:t>
          </m:r>
        </m:oMath>
      </m:oMathPara>
    </w:p>
    <w:p w14:paraId="3E6A61DD" w14:textId="77777777" w:rsidR="0086013E" w:rsidRPr="00925707" w:rsidRDefault="006073E4" w:rsidP="00021AEE">
      <w:pPr>
        <w:pStyle w:val="6-0"/>
        <w:ind w:left="4311" w:hanging="992"/>
      </w:pPr>
      <w:r w:rsidRPr="00925707">
        <w:rPr>
          <w:rtl/>
        </w:rPr>
        <w:t xml:space="preserve"> </w:t>
      </w:r>
      <w:r w:rsidRPr="00925707">
        <w:rPr>
          <w:rFonts w:hint="eastAsia"/>
          <w:rtl/>
        </w:rPr>
        <w:t>הגדרות</w:t>
      </w:r>
      <w:r w:rsidR="003754D8" w:rsidRPr="00925707">
        <w:rPr>
          <w:rtl/>
        </w:rPr>
        <w:t>:</w:t>
      </w:r>
    </w:p>
    <w:p w14:paraId="1239258B" w14:textId="77777777" w:rsidR="0086013E" w:rsidRPr="00CA462C" w:rsidRDefault="006073E4" w:rsidP="00021AEE">
      <w:pPr>
        <w:pStyle w:val="7-0"/>
        <w:ind w:left="5728" w:hanging="1417"/>
      </w:pPr>
      <w:r w:rsidRPr="00CA462C">
        <w:rPr>
          <w:rFonts w:hint="eastAsia"/>
          <w:rtl/>
        </w:rPr>
        <w:t>ציון</w:t>
      </w:r>
      <w:r w:rsidRPr="00CA462C">
        <w:rPr>
          <w:rtl/>
        </w:rPr>
        <w:t xml:space="preserve"> המחיר של מציע </w:t>
      </w:r>
      <w:r w:rsidRPr="00CA462C">
        <w:t>i</w:t>
      </w:r>
      <w:r w:rsidRPr="00CA462C">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3561F933" w14:textId="77777777" w:rsidR="0086013E" w:rsidRPr="007B01DE" w:rsidRDefault="006073E4" w:rsidP="00021AEE">
      <w:pPr>
        <w:pStyle w:val="7-0"/>
        <w:ind w:left="5728" w:hanging="1417"/>
        <w:rPr>
          <w:rtl/>
        </w:rPr>
      </w:pPr>
      <w:r w:rsidRPr="00CA462C">
        <w:rPr>
          <w:rFonts w:hint="eastAsia"/>
          <w:rtl/>
        </w:rPr>
        <w:t>הצעת</w:t>
      </w:r>
      <w:r w:rsidRPr="00CA462C">
        <w:rPr>
          <w:rtl/>
        </w:rPr>
        <w:t xml:space="preserve"> המחיר</w:t>
      </w:r>
      <w:r w:rsidR="00375C36" w:rsidRPr="00CA462C">
        <w:rPr>
          <w:rtl/>
        </w:rPr>
        <w:t xml:space="preserve"> המשוקללת</w:t>
      </w:r>
      <w:r w:rsidRPr="00CA462C">
        <w:rPr>
          <w:rtl/>
        </w:rPr>
        <w:t xml:space="preserve"> של מציע </w:t>
      </w:r>
      <w:r w:rsidRPr="00CA462C">
        <w:t>i</w:t>
      </w:r>
      <w:r w:rsidRPr="00CA462C">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008E5725" w:rsidRPr="00CA462C">
        <w:rPr>
          <w:rtl/>
        </w:rPr>
        <w:t xml:space="preserve">. </w:t>
      </w:r>
    </w:p>
    <w:p w14:paraId="0AA1D9BF" w14:textId="77777777" w:rsidR="0086013E" w:rsidRPr="006C08F0" w:rsidRDefault="006073E4" w:rsidP="00021AEE">
      <w:pPr>
        <w:pStyle w:val="7-0"/>
        <w:ind w:left="5728" w:hanging="1417"/>
      </w:pPr>
      <w:r w:rsidRPr="00F50F32">
        <w:rPr>
          <w:rFonts w:hint="eastAsia"/>
          <w:rtl/>
        </w:rPr>
        <w:t>הצעת</w:t>
      </w:r>
      <w:r w:rsidRPr="00F50F32">
        <w:rPr>
          <w:rtl/>
        </w:rPr>
        <w:t xml:space="preserve"> המחיר</w:t>
      </w:r>
      <w:r w:rsidR="00375C36">
        <w:rPr>
          <w:rFonts w:hint="cs"/>
          <w:rtl/>
        </w:rPr>
        <w:t xml:space="preserve"> המשוקללת</w:t>
      </w:r>
      <w:r w:rsidRPr="00F50F32">
        <w:rPr>
          <w:rtl/>
        </w:rPr>
        <w:t xml:space="preserve"> הנמוכה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bookmarkEnd w:id="88"/>
      <w:bookmarkEnd w:id="90"/>
    </w:p>
    <w:p w14:paraId="7E2B1B0C" w14:textId="77777777" w:rsidR="002D7FEE" w:rsidRDefault="006073E4" w:rsidP="00021AEE">
      <w:pPr>
        <w:pStyle w:val="3-"/>
        <w:ind w:left="1620" w:hanging="720"/>
      </w:pPr>
      <w:bookmarkStart w:id="91" w:name="show_AmotMidaC"/>
      <w:r w:rsidRPr="00FB1F78">
        <w:rPr>
          <w:rFonts w:hint="eastAsia"/>
          <w:b/>
          <w:bCs/>
          <w:rtl/>
        </w:rPr>
        <w:t>ציון</w:t>
      </w:r>
      <w:r w:rsidRPr="00FD4359">
        <w:rPr>
          <w:rtl/>
        </w:rPr>
        <w:t xml:space="preserve"> </w:t>
      </w:r>
      <w:r w:rsidRPr="00FB1F78">
        <w:rPr>
          <w:rFonts w:hint="eastAsia"/>
          <w:b/>
          <w:bCs/>
          <w:rtl/>
        </w:rPr>
        <w:t>ההצעה</w:t>
      </w:r>
      <w:r w:rsidRPr="00FB1F78">
        <w:rPr>
          <w:b/>
          <w:bCs/>
          <w:rtl/>
        </w:rPr>
        <w:t xml:space="preserve"> </w:t>
      </w:r>
      <w:r w:rsidRPr="00FB1F78">
        <w:rPr>
          <w:rFonts w:hint="eastAsia"/>
          <w:b/>
          <w:bCs/>
          <w:rtl/>
        </w:rPr>
        <w:t>המש</w:t>
      </w:r>
      <w:r w:rsidR="001152C1" w:rsidRPr="00FB1F78">
        <w:rPr>
          <w:rFonts w:hint="eastAsia"/>
          <w:b/>
          <w:bCs/>
          <w:rtl/>
        </w:rPr>
        <w:t>ו</w:t>
      </w:r>
      <w:r w:rsidRPr="00FB1F78">
        <w:rPr>
          <w:rFonts w:hint="eastAsia"/>
          <w:b/>
          <w:bCs/>
          <w:rtl/>
        </w:rPr>
        <w:t>קלל</w:t>
      </w:r>
      <w:r w:rsidRPr="00FB1F78">
        <w:rPr>
          <w:b/>
          <w:bCs/>
          <w:rtl/>
        </w:rPr>
        <w:t xml:space="preserve"> ייעשה בהתאם לנוסחה הבאה:</w:t>
      </w:r>
      <w:r>
        <w:rPr>
          <w:rFonts w:hint="cs"/>
          <w:rtl/>
        </w:rPr>
        <w:t xml:space="preserve"> </w:t>
      </w:r>
    </w:p>
    <w:p w14:paraId="56B99112" w14:textId="77777777" w:rsidR="00A24623" w:rsidRPr="00FC740E" w:rsidRDefault="00A24623" w:rsidP="00E0309B">
      <w:pPr>
        <w:rPr>
          <w:sz w:val="16"/>
          <w:szCs w:val="16"/>
        </w:rPr>
      </w:pPr>
      <w:bookmarkStart w:id="92" w:name="show_isLinear"/>
      <w:bookmarkStart w:id="93" w:name="show_IsNotHumanResources_7"/>
    </w:p>
    <w:p w14:paraId="27FF472B" w14:textId="77777777" w:rsidR="002D7FEE" w:rsidRPr="00323E5B" w:rsidRDefault="006073E4" w:rsidP="00021AEE">
      <w:pPr>
        <w:pStyle w:val="4-"/>
        <w:ind w:left="2468" w:hanging="488"/>
        <w:rPr>
          <w:rtl/>
        </w:rPr>
      </w:pPr>
      <w:bookmarkStart w:id="94" w:name="_Hlk163490797"/>
      <w:r w:rsidRPr="00DD1AB1">
        <w:t xml:space="preserve"> </w:t>
      </w:r>
      <w:r>
        <w:rPr>
          <w:rFonts w:ascii="Cambria Math" w:eastAsia="Cambria Math" w:hAnsi="Cambria Math" w:cs="Cambria Math"/>
        </w:rPr>
        <w:t>Gi=  60 %x TQi+40%×PSi</w:t>
      </w:r>
    </w:p>
    <w:bookmarkEnd w:id="94"/>
    <w:p w14:paraId="0759F81E" w14:textId="77777777" w:rsidR="002D7FEE" w:rsidRPr="00797B4B" w:rsidRDefault="006073E4" w:rsidP="00021AEE">
      <w:pPr>
        <w:pStyle w:val="4-"/>
        <w:ind w:left="2468" w:hanging="488"/>
        <w:rPr>
          <w:rtl/>
        </w:rPr>
      </w:pPr>
      <w:r w:rsidRPr="00797B4B">
        <w:rPr>
          <w:rFonts w:hint="eastAsia"/>
          <w:rtl/>
        </w:rPr>
        <w:t>הגדרות</w:t>
      </w:r>
      <w:r w:rsidRPr="00DE48B0">
        <w:rPr>
          <w:rtl/>
        </w:rPr>
        <w:t xml:space="preserve">: </w:t>
      </w:r>
    </w:p>
    <w:p w14:paraId="219052EB" w14:textId="77777777" w:rsidR="002D7FEE" w:rsidRPr="001D2E60" w:rsidRDefault="006073E4" w:rsidP="00021AEE">
      <w:pPr>
        <w:pStyle w:val="5-"/>
        <w:ind w:left="3318" w:hanging="850"/>
      </w:pPr>
      <w:r w:rsidRPr="000F7672">
        <w:rPr>
          <w:rFonts w:hint="eastAsia"/>
          <w:rtl/>
        </w:rPr>
        <w:t>ציונ</w:t>
      </w:r>
      <w:r w:rsidRPr="00FD3571">
        <w:rPr>
          <w:rFonts w:hint="cs"/>
          <w:rtl/>
        </w:rPr>
        <w:t>ה</w:t>
      </w:r>
      <w:r w:rsidRPr="001D2E60">
        <w:rPr>
          <w:rtl/>
        </w:rPr>
        <w:t xml:space="preserve"> המשוקלל של </w:t>
      </w:r>
      <w:r w:rsidRPr="001E795A">
        <w:rPr>
          <w:rFonts w:hint="eastAsia"/>
          <w:rtl/>
        </w:rPr>
        <w:t>ההצעה</w:t>
      </w:r>
      <w:r w:rsidRPr="001E795A">
        <w:rPr>
          <w:rtl/>
        </w:rPr>
        <w:t xml:space="preserve"> </w:t>
      </w:r>
      <w:proofErr w:type="spellStart"/>
      <w:r w:rsidRPr="001E795A">
        <w:t>i</w:t>
      </w:r>
      <w:proofErr w:type="spellEnd"/>
      <w:r w:rsidRPr="001E795A">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38C9C7CE" w14:textId="77777777" w:rsidR="002D7FEE" w:rsidRPr="00021AEE" w:rsidRDefault="006073E4" w:rsidP="00021AEE">
      <w:pPr>
        <w:pStyle w:val="5-"/>
        <w:ind w:left="3318" w:hanging="850"/>
        <w:rPr>
          <w:rtl/>
        </w:rPr>
      </w:pPr>
      <w:r w:rsidRPr="000F7672">
        <w:rPr>
          <w:rFonts w:hint="cs"/>
          <w:rtl/>
        </w:rPr>
        <w:t>ציון</w:t>
      </w:r>
      <w:r w:rsidRPr="00FD3571">
        <w:rPr>
          <w:rtl/>
        </w:rPr>
        <w:t xml:space="preserve"> האיכות של מציע </w:t>
      </w:r>
      <w:proofErr w:type="spellStart"/>
      <w:r w:rsidRPr="001D2E60">
        <w:t>i</w:t>
      </w:r>
      <w:proofErr w:type="spellEnd"/>
      <w:r w:rsidRPr="001E795A">
        <w:rPr>
          <w:rtl/>
        </w:rPr>
        <w:t xml:space="preserve"> </w:t>
      </w:r>
      <w:r w:rsidR="0079306B">
        <w:rPr>
          <w:rFonts w:hint="cs"/>
          <w:rtl/>
        </w:rPr>
        <w:t xml:space="preserve">בהתאם </w:t>
      </w:r>
      <w:r w:rsidR="003D5653">
        <w:rPr>
          <w:rFonts w:hint="cs"/>
          <w:rtl/>
        </w:rPr>
        <w:t>למפורט</w:t>
      </w:r>
      <w:r w:rsidR="0079306B">
        <w:rPr>
          <w:rFonts w:hint="cs"/>
          <w:rtl/>
        </w:rPr>
        <w:t xml:space="preserve"> מעלה </w:t>
      </w:r>
      <w:r w:rsidRPr="001E795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3002F9C9" w14:textId="77777777" w:rsidR="005D0501" w:rsidRPr="00E132E4" w:rsidRDefault="006073E4" w:rsidP="00021AEE">
      <w:pPr>
        <w:pStyle w:val="5-"/>
        <w:ind w:left="3318" w:hanging="850"/>
        <w:rPr>
          <w:b/>
          <w:bCs/>
          <w:rtl/>
        </w:rPr>
      </w:pPr>
      <w:r w:rsidRPr="007C673B">
        <w:rPr>
          <w:rFonts w:hint="eastAsia"/>
          <w:rtl/>
        </w:rPr>
        <w:t>ציון</w:t>
      </w:r>
      <w:r w:rsidRPr="00155471">
        <w:rPr>
          <w:rtl/>
        </w:rPr>
        <w:t xml:space="preserve"> המחיר של ההצעה</w:t>
      </w:r>
      <w:r>
        <w:rPr>
          <w:rFonts w:hint="cs"/>
          <w:rtl/>
        </w:rPr>
        <w:t xml:space="preserve"> </w:t>
      </w:r>
      <w:proofErr w:type="spellStart"/>
      <w:r w:rsidRPr="00155471">
        <w:t>i</w:t>
      </w:r>
      <w:proofErr w:type="spellEnd"/>
      <w:r w:rsidRPr="00155471">
        <w:rPr>
          <w:rtl/>
        </w:rPr>
        <w:t xml:space="preserve"> </w:t>
      </w:r>
      <w:r>
        <w:rPr>
          <w:rFonts w:hint="cs"/>
          <w:rtl/>
        </w:rPr>
        <w:t xml:space="preserve">בהתאם </w:t>
      </w:r>
      <w:r w:rsidR="003D5653">
        <w:rPr>
          <w:rFonts w:hint="cs"/>
          <w:rtl/>
        </w:rPr>
        <w:t>למפורט</w:t>
      </w:r>
      <w:r>
        <w:rPr>
          <w:rFonts w:hint="cs"/>
          <w:rtl/>
        </w:rPr>
        <w:t xml:space="preserve"> מעלה </w:t>
      </w:r>
      <w:r>
        <w:rPr>
          <w:rtl/>
        </w:rPr>
        <w:t>–</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14:paraId="7D356696" w14:textId="77777777" w:rsidR="009C6908" w:rsidRDefault="009C6908">
      <w:pPr>
        <w:rPr>
          <w:sz w:val="16"/>
          <w:szCs w:val="16"/>
          <w:rtl/>
        </w:rPr>
      </w:pPr>
      <w:bookmarkStart w:id="95" w:name="show_IsNotHumanResources_6"/>
      <w:bookmarkStart w:id="96" w:name="show_AmotMidaC_2"/>
      <w:bookmarkEnd w:id="91"/>
      <w:bookmarkEnd w:id="92"/>
      <w:bookmarkEnd w:id="93"/>
      <w:bookmarkEnd w:id="95"/>
      <w:bookmarkEnd w:id="96"/>
    </w:p>
    <w:p w14:paraId="04AD8F24" w14:textId="28EBF709" w:rsidR="00464ACD" w:rsidRPr="00021AEE" w:rsidRDefault="006073E4" w:rsidP="00973BC2">
      <w:pPr>
        <w:pStyle w:val="1fe"/>
        <w:rPr>
          <w:sz w:val="24"/>
          <w:szCs w:val="24"/>
        </w:rPr>
      </w:pPr>
      <w:bookmarkStart w:id="97" w:name="_Toc256000046"/>
      <w:bookmarkStart w:id="98" w:name="_Toc32477901"/>
      <w:bookmarkStart w:id="99" w:name="_Toc43400596"/>
      <w:bookmarkStart w:id="100" w:name="_Toc44931905"/>
      <w:bookmarkStart w:id="101" w:name="_Toc44931992"/>
      <w:bookmarkStart w:id="102" w:name="_Toc53331331"/>
      <w:bookmarkStart w:id="103" w:name="_Toc173823721"/>
      <w:bookmarkStart w:id="104" w:name="_Toc173825529"/>
      <w:bookmarkEnd w:id="78"/>
      <w:r w:rsidRPr="00021AEE">
        <w:rPr>
          <w:rFonts w:hint="eastAsia"/>
          <w:sz w:val="24"/>
          <w:szCs w:val="24"/>
          <w:rtl/>
        </w:rPr>
        <w:t>בחירת</w:t>
      </w:r>
      <w:r w:rsidRPr="00021AEE">
        <w:rPr>
          <w:sz w:val="24"/>
          <w:szCs w:val="24"/>
          <w:rtl/>
        </w:rPr>
        <w:t xml:space="preserve"> </w:t>
      </w:r>
      <w:r w:rsidRPr="00021AEE">
        <w:rPr>
          <w:rFonts w:hint="eastAsia"/>
          <w:sz w:val="24"/>
          <w:szCs w:val="24"/>
          <w:rtl/>
        </w:rPr>
        <w:t>זוכה</w:t>
      </w:r>
      <w:bookmarkEnd w:id="97"/>
      <w:bookmarkEnd w:id="98"/>
      <w:bookmarkEnd w:id="99"/>
      <w:bookmarkEnd w:id="100"/>
      <w:bookmarkEnd w:id="101"/>
      <w:bookmarkEnd w:id="102"/>
      <w:bookmarkEnd w:id="103"/>
      <w:bookmarkEnd w:id="104"/>
    </w:p>
    <w:p w14:paraId="11591B4B" w14:textId="77777777" w:rsidR="00B41858" w:rsidRPr="00021AEE" w:rsidRDefault="006073E4" w:rsidP="007B01DE">
      <w:pPr>
        <w:pStyle w:val="2-"/>
        <w:rPr>
          <w:sz w:val="24"/>
          <w:szCs w:val="24"/>
        </w:rPr>
      </w:pPr>
      <w:bookmarkStart w:id="105" w:name="_Toc43400597"/>
      <w:bookmarkStart w:id="106" w:name="_Toc44931906"/>
      <w:bookmarkStart w:id="107" w:name="_Toc44931993"/>
      <w:r w:rsidRPr="00021AEE">
        <w:rPr>
          <w:rFonts w:hint="eastAsia"/>
          <w:sz w:val="24"/>
          <w:szCs w:val="24"/>
          <w:rtl/>
        </w:rPr>
        <w:t>דירוג</w:t>
      </w:r>
      <w:r w:rsidRPr="00021AEE">
        <w:rPr>
          <w:sz w:val="24"/>
          <w:szCs w:val="24"/>
          <w:rtl/>
        </w:rPr>
        <w:t xml:space="preserve"> ההצעות</w:t>
      </w:r>
      <w:bookmarkEnd w:id="105"/>
      <w:bookmarkEnd w:id="106"/>
      <w:bookmarkEnd w:id="107"/>
      <w:r w:rsidRPr="00021AEE">
        <w:rPr>
          <w:sz w:val="24"/>
          <w:szCs w:val="24"/>
          <w:rtl/>
        </w:rPr>
        <w:t xml:space="preserve"> </w:t>
      </w:r>
    </w:p>
    <w:p w14:paraId="2278BD1A" w14:textId="77777777" w:rsidR="00327C31" w:rsidRDefault="006073E4" w:rsidP="00021AEE">
      <w:pPr>
        <w:pStyle w:val="3-"/>
        <w:ind w:left="1620" w:hanging="720"/>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0CFB5269" w14:textId="77777777" w:rsidR="00681022" w:rsidRDefault="006073E4" w:rsidP="00021AEE">
      <w:pPr>
        <w:pStyle w:val="3-"/>
        <w:ind w:left="1620" w:hanging="720"/>
      </w:pPr>
      <w:bookmarkStart w:id="108" w:name="hidden_AmotMidaA_1"/>
      <w:bookmarkStart w:id="109" w:name="show_IsNotHumanResources_1"/>
      <w:bookmarkEnd w:id="108"/>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20952FF5" w14:textId="77777777" w:rsidR="00125AFD" w:rsidRPr="00D22D55" w:rsidRDefault="006073E4" w:rsidP="00021AEE">
      <w:pPr>
        <w:pStyle w:val="4-"/>
        <w:ind w:left="2468" w:hanging="488"/>
      </w:pPr>
      <w:r w:rsidRPr="00D22D55">
        <w:rPr>
          <w:b w:val="0"/>
          <w:bCs w:val="0"/>
          <w:rtl/>
        </w:rPr>
        <w:lastRenderedPageBreak/>
        <w:t>יפעל בהתאם להוראות ס' 2ב לחוק חובת המכרזים, התשנ"ב-1992, בדבר "עסק בשליטת אישה" כהגדרתו שם, וזאת בתנאי שמציע במכרז הגיש בקשה ועומד בדרישות החוק.</w:t>
      </w:r>
    </w:p>
    <w:p w14:paraId="165D8B1F" w14:textId="77777777" w:rsidR="00C23BCA" w:rsidRPr="00D22D55" w:rsidRDefault="006073E4" w:rsidP="00021AEE">
      <w:pPr>
        <w:pStyle w:val="4-"/>
        <w:ind w:left="2468" w:hanging="488"/>
      </w:pPr>
      <w:r w:rsidRPr="00D22D55">
        <w:rPr>
          <w:b w:val="0"/>
          <w:bCs w:val="0"/>
          <w:rtl/>
        </w:rPr>
        <w:t xml:space="preserve"> </w:t>
      </w:r>
      <w:bookmarkStart w:id="110" w:name="show_isMarkivIchut_3"/>
      <w:bookmarkStart w:id="111" w:name="show_isMarkivIchut_5"/>
      <w:r w:rsidR="001462DB" w:rsidRPr="00D22D55">
        <w:rPr>
          <w:rFonts w:hint="eastAsia"/>
          <w:b w:val="0"/>
          <w:bCs w:val="0"/>
          <w:rtl/>
        </w:rPr>
        <w:t>אם</w:t>
      </w:r>
      <w:r w:rsidR="001462DB" w:rsidRPr="00D22D55">
        <w:rPr>
          <w:b w:val="0"/>
          <w:bCs w:val="0"/>
          <w:rtl/>
        </w:rPr>
        <w:t xml:space="preserve"> </w:t>
      </w:r>
      <w:r w:rsidR="001462DB" w:rsidRPr="00D22D55">
        <w:rPr>
          <w:rFonts w:hint="eastAsia"/>
          <w:b w:val="0"/>
          <w:bCs w:val="0"/>
          <w:rtl/>
        </w:rPr>
        <w:t>עדיין</w:t>
      </w:r>
      <w:r w:rsidR="001462DB" w:rsidRPr="00D22D55">
        <w:rPr>
          <w:b w:val="0"/>
          <w:bCs w:val="0"/>
          <w:rtl/>
        </w:rPr>
        <w:t xml:space="preserve"> </w:t>
      </w:r>
      <w:r w:rsidR="001462DB" w:rsidRPr="00D22D55">
        <w:rPr>
          <w:rFonts w:hint="eastAsia"/>
          <w:b w:val="0"/>
          <w:bCs w:val="0"/>
          <w:rtl/>
        </w:rPr>
        <w:t>אין</w:t>
      </w:r>
      <w:r w:rsidR="00254EE6" w:rsidRPr="00D22D55">
        <w:rPr>
          <w:b w:val="0"/>
          <w:bCs w:val="0"/>
          <w:rtl/>
        </w:rPr>
        <w:t xml:space="preserve"> </w:t>
      </w:r>
      <w:r w:rsidR="001462DB" w:rsidRPr="00D22D55">
        <w:rPr>
          <w:rFonts w:hint="eastAsia"/>
          <w:b w:val="0"/>
          <w:bCs w:val="0"/>
          <w:rtl/>
        </w:rPr>
        <w:t>הכרעה</w:t>
      </w:r>
      <w:r w:rsidR="00CA7ADB" w:rsidRPr="00D22D55">
        <w:rPr>
          <w:b w:val="0"/>
          <w:bCs w:val="0"/>
          <w:rtl/>
        </w:rPr>
        <w:t>,</w:t>
      </w:r>
      <w:r w:rsidR="00254EE6" w:rsidRPr="00D22D55">
        <w:rPr>
          <w:b w:val="0"/>
          <w:bCs w:val="0"/>
          <w:rtl/>
        </w:rPr>
        <w:t xml:space="preserve"> </w:t>
      </w:r>
      <w:r w:rsidR="00BB5D6A" w:rsidRPr="00D22D55">
        <w:rPr>
          <w:rFonts w:hint="eastAsia"/>
          <w:b w:val="0"/>
          <w:bCs w:val="0"/>
          <w:rtl/>
        </w:rPr>
        <w:t>ההצעה</w:t>
      </w:r>
      <w:r w:rsidR="00BB5D6A" w:rsidRPr="00D22D55">
        <w:rPr>
          <w:b w:val="0"/>
          <w:bCs w:val="0"/>
          <w:rtl/>
        </w:rPr>
        <w:t xml:space="preserve"> </w:t>
      </w:r>
      <w:r w:rsidR="00BB5D6A" w:rsidRPr="00D22D55">
        <w:rPr>
          <w:rFonts w:hint="eastAsia"/>
          <w:b w:val="0"/>
          <w:bCs w:val="0"/>
          <w:rtl/>
        </w:rPr>
        <w:t>בעלת</w:t>
      </w:r>
      <w:r w:rsidR="00BB5D6A" w:rsidRPr="00D22D55">
        <w:rPr>
          <w:b w:val="0"/>
          <w:bCs w:val="0"/>
          <w:rtl/>
        </w:rPr>
        <w:t xml:space="preserve"> </w:t>
      </w:r>
      <w:r w:rsidR="00BB5D6A" w:rsidRPr="00D22D55">
        <w:rPr>
          <w:rFonts w:hint="eastAsia"/>
          <w:b w:val="0"/>
          <w:bCs w:val="0"/>
          <w:rtl/>
        </w:rPr>
        <w:t>ציון</w:t>
      </w:r>
      <w:r w:rsidR="00BB5D6A" w:rsidRPr="00D22D55">
        <w:rPr>
          <w:b w:val="0"/>
          <w:bCs w:val="0"/>
          <w:rtl/>
        </w:rPr>
        <w:t xml:space="preserve"> </w:t>
      </w:r>
      <w:r w:rsidR="00BB5D6A" w:rsidRPr="00D22D55">
        <w:rPr>
          <w:rFonts w:hint="eastAsia"/>
          <w:b w:val="0"/>
          <w:bCs w:val="0"/>
          <w:rtl/>
        </w:rPr>
        <w:t>האיכות</w:t>
      </w:r>
      <w:r w:rsidR="00BB5D6A" w:rsidRPr="00D22D55">
        <w:rPr>
          <w:b w:val="0"/>
          <w:bCs w:val="0"/>
          <w:rtl/>
        </w:rPr>
        <w:t xml:space="preserve"> </w:t>
      </w:r>
      <w:r w:rsidR="00BB5D6A" w:rsidRPr="00D22D55">
        <w:rPr>
          <w:rFonts w:hint="eastAsia"/>
          <w:b w:val="0"/>
          <w:bCs w:val="0"/>
          <w:rtl/>
        </w:rPr>
        <w:t>הגבוה</w:t>
      </w:r>
      <w:r w:rsidR="00BB5D6A" w:rsidRPr="00D22D55">
        <w:rPr>
          <w:b w:val="0"/>
          <w:bCs w:val="0"/>
          <w:rtl/>
        </w:rPr>
        <w:t xml:space="preserve"> </w:t>
      </w:r>
      <w:r w:rsidR="00BB5D6A" w:rsidRPr="00D22D55">
        <w:rPr>
          <w:rFonts w:hint="eastAsia"/>
          <w:b w:val="0"/>
          <w:bCs w:val="0"/>
          <w:rtl/>
        </w:rPr>
        <w:t>ביותר</w:t>
      </w:r>
      <w:r w:rsidR="00BB5D6A" w:rsidRPr="00D22D55">
        <w:rPr>
          <w:b w:val="0"/>
          <w:bCs w:val="0"/>
          <w:rtl/>
        </w:rPr>
        <w:t xml:space="preserve"> </w:t>
      </w:r>
      <w:r w:rsidR="00BB5D6A" w:rsidRPr="00D22D55">
        <w:rPr>
          <w:rFonts w:hint="eastAsia"/>
          <w:b w:val="0"/>
          <w:bCs w:val="0"/>
          <w:rtl/>
        </w:rPr>
        <w:t>תדורג</w:t>
      </w:r>
      <w:r w:rsidR="00BB5D6A" w:rsidRPr="00D22D55">
        <w:rPr>
          <w:b w:val="0"/>
          <w:bCs w:val="0"/>
          <w:rtl/>
        </w:rPr>
        <w:t xml:space="preserve"> </w:t>
      </w:r>
      <w:r w:rsidR="00BB5D6A" w:rsidRPr="00D22D55">
        <w:rPr>
          <w:rFonts w:hint="eastAsia"/>
          <w:b w:val="0"/>
          <w:bCs w:val="0"/>
          <w:rtl/>
        </w:rPr>
        <w:t>ראשונה</w:t>
      </w:r>
      <w:r w:rsidR="00BB5D6A" w:rsidRPr="00D22D55">
        <w:rPr>
          <w:b w:val="0"/>
          <w:bCs w:val="0"/>
          <w:rtl/>
        </w:rPr>
        <w:t>.</w:t>
      </w:r>
      <w:bookmarkEnd w:id="110"/>
      <w:bookmarkEnd w:id="111"/>
      <w:r w:rsidR="00BB5D6A" w:rsidRPr="00D22D55">
        <w:rPr>
          <w:b w:val="0"/>
          <w:bCs w:val="0"/>
          <w:rtl/>
        </w:rPr>
        <w:t xml:space="preserve"> </w:t>
      </w:r>
      <w:r w:rsidRPr="00D22D55">
        <w:rPr>
          <w:b w:val="0"/>
          <w:bCs w:val="0"/>
          <w:rtl/>
        </w:rPr>
        <w:t xml:space="preserve"> </w:t>
      </w:r>
    </w:p>
    <w:p w14:paraId="1DAED1D2" w14:textId="4C7B2B37" w:rsidR="00C46AF5" w:rsidRPr="00D22D55" w:rsidRDefault="006073E4" w:rsidP="00021AEE">
      <w:pPr>
        <w:pStyle w:val="4-"/>
        <w:ind w:left="2468" w:hanging="488"/>
      </w:pPr>
      <w:r w:rsidRPr="00D22D55">
        <w:rPr>
          <w:rFonts w:hint="eastAsia"/>
          <w:b w:val="0"/>
          <w:bCs w:val="0"/>
          <w:rtl/>
        </w:rPr>
        <w:t>אם</w:t>
      </w:r>
      <w:r w:rsidRPr="00D22D55">
        <w:rPr>
          <w:b w:val="0"/>
          <w:bCs w:val="0"/>
          <w:rtl/>
        </w:rPr>
        <w:t xml:space="preserve"> עדיין אין </w:t>
      </w:r>
      <w:r w:rsidR="001462DB" w:rsidRPr="00D22D55">
        <w:rPr>
          <w:rFonts w:hint="eastAsia"/>
          <w:b w:val="0"/>
          <w:bCs w:val="0"/>
          <w:rtl/>
        </w:rPr>
        <w:t>הכרעה</w:t>
      </w:r>
      <w:r w:rsidR="00B14228" w:rsidRPr="00D22D55">
        <w:rPr>
          <w:b w:val="0"/>
          <w:bCs w:val="0"/>
          <w:rtl/>
        </w:rPr>
        <w:t>,</w:t>
      </w:r>
      <w:r w:rsidR="001462DB" w:rsidRPr="00D22D55">
        <w:rPr>
          <w:b w:val="0"/>
          <w:bCs w:val="0"/>
          <w:rtl/>
        </w:rPr>
        <w:t xml:space="preserve"> </w:t>
      </w:r>
      <w:r w:rsidRPr="00D22D55">
        <w:rPr>
          <w:b w:val="0"/>
          <w:bCs w:val="0"/>
          <w:rtl/>
        </w:rPr>
        <w:t>יבצע</w:t>
      </w:r>
      <w:r w:rsidR="001462DB" w:rsidRPr="00D22D55">
        <w:rPr>
          <w:b w:val="0"/>
          <w:bCs w:val="0"/>
          <w:rtl/>
        </w:rPr>
        <w:t xml:space="preserve"> המזמין</w:t>
      </w:r>
      <w:r w:rsidR="00774D27" w:rsidRPr="00D22D55">
        <w:rPr>
          <w:b w:val="0"/>
          <w:bCs w:val="0"/>
          <w:rtl/>
        </w:rPr>
        <w:t xml:space="preserve"> הליך תיחור נוסף,</w:t>
      </w:r>
      <w:r w:rsidRPr="00D22D55">
        <w:rPr>
          <w:b w:val="0"/>
          <w:bCs w:val="0"/>
          <w:rtl/>
        </w:rPr>
        <w:t xml:space="preserve"> בין אותן הצעות</w:t>
      </w:r>
      <w:r w:rsidR="001462DB" w:rsidRPr="00D22D55">
        <w:rPr>
          <w:b w:val="0"/>
          <w:bCs w:val="0"/>
          <w:rtl/>
        </w:rPr>
        <w:t>, במסגרתו כל אח</w:t>
      </w:r>
      <w:r w:rsidR="001462DB" w:rsidRPr="00D22D55">
        <w:rPr>
          <w:rFonts w:hint="eastAsia"/>
          <w:b w:val="0"/>
          <w:bCs w:val="0"/>
          <w:rtl/>
        </w:rPr>
        <w:t>ד</w:t>
      </w:r>
      <w:r w:rsidRPr="00D22D55">
        <w:rPr>
          <w:b w:val="0"/>
          <w:bCs w:val="0"/>
          <w:rtl/>
        </w:rPr>
        <w:t xml:space="preserve"> מ</w:t>
      </w:r>
      <w:r w:rsidR="00774D27" w:rsidRPr="00D22D55">
        <w:rPr>
          <w:rFonts w:hint="eastAsia"/>
          <w:b w:val="0"/>
          <w:bCs w:val="0"/>
          <w:rtl/>
        </w:rPr>
        <w:t>ה</w:t>
      </w:r>
      <w:r w:rsidRPr="00D22D55">
        <w:rPr>
          <w:b w:val="0"/>
          <w:bCs w:val="0"/>
          <w:rtl/>
        </w:rPr>
        <w:t>מציעים יוכל להגיש הצעת מחיר מטיבה ביחס להצעת</w:t>
      </w:r>
      <w:r w:rsidR="00B574C6" w:rsidRPr="00D22D55">
        <w:rPr>
          <w:rFonts w:hint="eastAsia"/>
          <w:b w:val="0"/>
          <w:bCs w:val="0"/>
          <w:rtl/>
        </w:rPr>
        <w:t>ו</w:t>
      </w:r>
      <w:r w:rsidRPr="00D22D55">
        <w:rPr>
          <w:b w:val="0"/>
          <w:bCs w:val="0"/>
          <w:rtl/>
        </w:rPr>
        <w:t xml:space="preserve"> המקורית או לחילופין </w:t>
      </w:r>
      <w:r w:rsidR="00774D27" w:rsidRPr="00D22D55">
        <w:rPr>
          <w:rFonts w:hint="eastAsia"/>
          <w:b w:val="0"/>
          <w:bCs w:val="0"/>
          <w:rtl/>
        </w:rPr>
        <w:t>לבצע</w:t>
      </w:r>
      <w:r w:rsidR="00774D27" w:rsidRPr="00D22D55">
        <w:rPr>
          <w:b w:val="0"/>
          <w:bCs w:val="0"/>
          <w:rtl/>
        </w:rPr>
        <w:t xml:space="preserve"> </w:t>
      </w:r>
      <w:r w:rsidRPr="00D22D55">
        <w:rPr>
          <w:b w:val="0"/>
          <w:bCs w:val="0"/>
          <w:rtl/>
        </w:rPr>
        <w:t>הגרלה</w:t>
      </w:r>
      <w:r w:rsidR="00774D27" w:rsidRPr="00D22D55">
        <w:rPr>
          <w:b w:val="0"/>
          <w:bCs w:val="0"/>
          <w:rtl/>
        </w:rPr>
        <w:t xml:space="preserve"> בין אותן הצעות על מנת</w:t>
      </w:r>
      <w:r w:rsidRPr="00D22D55">
        <w:rPr>
          <w:b w:val="0"/>
          <w:bCs w:val="0"/>
          <w:rtl/>
        </w:rPr>
        <w:t xml:space="preserve"> </w:t>
      </w:r>
      <w:r w:rsidRPr="00D22D55">
        <w:rPr>
          <w:rFonts w:hint="eastAsia"/>
          <w:b w:val="0"/>
          <w:bCs w:val="0"/>
          <w:rtl/>
        </w:rPr>
        <w:t>לקבוע</w:t>
      </w:r>
      <w:r w:rsidRPr="00D22D55">
        <w:rPr>
          <w:b w:val="0"/>
          <w:bCs w:val="0"/>
          <w:rtl/>
        </w:rPr>
        <w:t xml:space="preserve"> </w:t>
      </w:r>
      <w:r w:rsidRPr="00D22D55">
        <w:rPr>
          <w:rFonts w:hint="eastAsia"/>
          <w:b w:val="0"/>
          <w:bCs w:val="0"/>
          <w:rtl/>
        </w:rPr>
        <w:t>את</w:t>
      </w:r>
      <w:r w:rsidRPr="00D22D55">
        <w:rPr>
          <w:b w:val="0"/>
          <w:bCs w:val="0"/>
          <w:rtl/>
        </w:rPr>
        <w:t xml:space="preserve"> </w:t>
      </w:r>
      <w:r w:rsidRPr="00D22D55">
        <w:rPr>
          <w:rFonts w:hint="eastAsia"/>
          <w:b w:val="0"/>
          <w:bCs w:val="0"/>
          <w:rtl/>
        </w:rPr>
        <w:t>דירוגן</w:t>
      </w:r>
      <w:r w:rsidRPr="00D22D55">
        <w:rPr>
          <w:b w:val="0"/>
          <w:bCs w:val="0"/>
          <w:rtl/>
        </w:rPr>
        <w:t xml:space="preserve">, </w:t>
      </w:r>
      <w:r w:rsidRPr="00D22D55">
        <w:rPr>
          <w:rFonts w:hint="eastAsia"/>
          <w:b w:val="0"/>
          <w:bCs w:val="0"/>
          <w:rtl/>
        </w:rPr>
        <w:t>בהתאם</w:t>
      </w:r>
      <w:r w:rsidRPr="00D22D55">
        <w:rPr>
          <w:b w:val="0"/>
          <w:bCs w:val="0"/>
          <w:rtl/>
        </w:rPr>
        <w:t xml:space="preserve"> </w:t>
      </w:r>
      <w:r w:rsidRPr="00D22D55">
        <w:rPr>
          <w:rFonts w:hint="eastAsia"/>
          <w:b w:val="0"/>
          <w:bCs w:val="0"/>
          <w:rtl/>
        </w:rPr>
        <w:t>לשיקול</w:t>
      </w:r>
      <w:r w:rsidRPr="00D22D55">
        <w:rPr>
          <w:b w:val="0"/>
          <w:bCs w:val="0"/>
          <w:rtl/>
        </w:rPr>
        <w:t xml:space="preserve"> </w:t>
      </w:r>
      <w:r w:rsidRPr="00D22D55">
        <w:rPr>
          <w:rFonts w:hint="eastAsia"/>
          <w:b w:val="0"/>
          <w:bCs w:val="0"/>
          <w:rtl/>
        </w:rPr>
        <w:t>דעת</w:t>
      </w:r>
      <w:r w:rsidRPr="00D22D55">
        <w:rPr>
          <w:b w:val="0"/>
          <w:bCs w:val="0"/>
          <w:rtl/>
        </w:rPr>
        <w:t xml:space="preserve"> </w:t>
      </w:r>
      <w:r w:rsidRPr="00D22D55">
        <w:rPr>
          <w:rFonts w:hint="eastAsia"/>
          <w:b w:val="0"/>
          <w:bCs w:val="0"/>
          <w:rtl/>
        </w:rPr>
        <w:t>המזמין</w:t>
      </w:r>
      <w:r w:rsidRPr="00D22D55">
        <w:rPr>
          <w:b w:val="0"/>
          <w:bCs w:val="0"/>
          <w:rtl/>
        </w:rPr>
        <w:t>.</w:t>
      </w:r>
      <w:bookmarkEnd w:id="109"/>
    </w:p>
    <w:p w14:paraId="56B4298C" w14:textId="77777777" w:rsidR="00B41858" w:rsidRPr="00021AEE" w:rsidRDefault="006073E4" w:rsidP="007B01DE">
      <w:pPr>
        <w:pStyle w:val="2-"/>
        <w:rPr>
          <w:sz w:val="24"/>
          <w:szCs w:val="24"/>
        </w:rPr>
      </w:pPr>
      <w:bookmarkStart w:id="112" w:name="_Toc43400598"/>
      <w:bookmarkStart w:id="113" w:name="_Toc44931907"/>
      <w:bookmarkStart w:id="114" w:name="_Toc44931994"/>
      <w:r w:rsidRPr="00021AEE">
        <w:rPr>
          <w:sz w:val="24"/>
          <w:szCs w:val="24"/>
          <w:rtl/>
        </w:rPr>
        <w:t xml:space="preserve">בחירת </w:t>
      </w:r>
      <w:r w:rsidR="001B092F" w:rsidRPr="00021AEE">
        <w:rPr>
          <w:rFonts w:hint="eastAsia"/>
          <w:sz w:val="24"/>
          <w:szCs w:val="24"/>
          <w:rtl/>
        </w:rPr>
        <w:t>זוכה</w:t>
      </w:r>
      <w:bookmarkEnd w:id="112"/>
      <w:bookmarkEnd w:id="113"/>
      <w:bookmarkEnd w:id="114"/>
      <w:r w:rsidR="008669C4" w:rsidRPr="00021AEE">
        <w:rPr>
          <w:sz w:val="24"/>
          <w:szCs w:val="24"/>
          <w:rtl/>
        </w:rPr>
        <w:t xml:space="preserve"> </w:t>
      </w:r>
    </w:p>
    <w:p w14:paraId="58AACBE8" w14:textId="63FA8ADF" w:rsidR="00B41858" w:rsidRPr="00C229DC" w:rsidRDefault="006073E4" w:rsidP="00021AEE">
      <w:pPr>
        <w:pStyle w:val="3-"/>
        <w:ind w:left="1620" w:hanging="720"/>
      </w:pPr>
      <w:bookmarkStart w:id="115"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115"/>
    </w:p>
    <w:p w14:paraId="2B5D5A46" w14:textId="77777777" w:rsidR="001F7139" w:rsidRPr="00021AEE" w:rsidRDefault="006073E4" w:rsidP="007B01DE">
      <w:pPr>
        <w:pStyle w:val="2-"/>
        <w:rPr>
          <w:sz w:val="24"/>
          <w:szCs w:val="24"/>
          <w:rtl/>
        </w:rPr>
      </w:pPr>
      <w:bookmarkStart w:id="116" w:name="_Toc43400599"/>
      <w:bookmarkStart w:id="117" w:name="_Toc44931908"/>
      <w:bookmarkStart w:id="118" w:name="_Toc44931995"/>
      <w:bookmarkStart w:id="119" w:name="show_IsKshirim"/>
      <w:r w:rsidRPr="00021AEE">
        <w:rPr>
          <w:rFonts w:hint="eastAsia"/>
          <w:sz w:val="24"/>
          <w:szCs w:val="24"/>
          <w:rtl/>
        </w:rPr>
        <w:t>כשירים</w:t>
      </w:r>
      <w:r w:rsidRPr="00021AEE">
        <w:rPr>
          <w:sz w:val="24"/>
          <w:szCs w:val="24"/>
          <w:rtl/>
        </w:rPr>
        <w:t xml:space="preserve"> </w:t>
      </w:r>
      <w:proofErr w:type="spellStart"/>
      <w:r w:rsidRPr="00021AEE">
        <w:rPr>
          <w:rFonts w:hint="eastAsia"/>
          <w:sz w:val="24"/>
          <w:szCs w:val="24"/>
          <w:rtl/>
        </w:rPr>
        <w:t>לזכיה</w:t>
      </w:r>
      <w:bookmarkEnd w:id="116"/>
      <w:bookmarkEnd w:id="117"/>
      <w:bookmarkEnd w:id="118"/>
      <w:proofErr w:type="spellEnd"/>
    </w:p>
    <w:p w14:paraId="375D04D9" w14:textId="77777777" w:rsidR="001754C3" w:rsidRPr="00FF5805" w:rsidRDefault="006073E4" w:rsidP="00021AEE">
      <w:pPr>
        <w:pStyle w:val="3-"/>
        <w:ind w:left="1620" w:hanging="720"/>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120" w:name="_Ref383951818"/>
      <w:bookmarkStart w:id="121" w:name="_Toc407797385"/>
      <w:bookmarkStart w:id="122"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119"/>
    <w:bookmarkEnd w:id="120"/>
    <w:bookmarkEnd w:id="121"/>
    <w:bookmarkEnd w:id="122"/>
    <w:p w14:paraId="56F95D80" w14:textId="77777777" w:rsidR="001754C3" w:rsidRPr="00021AEE" w:rsidRDefault="006073E4" w:rsidP="007B01DE">
      <w:pPr>
        <w:pStyle w:val="2-"/>
        <w:rPr>
          <w:sz w:val="24"/>
          <w:szCs w:val="24"/>
        </w:rPr>
      </w:pPr>
      <w:r w:rsidRPr="00021AEE">
        <w:rPr>
          <w:rFonts w:hint="eastAsia"/>
          <w:sz w:val="24"/>
          <w:szCs w:val="24"/>
          <w:rtl/>
        </w:rPr>
        <w:t>תנאים</w:t>
      </w:r>
      <w:r w:rsidRPr="00021AEE">
        <w:rPr>
          <w:sz w:val="24"/>
          <w:szCs w:val="24"/>
          <w:rtl/>
        </w:rPr>
        <w:t xml:space="preserve"> </w:t>
      </w:r>
      <w:r w:rsidRPr="00021AEE">
        <w:rPr>
          <w:rFonts w:hint="eastAsia"/>
          <w:sz w:val="24"/>
          <w:szCs w:val="24"/>
          <w:rtl/>
        </w:rPr>
        <w:t>לחתימ</w:t>
      </w:r>
      <w:r w:rsidR="003A5385" w:rsidRPr="00021AEE">
        <w:rPr>
          <w:rFonts w:hint="eastAsia"/>
          <w:sz w:val="24"/>
          <w:szCs w:val="24"/>
          <w:rtl/>
        </w:rPr>
        <w:t>ה</w:t>
      </w:r>
      <w:r w:rsidR="003A5385" w:rsidRPr="00021AEE">
        <w:rPr>
          <w:sz w:val="24"/>
          <w:szCs w:val="24"/>
          <w:rtl/>
        </w:rPr>
        <w:t xml:space="preserve"> </w:t>
      </w:r>
      <w:r w:rsidRPr="00021AEE">
        <w:rPr>
          <w:rFonts w:hint="eastAsia"/>
          <w:sz w:val="24"/>
          <w:szCs w:val="24"/>
          <w:rtl/>
        </w:rPr>
        <w:t>על</w:t>
      </w:r>
      <w:r w:rsidRPr="00021AEE">
        <w:rPr>
          <w:sz w:val="24"/>
          <w:szCs w:val="24"/>
          <w:rtl/>
        </w:rPr>
        <w:t xml:space="preserve"> </w:t>
      </w:r>
      <w:r w:rsidRPr="00021AEE">
        <w:rPr>
          <w:rFonts w:hint="eastAsia"/>
          <w:sz w:val="24"/>
          <w:szCs w:val="24"/>
          <w:rtl/>
        </w:rPr>
        <w:t>הסכם</w:t>
      </w:r>
      <w:r w:rsidRPr="00021AEE">
        <w:rPr>
          <w:sz w:val="24"/>
          <w:szCs w:val="24"/>
          <w:rtl/>
        </w:rPr>
        <w:t xml:space="preserve"> </w:t>
      </w:r>
      <w:r w:rsidRPr="00021AEE">
        <w:rPr>
          <w:rFonts w:hint="eastAsia"/>
          <w:sz w:val="24"/>
          <w:szCs w:val="24"/>
          <w:rtl/>
        </w:rPr>
        <w:t>ההתקשרות</w:t>
      </w:r>
      <w:r w:rsidRPr="00021AEE">
        <w:rPr>
          <w:sz w:val="24"/>
          <w:szCs w:val="24"/>
          <w:rtl/>
        </w:rPr>
        <w:t xml:space="preserve"> </w:t>
      </w:r>
      <w:r w:rsidR="003A5385" w:rsidRPr="00021AEE">
        <w:rPr>
          <w:rFonts w:hint="eastAsia"/>
          <w:sz w:val="24"/>
          <w:szCs w:val="24"/>
          <w:rtl/>
        </w:rPr>
        <w:t>עם</w:t>
      </w:r>
      <w:r w:rsidR="003A5385" w:rsidRPr="00021AEE">
        <w:rPr>
          <w:sz w:val="24"/>
          <w:szCs w:val="24"/>
          <w:rtl/>
        </w:rPr>
        <w:t xml:space="preserve"> </w:t>
      </w:r>
      <w:r w:rsidR="003A5385" w:rsidRPr="00021AEE">
        <w:rPr>
          <w:rFonts w:hint="eastAsia"/>
          <w:sz w:val="24"/>
          <w:szCs w:val="24"/>
          <w:rtl/>
        </w:rPr>
        <w:t>הזוכה</w:t>
      </w:r>
    </w:p>
    <w:p w14:paraId="3784D5FC" w14:textId="77777777" w:rsidR="00B56758" w:rsidRPr="000C2347" w:rsidRDefault="006073E4" w:rsidP="00021AEE">
      <w:pPr>
        <w:pStyle w:val="3-"/>
        <w:ind w:left="1620" w:hanging="720"/>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7E120041" w14:textId="77777777" w:rsidR="00280F8B" w:rsidRPr="00D22D55" w:rsidRDefault="006073E4" w:rsidP="00021AEE">
      <w:pPr>
        <w:pStyle w:val="4-"/>
        <w:ind w:left="2468" w:hanging="488"/>
      </w:pPr>
      <w:r w:rsidRPr="00D22D55">
        <w:rPr>
          <w:rFonts w:hint="eastAsia"/>
          <w:b w:val="0"/>
          <w:bCs w:val="0"/>
          <w:rtl/>
        </w:rPr>
        <w:t>אם</w:t>
      </w:r>
      <w:r w:rsidRPr="00D22D55">
        <w:rPr>
          <w:b w:val="0"/>
          <w:bCs w:val="0"/>
          <w:rtl/>
        </w:rPr>
        <w:t xml:space="preserve"> הזוכה </w:t>
      </w:r>
      <w:r w:rsidRPr="00D22D55">
        <w:rPr>
          <w:rFonts w:hint="eastAsia"/>
          <w:b w:val="0"/>
          <w:bCs w:val="0"/>
          <w:rtl/>
        </w:rPr>
        <w:t>הוא</w:t>
      </w:r>
      <w:r w:rsidRPr="00D22D55">
        <w:rPr>
          <w:b w:val="0"/>
          <w:bCs w:val="0"/>
          <w:rtl/>
        </w:rPr>
        <w:t xml:space="preserve"> </w:t>
      </w:r>
      <w:r w:rsidRPr="00D22D55">
        <w:rPr>
          <w:rFonts w:hint="eastAsia"/>
          <w:b w:val="0"/>
          <w:bCs w:val="0"/>
          <w:rtl/>
        </w:rPr>
        <w:t>חברה</w:t>
      </w:r>
      <w:r w:rsidRPr="00D22D55">
        <w:rPr>
          <w:b w:val="0"/>
          <w:bCs w:val="0"/>
          <w:rtl/>
        </w:rPr>
        <w:t xml:space="preserve">, </w:t>
      </w:r>
      <w:r w:rsidRPr="00D22D55">
        <w:rPr>
          <w:rFonts w:hint="eastAsia"/>
          <w:b w:val="0"/>
          <w:bCs w:val="0"/>
          <w:rtl/>
        </w:rPr>
        <w:t>למעט</w:t>
      </w:r>
      <w:r w:rsidRPr="00D22D55">
        <w:rPr>
          <w:b w:val="0"/>
          <w:bCs w:val="0"/>
          <w:rtl/>
        </w:rPr>
        <w:t xml:space="preserve"> </w:t>
      </w:r>
      <w:r w:rsidRPr="00D22D55">
        <w:rPr>
          <w:rFonts w:hint="eastAsia"/>
          <w:b w:val="0"/>
          <w:bCs w:val="0"/>
          <w:rtl/>
        </w:rPr>
        <w:t>חברה</w:t>
      </w:r>
      <w:r w:rsidRPr="00D22D55">
        <w:rPr>
          <w:b w:val="0"/>
          <w:bCs w:val="0"/>
          <w:rtl/>
        </w:rPr>
        <w:t xml:space="preserve"> </w:t>
      </w:r>
      <w:r w:rsidRPr="00D22D55">
        <w:rPr>
          <w:rFonts w:hint="eastAsia"/>
          <w:b w:val="0"/>
          <w:bCs w:val="0"/>
          <w:rtl/>
        </w:rPr>
        <w:t>ממשלתית</w:t>
      </w:r>
      <w:r w:rsidRPr="00D22D55">
        <w:rPr>
          <w:b w:val="0"/>
          <w:bCs w:val="0"/>
          <w:rtl/>
        </w:rPr>
        <w:t>, ע</w:t>
      </w:r>
      <w:r w:rsidR="00C72A25" w:rsidRPr="00D22D55">
        <w:rPr>
          <w:rFonts w:hint="eastAsia"/>
          <w:b w:val="0"/>
          <w:bCs w:val="0"/>
          <w:rtl/>
        </w:rPr>
        <w:t>ליו</w:t>
      </w:r>
      <w:r w:rsidRPr="00D22D55">
        <w:rPr>
          <w:b w:val="0"/>
          <w:bCs w:val="0"/>
          <w:rtl/>
        </w:rPr>
        <w:t xml:space="preserve"> ל</w:t>
      </w:r>
      <w:r w:rsidRPr="00D22D55">
        <w:rPr>
          <w:rFonts w:hint="eastAsia"/>
          <w:b w:val="0"/>
          <w:bCs w:val="0"/>
          <w:rtl/>
        </w:rPr>
        <w:t>ה</w:t>
      </w:r>
      <w:r w:rsidRPr="00D22D55">
        <w:rPr>
          <w:b w:val="0"/>
          <w:bCs w:val="0"/>
          <w:rtl/>
        </w:rPr>
        <w:t xml:space="preserve">עביר אישור מעודכן כי </w:t>
      </w:r>
      <w:r w:rsidR="00C72A25" w:rsidRPr="00D22D55">
        <w:rPr>
          <w:rFonts w:hint="eastAsia"/>
          <w:b w:val="0"/>
          <w:bCs w:val="0"/>
          <w:rtl/>
        </w:rPr>
        <w:t>החברה</w:t>
      </w:r>
      <w:r w:rsidR="00C72A25" w:rsidRPr="00D22D55">
        <w:rPr>
          <w:b w:val="0"/>
          <w:bCs w:val="0"/>
          <w:rtl/>
        </w:rPr>
        <w:t xml:space="preserve"> </w:t>
      </w:r>
      <w:r w:rsidR="00C72A25" w:rsidRPr="00D22D55">
        <w:rPr>
          <w:rFonts w:hint="eastAsia"/>
          <w:b w:val="0"/>
          <w:bCs w:val="0"/>
          <w:rtl/>
        </w:rPr>
        <w:t>אינה</w:t>
      </w:r>
      <w:r w:rsidR="00C72A25" w:rsidRPr="00D22D55">
        <w:rPr>
          <w:b w:val="0"/>
          <w:bCs w:val="0"/>
          <w:rtl/>
        </w:rPr>
        <w:t xml:space="preserve"> </w:t>
      </w:r>
      <w:r w:rsidR="00C72A25" w:rsidRPr="00D22D55">
        <w:rPr>
          <w:rFonts w:hint="eastAsia"/>
          <w:b w:val="0"/>
          <w:bCs w:val="0"/>
          <w:rtl/>
        </w:rPr>
        <w:t>רשומה</w:t>
      </w:r>
      <w:r w:rsidR="00C72A25" w:rsidRPr="00D22D55">
        <w:rPr>
          <w:b w:val="0"/>
          <w:bCs w:val="0"/>
          <w:rtl/>
        </w:rPr>
        <w:t xml:space="preserve"> </w:t>
      </w:r>
      <w:r w:rsidR="00C72A25" w:rsidRPr="00D22D55">
        <w:rPr>
          <w:rFonts w:hint="eastAsia"/>
          <w:b w:val="0"/>
          <w:bCs w:val="0"/>
          <w:rtl/>
        </w:rPr>
        <w:t>כ</w:t>
      </w:r>
      <w:r w:rsidRPr="00D22D55">
        <w:rPr>
          <w:rFonts w:hint="eastAsia"/>
          <w:b w:val="0"/>
          <w:bCs w:val="0"/>
          <w:rtl/>
        </w:rPr>
        <w:t>מפרת</w:t>
      </w:r>
      <w:r w:rsidRPr="00D22D55">
        <w:rPr>
          <w:b w:val="0"/>
          <w:bCs w:val="0"/>
          <w:rtl/>
        </w:rPr>
        <w:t xml:space="preserve"> </w:t>
      </w:r>
      <w:r w:rsidRPr="00D22D55">
        <w:rPr>
          <w:rFonts w:hint="eastAsia"/>
          <w:b w:val="0"/>
          <w:bCs w:val="0"/>
          <w:rtl/>
        </w:rPr>
        <w:t>חוק</w:t>
      </w:r>
      <w:r w:rsidRPr="00D22D55">
        <w:rPr>
          <w:b w:val="0"/>
          <w:bCs w:val="0"/>
          <w:rtl/>
        </w:rPr>
        <w:t xml:space="preserve"> </w:t>
      </w:r>
      <w:r w:rsidRPr="00D22D55">
        <w:rPr>
          <w:rFonts w:hint="eastAsia"/>
          <w:b w:val="0"/>
          <w:bCs w:val="0"/>
          <w:rtl/>
        </w:rPr>
        <w:t>ואינה</w:t>
      </w:r>
      <w:r w:rsidRPr="00D22D55">
        <w:rPr>
          <w:b w:val="0"/>
          <w:bCs w:val="0"/>
          <w:rtl/>
        </w:rPr>
        <w:t xml:space="preserve"> </w:t>
      </w:r>
      <w:r w:rsidRPr="00D22D55">
        <w:rPr>
          <w:rFonts w:hint="eastAsia"/>
          <w:b w:val="0"/>
          <w:bCs w:val="0"/>
          <w:rtl/>
        </w:rPr>
        <w:t>מצויה</w:t>
      </w:r>
      <w:r w:rsidRPr="00D22D55">
        <w:rPr>
          <w:b w:val="0"/>
          <w:bCs w:val="0"/>
          <w:rtl/>
        </w:rPr>
        <w:t xml:space="preserve"> </w:t>
      </w:r>
      <w:r w:rsidRPr="00D22D55">
        <w:rPr>
          <w:rFonts w:hint="eastAsia"/>
          <w:b w:val="0"/>
          <w:bCs w:val="0"/>
          <w:rtl/>
        </w:rPr>
        <w:t>בהתראה</w:t>
      </w:r>
      <w:r w:rsidRPr="00D22D55">
        <w:rPr>
          <w:b w:val="0"/>
          <w:bCs w:val="0"/>
          <w:rtl/>
        </w:rPr>
        <w:t xml:space="preserve"> </w:t>
      </w:r>
      <w:r w:rsidRPr="00D22D55">
        <w:rPr>
          <w:rFonts w:hint="eastAsia"/>
          <w:b w:val="0"/>
          <w:bCs w:val="0"/>
          <w:rtl/>
        </w:rPr>
        <w:t>לפני</w:t>
      </w:r>
      <w:r w:rsidRPr="00D22D55">
        <w:rPr>
          <w:b w:val="0"/>
          <w:bCs w:val="0"/>
          <w:rtl/>
        </w:rPr>
        <w:t xml:space="preserve"> </w:t>
      </w:r>
      <w:r w:rsidRPr="00D22D55">
        <w:rPr>
          <w:rFonts w:hint="eastAsia"/>
          <w:b w:val="0"/>
          <w:bCs w:val="0"/>
          <w:rtl/>
        </w:rPr>
        <w:t>רישום</w:t>
      </w:r>
      <w:r w:rsidRPr="00D22D55">
        <w:rPr>
          <w:b w:val="0"/>
          <w:bCs w:val="0"/>
          <w:rtl/>
        </w:rPr>
        <w:t xml:space="preserve"> </w:t>
      </w:r>
      <w:r w:rsidRPr="00D22D55">
        <w:rPr>
          <w:rFonts w:hint="eastAsia"/>
          <w:b w:val="0"/>
          <w:bCs w:val="0"/>
          <w:rtl/>
        </w:rPr>
        <w:t>כחברה</w:t>
      </w:r>
      <w:r w:rsidRPr="00D22D55">
        <w:rPr>
          <w:b w:val="0"/>
          <w:bCs w:val="0"/>
          <w:rtl/>
        </w:rPr>
        <w:t xml:space="preserve"> </w:t>
      </w:r>
      <w:r w:rsidRPr="00D22D55">
        <w:rPr>
          <w:rFonts w:hint="eastAsia"/>
          <w:b w:val="0"/>
          <w:bCs w:val="0"/>
          <w:rtl/>
        </w:rPr>
        <w:t>מפרת</w:t>
      </w:r>
      <w:r w:rsidRPr="00D22D55">
        <w:rPr>
          <w:b w:val="0"/>
          <w:bCs w:val="0"/>
          <w:rtl/>
        </w:rPr>
        <w:t xml:space="preserve"> </w:t>
      </w:r>
      <w:r w:rsidRPr="00D22D55">
        <w:rPr>
          <w:rFonts w:hint="eastAsia"/>
          <w:b w:val="0"/>
          <w:bCs w:val="0"/>
          <w:rtl/>
        </w:rPr>
        <w:t>חוק</w:t>
      </w:r>
      <w:r w:rsidRPr="00D22D55">
        <w:rPr>
          <w:b w:val="0"/>
          <w:bCs w:val="0"/>
          <w:rtl/>
        </w:rPr>
        <w:t xml:space="preserve">. </w:t>
      </w:r>
      <w:r w:rsidRPr="00D22D55">
        <w:rPr>
          <w:rFonts w:hint="eastAsia"/>
          <w:b w:val="0"/>
          <w:bCs w:val="0"/>
          <w:rtl/>
        </w:rPr>
        <w:t>ניתן</w:t>
      </w:r>
      <w:r w:rsidRPr="00D22D55">
        <w:rPr>
          <w:b w:val="0"/>
          <w:bCs w:val="0"/>
          <w:rtl/>
        </w:rPr>
        <w:t xml:space="preserve"> </w:t>
      </w:r>
      <w:r w:rsidRPr="00D22D55">
        <w:rPr>
          <w:rFonts w:hint="eastAsia"/>
          <w:b w:val="0"/>
          <w:bCs w:val="0"/>
          <w:rtl/>
        </w:rPr>
        <w:t>להיעזר</w:t>
      </w:r>
      <w:r w:rsidRPr="00D22D55">
        <w:rPr>
          <w:b w:val="0"/>
          <w:bCs w:val="0"/>
          <w:rtl/>
        </w:rPr>
        <w:t xml:space="preserve"> </w:t>
      </w:r>
      <w:r w:rsidRPr="00D22D55">
        <w:rPr>
          <w:rFonts w:hint="eastAsia"/>
          <w:b w:val="0"/>
          <w:bCs w:val="0"/>
          <w:rtl/>
        </w:rPr>
        <w:t>ב</w:t>
      </w:r>
      <w:hyperlink r:id="rId16" w:history="1">
        <w:r w:rsidR="00280F8B" w:rsidRPr="00021AEE">
          <w:rPr>
            <w:rFonts w:hint="eastAsia"/>
            <w:rtl/>
          </w:rPr>
          <w:t>אתר</w:t>
        </w:r>
        <w:r w:rsidR="00280F8B" w:rsidRPr="00021AEE">
          <w:rPr>
            <w:rtl/>
          </w:rPr>
          <w:t xml:space="preserve"> </w:t>
        </w:r>
        <w:r w:rsidR="00280F8B" w:rsidRPr="00021AEE">
          <w:rPr>
            <w:rFonts w:hint="eastAsia"/>
            <w:rtl/>
          </w:rPr>
          <w:t>הגיידסטאר</w:t>
        </w:r>
      </w:hyperlink>
      <w:r w:rsidRPr="00D22D55">
        <w:rPr>
          <w:b w:val="0"/>
          <w:bCs w:val="0"/>
          <w:rtl/>
        </w:rPr>
        <w:t xml:space="preserve">.  </w:t>
      </w:r>
    </w:p>
    <w:p w14:paraId="13A0CA68" w14:textId="77777777" w:rsidR="00A1050C" w:rsidRPr="00D22D55" w:rsidRDefault="006073E4" w:rsidP="00021AEE">
      <w:pPr>
        <w:pStyle w:val="4-"/>
        <w:ind w:left="2468" w:hanging="488"/>
      </w:pPr>
      <w:r w:rsidRPr="00D22D55">
        <w:rPr>
          <w:rFonts w:hint="eastAsia"/>
          <w:b w:val="0"/>
          <w:bCs w:val="0"/>
          <w:rtl/>
        </w:rPr>
        <w:t>אם</w:t>
      </w:r>
      <w:r w:rsidRPr="00D22D55">
        <w:rPr>
          <w:b w:val="0"/>
          <w:bCs w:val="0"/>
          <w:rtl/>
        </w:rPr>
        <w:t xml:space="preserve"> </w:t>
      </w:r>
      <w:r w:rsidR="00376312" w:rsidRPr="00D22D55">
        <w:rPr>
          <w:rFonts w:hint="eastAsia"/>
          <w:b w:val="0"/>
          <w:bCs w:val="0"/>
          <w:rtl/>
        </w:rPr>
        <w:t>הזוכה</w:t>
      </w:r>
      <w:r w:rsidR="00376312" w:rsidRPr="00D22D55">
        <w:rPr>
          <w:b w:val="0"/>
          <w:bCs w:val="0"/>
          <w:rtl/>
        </w:rPr>
        <w:t xml:space="preserve"> </w:t>
      </w:r>
      <w:r w:rsidR="00376312" w:rsidRPr="00D22D55">
        <w:rPr>
          <w:rFonts w:hint="eastAsia"/>
          <w:b w:val="0"/>
          <w:bCs w:val="0"/>
          <w:rtl/>
        </w:rPr>
        <w:t>הוא</w:t>
      </w:r>
      <w:r w:rsidR="00376312" w:rsidRPr="00D22D55">
        <w:rPr>
          <w:b w:val="0"/>
          <w:bCs w:val="0"/>
          <w:rtl/>
        </w:rPr>
        <w:t xml:space="preserve"> </w:t>
      </w:r>
      <w:r w:rsidR="00376312" w:rsidRPr="00D22D55">
        <w:rPr>
          <w:rFonts w:hint="eastAsia"/>
          <w:b w:val="0"/>
          <w:bCs w:val="0"/>
          <w:rtl/>
        </w:rPr>
        <w:t>עמותה</w:t>
      </w:r>
      <w:r w:rsidR="006F782B" w:rsidRPr="00D22D55">
        <w:rPr>
          <w:b w:val="0"/>
          <w:bCs w:val="0"/>
          <w:rtl/>
        </w:rPr>
        <w:t xml:space="preserve">, </w:t>
      </w:r>
      <w:r w:rsidR="006F782B" w:rsidRPr="00D22D55">
        <w:rPr>
          <w:rFonts w:hint="eastAsia"/>
          <w:b w:val="0"/>
          <w:bCs w:val="0"/>
          <w:rtl/>
        </w:rPr>
        <w:t>הקדש</w:t>
      </w:r>
      <w:r w:rsidR="006F782B" w:rsidRPr="00D22D55">
        <w:rPr>
          <w:b w:val="0"/>
          <w:bCs w:val="0"/>
          <w:rtl/>
        </w:rPr>
        <w:t xml:space="preserve">, </w:t>
      </w:r>
      <w:r w:rsidR="006F782B" w:rsidRPr="00D22D55">
        <w:rPr>
          <w:rFonts w:hint="eastAsia"/>
          <w:b w:val="0"/>
          <w:bCs w:val="0"/>
          <w:rtl/>
        </w:rPr>
        <w:t>אגודה</w:t>
      </w:r>
      <w:r w:rsidR="006F782B" w:rsidRPr="00D22D55">
        <w:rPr>
          <w:b w:val="0"/>
          <w:bCs w:val="0"/>
          <w:rtl/>
        </w:rPr>
        <w:t xml:space="preserve"> </w:t>
      </w:r>
      <w:r w:rsidR="006F782B" w:rsidRPr="00D22D55">
        <w:rPr>
          <w:rFonts w:hint="eastAsia"/>
          <w:b w:val="0"/>
          <w:bCs w:val="0"/>
          <w:rtl/>
        </w:rPr>
        <w:t>עותומאנית</w:t>
      </w:r>
      <w:r w:rsidR="00376312" w:rsidRPr="00D22D55">
        <w:rPr>
          <w:b w:val="0"/>
          <w:bCs w:val="0"/>
          <w:rtl/>
        </w:rPr>
        <w:t xml:space="preserve"> או חברה לתועלת הציבור </w:t>
      </w:r>
      <w:r w:rsidRPr="00D22D55">
        <w:rPr>
          <w:b w:val="0"/>
          <w:bCs w:val="0"/>
          <w:rtl/>
        </w:rPr>
        <w:t>–</w:t>
      </w:r>
      <w:r w:rsidR="00376312" w:rsidRPr="00D22D55">
        <w:rPr>
          <w:b w:val="0"/>
          <w:bCs w:val="0"/>
          <w:rtl/>
        </w:rPr>
        <w:t xml:space="preserve"> </w:t>
      </w:r>
    </w:p>
    <w:p w14:paraId="1A81B6F3" w14:textId="77777777" w:rsidR="006F782B" w:rsidRPr="006F782B" w:rsidRDefault="006073E4" w:rsidP="00021AEE">
      <w:pPr>
        <w:pStyle w:val="5-"/>
        <w:ind w:left="3318" w:hanging="850"/>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006F782B" w:rsidRPr="006F782B">
          <w:rPr>
            <w:rStyle w:val="Hyperlink"/>
            <w:rFonts w:ascii="David" w:hAnsi="David" w:cs="David" w:hint="eastAsia"/>
            <w:rtl/>
          </w:rPr>
          <w:t>חוק</w:t>
        </w:r>
        <w:r w:rsidR="006F782B" w:rsidRPr="006F782B">
          <w:rPr>
            <w:rStyle w:val="Hyperlink"/>
            <w:rFonts w:ascii="David" w:hAnsi="David" w:cs="David"/>
            <w:rtl/>
          </w:rPr>
          <w:t xml:space="preserve"> </w:t>
        </w:r>
        <w:r w:rsidR="006F782B" w:rsidRPr="006F782B">
          <w:rPr>
            <w:rStyle w:val="Hyperlink"/>
            <w:rFonts w:ascii="David" w:hAnsi="David" w:cs="David" w:hint="eastAsia"/>
            <w:rtl/>
          </w:rPr>
          <w:t>העמותות</w:t>
        </w:r>
        <w:r w:rsidR="006F782B" w:rsidRPr="006F782B">
          <w:rPr>
            <w:rStyle w:val="Hyperlink"/>
            <w:rFonts w:ascii="David" w:hAnsi="David" w:cs="David"/>
            <w:rtl/>
          </w:rPr>
          <w:t xml:space="preserve">, </w:t>
        </w:r>
        <w:r w:rsidR="006F782B" w:rsidRPr="006F782B">
          <w:rPr>
            <w:rStyle w:val="Hyperlink"/>
            <w:rFonts w:ascii="David" w:hAnsi="David" w:cs="David" w:hint="eastAsia"/>
            <w:rtl/>
          </w:rPr>
          <w:t>התש</w:t>
        </w:r>
        <w:r w:rsidR="006F782B" w:rsidRPr="006F782B">
          <w:rPr>
            <w:rStyle w:val="Hyperlink"/>
            <w:rFonts w:ascii="David" w:hAnsi="David" w:cs="David"/>
            <w:rtl/>
          </w:rPr>
          <w:t>"ם-1980</w:t>
        </w:r>
      </w:hyperlink>
      <w:r w:rsidRPr="00376312">
        <w:rPr>
          <w:rFonts w:hint="cs"/>
          <w:rtl/>
        </w:rPr>
        <w:t>,</w:t>
      </w:r>
      <w:r w:rsidRPr="00376312">
        <w:rPr>
          <w:rtl/>
        </w:rPr>
        <w:t xml:space="preserve"> </w:t>
      </w:r>
      <w:hyperlink w:history="1">
        <w:r w:rsidR="006F782B" w:rsidRPr="006F782B">
          <w:rPr>
            <w:rStyle w:val="Hyperlink"/>
            <w:rFonts w:ascii="David" w:hAnsi="David" w:cs="David" w:hint="eastAsia"/>
            <w:rtl/>
          </w:rPr>
          <w:t>חוק</w:t>
        </w:r>
        <w:r w:rsidR="006F782B" w:rsidRPr="006F782B">
          <w:rPr>
            <w:rStyle w:val="Hyperlink"/>
            <w:rFonts w:ascii="David" w:hAnsi="David" w:cs="David"/>
            <w:rtl/>
          </w:rPr>
          <w:t xml:space="preserve"> </w:t>
        </w:r>
        <w:r w:rsidR="006F782B" w:rsidRPr="006F782B">
          <w:rPr>
            <w:rStyle w:val="Hyperlink"/>
            <w:rFonts w:ascii="David" w:hAnsi="David" w:cs="David" w:hint="eastAsia"/>
            <w:rtl/>
          </w:rPr>
          <w:t>החברות</w:t>
        </w:r>
        <w:r w:rsidR="006F782B" w:rsidRPr="006F782B">
          <w:rPr>
            <w:rStyle w:val="Hyperlink"/>
            <w:rFonts w:ascii="David" w:hAnsi="David" w:cs="David"/>
            <w:rtl/>
          </w:rPr>
          <w:t xml:space="preserve">, </w:t>
        </w:r>
        <w:r w:rsidR="006F782B" w:rsidRPr="006F782B">
          <w:rPr>
            <w:rStyle w:val="Hyperlink"/>
            <w:rFonts w:ascii="David" w:hAnsi="David" w:cs="David" w:hint="eastAsia"/>
            <w:rtl/>
          </w:rPr>
          <w:t>התשנ</w:t>
        </w:r>
        <w:r w:rsidR="006F782B"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006F782B" w:rsidRPr="006F782B">
          <w:rPr>
            <w:rStyle w:val="Hyperlink"/>
            <w:rFonts w:ascii="David" w:hAnsi="David" w:cs="David" w:hint="eastAsia"/>
            <w:rtl/>
          </w:rPr>
          <w:t>חוק</w:t>
        </w:r>
        <w:r w:rsidR="006F782B" w:rsidRPr="006F782B">
          <w:rPr>
            <w:rStyle w:val="Hyperlink"/>
            <w:rFonts w:ascii="David" w:hAnsi="David" w:cs="David"/>
            <w:rtl/>
          </w:rPr>
          <w:t xml:space="preserve"> </w:t>
        </w:r>
        <w:r w:rsidR="006F782B" w:rsidRPr="006F782B">
          <w:rPr>
            <w:rStyle w:val="Hyperlink"/>
            <w:rFonts w:ascii="David" w:hAnsi="David" w:cs="David" w:hint="eastAsia"/>
            <w:rtl/>
          </w:rPr>
          <w:t>הנאמנות</w:t>
        </w:r>
        <w:r w:rsidR="006F782B" w:rsidRPr="006F782B">
          <w:rPr>
            <w:rStyle w:val="Hyperlink"/>
            <w:rFonts w:ascii="David" w:hAnsi="David" w:cs="David"/>
            <w:rtl/>
          </w:rPr>
          <w:t xml:space="preserve">, </w:t>
        </w:r>
        <w:r w:rsidR="006F782B" w:rsidRPr="006F782B">
          <w:rPr>
            <w:rStyle w:val="Hyperlink"/>
            <w:rFonts w:ascii="David" w:hAnsi="David" w:cs="David" w:hint="eastAsia"/>
            <w:rtl/>
          </w:rPr>
          <w:t>התשל</w:t>
        </w:r>
        <w:r w:rsidR="006F782B" w:rsidRPr="006F782B">
          <w:rPr>
            <w:rStyle w:val="Hyperlink"/>
            <w:rFonts w:ascii="David" w:hAnsi="David" w:cs="David"/>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w:t>
      </w:r>
      <w:r w:rsidRPr="006F782B">
        <w:rPr>
          <w:rFonts w:hint="cs"/>
          <w:rtl/>
        </w:rPr>
        <w:lastRenderedPageBreak/>
        <w:t xml:space="preserve">יהיה להסתפק ב"אישור הגשת מסמכים" מאת הרשם הרלוונטי: </w:t>
      </w:r>
    </w:p>
    <w:p w14:paraId="7D544078" w14:textId="77777777" w:rsidR="006F782B" w:rsidRPr="000C2347" w:rsidRDefault="006073E4" w:rsidP="00021AEE">
      <w:pPr>
        <w:pStyle w:val="6-0"/>
        <w:ind w:left="4452" w:hanging="1134"/>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xml:space="preserve">, או ההקדש, אשר טרם חלפו שנתיים מיום רישומן. </w:t>
      </w:r>
    </w:p>
    <w:p w14:paraId="243A44A4" w14:textId="77777777" w:rsidR="00376312" w:rsidRDefault="006073E4" w:rsidP="00021AEE">
      <w:pPr>
        <w:pStyle w:val="6-0"/>
        <w:ind w:left="4452" w:hanging="1134"/>
      </w:pPr>
      <w:r w:rsidRPr="006F782B">
        <w:rPr>
          <w:rFonts w:hint="cs"/>
          <w:rtl/>
        </w:rPr>
        <w:t>התקשרות עם אגודה עותומאנית.</w:t>
      </w:r>
      <w:r>
        <w:rPr>
          <w:rFonts w:hint="cs"/>
          <w:rtl/>
        </w:rPr>
        <w:t xml:space="preserve"> </w:t>
      </w:r>
    </w:p>
    <w:p w14:paraId="6A680398" w14:textId="77777777" w:rsidR="00A1050C" w:rsidRPr="000D594D" w:rsidRDefault="006073E4" w:rsidP="00021AEE">
      <w:pPr>
        <w:pStyle w:val="5-"/>
        <w:ind w:left="3318" w:hanging="850"/>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הצהיר במסגרת הצעתו</w:t>
      </w:r>
      <w:r w:rsidR="00F34233" w:rsidRPr="000D594D">
        <w:rPr>
          <w:rtl/>
        </w:rPr>
        <w:t xml:space="preserve"> כי הוא אינו חב בתשלום מע"מ במסגרת ביצוע ההתקשרות ושהוא פנה לרשות המיסים לקבלת אישור על כך,</w:t>
      </w:r>
      <w:r w:rsidR="007A4775" w:rsidRPr="000D594D">
        <w:rPr>
          <w:rtl/>
        </w:rPr>
        <w:t xml:space="preserve"> </w:t>
      </w:r>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335ECB04" w14:textId="77777777" w:rsidR="00903EFB" w:rsidRPr="00D22D55" w:rsidRDefault="006073E4" w:rsidP="00021AEE">
      <w:pPr>
        <w:pStyle w:val="4-"/>
        <w:ind w:left="2468" w:hanging="488"/>
      </w:pPr>
      <w:r w:rsidRPr="00D22D55">
        <w:rPr>
          <w:rFonts w:hint="eastAsia"/>
          <w:b w:val="0"/>
          <w:bCs w:val="0"/>
          <w:rtl/>
        </w:rPr>
        <w:t>לה</w:t>
      </w:r>
      <w:r w:rsidRPr="00D22D55">
        <w:rPr>
          <w:b w:val="0"/>
          <w:bCs w:val="0"/>
          <w:rtl/>
        </w:rPr>
        <w:t xml:space="preserve">גיש את הסכם ההתקשרות שבפרק ד, על נספחיו </w:t>
      </w:r>
      <w:r w:rsidR="00B34678" w:rsidRPr="00D22D55">
        <w:rPr>
          <w:b w:val="0"/>
          <w:bCs w:val="0"/>
          <w:rtl/>
        </w:rPr>
        <w:t>(לדוג'</w:t>
      </w:r>
      <w:r w:rsidR="00785F5F" w:rsidRPr="00D22D55">
        <w:rPr>
          <w:b w:val="0"/>
          <w:bCs w:val="0"/>
          <w:rtl/>
        </w:rPr>
        <w:t xml:space="preserve"> </w:t>
      </w:r>
      <w:bookmarkStart w:id="123" w:name="show_IsBituach_1"/>
      <w:r w:rsidR="00785F5F" w:rsidRPr="00D22D55">
        <w:rPr>
          <w:rFonts w:hint="eastAsia"/>
          <w:b w:val="0"/>
          <w:bCs w:val="0"/>
          <w:rtl/>
        </w:rPr>
        <w:t>נספח</w:t>
      </w:r>
      <w:r w:rsidR="00515DAC" w:rsidRPr="00D22D55">
        <w:rPr>
          <w:b w:val="0"/>
          <w:bCs w:val="0"/>
          <w:rtl/>
        </w:rPr>
        <w:t xml:space="preserve"> </w:t>
      </w:r>
      <w:r w:rsidR="006C79AD" w:rsidRPr="00D22D55">
        <w:rPr>
          <w:b w:val="0"/>
          <w:bCs w:val="0"/>
          <w:rtl/>
        </w:rPr>
        <w:t>ביטוח</w:t>
      </w:r>
      <w:r w:rsidR="000C29FE" w:rsidRPr="00D22D55">
        <w:rPr>
          <w:b w:val="0"/>
          <w:bCs w:val="0"/>
          <w:rtl/>
        </w:rPr>
        <w:t>,</w:t>
      </w:r>
      <w:bookmarkEnd w:id="123"/>
      <w:r w:rsidR="000C29FE" w:rsidRPr="00D22D55">
        <w:rPr>
          <w:b w:val="0"/>
          <w:bCs w:val="0"/>
          <w:rtl/>
        </w:rPr>
        <w:t xml:space="preserve"> </w:t>
      </w:r>
      <w:bookmarkStart w:id="124" w:name="show_sachArvutBitzua"/>
      <w:r w:rsidR="00785F5F" w:rsidRPr="00D22D55">
        <w:rPr>
          <w:rFonts w:hint="eastAsia"/>
          <w:b w:val="0"/>
          <w:bCs w:val="0"/>
          <w:rtl/>
        </w:rPr>
        <w:t>נספח</w:t>
      </w:r>
      <w:r w:rsidR="00785F5F" w:rsidRPr="00D22D55">
        <w:rPr>
          <w:b w:val="0"/>
          <w:bCs w:val="0"/>
          <w:rtl/>
        </w:rPr>
        <w:t xml:space="preserve"> </w:t>
      </w:r>
      <w:r w:rsidR="006C79AD" w:rsidRPr="00D22D55">
        <w:rPr>
          <w:rFonts w:hint="eastAsia"/>
          <w:b w:val="0"/>
          <w:bCs w:val="0"/>
          <w:rtl/>
        </w:rPr>
        <w:t>ערבות</w:t>
      </w:r>
      <w:r w:rsidR="006C79AD" w:rsidRPr="00D22D55">
        <w:rPr>
          <w:b w:val="0"/>
          <w:bCs w:val="0"/>
          <w:rtl/>
        </w:rPr>
        <w:t xml:space="preserve"> </w:t>
      </w:r>
      <w:r w:rsidR="006C79AD" w:rsidRPr="00D22D55">
        <w:rPr>
          <w:rFonts w:hint="eastAsia"/>
          <w:b w:val="0"/>
          <w:bCs w:val="0"/>
          <w:rtl/>
        </w:rPr>
        <w:t>בנקאית</w:t>
      </w:r>
      <w:r w:rsidR="006C79AD" w:rsidRPr="00D22D55">
        <w:rPr>
          <w:b w:val="0"/>
          <w:bCs w:val="0"/>
          <w:rtl/>
        </w:rPr>
        <w:t xml:space="preserve"> </w:t>
      </w:r>
      <w:r w:rsidR="006C79AD" w:rsidRPr="00D22D55">
        <w:rPr>
          <w:rFonts w:hint="eastAsia"/>
          <w:b w:val="0"/>
          <w:bCs w:val="0"/>
          <w:rtl/>
        </w:rPr>
        <w:t>לטובת</w:t>
      </w:r>
      <w:r w:rsidR="006C79AD" w:rsidRPr="00D22D55">
        <w:rPr>
          <w:b w:val="0"/>
          <w:bCs w:val="0"/>
          <w:rtl/>
        </w:rPr>
        <w:t xml:space="preserve"> </w:t>
      </w:r>
      <w:r w:rsidR="006C79AD" w:rsidRPr="00D22D55">
        <w:rPr>
          <w:rFonts w:hint="eastAsia"/>
          <w:b w:val="0"/>
          <w:bCs w:val="0"/>
          <w:rtl/>
        </w:rPr>
        <w:t>ביצוע</w:t>
      </w:r>
      <w:r w:rsidR="006C79AD" w:rsidRPr="00D22D55">
        <w:rPr>
          <w:b w:val="0"/>
          <w:bCs w:val="0"/>
          <w:rtl/>
        </w:rPr>
        <w:t xml:space="preserve"> </w:t>
      </w:r>
      <w:r w:rsidR="006C79AD" w:rsidRPr="00D22D55">
        <w:rPr>
          <w:rFonts w:hint="eastAsia"/>
          <w:b w:val="0"/>
          <w:bCs w:val="0"/>
          <w:rtl/>
        </w:rPr>
        <w:t>ההתקשרות</w:t>
      </w:r>
      <w:r w:rsidR="006C79AD" w:rsidRPr="00D22D55">
        <w:rPr>
          <w:b w:val="0"/>
          <w:bCs w:val="0"/>
          <w:rtl/>
        </w:rPr>
        <w:t xml:space="preserve"> ("</w:t>
      </w:r>
      <w:r w:rsidR="006C79AD" w:rsidRPr="00D22D55">
        <w:rPr>
          <w:rFonts w:hint="eastAsia"/>
          <w:b w:val="0"/>
          <w:bCs w:val="0"/>
          <w:rtl/>
        </w:rPr>
        <w:t>ערבות</w:t>
      </w:r>
      <w:r w:rsidR="006C79AD" w:rsidRPr="00D22D55">
        <w:rPr>
          <w:b w:val="0"/>
          <w:bCs w:val="0"/>
          <w:rtl/>
        </w:rPr>
        <w:t xml:space="preserve"> </w:t>
      </w:r>
      <w:r w:rsidR="006C79AD" w:rsidRPr="00D22D55">
        <w:rPr>
          <w:rFonts w:hint="eastAsia"/>
          <w:b w:val="0"/>
          <w:bCs w:val="0"/>
          <w:rtl/>
        </w:rPr>
        <w:t>ביצוע</w:t>
      </w:r>
      <w:r w:rsidR="006C79AD" w:rsidRPr="00D22D55">
        <w:rPr>
          <w:b w:val="0"/>
          <w:bCs w:val="0"/>
          <w:rtl/>
        </w:rPr>
        <w:t>")</w:t>
      </w:r>
      <w:r w:rsidR="000C29FE" w:rsidRPr="00D22D55">
        <w:rPr>
          <w:b w:val="0"/>
          <w:bCs w:val="0"/>
          <w:rtl/>
        </w:rPr>
        <w:t>,</w:t>
      </w:r>
      <w:r w:rsidR="00515DAC" w:rsidRPr="00D22D55">
        <w:rPr>
          <w:b w:val="0"/>
          <w:bCs w:val="0"/>
          <w:rtl/>
        </w:rPr>
        <w:t xml:space="preserve"> </w:t>
      </w:r>
      <w:bookmarkEnd w:id="124"/>
      <w:r w:rsidR="00B34678" w:rsidRPr="00D22D55">
        <w:rPr>
          <w:rFonts w:hint="eastAsia"/>
          <w:b w:val="0"/>
          <w:bCs w:val="0"/>
          <w:rtl/>
        </w:rPr>
        <w:t>נספח</w:t>
      </w:r>
      <w:r w:rsidR="00B34678" w:rsidRPr="00D22D55">
        <w:rPr>
          <w:b w:val="0"/>
          <w:bCs w:val="0"/>
          <w:rtl/>
        </w:rPr>
        <w:t xml:space="preserve"> </w:t>
      </w:r>
      <w:r w:rsidR="00B34678" w:rsidRPr="00D22D55">
        <w:rPr>
          <w:rFonts w:hint="eastAsia"/>
          <w:b w:val="0"/>
          <w:bCs w:val="0"/>
          <w:rtl/>
        </w:rPr>
        <w:t>סודיות</w:t>
      </w:r>
      <w:r w:rsidR="00B34678" w:rsidRPr="00D22D55">
        <w:rPr>
          <w:b w:val="0"/>
          <w:bCs w:val="0"/>
          <w:rtl/>
        </w:rPr>
        <w:t xml:space="preserve"> </w:t>
      </w:r>
      <w:r w:rsidR="00B34678" w:rsidRPr="00D22D55">
        <w:rPr>
          <w:rFonts w:hint="eastAsia"/>
          <w:b w:val="0"/>
          <w:bCs w:val="0"/>
          <w:rtl/>
        </w:rPr>
        <w:t>והיעדר</w:t>
      </w:r>
      <w:r w:rsidR="00B34678" w:rsidRPr="00D22D55">
        <w:rPr>
          <w:b w:val="0"/>
          <w:bCs w:val="0"/>
          <w:rtl/>
        </w:rPr>
        <w:t xml:space="preserve"> </w:t>
      </w:r>
      <w:r w:rsidR="00B34678" w:rsidRPr="00D22D55">
        <w:rPr>
          <w:rFonts w:hint="eastAsia"/>
          <w:b w:val="0"/>
          <w:bCs w:val="0"/>
          <w:rtl/>
        </w:rPr>
        <w:t>ניגוד</w:t>
      </w:r>
      <w:r w:rsidR="00B34678" w:rsidRPr="00D22D55">
        <w:rPr>
          <w:b w:val="0"/>
          <w:bCs w:val="0"/>
          <w:rtl/>
        </w:rPr>
        <w:t xml:space="preserve"> </w:t>
      </w:r>
      <w:r w:rsidR="00B34678" w:rsidRPr="00D22D55">
        <w:rPr>
          <w:rFonts w:hint="eastAsia"/>
          <w:b w:val="0"/>
          <w:bCs w:val="0"/>
          <w:rtl/>
        </w:rPr>
        <w:t>עניינים</w:t>
      </w:r>
      <w:r w:rsidR="00B34678" w:rsidRPr="00D22D55">
        <w:rPr>
          <w:b w:val="0"/>
          <w:bCs w:val="0"/>
          <w:rtl/>
        </w:rPr>
        <w:t xml:space="preserve"> </w:t>
      </w:r>
      <w:r w:rsidR="00B34678" w:rsidRPr="00D22D55">
        <w:rPr>
          <w:rFonts w:hint="eastAsia"/>
          <w:b w:val="0"/>
          <w:bCs w:val="0"/>
          <w:rtl/>
        </w:rPr>
        <w:t>וכדו</w:t>
      </w:r>
      <w:r w:rsidR="00B34678" w:rsidRPr="00D22D55">
        <w:rPr>
          <w:b w:val="0"/>
          <w:bCs w:val="0"/>
          <w:rtl/>
        </w:rPr>
        <w:t>')</w:t>
      </w:r>
      <w:r w:rsidR="006016DC" w:rsidRPr="00D22D55">
        <w:rPr>
          <w:b w:val="0"/>
          <w:bCs w:val="0"/>
          <w:rtl/>
        </w:rPr>
        <w:t xml:space="preserve"> כשהוא חתום על ידי מורשה החתימה של </w:t>
      </w:r>
      <w:r w:rsidR="00D0423F" w:rsidRPr="00D22D55">
        <w:rPr>
          <w:b w:val="0"/>
          <w:bCs w:val="0"/>
          <w:rtl/>
        </w:rPr>
        <w:t>ה</w:t>
      </w:r>
      <w:r w:rsidR="00D0423F" w:rsidRPr="00D22D55">
        <w:rPr>
          <w:rFonts w:hint="eastAsia"/>
          <w:b w:val="0"/>
          <w:bCs w:val="0"/>
          <w:rtl/>
        </w:rPr>
        <w:t>זוכה</w:t>
      </w:r>
      <w:r w:rsidR="00D0423F" w:rsidRPr="00D22D55">
        <w:rPr>
          <w:b w:val="0"/>
          <w:bCs w:val="0"/>
          <w:rtl/>
        </w:rPr>
        <w:t xml:space="preserve"> </w:t>
      </w:r>
      <w:r w:rsidR="006016DC" w:rsidRPr="00D22D55">
        <w:rPr>
          <w:b w:val="0"/>
          <w:bCs w:val="0"/>
          <w:rtl/>
        </w:rPr>
        <w:t>וחותמת התאגיד</w:t>
      </w:r>
      <w:r w:rsidRPr="00D22D55">
        <w:rPr>
          <w:b w:val="0"/>
          <w:bCs w:val="0"/>
          <w:rtl/>
        </w:rPr>
        <w:t>.</w:t>
      </w:r>
    </w:p>
    <w:p w14:paraId="569F2867" w14:textId="77777777" w:rsidR="00322FCF" w:rsidRPr="00CC496A" w:rsidRDefault="006073E4" w:rsidP="00021AEE">
      <w:pPr>
        <w:pStyle w:val="4-"/>
        <w:ind w:left="2468" w:hanging="488"/>
      </w:pPr>
      <w:r w:rsidRPr="00CC496A">
        <w:rPr>
          <w:rFonts w:hint="eastAsia"/>
          <w:b w:val="0"/>
          <w:bCs w:val="0"/>
          <w:rtl/>
        </w:rPr>
        <w:t>על</w:t>
      </w:r>
      <w:r w:rsidRPr="00CC496A">
        <w:rPr>
          <w:b w:val="0"/>
          <w:bCs w:val="0"/>
          <w:rtl/>
        </w:rPr>
        <w:t xml:space="preserve"> </w:t>
      </w:r>
      <w:r w:rsidRPr="00CC496A">
        <w:rPr>
          <w:rFonts w:hint="eastAsia"/>
          <w:b w:val="0"/>
          <w:bCs w:val="0"/>
          <w:rtl/>
        </w:rPr>
        <w:t>הזוכה</w:t>
      </w:r>
      <w:r w:rsidRPr="00CC496A">
        <w:rPr>
          <w:b w:val="0"/>
          <w:bCs w:val="0"/>
          <w:rtl/>
        </w:rPr>
        <w:t xml:space="preserve"> </w:t>
      </w:r>
      <w:r w:rsidRPr="00CC496A">
        <w:rPr>
          <w:rFonts w:hint="eastAsia"/>
          <w:b w:val="0"/>
          <w:bCs w:val="0"/>
          <w:rtl/>
        </w:rPr>
        <w:t>להירשם</w:t>
      </w:r>
      <w:r w:rsidRPr="00CC496A">
        <w:rPr>
          <w:b w:val="0"/>
          <w:bCs w:val="0"/>
          <w:rtl/>
        </w:rPr>
        <w:t xml:space="preserve"> </w:t>
      </w:r>
      <w:r w:rsidRPr="00CC496A">
        <w:rPr>
          <w:rFonts w:hint="eastAsia"/>
          <w:b w:val="0"/>
          <w:bCs w:val="0"/>
          <w:rtl/>
        </w:rPr>
        <w:t>כספק</w:t>
      </w:r>
      <w:r w:rsidRPr="00CC496A">
        <w:rPr>
          <w:b w:val="0"/>
          <w:bCs w:val="0"/>
          <w:rtl/>
        </w:rPr>
        <w:t xml:space="preserve"> (ככל </w:t>
      </w:r>
      <w:r w:rsidRPr="00CC496A">
        <w:rPr>
          <w:rFonts w:hint="eastAsia"/>
          <w:b w:val="0"/>
          <w:bCs w:val="0"/>
          <w:rtl/>
        </w:rPr>
        <w:t>שאינו</w:t>
      </w:r>
      <w:r w:rsidRPr="00CC496A">
        <w:rPr>
          <w:b w:val="0"/>
          <w:bCs w:val="0"/>
          <w:rtl/>
        </w:rPr>
        <w:t xml:space="preserve"> </w:t>
      </w:r>
      <w:r w:rsidRPr="00CC496A">
        <w:rPr>
          <w:rFonts w:hint="eastAsia"/>
          <w:b w:val="0"/>
          <w:bCs w:val="0"/>
          <w:rtl/>
        </w:rPr>
        <w:t>רשום</w:t>
      </w:r>
      <w:r w:rsidRPr="00CC496A">
        <w:rPr>
          <w:b w:val="0"/>
          <w:bCs w:val="0"/>
          <w:rtl/>
        </w:rPr>
        <w:t xml:space="preserve">) </w:t>
      </w:r>
      <w:r w:rsidRPr="00CC496A">
        <w:rPr>
          <w:rFonts w:hint="eastAsia"/>
          <w:b w:val="0"/>
          <w:bCs w:val="0"/>
          <w:rtl/>
        </w:rPr>
        <w:t>בפורטל</w:t>
      </w:r>
      <w:r w:rsidRPr="00CC496A">
        <w:rPr>
          <w:b w:val="0"/>
          <w:bCs w:val="0"/>
          <w:rtl/>
        </w:rPr>
        <w:t xml:space="preserve"> </w:t>
      </w:r>
      <w:r w:rsidRPr="00CC496A">
        <w:rPr>
          <w:rFonts w:hint="eastAsia"/>
          <w:b w:val="0"/>
          <w:bCs w:val="0"/>
          <w:rtl/>
        </w:rPr>
        <w:t>הספקים</w:t>
      </w:r>
      <w:r w:rsidRPr="00CC496A">
        <w:rPr>
          <w:b w:val="0"/>
          <w:bCs w:val="0"/>
          <w:rtl/>
        </w:rPr>
        <w:t xml:space="preserve"> </w:t>
      </w:r>
      <w:r w:rsidRPr="00CC496A">
        <w:rPr>
          <w:rFonts w:hint="eastAsia"/>
          <w:b w:val="0"/>
          <w:bCs w:val="0"/>
          <w:rtl/>
        </w:rPr>
        <w:t>הממשלתי</w:t>
      </w:r>
      <w:r w:rsidRPr="00CC496A">
        <w:rPr>
          <w:b w:val="0"/>
          <w:bCs w:val="0"/>
          <w:rtl/>
        </w:rPr>
        <w:t xml:space="preserve"> </w:t>
      </w:r>
      <w:r w:rsidRPr="00CC496A">
        <w:rPr>
          <w:rFonts w:hint="eastAsia"/>
          <w:b w:val="0"/>
          <w:bCs w:val="0"/>
          <w:rtl/>
        </w:rPr>
        <w:t>לשם</w:t>
      </w:r>
      <w:r w:rsidRPr="00CC496A">
        <w:rPr>
          <w:b w:val="0"/>
          <w:bCs w:val="0"/>
          <w:rtl/>
        </w:rPr>
        <w:t xml:space="preserve"> </w:t>
      </w:r>
      <w:r w:rsidRPr="00CC496A">
        <w:rPr>
          <w:rFonts w:hint="eastAsia"/>
          <w:b w:val="0"/>
          <w:bCs w:val="0"/>
          <w:rtl/>
        </w:rPr>
        <w:t>הגשת</w:t>
      </w:r>
      <w:r w:rsidRPr="00CC496A">
        <w:rPr>
          <w:b w:val="0"/>
          <w:bCs w:val="0"/>
          <w:rtl/>
        </w:rPr>
        <w:t xml:space="preserve"> </w:t>
      </w:r>
      <w:r w:rsidRPr="00CC496A">
        <w:rPr>
          <w:rFonts w:hint="eastAsia"/>
          <w:b w:val="0"/>
          <w:bCs w:val="0"/>
          <w:rtl/>
        </w:rPr>
        <w:t>דיווחים</w:t>
      </w:r>
      <w:r w:rsidRPr="00CC496A">
        <w:rPr>
          <w:b w:val="0"/>
          <w:bCs w:val="0"/>
          <w:rtl/>
        </w:rPr>
        <w:t xml:space="preserve"> </w:t>
      </w:r>
      <w:r w:rsidRPr="00CC496A">
        <w:rPr>
          <w:rFonts w:hint="eastAsia"/>
          <w:b w:val="0"/>
          <w:bCs w:val="0"/>
          <w:rtl/>
        </w:rPr>
        <w:t>וחשבוניות</w:t>
      </w:r>
      <w:r w:rsidRPr="00CC496A">
        <w:rPr>
          <w:b w:val="0"/>
          <w:bCs w:val="0"/>
          <w:rtl/>
        </w:rPr>
        <w:t xml:space="preserve">. </w:t>
      </w:r>
      <w:r w:rsidRPr="00CC496A">
        <w:rPr>
          <w:rFonts w:hint="eastAsia"/>
          <w:b w:val="0"/>
          <w:bCs w:val="0"/>
          <w:rtl/>
        </w:rPr>
        <w:t>לצורך</w:t>
      </w:r>
      <w:r w:rsidRPr="00CC496A">
        <w:rPr>
          <w:b w:val="0"/>
          <w:bCs w:val="0"/>
          <w:rtl/>
        </w:rPr>
        <w:t xml:space="preserve"> </w:t>
      </w:r>
      <w:r w:rsidRPr="00CC496A">
        <w:rPr>
          <w:rFonts w:hint="eastAsia"/>
          <w:b w:val="0"/>
          <w:bCs w:val="0"/>
          <w:rtl/>
        </w:rPr>
        <w:t>כך</w:t>
      </w:r>
      <w:r w:rsidRPr="00CC496A">
        <w:rPr>
          <w:b w:val="0"/>
          <w:bCs w:val="0"/>
          <w:rtl/>
        </w:rPr>
        <w:t xml:space="preserve">, </w:t>
      </w:r>
      <w:r w:rsidRPr="00CC496A">
        <w:rPr>
          <w:rFonts w:hint="eastAsia"/>
          <w:b w:val="0"/>
          <w:bCs w:val="0"/>
          <w:rtl/>
        </w:rPr>
        <w:t>הזוכה</w:t>
      </w:r>
      <w:r w:rsidRPr="00CC496A">
        <w:rPr>
          <w:b w:val="0"/>
          <w:bCs w:val="0"/>
          <w:rtl/>
        </w:rPr>
        <w:t xml:space="preserve"> </w:t>
      </w:r>
      <w:r w:rsidRPr="00CC496A">
        <w:rPr>
          <w:rFonts w:hint="eastAsia"/>
          <w:b w:val="0"/>
          <w:bCs w:val="0"/>
          <w:rtl/>
        </w:rPr>
        <w:t>יידרש</w:t>
      </w:r>
      <w:r w:rsidRPr="00CC496A">
        <w:rPr>
          <w:b w:val="0"/>
          <w:bCs w:val="0"/>
          <w:rtl/>
        </w:rPr>
        <w:t xml:space="preserve"> </w:t>
      </w:r>
      <w:r w:rsidRPr="00CC496A">
        <w:rPr>
          <w:rFonts w:hint="eastAsia"/>
          <w:b w:val="0"/>
          <w:bCs w:val="0"/>
          <w:rtl/>
        </w:rPr>
        <w:t>לשאת</w:t>
      </w:r>
      <w:r w:rsidRPr="00CC496A">
        <w:rPr>
          <w:b w:val="0"/>
          <w:bCs w:val="0"/>
          <w:rtl/>
        </w:rPr>
        <w:t xml:space="preserve"> </w:t>
      </w:r>
      <w:r w:rsidRPr="00CC496A">
        <w:rPr>
          <w:rFonts w:hint="eastAsia"/>
          <w:b w:val="0"/>
          <w:bCs w:val="0"/>
          <w:rtl/>
        </w:rPr>
        <w:t>בכל</w:t>
      </w:r>
      <w:r w:rsidRPr="00CC496A">
        <w:rPr>
          <w:b w:val="0"/>
          <w:bCs w:val="0"/>
          <w:rtl/>
        </w:rPr>
        <w:t xml:space="preserve"> </w:t>
      </w:r>
      <w:r w:rsidRPr="00CC496A">
        <w:rPr>
          <w:rFonts w:hint="eastAsia"/>
          <w:b w:val="0"/>
          <w:bCs w:val="0"/>
          <w:rtl/>
        </w:rPr>
        <w:t>העלויות</w:t>
      </w:r>
      <w:r w:rsidRPr="00CC496A">
        <w:rPr>
          <w:b w:val="0"/>
          <w:bCs w:val="0"/>
          <w:rtl/>
        </w:rPr>
        <w:t xml:space="preserve">, </w:t>
      </w:r>
      <w:r w:rsidRPr="00CC496A">
        <w:rPr>
          <w:rFonts w:hint="eastAsia"/>
          <w:b w:val="0"/>
          <w:bCs w:val="0"/>
          <w:rtl/>
        </w:rPr>
        <w:t>ככל</w:t>
      </w:r>
      <w:r w:rsidRPr="00CC496A">
        <w:rPr>
          <w:b w:val="0"/>
          <w:bCs w:val="0"/>
          <w:rtl/>
        </w:rPr>
        <w:t xml:space="preserve"> </w:t>
      </w:r>
      <w:r w:rsidRPr="00CC496A">
        <w:rPr>
          <w:rFonts w:hint="eastAsia"/>
          <w:b w:val="0"/>
          <w:bCs w:val="0"/>
          <w:rtl/>
        </w:rPr>
        <w:t>שישנן</w:t>
      </w:r>
      <w:r w:rsidRPr="00CC496A">
        <w:rPr>
          <w:b w:val="0"/>
          <w:bCs w:val="0"/>
          <w:rtl/>
        </w:rPr>
        <w:t xml:space="preserve">, </w:t>
      </w:r>
      <w:r w:rsidRPr="00CC496A">
        <w:rPr>
          <w:rFonts w:hint="eastAsia"/>
          <w:b w:val="0"/>
          <w:bCs w:val="0"/>
          <w:rtl/>
        </w:rPr>
        <w:t>ולאשר</w:t>
      </w:r>
      <w:r w:rsidRPr="00CC496A">
        <w:rPr>
          <w:b w:val="0"/>
          <w:bCs w:val="0"/>
          <w:rtl/>
        </w:rPr>
        <w:t xml:space="preserve"> </w:t>
      </w:r>
      <w:r w:rsidRPr="00CC496A">
        <w:rPr>
          <w:rFonts w:hint="eastAsia"/>
          <w:b w:val="0"/>
          <w:bCs w:val="0"/>
          <w:rtl/>
        </w:rPr>
        <w:t>את</w:t>
      </w:r>
      <w:r w:rsidRPr="00CC496A">
        <w:rPr>
          <w:b w:val="0"/>
          <w:bCs w:val="0"/>
          <w:rtl/>
        </w:rPr>
        <w:t xml:space="preserve"> </w:t>
      </w:r>
      <w:r w:rsidRPr="00CC496A">
        <w:rPr>
          <w:rFonts w:hint="eastAsia"/>
          <w:b w:val="0"/>
          <w:bCs w:val="0"/>
          <w:rtl/>
        </w:rPr>
        <w:t>תנאי</w:t>
      </w:r>
      <w:r w:rsidRPr="00CC496A">
        <w:rPr>
          <w:b w:val="0"/>
          <w:bCs w:val="0"/>
          <w:rtl/>
        </w:rPr>
        <w:t xml:space="preserve"> </w:t>
      </w:r>
      <w:r w:rsidRPr="00CC496A">
        <w:rPr>
          <w:rFonts w:hint="eastAsia"/>
          <w:b w:val="0"/>
          <w:bCs w:val="0"/>
          <w:rtl/>
        </w:rPr>
        <w:t>השימוש</w:t>
      </w:r>
      <w:r w:rsidRPr="00CC496A">
        <w:rPr>
          <w:b w:val="0"/>
          <w:bCs w:val="0"/>
          <w:rtl/>
        </w:rPr>
        <w:t xml:space="preserve"> </w:t>
      </w:r>
      <w:r w:rsidRPr="00CC496A">
        <w:rPr>
          <w:rFonts w:hint="eastAsia"/>
          <w:b w:val="0"/>
          <w:bCs w:val="0"/>
          <w:rtl/>
        </w:rPr>
        <w:t>בפורטל</w:t>
      </w:r>
      <w:r w:rsidR="00F70D9A" w:rsidRPr="00CC496A">
        <w:rPr>
          <w:b w:val="0"/>
          <w:bCs w:val="0"/>
          <w:rtl/>
        </w:rPr>
        <w:t xml:space="preserve"> </w:t>
      </w:r>
      <w:r w:rsidRPr="00CC496A">
        <w:rPr>
          <w:b w:val="0"/>
          <w:bCs w:val="0"/>
          <w:rtl/>
        </w:rPr>
        <w:t xml:space="preserve">(ראה </w:t>
      </w:r>
      <w:hyperlink r:id="rId17" w:history="1">
        <w:r w:rsidR="00322FCF" w:rsidRPr="00CC496A">
          <w:rPr>
            <w:rStyle w:val="Hyperlink"/>
            <w:rFonts w:asciiTheme="minorHAnsi" w:hAnsiTheme="minorHAnsi" w:cs="David"/>
            <w:b w:val="0"/>
            <w:bCs w:val="0"/>
            <w:rtl/>
          </w:rPr>
          <w:t>הוראת תכ"ם 7.12.5 "פורטל הספקים"</w:t>
        </w:r>
      </w:hyperlink>
      <w:r w:rsidRPr="00CC496A">
        <w:rPr>
          <w:b w:val="0"/>
          <w:bCs w:val="0"/>
          <w:rtl/>
        </w:rPr>
        <w:t xml:space="preserve">). </w:t>
      </w:r>
    </w:p>
    <w:p w14:paraId="32DDC9FD" w14:textId="77777777" w:rsidR="005C44A7" w:rsidRDefault="006073E4" w:rsidP="00021AEE">
      <w:pPr>
        <w:pStyle w:val="4-"/>
        <w:ind w:left="2468" w:hanging="488"/>
      </w:pPr>
      <w:bookmarkStart w:id="125" w:name="show_isIndustrialCooperation_1"/>
      <w:r w:rsidRPr="00CC496A">
        <w:rPr>
          <w:rFonts w:hint="eastAsia"/>
          <w:b w:val="0"/>
          <w:bCs w:val="0"/>
          <w:rtl/>
        </w:rPr>
        <w:t>היה</w:t>
      </w:r>
      <w:r>
        <w:rPr>
          <w:rFonts w:hint="cs"/>
          <w:rtl/>
        </w:rPr>
        <w:t xml:space="preserve"> </w:t>
      </w:r>
      <w:r w:rsidRPr="00CC496A">
        <w:rPr>
          <w:rFonts w:hint="eastAsia"/>
          <w:b w:val="0"/>
          <w:bCs w:val="0"/>
          <w:rtl/>
        </w:rPr>
        <w:t>והזוכה</w:t>
      </w:r>
      <w:r w:rsidRPr="00CC496A">
        <w:rPr>
          <w:b w:val="0"/>
          <w:bCs w:val="0"/>
          <w:rtl/>
        </w:rPr>
        <w:t xml:space="preserve"> הוא ספק חוץ כהגדרתו בתקנות </w:t>
      </w:r>
      <w:r w:rsidR="000F5A81" w:rsidRPr="00CC496A">
        <w:rPr>
          <w:rFonts w:hint="eastAsia"/>
          <w:b w:val="0"/>
          <w:bCs w:val="0"/>
          <w:rtl/>
        </w:rPr>
        <w:t>ר</w:t>
      </w:r>
      <w:r w:rsidRPr="00CC496A">
        <w:rPr>
          <w:rFonts w:hint="eastAsia"/>
          <w:b w:val="0"/>
          <w:bCs w:val="0"/>
          <w:rtl/>
        </w:rPr>
        <w:t>שפ</w:t>
      </w:r>
      <w:r w:rsidRPr="00CC496A">
        <w:rPr>
          <w:b w:val="0"/>
          <w:bCs w:val="0"/>
          <w:rtl/>
        </w:rPr>
        <w:t>"ת</w:t>
      </w:r>
      <w:r w:rsidR="00FF349A" w:rsidRPr="00CC496A">
        <w:rPr>
          <w:b w:val="0"/>
          <w:bCs w:val="0"/>
          <w:rtl/>
        </w:rPr>
        <w:t xml:space="preserve">, </w:t>
      </w:r>
      <w:r w:rsidR="00FF349A" w:rsidRPr="00CC496A">
        <w:rPr>
          <w:rFonts w:hint="eastAsia"/>
          <w:b w:val="0"/>
          <w:bCs w:val="0"/>
          <w:rtl/>
        </w:rPr>
        <w:t>תנאי</w:t>
      </w:r>
      <w:r w:rsidR="00FF349A" w:rsidRPr="00CC496A">
        <w:rPr>
          <w:b w:val="0"/>
          <w:bCs w:val="0"/>
          <w:rtl/>
        </w:rPr>
        <w:t xml:space="preserve"> </w:t>
      </w:r>
      <w:r w:rsidR="00FF349A" w:rsidRPr="00CC496A">
        <w:rPr>
          <w:rFonts w:hint="eastAsia"/>
          <w:b w:val="0"/>
          <w:bCs w:val="0"/>
          <w:rtl/>
        </w:rPr>
        <w:t>נוסף</w:t>
      </w:r>
      <w:r w:rsidR="00FF349A" w:rsidRPr="00CC496A">
        <w:rPr>
          <w:b w:val="0"/>
          <w:bCs w:val="0"/>
          <w:rtl/>
        </w:rPr>
        <w:t xml:space="preserve"> </w:t>
      </w:r>
      <w:r w:rsidR="00FF349A" w:rsidRPr="00CC496A">
        <w:rPr>
          <w:rFonts w:hint="eastAsia"/>
          <w:b w:val="0"/>
          <w:bCs w:val="0"/>
          <w:rtl/>
        </w:rPr>
        <w:t>לחתימה</w:t>
      </w:r>
      <w:r w:rsidR="00FF349A" w:rsidRPr="00CC496A">
        <w:rPr>
          <w:b w:val="0"/>
          <w:bCs w:val="0"/>
          <w:rtl/>
        </w:rPr>
        <w:t xml:space="preserve"> </w:t>
      </w:r>
      <w:r w:rsidR="00FF349A" w:rsidRPr="00CC496A">
        <w:rPr>
          <w:rFonts w:hint="eastAsia"/>
          <w:b w:val="0"/>
          <w:bCs w:val="0"/>
          <w:rtl/>
        </w:rPr>
        <w:t>על</w:t>
      </w:r>
      <w:r w:rsidR="00FF349A" w:rsidRPr="00CC496A">
        <w:rPr>
          <w:b w:val="0"/>
          <w:bCs w:val="0"/>
          <w:rtl/>
        </w:rPr>
        <w:t xml:space="preserve"> </w:t>
      </w:r>
      <w:r w:rsidR="00FF349A" w:rsidRPr="00CC496A">
        <w:rPr>
          <w:rFonts w:hint="eastAsia"/>
          <w:b w:val="0"/>
          <w:bCs w:val="0"/>
          <w:rtl/>
        </w:rPr>
        <w:t>הסכם</w:t>
      </w:r>
      <w:r w:rsidR="00FF349A" w:rsidRPr="00CC496A">
        <w:rPr>
          <w:b w:val="0"/>
          <w:bCs w:val="0"/>
          <w:rtl/>
        </w:rPr>
        <w:t xml:space="preserve"> </w:t>
      </w:r>
      <w:r w:rsidR="00FF349A" w:rsidRPr="00CC496A">
        <w:rPr>
          <w:rFonts w:hint="eastAsia"/>
          <w:b w:val="0"/>
          <w:bCs w:val="0"/>
          <w:rtl/>
        </w:rPr>
        <w:t>ההתקשרות</w:t>
      </w:r>
      <w:r w:rsidR="00FF349A" w:rsidRPr="00CC496A">
        <w:rPr>
          <w:b w:val="0"/>
          <w:bCs w:val="0"/>
          <w:rtl/>
        </w:rPr>
        <w:t xml:space="preserve"> </w:t>
      </w:r>
      <w:r w:rsidR="00FF349A" w:rsidRPr="00CC496A">
        <w:rPr>
          <w:rFonts w:hint="eastAsia"/>
          <w:b w:val="0"/>
          <w:bCs w:val="0"/>
          <w:rtl/>
        </w:rPr>
        <w:t>הוא</w:t>
      </w:r>
      <w:r w:rsidR="00FF349A" w:rsidRPr="00CC496A">
        <w:rPr>
          <w:b w:val="0"/>
          <w:bCs w:val="0"/>
          <w:rtl/>
        </w:rPr>
        <w:t xml:space="preserve"> </w:t>
      </w:r>
      <w:r w:rsidR="00FF349A" w:rsidRPr="00CC496A">
        <w:rPr>
          <w:rFonts w:hint="eastAsia"/>
          <w:b w:val="0"/>
          <w:bCs w:val="0"/>
          <w:rtl/>
        </w:rPr>
        <w:t>התקיימותם</w:t>
      </w:r>
      <w:r w:rsidR="00FF349A" w:rsidRPr="00CC496A">
        <w:rPr>
          <w:b w:val="0"/>
          <w:bCs w:val="0"/>
          <w:rtl/>
        </w:rPr>
        <w:t xml:space="preserve"> </w:t>
      </w:r>
      <w:r w:rsidR="00FF349A" w:rsidRPr="00CC496A">
        <w:rPr>
          <w:rFonts w:hint="eastAsia"/>
          <w:b w:val="0"/>
          <w:bCs w:val="0"/>
          <w:rtl/>
        </w:rPr>
        <w:t>של</w:t>
      </w:r>
      <w:r w:rsidRPr="00CC496A">
        <w:rPr>
          <w:b w:val="0"/>
          <w:bCs w:val="0"/>
          <w:rtl/>
        </w:rPr>
        <w:t xml:space="preserve"> כל אלו:</w:t>
      </w:r>
    </w:p>
    <w:p w14:paraId="019ACF32" w14:textId="77777777" w:rsidR="00E45A65" w:rsidRPr="007A2625" w:rsidRDefault="006073E4" w:rsidP="00021AEE">
      <w:pPr>
        <w:pStyle w:val="5-"/>
        <w:ind w:left="3318" w:hanging="850"/>
      </w:pPr>
      <w:r w:rsidRPr="007A2625">
        <w:rPr>
          <w:rFonts w:hint="eastAsia"/>
          <w:rtl/>
        </w:rPr>
        <w:t>הזוכה</w:t>
      </w:r>
      <w:r w:rsidRPr="007A2625">
        <w:rPr>
          <w:rtl/>
        </w:rPr>
        <w:t xml:space="preserve"> </w:t>
      </w:r>
      <w:r w:rsidR="006D63CE">
        <w:rPr>
          <w:rFonts w:hint="cs"/>
          <w:rtl/>
        </w:rPr>
        <w:t>ה</w:t>
      </w:r>
      <w:r w:rsidR="00883B8F">
        <w:rPr>
          <w:rFonts w:hint="cs"/>
          <w:rtl/>
        </w:rPr>
        <w:t>גיש</w:t>
      </w:r>
      <w:r w:rsidRPr="007A2625">
        <w:rPr>
          <w:rtl/>
        </w:rPr>
        <w:t xml:space="preserve"> למזמין </w:t>
      </w:r>
      <w:r w:rsidR="00883B8F">
        <w:rPr>
          <w:rFonts w:hint="cs"/>
          <w:rtl/>
        </w:rPr>
        <w:t xml:space="preserve">התחייבות </w:t>
      </w:r>
      <w:proofErr w:type="spellStart"/>
      <w:r w:rsidR="00883B8F">
        <w:rPr>
          <w:rFonts w:hint="cs"/>
          <w:rtl/>
        </w:rPr>
        <w:t>ו</w:t>
      </w:r>
      <w:r w:rsidRPr="007A2625">
        <w:rPr>
          <w:rFonts w:hint="eastAsia"/>
          <w:rtl/>
        </w:rPr>
        <w:t>תכנית</w:t>
      </w:r>
      <w:proofErr w:type="spellEnd"/>
      <w:r w:rsidRPr="007A2625">
        <w:rPr>
          <w:rtl/>
        </w:rPr>
        <w:t xml:space="preserve"> למימוש מחויבותו לשיתוף פעולה תעשייתי. </w:t>
      </w:r>
    </w:p>
    <w:p w14:paraId="2B0B744D" w14:textId="77777777" w:rsidR="001A662E" w:rsidRPr="007A2625" w:rsidRDefault="006073E4" w:rsidP="00021AEE">
      <w:pPr>
        <w:pStyle w:val="5-"/>
        <w:ind w:left="3318" w:hanging="850"/>
      </w:pPr>
      <w:bookmarkStart w:id="126" w:name="_Ref167455766"/>
      <w:r w:rsidRPr="007A2625">
        <w:rPr>
          <w:rFonts w:hint="eastAsia"/>
          <w:rtl/>
        </w:rPr>
        <w:t>הודעה</w:t>
      </w:r>
      <w:r w:rsidRPr="007A2625">
        <w:rPr>
          <w:rtl/>
        </w:rPr>
        <w:t xml:space="preserve"> </w:t>
      </w:r>
      <w:r w:rsidRPr="007A2625">
        <w:rPr>
          <w:rFonts w:hint="eastAsia"/>
          <w:rtl/>
        </w:rPr>
        <w:t>על</w:t>
      </w:r>
      <w:r w:rsidRPr="007A2625">
        <w:rPr>
          <w:rtl/>
        </w:rPr>
        <w:t xml:space="preserve"> </w:t>
      </w:r>
      <w:r w:rsidRPr="007A2625">
        <w:rPr>
          <w:rFonts w:hint="eastAsia"/>
          <w:rtl/>
        </w:rPr>
        <w:t>זכיית</w:t>
      </w:r>
      <w:r w:rsidRPr="007A2625">
        <w:rPr>
          <w:rtl/>
        </w:rPr>
        <w:t xml:space="preserve"> </w:t>
      </w:r>
      <w:r w:rsidRPr="007A2625">
        <w:rPr>
          <w:rFonts w:hint="eastAsia"/>
          <w:rtl/>
        </w:rPr>
        <w:t>הספק</w:t>
      </w:r>
      <w:r w:rsidRPr="007A2625">
        <w:rPr>
          <w:rtl/>
        </w:rPr>
        <w:t xml:space="preserve"> </w:t>
      </w:r>
      <w:r w:rsidRPr="007A2625">
        <w:rPr>
          <w:rFonts w:hint="eastAsia"/>
          <w:rtl/>
        </w:rPr>
        <w:t>במכרז</w:t>
      </w:r>
      <w:r w:rsidR="00E45A65" w:rsidRPr="007A2625">
        <w:rPr>
          <w:rtl/>
        </w:rPr>
        <w:t xml:space="preserve">, בצירוף התחייבות </w:t>
      </w:r>
      <w:proofErr w:type="spellStart"/>
      <w:r w:rsidR="00883B8F">
        <w:rPr>
          <w:rFonts w:hint="cs"/>
          <w:rtl/>
        </w:rPr>
        <w:t>ותכנית</w:t>
      </w:r>
      <w:proofErr w:type="spellEnd"/>
      <w:r w:rsidR="00883B8F">
        <w:rPr>
          <w:rFonts w:hint="cs"/>
          <w:rtl/>
        </w:rPr>
        <w:t xml:space="preserve"> </w:t>
      </w:r>
      <w:r w:rsidR="00E45A65" w:rsidRPr="007A2625">
        <w:rPr>
          <w:rFonts w:hint="eastAsia"/>
          <w:rtl/>
        </w:rPr>
        <w:t>הזוכה</w:t>
      </w:r>
      <w:r w:rsidR="00E45A65" w:rsidRPr="007A2625">
        <w:rPr>
          <w:rtl/>
        </w:rPr>
        <w:t xml:space="preserve"> </w:t>
      </w:r>
      <w:r w:rsidR="00883B8F">
        <w:rPr>
          <w:rFonts w:hint="cs"/>
          <w:rtl/>
        </w:rPr>
        <w:t xml:space="preserve">כאמור </w:t>
      </w:r>
      <w:r w:rsidR="00E45A65" w:rsidRPr="007A2625">
        <w:rPr>
          <w:rFonts w:hint="eastAsia"/>
          <w:rtl/>
        </w:rPr>
        <w:t>לשיתוף</w:t>
      </w:r>
      <w:r w:rsidR="00E45A65" w:rsidRPr="007A2625">
        <w:rPr>
          <w:rtl/>
        </w:rPr>
        <w:t xml:space="preserve"> פעולה תעשייתי, </w:t>
      </w:r>
      <w:r w:rsidRPr="007A2625">
        <w:rPr>
          <w:rtl/>
        </w:rPr>
        <w:t xml:space="preserve"> תישלח </w:t>
      </w:r>
      <w:r w:rsidRPr="007A2625">
        <w:rPr>
          <w:rFonts w:hint="eastAsia"/>
          <w:rtl/>
        </w:rPr>
        <w:t>ע</w:t>
      </w:r>
      <w:r w:rsidRPr="007A2625">
        <w:rPr>
          <w:rtl/>
        </w:rPr>
        <w:t xml:space="preserve">"י המזמין לרשות לשיתוף פעולה תעשייתי במשרד </w:t>
      </w:r>
      <w:r w:rsidR="00E45A65" w:rsidRPr="007A2625">
        <w:rPr>
          <w:rFonts w:hint="eastAsia"/>
          <w:rtl/>
        </w:rPr>
        <w:t>הכלכלה</w:t>
      </w:r>
      <w:r w:rsidR="00E45A65" w:rsidRPr="007A2625">
        <w:rPr>
          <w:rtl/>
        </w:rPr>
        <w:t xml:space="preserve"> </w:t>
      </w:r>
      <w:r w:rsidR="00E45A65" w:rsidRPr="007A2625">
        <w:rPr>
          <w:rFonts w:hint="eastAsia"/>
          <w:rtl/>
        </w:rPr>
        <w:t>והתעשייה</w:t>
      </w:r>
      <w:r w:rsidRPr="007A2625">
        <w:rPr>
          <w:rtl/>
        </w:rPr>
        <w:t xml:space="preserve"> (</w:t>
      </w:r>
      <w:r w:rsidRPr="00021AEE">
        <w:rPr>
          <w:rtl/>
        </w:rPr>
        <w:t>"</w:t>
      </w:r>
      <w:proofErr w:type="spellStart"/>
      <w:r w:rsidRPr="00CC496A">
        <w:rPr>
          <w:rFonts w:hint="eastAsia"/>
          <w:b/>
          <w:bCs/>
          <w:rtl/>
        </w:rPr>
        <w:t>הרשפ</w:t>
      </w:r>
      <w:r w:rsidRPr="00CC496A">
        <w:rPr>
          <w:b/>
          <w:bCs/>
          <w:rtl/>
        </w:rPr>
        <w:t>"ת</w:t>
      </w:r>
      <w:proofErr w:type="spellEnd"/>
      <w:r w:rsidRPr="00021AEE">
        <w:rPr>
          <w:rtl/>
        </w:rPr>
        <w:t>"</w:t>
      </w:r>
      <w:r w:rsidRPr="007A2625">
        <w:rPr>
          <w:rtl/>
        </w:rPr>
        <w:t>);</w:t>
      </w:r>
      <w:bookmarkEnd w:id="126"/>
    </w:p>
    <w:p w14:paraId="71797E38" w14:textId="5F402BF4" w:rsidR="00E45A65" w:rsidRPr="007A2625" w:rsidRDefault="006073E4" w:rsidP="00021AEE">
      <w:pPr>
        <w:pStyle w:val="5-"/>
        <w:ind w:left="3318" w:hanging="850"/>
      </w:pPr>
      <w:r w:rsidRPr="007A2625">
        <w:rPr>
          <w:rFonts w:hint="eastAsia"/>
          <w:rtl/>
        </w:rPr>
        <w:t>קבלת</w:t>
      </w:r>
      <w:r w:rsidRPr="007A2625">
        <w:rPr>
          <w:rtl/>
        </w:rPr>
        <w:t xml:space="preserve"> </w:t>
      </w:r>
      <w:r w:rsidRPr="007A2625">
        <w:rPr>
          <w:rFonts w:hint="eastAsia"/>
          <w:rtl/>
        </w:rPr>
        <w:t>אישור</w:t>
      </w:r>
      <w:r w:rsidRPr="007A2625">
        <w:rPr>
          <w:rtl/>
        </w:rPr>
        <w:t xml:space="preserve"> </w:t>
      </w:r>
      <w:proofErr w:type="spellStart"/>
      <w:r w:rsidRPr="007A2625">
        <w:rPr>
          <w:rFonts w:hint="eastAsia"/>
          <w:rtl/>
        </w:rPr>
        <w:t>הרשפ</w:t>
      </w:r>
      <w:r w:rsidRPr="007A2625">
        <w:rPr>
          <w:rtl/>
        </w:rPr>
        <w:t>"ת</w:t>
      </w:r>
      <w:proofErr w:type="spellEnd"/>
      <w:r w:rsidRPr="007A2625">
        <w:rPr>
          <w:rtl/>
        </w:rPr>
        <w:t xml:space="preserve"> </w:t>
      </w:r>
      <w:r w:rsidRPr="007A2625">
        <w:rPr>
          <w:rFonts w:hint="eastAsia"/>
          <w:rtl/>
        </w:rPr>
        <w:t>על</w:t>
      </w:r>
      <w:r w:rsidRPr="007A2625">
        <w:rPr>
          <w:rtl/>
        </w:rPr>
        <w:t xml:space="preserve"> </w:t>
      </w:r>
      <w:r w:rsidRPr="007A2625">
        <w:rPr>
          <w:rFonts w:hint="eastAsia"/>
          <w:rtl/>
        </w:rPr>
        <w:t>קיום</w:t>
      </w:r>
      <w:r w:rsidRPr="007A2625">
        <w:rPr>
          <w:rtl/>
        </w:rPr>
        <w:t xml:space="preserve"> </w:t>
      </w:r>
      <w:r w:rsidRPr="007A2625">
        <w:rPr>
          <w:rFonts w:hint="eastAsia"/>
          <w:rtl/>
        </w:rPr>
        <w:t>המחויבויות</w:t>
      </w:r>
      <w:r w:rsidRPr="007A2625">
        <w:rPr>
          <w:rtl/>
        </w:rPr>
        <w:t xml:space="preserve"> </w:t>
      </w:r>
      <w:r w:rsidRPr="007A2625">
        <w:rPr>
          <w:rFonts w:hint="eastAsia"/>
          <w:rtl/>
        </w:rPr>
        <w:t>לפי</w:t>
      </w:r>
      <w:r w:rsidRPr="007A2625">
        <w:rPr>
          <w:rtl/>
        </w:rPr>
        <w:t xml:space="preserve"> </w:t>
      </w:r>
      <w:r w:rsidRPr="007A2625">
        <w:rPr>
          <w:rFonts w:hint="eastAsia"/>
          <w:rtl/>
        </w:rPr>
        <w:t>תקנות</w:t>
      </w:r>
      <w:r w:rsidRPr="007A2625">
        <w:rPr>
          <w:rtl/>
        </w:rPr>
        <w:t xml:space="preserve"> </w:t>
      </w:r>
      <w:proofErr w:type="spellStart"/>
      <w:r w:rsidRPr="007A2625">
        <w:rPr>
          <w:rFonts w:hint="eastAsia"/>
          <w:rtl/>
        </w:rPr>
        <w:t>השפ</w:t>
      </w:r>
      <w:r w:rsidRPr="007A2625">
        <w:rPr>
          <w:rtl/>
        </w:rPr>
        <w:t>"ת</w:t>
      </w:r>
      <w:proofErr w:type="spellEnd"/>
      <w:r w:rsidRPr="007A2625">
        <w:rPr>
          <w:rtl/>
        </w:rPr>
        <w:t xml:space="preserve"> או חלוף 21 ימים מיום שהומצאה </w:t>
      </w:r>
      <w:proofErr w:type="spellStart"/>
      <w:r w:rsidRPr="007A2625">
        <w:rPr>
          <w:rtl/>
        </w:rPr>
        <w:t>לרשפ"ת</w:t>
      </w:r>
      <w:proofErr w:type="spellEnd"/>
      <w:r w:rsidRPr="007A2625">
        <w:rPr>
          <w:rtl/>
        </w:rPr>
        <w:t xml:space="preserve"> הודעה כאמור בסעיף </w:t>
      </w:r>
      <w:r w:rsidR="00395E6D">
        <w:rPr>
          <w:rtl/>
        </w:rPr>
        <w:fldChar w:fldCharType="begin"/>
      </w:r>
      <w:r w:rsidR="00395E6D">
        <w:rPr>
          <w:rtl/>
        </w:rPr>
        <w:instrText xml:space="preserve"> </w:instrText>
      </w:r>
      <w:r w:rsidR="00395E6D">
        <w:instrText>REF</w:instrText>
      </w:r>
      <w:r w:rsidR="00395E6D">
        <w:rPr>
          <w:rtl/>
        </w:rPr>
        <w:instrText xml:space="preserve"> _</w:instrText>
      </w:r>
      <w:r w:rsidR="00395E6D">
        <w:instrText>Ref167455766 \r \h</w:instrText>
      </w:r>
      <w:r w:rsidR="00395E6D">
        <w:rPr>
          <w:rtl/>
        </w:rPr>
        <w:instrText xml:space="preserve"> </w:instrText>
      </w:r>
      <w:r w:rsidR="00CC496A">
        <w:rPr>
          <w:rtl/>
        </w:rPr>
        <w:instrText xml:space="preserve"> \* </w:instrText>
      </w:r>
      <w:r w:rsidR="00CC496A">
        <w:instrText>MERGEFORMAT</w:instrText>
      </w:r>
      <w:r w:rsidR="00CC496A">
        <w:rPr>
          <w:rtl/>
        </w:rPr>
        <w:instrText xml:space="preserve"> </w:instrText>
      </w:r>
      <w:r w:rsidR="00395E6D">
        <w:rPr>
          <w:rtl/>
        </w:rPr>
      </w:r>
      <w:r w:rsidR="00395E6D">
        <w:rPr>
          <w:rtl/>
        </w:rPr>
        <w:fldChar w:fldCharType="separate"/>
      </w:r>
      <w:r w:rsidR="00395E6D">
        <w:t>6.4.1.5.2</w:t>
      </w:r>
      <w:r w:rsidR="00395E6D">
        <w:rPr>
          <w:rtl/>
        </w:rPr>
        <w:fldChar w:fldCharType="end"/>
      </w:r>
      <w:r w:rsidRPr="007A2625">
        <w:rPr>
          <w:rtl/>
        </w:rPr>
        <w:t xml:space="preserve"> לעיל ולא התקבלה ממנה הודעה </w:t>
      </w:r>
      <w:r w:rsidRPr="007A2625">
        <w:rPr>
          <w:rFonts w:hint="eastAsia"/>
          <w:rtl/>
        </w:rPr>
        <w:t>על</w:t>
      </w:r>
      <w:r w:rsidRPr="007A2625">
        <w:rPr>
          <w:rtl/>
        </w:rPr>
        <w:t xml:space="preserve"> סירובה לאשר כאמור. </w:t>
      </w:r>
      <w:bookmarkEnd w:id="125"/>
    </w:p>
    <w:p w14:paraId="5CEC244A" w14:textId="519496D1" w:rsidR="001A7586" w:rsidRPr="00AC2E6E" w:rsidRDefault="006073E4" w:rsidP="00021AEE">
      <w:pPr>
        <w:pStyle w:val="3-"/>
        <w:ind w:left="1620" w:hanging="720"/>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bookmarkStart w:id="127" w:name="show_isEstimation_1"/>
      <w:bookmarkStart w:id="128" w:name="show_isEstimation_2"/>
      <w:r w:rsidR="00783C9D" w:rsidRPr="00AC2E6E">
        <w:rPr>
          <w:rFonts w:hint="eastAsia"/>
          <w:rtl/>
        </w:rPr>
        <w:t>כמו</w:t>
      </w:r>
      <w:r w:rsidR="00783C9D" w:rsidRPr="00AC2E6E">
        <w:rPr>
          <w:rtl/>
        </w:rPr>
        <w:t xml:space="preserve"> כן יוכל המזמין לחלט את ערבות ההצעה של </w:t>
      </w:r>
      <w:r w:rsidR="00D0423F" w:rsidRPr="00AC2E6E">
        <w:rPr>
          <w:rtl/>
        </w:rPr>
        <w:t>ה</w:t>
      </w:r>
      <w:r w:rsidR="00D0423F">
        <w:rPr>
          <w:rFonts w:hint="cs"/>
          <w:rtl/>
        </w:rPr>
        <w:t>זוכה</w:t>
      </w:r>
      <w:r w:rsidR="00783C9D" w:rsidRPr="00AC2E6E">
        <w:rPr>
          <w:rtl/>
        </w:rPr>
        <w:t xml:space="preserve">. </w:t>
      </w:r>
      <w:bookmarkEnd w:id="127"/>
      <w:bookmarkEnd w:id="128"/>
    </w:p>
    <w:p w14:paraId="6A39095D" w14:textId="77777777" w:rsidR="00AA027F" w:rsidRPr="00021AEE" w:rsidRDefault="006073E4" w:rsidP="007B01DE">
      <w:pPr>
        <w:pStyle w:val="2-"/>
        <w:rPr>
          <w:sz w:val="24"/>
          <w:szCs w:val="24"/>
        </w:rPr>
      </w:pPr>
      <w:bookmarkStart w:id="129" w:name="_Toc43400601"/>
      <w:bookmarkStart w:id="130" w:name="_Toc44931910"/>
      <w:bookmarkStart w:id="131" w:name="_Toc44931997"/>
      <w:bookmarkStart w:id="132" w:name="_Toc516503356"/>
      <w:r w:rsidRPr="00021AEE">
        <w:rPr>
          <w:rFonts w:hint="eastAsia"/>
          <w:sz w:val="24"/>
          <w:szCs w:val="24"/>
          <w:rtl/>
        </w:rPr>
        <w:lastRenderedPageBreak/>
        <w:t>תחילת</w:t>
      </w:r>
      <w:r w:rsidRPr="00021AEE">
        <w:rPr>
          <w:sz w:val="24"/>
          <w:szCs w:val="24"/>
          <w:rtl/>
        </w:rPr>
        <w:t xml:space="preserve"> </w:t>
      </w:r>
      <w:r w:rsidRPr="00021AEE">
        <w:rPr>
          <w:rFonts w:hint="eastAsia"/>
          <w:sz w:val="24"/>
          <w:szCs w:val="24"/>
          <w:rtl/>
        </w:rPr>
        <w:t>מתן</w:t>
      </w:r>
      <w:r w:rsidRPr="00021AEE">
        <w:rPr>
          <w:sz w:val="24"/>
          <w:szCs w:val="24"/>
          <w:rtl/>
        </w:rPr>
        <w:t xml:space="preserve"> </w:t>
      </w:r>
      <w:r w:rsidRPr="00021AEE">
        <w:rPr>
          <w:rFonts w:hint="eastAsia"/>
          <w:sz w:val="24"/>
          <w:szCs w:val="24"/>
          <w:rtl/>
        </w:rPr>
        <w:t>השירותים</w:t>
      </w:r>
      <w:bookmarkEnd w:id="129"/>
      <w:bookmarkEnd w:id="130"/>
      <w:bookmarkEnd w:id="131"/>
    </w:p>
    <w:p w14:paraId="292936DD" w14:textId="77777777" w:rsidR="00A921E5" w:rsidRPr="002D1D37" w:rsidRDefault="006073E4" w:rsidP="00021AEE">
      <w:pPr>
        <w:pStyle w:val="3-"/>
        <w:ind w:left="1620" w:hanging="720"/>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33"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w:t>
      </w:r>
      <w:proofErr w:type="spellStart"/>
      <w:r w:rsidRPr="002D1D37">
        <w:rPr>
          <w:rFonts w:hint="cs"/>
          <w:rtl/>
        </w:rPr>
        <w:t>מורשי</w:t>
      </w:r>
      <w:proofErr w:type="spellEnd"/>
      <w:r w:rsidRPr="002D1D37">
        <w:rPr>
          <w:rFonts w:hint="cs"/>
          <w:rtl/>
        </w:rPr>
        <w:t xml:space="preserve">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33"/>
    </w:p>
    <w:p w14:paraId="2D2A7C5A" w14:textId="77777777" w:rsidR="00AA027F" w:rsidRPr="003874D1" w:rsidRDefault="006073E4" w:rsidP="00021AEE">
      <w:pPr>
        <w:pStyle w:val="3-"/>
        <w:ind w:left="1620" w:hanging="720"/>
        <w:rPr>
          <w:rtl/>
        </w:rPr>
      </w:pPr>
      <w:r>
        <w:rPr>
          <w:rFonts w:hint="cs"/>
          <w:rtl/>
        </w:rPr>
        <w:t xml:space="preserve">לאחר מועד </w:t>
      </w:r>
      <w:r w:rsidRPr="003F5D1D">
        <w:rPr>
          <w:rFonts w:hint="cs"/>
          <w:rtl/>
        </w:rPr>
        <w:t>ה</w:t>
      </w:r>
      <w:r>
        <w:rPr>
          <w:rFonts w:hint="cs"/>
          <w:rtl/>
        </w:rPr>
        <w:t xml:space="preserve">חתימה על </w:t>
      </w:r>
      <w:r w:rsidR="001E023B">
        <w:rPr>
          <w:rFonts w:hint="cs"/>
          <w:rtl/>
        </w:rPr>
        <w:t xml:space="preserve">הסכם </w:t>
      </w:r>
      <w:r>
        <w:rPr>
          <w:rFonts w:hint="cs"/>
          <w:rtl/>
        </w:rPr>
        <w:t>ההתקשרות</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תחילת העבודה, וזאת תוך פרק הזמן שיוגדר על ידי המזמין</w:t>
      </w:r>
      <w:r w:rsidRPr="002D1D37">
        <w:rPr>
          <w:rtl/>
        </w:rPr>
        <w:t xml:space="preserve">. </w:t>
      </w:r>
    </w:p>
    <w:p w14:paraId="51F147C9"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305BC19D" w14:textId="77777777" w:rsidR="00721BE1" w:rsidRPr="00021AEE" w:rsidRDefault="006073E4" w:rsidP="00973BC2">
      <w:pPr>
        <w:pStyle w:val="1fe"/>
        <w:rPr>
          <w:sz w:val="24"/>
          <w:szCs w:val="24"/>
        </w:rPr>
      </w:pPr>
      <w:bookmarkStart w:id="134" w:name="_Toc256000047"/>
      <w:bookmarkStart w:id="135" w:name="_Toc32477902"/>
      <w:bookmarkStart w:id="136" w:name="_Toc43400602"/>
      <w:bookmarkStart w:id="137" w:name="_Toc44931911"/>
      <w:bookmarkStart w:id="138" w:name="_Toc44931998"/>
      <w:bookmarkStart w:id="139" w:name="_Toc53331332"/>
      <w:bookmarkStart w:id="140" w:name="_Toc173823722"/>
      <w:bookmarkStart w:id="141" w:name="_Toc173825530"/>
      <w:r w:rsidRPr="00021AEE">
        <w:rPr>
          <w:rFonts w:hint="eastAsia"/>
          <w:sz w:val="24"/>
          <w:szCs w:val="24"/>
          <w:rtl/>
        </w:rPr>
        <w:lastRenderedPageBreak/>
        <w:t>מופעים</w:t>
      </w:r>
      <w:r w:rsidRPr="00021AEE">
        <w:rPr>
          <w:sz w:val="24"/>
          <w:szCs w:val="24"/>
          <w:rtl/>
        </w:rPr>
        <w:t xml:space="preserve"> </w:t>
      </w:r>
      <w:r w:rsidRPr="00021AEE">
        <w:rPr>
          <w:rFonts w:hint="eastAsia"/>
          <w:sz w:val="24"/>
          <w:szCs w:val="24"/>
          <w:rtl/>
        </w:rPr>
        <w:t>ומועדים</w:t>
      </w:r>
      <w:r w:rsidRPr="00021AEE">
        <w:rPr>
          <w:sz w:val="24"/>
          <w:szCs w:val="24"/>
          <w:rtl/>
        </w:rPr>
        <w:t xml:space="preserve"> </w:t>
      </w:r>
      <w:r w:rsidRPr="00021AEE">
        <w:rPr>
          <w:rFonts w:hint="eastAsia"/>
          <w:sz w:val="24"/>
          <w:szCs w:val="24"/>
          <w:rtl/>
        </w:rPr>
        <w:t>במכרז</w:t>
      </w:r>
      <w:bookmarkEnd w:id="134"/>
      <w:bookmarkEnd w:id="135"/>
      <w:bookmarkEnd w:id="136"/>
      <w:bookmarkEnd w:id="137"/>
      <w:bookmarkEnd w:id="138"/>
      <w:bookmarkEnd w:id="139"/>
      <w:bookmarkEnd w:id="140"/>
      <w:bookmarkEnd w:id="141"/>
    </w:p>
    <w:p w14:paraId="4B1F6479" w14:textId="77777777" w:rsidR="00721BE1" w:rsidRPr="00021AEE" w:rsidRDefault="006073E4" w:rsidP="007B01DE">
      <w:pPr>
        <w:pStyle w:val="2-"/>
        <w:rPr>
          <w:sz w:val="24"/>
          <w:szCs w:val="24"/>
        </w:rPr>
      </w:pPr>
      <w:bookmarkStart w:id="142" w:name="_Toc43400603"/>
      <w:bookmarkStart w:id="143" w:name="_Toc44931912"/>
      <w:bookmarkStart w:id="144" w:name="_Toc44931999"/>
      <w:bookmarkStart w:id="145" w:name="_Toc516503358"/>
      <w:bookmarkEnd w:id="132"/>
      <w:r w:rsidRPr="00021AEE">
        <w:rPr>
          <w:rFonts w:hint="eastAsia"/>
          <w:sz w:val="24"/>
          <w:szCs w:val="24"/>
          <w:rtl/>
        </w:rPr>
        <w:t>מועדי</w:t>
      </w:r>
      <w:r w:rsidRPr="00021AEE">
        <w:rPr>
          <w:sz w:val="24"/>
          <w:szCs w:val="24"/>
          <w:rtl/>
        </w:rPr>
        <w:t xml:space="preserve"> </w:t>
      </w:r>
      <w:r w:rsidRPr="00021AEE">
        <w:rPr>
          <w:rFonts w:hint="eastAsia"/>
          <w:sz w:val="24"/>
          <w:szCs w:val="24"/>
          <w:rtl/>
        </w:rPr>
        <w:t>המכרז</w:t>
      </w:r>
      <w:bookmarkEnd w:id="142"/>
      <w:bookmarkEnd w:id="143"/>
      <w:bookmarkEnd w:id="144"/>
    </w:p>
    <w:p w14:paraId="0E5E57E4" w14:textId="77777777" w:rsidR="00721BE1" w:rsidRDefault="006073E4" w:rsidP="00021AEE">
      <w:pPr>
        <w:pStyle w:val="3-"/>
        <w:ind w:left="1620" w:hanging="720"/>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E2406D" w14:paraId="05B2007D" w14:textId="77777777" w:rsidTr="00021AEE">
        <w:trPr>
          <w:tblHeader/>
          <w:jc w:val="right"/>
        </w:trPr>
        <w:tc>
          <w:tcPr>
            <w:tcW w:w="4251" w:type="dxa"/>
            <w:shd w:val="clear" w:color="auto" w:fill="000000" w:themeFill="text1"/>
            <w:vAlign w:val="center"/>
          </w:tcPr>
          <w:p w14:paraId="545E88D0" w14:textId="77777777" w:rsidR="0057313F" w:rsidRPr="00021AEE" w:rsidRDefault="006073E4" w:rsidP="000011C8">
            <w:pPr>
              <w:pStyle w:val="af8"/>
              <w:spacing w:line="360" w:lineRule="auto"/>
              <w:ind w:right="-1440"/>
              <w:rPr>
                <w:rFonts w:cs="David"/>
                <w:b/>
                <w:bCs/>
                <w:rtl/>
              </w:rPr>
            </w:pPr>
            <w:r w:rsidRPr="00021AEE">
              <w:rPr>
                <w:rFonts w:cs="David"/>
                <w:b/>
                <w:bCs/>
                <w:rtl/>
              </w:rPr>
              <w:t>נושא</w:t>
            </w:r>
          </w:p>
        </w:tc>
        <w:tc>
          <w:tcPr>
            <w:tcW w:w="3685" w:type="dxa"/>
            <w:shd w:val="clear" w:color="auto" w:fill="000000" w:themeFill="text1"/>
            <w:vAlign w:val="center"/>
          </w:tcPr>
          <w:p w14:paraId="49B37C3D" w14:textId="77777777" w:rsidR="0057313F" w:rsidRPr="00021AEE" w:rsidRDefault="006073E4" w:rsidP="00E63618">
            <w:pPr>
              <w:pStyle w:val="af8"/>
              <w:spacing w:line="360" w:lineRule="auto"/>
              <w:ind w:right="52"/>
              <w:rPr>
                <w:rFonts w:cs="David"/>
                <w:b/>
                <w:bCs/>
                <w:rtl/>
              </w:rPr>
            </w:pPr>
            <w:r w:rsidRPr="00021AEE">
              <w:rPr>
                <w:rFonts w:cs="David"/>
                <w:b/>
                <w:bCs/>
                <w:rtl/>
              </w:rPr>
              <w:t>תאריך</w:t>
            </w:r>
          </w:p>
        </w:tc>
      </w:tr>
      <w:tr w:rsidR="00E2406D" w14:paraId="259BA3DA" w14:textId="77777777" w:rsidTr="00B35F02">
        <w:trPr>
          <w:jc w:val="right"/>
        </w:trPr>
        <w:tc>
          <w:tcPr>
            <w:tcW w:w="4251" w:type="dxa"/>
            <w:vAlign w:val="center"/>
          </w:tcPr>
          <w:p w14:paraId="18C96419" w14:textId="77777777" w:rsidR="0057313F" w:rsidRPr="00B63569" w:rsidRDefault="006073E4" w:rsidP="000011C8">
            <w:pPr>
              <w:pStyle w:val="af8"/>
              <w:spacing w:line="360" w:lineRule="auto"/>
              <w:ind w:right="160"/>
              <w:jc w:val="center"/>
              <w:rPr>
                <w:rFonts w:cs="David"/>
                <w:rtl/>
              </w:rPr>
            </w:pPr>
            <w:r w:rsidRPr="00B63569">
              <w:rPr>
                <w:rFonts w:cs="David"/>
                <w:rtl/>
              </w:rPr>
              <w:t>מועד אחרון להגשת שאלות הבהרה</w:t>
            </w:r>
          </w:p>
        </w:tc>
        <w:tc>
          <w:tcPr>
            <w:tcW w:w="3685" w:type="dxa"/>
            <w:vAlign w:val="center"/>
          </w:tcPr>
          <w:p w14:paraId="0111DEC4" w14:textId="40A25EEF" w:rsidR="0057313F" w:rsidRPr="001F1620" w:rsidRDefault="006073E4" w:rsidP="00547003">
            <w:pPr>
              <w:pStyle w:val="af8"/>
              <w:spacing w:line="360" w:lineRule="auto"/>
              <w:ind w:right="52"/>
              <w:jc w:val="center"/>
              <w:rPr>
                <w:rFonts w:cs="David"/>
                <w:rtl/>
              </w:rPr>
            </w:pPr>
            <w:r>
              <w:rPr>
                <w:rFonts w:cs="David" w:hint="cs"/>
                <w:rtl/>
              </w:rPr>
              <w:t>ב</w:t>
            </w:r>
            <w:r w:rsidR="00547003">
              <w:rPr>
                <w:rFonts w:cs="David" w:hint="cs"/>
                <w:rtl/>
              </w:rPr>
              <w:t xml:space="preserve"> </w:t>
            </w:r>
            <w:r w:rsidR="00E76B5A">
              <w:rPr>
                <w:rFonts w:cs="David" w:hint="cs"/>
                <w:rtl/>
              </w:rPr>
              <w:t>31</w:t>
            </w:r>
            <w:r w:rsidR="00547003">
              <w:rPr>
                <w:rFonts w:cs="David" w:hint="cs"/>
                <w:rtl/>
              </w:rPr>
              <w:t>/</w:t>
            </w:r>
            <w:r w:rsidR="00E76B5A">
              <w:rPr>
                <w:rFonts w:cs="David" w:hint="cs"/>
                <w:rtl/>
              </w:rPr>
              <w:t>12</w:t>
            </w:r>
            <w:r w:rsidR="00547003">
              <w:rPr>
                <w:rFonts w:cs="David" w:hint="cs"/>
                <w:rtl/>
              </w:rPr>
              <w:t>/</w:t>
            </w:r>
            <w:r w:rsidR="00E76B5A" w:rsidRPr="00E76B5A">
              <w:rPr>
                <w:rFonts w:cs="David" w:hint="cs"/>
                <w:rtl/>
              </w:rPr>
              <w:t xml:space="preserve">2024 </w:t>
            </w:r>
            <w:r w:rsidR="00E76B5A" w:rsidRPr="00021AEE">
              <w:rPr>
                <w:rFonts w:cs="David"/>
                <w:rtl/>
              </w:rPr>
              <w:t xml:space="preserve"> </w:t>
            </w:r>
            <w:r w:rsidRPr="00021AEE">
              <w:rPr>
                <w:rFonts w:cs="David"/>
                <w:rtl/>
              </w:rPr>
              <w:t>בשעה</w:t>
            </w:r>
            <w:r w:rsidRPr="00E76B5A">
              <w:rPr>
                <w:rFonts w:cs="David" w:hint="cs"/>
                <w:rtl/>
              </w:rPr>
              <w:t xml:space="preserve"> </w:t>
            </w:r>
            <w:r w:rsidR="00E76B5A" w:rsidRPr="00E76B5A">
              <w:rPr>
                <w:rFonts w:cs="David" w:hint="cs"/>
                <w:b/>
                <w:bCs/>
                <w:sz w:val="28"/>
                <w:szCs w:val="28"/>
                <w:u w:val="single"/>
                <w:rtl/>
              </w:rPr>
              <w:t>14</w:t>
            </w:r>
            <w:r w:rsidR="00547003" w:rsidRPr="00E76B5A">
              <w:rPr>
                <w:rFonts w:cs="David" w:hint="cs"/>
                <w:b/>
                <w:bCs/>
                <w:sz w:val="28"/>
                <w:szCs w:val="28"/>
                <w:u w:val="single"/>
                <w:rtl/>
              </w:rPr>
              <w:t>:00</w:t>
            </w:r>
          </w:p>
        </w:tc>
      </w:tr>
      <w:tr w:rsidR="00E2406D" w14:paraId="06C3EAD2" w14:textId="77777777" w:rsidTr="00B35F02">
        <w:trPr>
          <w:jc w:val="right"/>
        </w:trPr>
        <w:tc>
          <w:tcPr>
            <w:tcW w:w="4251" w:type="dxa"/>
            <w:vAlign w:val="center"/>
          </w:tcPr>
          <w:p w14:paraId="5EE9A0D6" w14:textId="77777777" w:rsidR="0037464D" w:rsidRPr="00B63569" w:rsidRDefault="006073E4" w:rsidP="000011C8">
            <w:pPr>
              <w:pStyle w:val="af8"/>
              <w:spacing w:line="360" w:lineRule="auto"/>
              <w:ind w:right="108"/>
              <w:jc w:val="center"/>
              <w:rPr>
                <w:rFonts w:cs="David"/>
                <w:rtl/>
              </w:rPr>
            </w:pPr>
            <w:bookmarkStart w:id="146" w:name="show_SugTevatMichrazimDigital_2" w:colFirst="0" w:colLast="1"/>
            <w:r>
              <w:rPr>
                <w:rFonts w:cs="David" w:hint="cs"/>
                <w:rtl/>
              </w:rPr>
              <w:t>מועד פתיחת תיבה להגשת הצעות</w:t>
            </w:r>
          </w:p>
        </w:tc>
        <w:tc>
          <w:tcPr>
            <w:tcW w:w="3685" w:type="dxa"/>
            <w:vAlign w:val="center"/>
          </w:tcPr>
          <w:p w14:paraId="43CC1163" w14:textId="110BA710" w:rsidR="0037464D" w:rsidRPr="00E76B5A" w:rsidRDefault="006073E4" w:rsidP="00065D4C">
            <w:pPr>
              <w:pStyle w:val="af8"/>
              <w:spacing w:line="360" w:lineRule="auto"/>
              <w:ind w:right="52"/>
              <w:jc w:val="center"/>
              <w:rPr>
                <w:rFonts w:cs="David"/>
                <w:rtl/>
              </w:rPr>
            </w:pPr>
            <w:r w:rsidRPr="00E76B5A">
              <w:rPr>
                <w:rFonts w:cs="David" w:hint="cs"/>
                <w:rtl/>
              </w:rPr>
              <w:t xml:space="preserve">ב </w:t>
            </w:r>
            <w:r w:rsidR="00E76B5A" w:rsidRPr="00E76B5A">
              <w:rPr>
                <w:rFonts w:cs="David" w:hint="cs"/>
                <w:rtl/>
              </w:rPr>
              <w:t>19</w:t>
            </w:r>
            <w:r w:rsidRPr="00E76B5A">
              <w:rPr>
                <w:rFonts w:cs="David" w:hint="cs"/>
                <w:rtl/>
              </w:rPr>
              <w:t>/</w:t>
            </w:r>
            <w:r w:rsidR="00E76B5A" w:rsidRPr="00E76B5A">
              <w:rPr>
                <w:rFonts w:cs="David" w:hint="cs"/>
                <w:rtl/>
              </w:rPr>
              <w:t>01</w:t>
            </w:r>
            <w:r w:rsidRPr="00E76B5A">
              <w:rPr>
                <w:rFonts w:cs="David" w:hint="cs"/>
                <w:rtl/>
              </w:rPr>
              <w:t>/</w:t>
            </w:r>
            <w:r w:rsidR="00E76B5A" w:rsidRPr="00E76B5A">
              <w:rPr>
                <w:rFonts w:cs="David" w:hint="cs"/>
                <w:rtl/>
              </w:rPr>
              <w:t xml:space="preserve">2025 </w:t>
            </w:r>
            <w:r w:rsidR="00E76B5A" w:rsidRPr="00021AEE">
              <w:rPr>
                <w:rFonts w:cs="David"/>
                <w:rtl/>
              </w:rPr>
              <w:t xml:space="preserve"> </w:t>
            </w:r>
            <w:r w:rsidRPr="00021AEE">
              <w:rPr>
                <w:rFonts w:cs="David"/>
                <w:rtl/>
              </w:rPr>
              <w:t>בשעה</w:t>
            </w:r>
            <w:r w:rsidRPr="00E76B5A">
              <w:rPr>
                <w:rFonts w:cs="David" w:hint="cs"/>
                <w:rtl/>
              </w:rPr>
              <w:t xml:space="preserve"> </w:t>
            </w:r>
            <w:r w:rsidR="00E76B5A" w:rsidRPr="00E76B5A">
              <w:rPr>
                <w:rFonts w:cs="David" w:hint="cs"/>
                <w:b/>
                <w:bCs/>
                <w:sz w:val="28"/>
                <w:szCs w:val="28"/>
                <w:u w:val="single"/>
                <w:rtl/>
              </w:rPr>
              <w:t>14</w:t>
            </w:r>
            <w:r w:rsidRPr="00E76B5A">
              <w:rPr>
                <w:rFonts w:cs="David" w:hint="cs"/>
                <w:b/>
                <w:bCs/>
                <w:sz w:val="28"/>
                <w:szCs w:val="28"/>
                <w:u w:val="single"/>
                <w:rtl/>
              </w:rPr>
              <w:t>:00</w:t>
            </w:r>
          </w:p>
        </w:tc>
      </w:tr>
      <w:bookmarkEnd w:id="146"/>
      <w:tr w:rsidR="00E2406D" w14:paraId="0B0A118B" w14:textId="77777777" w:rsidTr="00B35F02">
        <w:trPr>
          <w:jc w:val="right"/>
        </w:trPr>
        <w:tc>
          <w:tcPr>
            <w:tcW w:w="4251" w:type="dxa"/>
            <w:vAlign w:val="center"/>
          </w:tcPr>
          <w:p w14:paraId="25142453" w14:textId="77777777" w:rsidR="0057313F" w:rsidRPr="00B63569" w:rsidRDefault="006073E4" w:rsidP="000011C8">
            <w:pPr>
              <w:pStyle w:val="af8"/>
              <w:spacing w:line="360" w:lineRule="auto"/>
              <w:ind w:right="108"/>
              <w:jc w:val="center"/>
              <w:rPr>
                <w:rFonts w:cs="David"/>
                <w:rtl/>
              </w:rPr>
            </w:pPr>
            <w:r w:rsidRPr="00B63569">
              <w:rPr>
                <w:rFonts w:cs="David"/>
                <w:rtl/>
              </w:rPr>
              <w:t xml:space="preserve">מועד אחרון להגשת הצעות </w:t>
            </w:r>
          </w:p>
        </w:tc>
        <w:tc>
          <w:tcPr>
            <w:tcW w:w="3685" w:type="dxa"/>
            <w:vAlign w:val="center"/>
          </w:tcPr>
          <w:p w14:paraId="10C25A2C" w14:textId="37606E87" w:rsidR="0057313F" w:rsidRPr="00E76B5A" w:rsidRDefault="006073E4" w:rsidP="00065D4C">
            <w:pPr>
              <w:pStyle w:val="af8"/>
              <w:spacing w:line="360" w:lineRule="auto"/>
              <w:ind w:right="52"/>
              <w:jc w:val="center"/>
              <w:rPr>
                <w:rFonts w:cs="David"/>
                <w:rtl/>
              </w:rPr>
            </w:pPr>
            <w:r w:rsidRPr="00E76B5A">
              <w:rPr>
                <w:rFonts w:cs="David" w:hint="cs"/>
                <w:rtl/>
              </w:rPr>
              <w:t>ב</w:t>
            </w:r>
            <w:r w:rsidR="004B0E16" w:rsidRPr="00E76B5A">
              <w:rPr>
                <w:rFonts w:cs="David" w:hint="cs"/>
                <w:rtl/>
              </w:rPr>
              <w:t xml:space="preserve"> </w:t>
            </w:r>
            <w:r w:rsidR="000B2DFD" w:rsidRPr="00E76B5A">
              <w:rPr>
                <w:rFonts w:cs="David" w:hint="cs"/>
                <w:rtl/>
              </w:rPr>
              <w:t>‏</w:t>
            </w:r>
            <w:r w:rsidR="00E76B5A" w:rsidRPr="00E76B5A">
              <w:rPr>
                <w:rFonts w:cs="David" w:hint="cs"/>
                <w:rtl/>
              </w:rPr>
              <w:t>22</w:t>
            </w:r>
            <w:r w:rsidR="000B2DFD" w:rsidRPr="00E76B5A">
              <w:rPr>
                <w:rFonts w:cs="David" w:hint="cs"/>
                <w:rtl/>
              </w:rPr>
              <w:t>/</w:t>
            </w:r>
            <w:r w:rsidR="00E76B5A" w:rsidRPr="00E76B5A">
              <w:rPr>
                <w:rFonts w:cs="David" w:hint="cs"/>
                <w:rtl/>
              </w:rPr>
              <w:t>01</w:t>
            </w:r>
            <w:r w:rsidR="000B2DFD" w:rsidRPr="00E76B5A">
              <w:rPr>
                <w:rFonts w:cs="David" w:hint="cs"/>
                <w:rtl/>
              </w:rPr>
              <w:t>/</w:t>
            </w:r>
            <w:r w:rsidR="00E76B5A" w:rsidRPr="00E76B5A">
              <w:rPr>
                <w:rFonts w:cs="David" w:hint="cs"/>
                <w:rtl/>
              </w:rPr>
              <w:t xml:space="preserve">2025 </w:t>
            </w:r>
            <w:r w:rsidR="00E76B5A" w:rsidRPr="00021AEE">
              <w:rPr>
                <w:rFonts w:cs="David"/>
                <w:rtl/>
              </w:rPr>
              <w:t xml:space="preserve"> </w:t>
            </w:r>
            <w:r w:rsidRPr="00021AEE">
              <w:rPr>
                <w:rFonts w:cs="David"/>
                <w:rtl/>
              </w:rPr>
              <w:t xml:space="preserve">בשעה </w:t>
            </w:r>
            <w:r w:rsidR="00065D4C" w:rsidRPr="00021AEE">
              <w:rPr>
                <w:rFonts w:cs="David"/>
                <w:b/>
                <w:bCs/>
                <w:sz w:val="28"/>
                <w:szCs w:val="28"/>
                <w:u w:val="single"/>
                <w:rtl/>
              </w:rPr>
              <w:t>14</w:t>
            </w:r>
            <w:r w:rsidR="0080502B" w:rsidRPr="00021AEE">
              <w:rPr>
                <w:rFonts w:cs="David"/>
                <w:b/>
                <w:bCs/>
                <w:sz w:val="28"/>
                <w:szCs w:val="28"/>
                <w:u w:val="single"/>
                <w:rtl/>
              </w:rPr>
              <w:t>:00</w:t>
            </w:r>
          </w:p>
        </w:tc>
      </w:tr>
      <w:tr w:rsidR="00E2406D" w14:paraId="3F89553F" w14:textId="77777777" w:rsidTr="00B35F02">
        <w:trPr>
          <w:jc w:val="right"/>
        </w:trPr>
        <w:tc>
          <w:tcPr>
            <w:tcW w:w="4251" w:type="dxa"/>
            <w:vAlign w:val="center"/>
          </w:tcPr>
          <w:p w14:paraId="1C4FC6E2" w14:textId="097D04D1" w:rsidR="0057313F" w:rsidRPr="00B63569" w:rsidRDefault="008C4D88" w:rsidP="000011C8">
            <w:pPr>
              <w:pStyle w:val="af8"/>
              <w:spacing w:line="360" w:lineRule="auto"/>
              <w:ind w:right="108"/>
              <w:jc w:val="center"/>
              <w:rPr>
                <w:rFonts w:cs="David"/>
                <w:rtl/>
              </w:rPr>
            </w:pPr>
            <w:bookmarkStart w:id="147" w:name="show_ifisRaayon_2" w:colFirst="0" w:colLast="1"/>
            <w:r>
              <w:rPr>
                <w:rFonts w:cs="David"/>
              </w:rPr>
              <w:t>Demo</w:t>
            </w:r>
          </w:p>
        </w:tc>
        <w:tc>
          <w:tcPr>
            <w:tcW w:w="3685" w:type="dxa"/>
            <w:vAlign w:val="center"/>
          </w:tcPr>
          <w:p w14:paraId="3B8D8738" w14:textId="77777777" w:rsidR="0057313F" w:rsidRPr="00B63569" w:rsidRDefault="006073E4" w:rsidP="00E63618">
            <w:pPr>
              <w:pStyle w:val="af8"/>
              <w:spacing w:line="360" w:lineRule="auto"/>
              <w:ind w:right="52"/>
              <w:jc w:val="center"/>
              <w:rPr>
                <w:rFonts w:cs="David"/>
                <w:highlight w:val="yellow"/>
                <w:rtl/>
              </w:rPr>
            </w:pPr>
            <w:r>
              <w:rPr>
                <w:rFonts w:cs="David" w:hint="cs"/>
                <w:rtl/>
              </w:rPr>
              <w:t>ה</w:t>
            </w:r>
            <w:r w:rsidRPr="007E0594">
              <w:rPr>
                <w:rFonts w:cs="David"/>
                <w:rtl/>
              </w:rPr>
              <w:t>שעה ת</w:t>
            </w:r>
            <w:r>
              <w:rPr>
                <w:rFonts w:cs="David" w:hint="cs"/>
                <w:rtl/>
              </w:rPr>
              <w:t>י</w:t>
            </w:r>
            <w:r w:rsidRPr="007E0594">
              <w:rPr>
                <w:rFonts w:cs="David"/>
                <w:rtl/>
              </w:rPr>
              <w:t>מסר</w:t>
            </w:r>
            <w:r w:rsidR="006B19D0">
              <w:rPr>
                <w:rFonts w:cs="David" w:hint="cs"/>
                <w:rtl/>
              </w:rPr>
              <w:t xml:space="preserve"> </w:t>
            </w:r>
            <w:r w:rsidRPr="007E0594">
              <w:rPr>
                <w:rFonts w:cs="David"/>
                <w:rtl/>
              </w:rPr>
              <w:t>למציעים הרלוונטיים בסמוך למועד הנקוב.</w:t>
            </w:r>
          </w:p>
        </w:tc>
      </w:tr>
    </w:tbl>
    <w:bookmarkEnd w:id="147"/>
    <w:p w14:paraId="12982CED" w14:textId="77777777" w:rsidR="00B35C2C" w:rsidRDefault="006073E4" w:rsidP="00021AEE">
      <w:pPr>
        <w:pStyle w:val="3-"/>
        <w:ind w:left="1620" w:hanging="720"/>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73004E2C" w14:textId="1326FA52" w:rsidR="00D219E4" w:rsidRPr="00F43B88" w:rsidRDefault="006073E4" w:rsidP="00021AEE">
      <w:pPr>
        <w:pStyle w:val="3-"/>
        <w:ind w:left="1620" w:hanging="720"/>
      </w:pPr>
      <w:r w:rsidRPr="00021AEE">
        <w:rPr>
          <w:rFonts w:hint="eastAsia"/>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r w:rsidR="00D074A0">
        <w:rPr>
          <w:rFonts w:hint="cs"/>
          <w:rtl/>
        </w:rPr>
        <w:t>104/6/2024</w:t>
      </w:r>
      <w:r w:rsidRPr="002A3E64">
        <w:rPr>
          <w:rtl/>
        </w:rPr>
        <w:t xml:space="preserve"> – </w:t>
      </w:r>
      <w:bookmarkStart w:id="148" w:name="TenderDesc_11"/>
      <w:r w:rsidR="00D074A0">
        <w:rPr>
          <w:rFonts w:hint="cs"/>
          <w:rtl/>
        </w:rPr>
        <w:t>ל</w:t>
      </w:r>
      <w:r w:rsidRPr="002A3E64">
        <w:rPr>
          <w:rtl/>
        </w:rPr>
        <w:t>הקמה, הטמעה ותחזוקת מערכת מידע לניהול ידע</w:t>
      </w:r>
      <w:bookmarkEnd w:id="148"/>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p>
    <w:p w14:paraId="6DC3D229" w14:textId="77777777" w:rsidR="003D6B71" w:rsidRPr="00021AEE" w:rsidRDefault="006073E4" w:rsidP="007B01DE">
      <w:pPr>
        <w:pStyle w:val="2-"/>
        <w:rPr>
          <w:sz w:val="24"/>
          <w:szCs w:val="24"/>
        </w:rPr>
      </w:pPr>
      <w:bookmarkStart w:id="149" w:name="_Toc43400605"/>
      <w:bookmarkStart w:id="150" w:name="_Toc44931914"/>
      <w:bookmarkStart w:id="151" w:name="_Toc44932001"/>
      <w:r w:rsidRPr="00021AEE">
        <w:rPr>
          <w:rFonts w:hint="eastAsia"/>
          <w:sz w:val="24"/>
          <w:szCs w:val="24"/>
          <w:rtl/>
        </w:rPr>
        <w:t>שאלות</w:t>
      </w:r>
      <w:r w:rsidRPr="00021AEE">
        <w:rPr>
          <w:sz w:val="24"/>
          <w:szCs w:val="24"/>
          <w:rtl/>
        </w:rPr>
        <w:t xml:space="preserve"> </w:t>
      </w:r>
      <w:r w:rsidRPr="00021AEE">
        <w:rPr>
          <w:rFonts w:hint="eastAsia"/>
          <w:sz w:val="24"/>
          <w:szCs w:val="24"/>
          <w:rtl/>
        </w:rPr>
        <w:t>הבהרה</w:t>
      </w:r>
      <w:r w:rsidRPr="00021AEE">
        <w:rPr>
          <w:sz w:val="24"/>
          <w:szCs w:val="24"/>
          <w:rtl/>
        </w:rPr>
        <w:t xml:space="preserve"> </w:t>
      </w:r>
      <w:r w:rsidRPr="00021AEE">
        <w:rPr>
          <w:rFonts w:hint="eastAsia"/>
          <w:sz w:val="24"/>
          <w:szCs w:val="24"/>
          <w:rtl/>
        </w:rPr>
        <w:t>בנוגע</w:t>
      </w:r>
      <w:r w:rsidRPr="00021AEE">
        <w:rPr>
          <w:sz w:val="24"/>
          <w:szCs w:val="24"/>
          <w:rtl/>
        </w:rPr>
        <w:t xml:space="preserve"> </w:t>
      </w:r>
      <w:r w:rsidRPr="00021AEE">
        <w:rPr>
          <w:rFonts w:hint="eastAsia"/>
          <w:sz w:val="24"/>
          <w:szCs w:val="24"/>
          <w:rtl/>
        </w:rPr>
        <w:t>למכרז</w:t>
      </w:r>
      <w:bookmarkEnd w:id="149"/>
      <w:bookmarkEnd w:id="150"/>
      <w:bookmarkEnd w:id="151"/>
    </w:p>
    <w:p w14:paraId="0C62698E" w14:textId="77777777" w:rsidR="00721BE1" w:rsidRDefault="006073E4" w:rsidP="00021AEE">
      <w:pPr>
        <w:pStyle w:val="3-"/>
        <w:ind w:left="1620" w:hanging="720"/>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36782D66" w14:textId="77777777" w:rsidR="005A3059" w:rsidRDefault="006073E4" w:rsidP="00021AEE">
      <w:pPr>
        <w:pStyle w:val="3-"/>
        <w:ind w:left="1620" w:hanging="720"/>
      </w:pPr>
      <w:bookmarkStart w:id="152" w:name="show_SugTevatMichrazimDigital_3"/>
      <w:r>
        <w:rPr>
          <w:rFonts w:hint="cs"/>
          <w:rtl/>
        </w:rPr>
        <w:t xml:space="preserve">שאלות הבהרה יוגשו באמצעות מערכת יהלום. מציע אשר מעוניין לשאול שאלות הבהרה, נדרש ללחוץ על הקישור המתאים בדף המכרז ולפעול בהתאם להנחיות במערכת. שאלות שיועברו לאחר המועד הנקוב לעיל, או שיועברו שלא באמצעות מערכת יהלום, לא יחייבו מענה מאת המזמין. </w:t>
      </w:r>
    </w:p>
    <w:bookmarkEnd w:id="152"/>
    <w:p w14:paraId="3B728077" w14:textId="77777777" w:rsidR="00721BE1" w:rsidRPr="00D60826" w:rsidRDefault="006073E4" w:rsidP="00021AEE">
      <w:pPr>
        <w:pStyle w:val="3-"/>
        <w:ind w:left="1620" w:hanging="720"/>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w:t>
      </w:r>
      <w:r w:rsidR="0062039A" w:rsidRPr="00D60826">
        <w:rPr>
          <w:rFonts w:hint="cs"/>
          <w:rtl/>
        </w:rPr>
        <w:t>, וזאת בהתאם לשיקול דעתו הבלעדי</w:t>
      </w:r>
      <w:r w:rsidRPr="00D60826">
        <w:rPr>
          <w:rtl/>
        </w:rPr>
        <w:t>.</w:t>
      </w:r>
    </w:p>
    <w:p w14:paraId="32B729FA" w14:textId="77777777" w:rsidR="00236E1B" w:rsidRPr="00D60826" w:rsidRDefault="006073E4" w:rsidP="00021AEE">
      <w:pPr>
        <w:pStyle w:val="3-"/>
        <w:ind w:left="1620" w:hanging="720"/>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37D22002" w14:textId="77777777" w:rsidR="00721BE1" w:rsidRPr="00021AEE" w:rsidRDefault="006073E4" w:rsidP="007B01DE">
      <w:pPr>
        <w:pStyle w:val="2-"/>
        <w:rPr>
          <w:sz w:val="24"/>
          <w:szCs w:val="24"/>
        </w:rPr>
      </w:pPr>
      <w:bookmarkStart w:id="153" w:name="_Toc43400606"/>
      <w:bookmarkStart w:id="154" w:name="_Toc44931915"/>
      <w:bookmarkStart w:id="155" w:name="_Toc44932002"/>
      <w:r w:rsidRPr="00021AEE">
        <w:rPr>
          <w:sz w:val="24"/>
          <w:szCs w:val="24"/>
          <w:rtl/>
        </w:rPr>
        <w:lastRenderedPageBreak/>
        <w:t>מענה המזמין לשאלות ההבהרה</w:t>
      </w:r>
      <w:bookmarkEnd w:id="153"/>
      <w:bookmarkEnd w:id="154"/>
      <w:bookmarkEnd w:id="155"/>
    </w:p>
    <w:p w14:paraId="1322AB72" w14:textId="77777777" w:rsidR="00ED5238" w:rsidRDefault="006073E4" w:rsidP="00021AEE">
      <w:pPr>
        <w:pStyle w:val="3-"/>
        <w:ind w:left="1620" w:hanging="720"/>
      </w:pPr>
      <w:r>
        <w:rPr>
          <w:rFonts w:hint="cs"/>
          <w:rtl/>
        </w:rPr>
        <w:t>תשובות והבהרות תינתנה בכתב בלבד, נוסחן הוא הנוסח המחייב והן יהיו חלק בלתי נפרד ממסמכי המכרז.</w:t>
      </w:r>
    </w:p>
    <w:p w14:paraId="3417E92A" w14:textId="77777777" w:rsidR="00ED5238" w:rsidRDefault="006073E4" w:rsidP="00021AEE">
      <w:pPr>
        <w:pStyle w:val="3-"/>
        <w:ind w:left="1620" w:hanging="720"/>
      </w:pPr>
      <w:r>
        <w:rPr>
          <w:rFonts w:hint="cs"/>
          <w:rtl/>
        </w:rPr>
        <w:t>תשובות והבהרות של המזמין, יפורסמו בדף המכרז. באחריות מציע במכרז להתעדכן בתשובות המזמין וכן בעדכונים שוטפים אשר יפורסמו בנוגע למכרז זה.</w:t>
      </w:r>
    </w:p>
    <w:p w14:paraId="1458C54E" w14:textId="77777777" w:rsidR="00ED5238" w:rsidRDefault="006073E4" w:rsidP="00021AEE">
      <w:pPr>
        <w:pStyle w:val="3-"/>
        <w:ind w:left="1620" w:hanging="720"/>
      </w:pPr>
      <w:r>
        <w:rPr>
          <w:rFonts w:hint="cs"/>
          <w:rtl/>
        </w:rPr>
        <w:t>המזמין רשאי לבצע כל שינוי במסמכי המכרז, וכן ליתן פרשנות או הבהרה להוראות מסמכי המכרז.</w:t>
      </w:r>
    </w:p>
    <w:p w14:paraId="2C95FB08" w14:textId="77777777" w:rsidR="00ED5238" w:rsidRDefault="006073E4" w:rsidP="00021AEE">
      <w:pPr>
        <w:pStyle w:val="3-"/>
        <w:ind w:left="1620" w:hanging="720"/>
      </w:pPr>
      <w:r>
        <w:rPr>
          <w:rFonts w:hint="cs"/>
          <w:rtl/>
        </w:rPr>
        <w:t>המזמין אינו מחויב לנוסח שאלה שהוגשה, ובכלל זה רשאי המזמין, בעת ניסוח מענה לשאלות ההבהרה, לקצר נוסח שאלה או לנסחה מחדש.</w:t>
      </w:r>
    </w:p>
    <w:p w14:paraId="10CC3681" w14:textId="77777777" w:rsidR="00ED5238" w:rsidRDefault="006073E4" w:rsidP="00021AEE">
      <w:pPr>
        <w:pStyle w:val="3-"/>
        <w:ind w:left="1620" w:hanging="720"/>
      </w:pPr>
      <w:r>
        <w:rPr>
          <w:rFonts w:hint="cs"/>
          <w:rtl/>
        </w:rPr>
        <w:t>תשובות המזמין יפורסמו ללא שמות הפונים.</w:t>
      </w:r>
    </w:p>
    <w:p w14:paraId="0553A91E" w14:textId="77777777" w:rsidR="00236E1B" w:rsidRPr="00021AEE" w:rsidRDefault="006073E4" w:rsidP="007B01DE">
      <w:pPr>
        <w:pStyle w:val="2-"/>
        <w:rPr>
          <w:sz w:val="24"/>
          <w:szCs w:val="24"/>
          <w:rtl/>
        </w:rPr>
      </w:pPr>
      <w:bookmarkStart w:id="156" w:name="_Toc43400608"/>
      <w:bookmarkStart w:id="157" w:name="_Toc44931917"/>
      <w:bookmarkStart w:id="158" w:name="_Toc44932004"/>
      <w:r w:rsidRPr="00021AEE">
        <w:rPr>
          <w:rFonts w:hint="eastAsia"/>
          <w:sz w:val="24"/>
          <w:szCs w:val="24"/>
          <w:rtl/>
        </w:rPr>
        <w:t>הגשת</w:t>
      </w:r>
      <w:r w:rsidRPr="00021AEE">
        <w:rPr>
          <w:sz w:val="24"/>
          <w:szCs w:val="24"/>
          <w:rtl/>
        </w:rPr>
        <w:t xml:space="preserve"> </w:t>
      </w:r>
      <w:r w:rsidRPr="00021AEE">
        <w:rPr>
          <w:rFonts w:hint="eastAsia"/>
          <w:sz w:val="24"/>
          <w:szCs w:val="24"/>
          <w:rtl/>
        </w:rPr>
        <w:t>הצעות</w:t>
      </w:r>
      <w:r w:rsidRPr="00021AEE">
        <w:rPr>
          <w:sz w:val="24"/>
          <w:szCs w:val="24"/>
          <w:rtl/>
        </w:rPr>
        <w:t xml:space="preserve"> </w:t>
      </w:r>
      <w:r w:rsidRPr="00021AEE">
        <w:rPr>
          <w:rFonts w:hint="eastAsia"/>
          <w:sz w:val="24"/>
          <w:szCs w:val="24"/>
          <w:rtl/>
        </w:rPr>
        <w:t>במכרז</w:t>
      </w:r>
      <w:bookmarkEnd w:id="156"/>
      <w:bookmarkEnd w:id="157"/>
      <w:bookmarkEnd w:id="158"/>
      <w:r w:rsidR="00793D92" w:rsidRPr="00021AEE">
        <w:rPr>
          <w:sz w:val="24"/>
          <w:szCs w:val="24"/>
          <w:rtl/>
        </w:rPr>
        <w:t xml:space="preserve"> </w:t>
      </w:r>
    </w:p>
    <w:p w14:paraId="758B847D" w14:textId="77777777" w:rsidR="00B73FEF" w:rsidRDefault="006073E4" w:rsidP="00021AEE">
      <w:pPr>
        <w:pStyle w:val="3-"/>
        <w:ind w:left="1620" w:hanging="720"/>
      </w:pPr>
      <w:bookmarkStart w:id="159"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 </w:t>
      </w:r>
      <w:r w:rsidRPr="009A1DF5">
        <w:rPr>
          <w:rFonts w:hint="eastAsia"/>
          <w:rtl/>
        </w:rPr>
        <w:t>ב</w:t>
      </w:r>
      <w:r>
        <w:rPr>
          <w:rFonts w:hint="cs"/>
          <w:rtl/>
        </w:rPr>
        <w:t xml:space="preserve">דף המכרז, </w:t>
      </w:r>
      <w:r w:rsidRPr="009A1DF5">
        <w:rPr>
          <w:rtl/>
        </w:rPr>
        <w:t xml:space="preserve">דרך הגשה אחרת במכרז. במקרה כאמור על המציעים לפעול בהתאם להוראות להגשת הצעות שפרסם המזמין בדף המכרז.  </w:t>
      </w:r>
    </w:p>
    <w:p w14:paraId="0466B024" w14:textId="77777777" w:rsidR="00B73FEF" w:rsidRPr="009A1DF5" w:rsidRDefault="006073E4" w:rsidP="00021AEE">
      <w:pPr>
        <w:pStyle w:val="3-"/>
        <w:ind w:left="1620" w:hanging="720"/>
      </w:pPr>
      <w:bookmarkStart w:id="160" w:name="show_Ismn_4"/>
      <w:r w:rsidRPr="00021AEE">
        <w:rP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sidRPr="00021AEE">
        <w:t>.</w:t>
      </w:r>
    </w:p>
    <w:bookmarkEnd w:id="160"/>
    <w:p w14:paraId="72800AF3" w14:textId="77777777" w:rsidR="00B73FEF" w:rsidRPr="009A1DF5" w:rsidRDefault="006073E4" w:rsidP="00021AEE">
      <w:pPr>
        <w:pStyle w:val="3-"/>
        <w:ind w:left="1620" w:hanging="720"/>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3530FD1F" w14:textId="77777777" w:rsidR="00B73FEF" w:rsidRPr="009A1DF5" w:rsidRDefault="006073E4" w:rsidP="00021AEE">
      <w:pPr>
        <w:pStyle w:val="3-"/>
        <w:ind w:left="1620" w:hanging="720"/>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336B5705" w14:textId="77777777" w:rsidR="00B73FEF" w:rsidRPr="009A1DF5" w:rsidRDefault="006073E4" w:rsidP="00021AEE">
      <w:pPr>
        <w:pStyle w:val="3-"/>
        <w:ind w:left="1620" w:hanging="720"/>
      </w:pPr>
      <w:r w:rsidRPr="009A1DF5">
        <w:rPr>
          <w:rFonts w:hint="eastAsia"/>
          <w:rtl/>
        </w:rPr>
        <w:t>פעולות</w:t>
      </w:r>
      <w:r w:rsidRPr="009A1DF5">
        <w:rPr>
          <w:rtl/>
        </w:rPr>
        <w:t xml:space="preserve"> במערכת ההזדהות - </w:t>
      </w:r>
    </w:p>
    <w:p w14:paraId="37F61C9B" w14:textId="77777777" w:rsidR="00B73FEF" w:rsidRPr="00D074A0" w:rsidRDefault="006073E4" w:rsidP="00021AEE">
      <w:pPr>
        <w:pStyle w:val="4-"/>
        <w:ind w:left="2468" w:hanging="488"/>
      </w:pPr>
      <w:r w:rsidRPr="00D074A0">
        <w:rPr>
          <w:rFonts w:hint="eastAsia"/>
          <w:b w:val="0"/>
          <w:bCs w:val="0"/>
          <w:rtl/>
        </w:rPr>
        <w:t>מגיש</w:t>
      </w:r>
      <w:r w:rsidRPr="00D074A0">
        <w:rPr>
          <w:b w:val="0"/>
          <w:bCs w:val="0"/>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77B42C37" w14:textId="77777777" w:rsidR="00B73FEF" w:rsidRPr="00D074A0" w:rsidRDefault="006073E4" w:rsidP="00021AEE">
      <w:pPr>
        <w:pStyle w:val="4-"/>
        <w:ind w:left="2468" w:hanging="488"/>
      </w:pPr>
      <w:r w:rsidRPr="00D074A0">
        <w:rPr>
          <w:rFonts w:hint="eastAsia"/>
          <w:b w:val="0"/>
          <w:bCs w:val="0"/>
          <w:rtl/>
        </w:rPr>
        <w:t>מגיש</w:t>
      </w:r>
      <w:r w:rsidRPr="00D074A0">
        <w:rPr>
          <w:b w:val="0"/>
          <w:bCs w:val="0"/>
          <w:rtl/>
        </w:rPr>
        <w:t xml:space="preserve"> הצעה אשר רשום למערכת ההזדהות הממשלתית, יידרש לאמת את זהותו לצורך מעבר לשלב הגשת ההצעה. </w:t>
      </w:r>
    </w:p>
    <w:p w14:paraId="561125E0" w14:textId="77777777" w:rsidR="00B73FEF" w:rsidRPr="00D074A0" w:rsidRDefault="006073E4" w:rsidP="00021AEE">
      <w:pPr>
        <w:pStyle w:val="4-"/>
        <w:ind w:left="2468" w:hanging="488"/>
      </w:pPr>
      <w:r w:rsidRPr="00D074A0">
        <w:rPr>
          <w:rFonts w:hint="eastAsia"/>
          <w:b w:val="0"/>
          <w:bCs w:val="0"/>
          <w:rtl/>
        </w:rPr>
        <w:t>בכל</w:t>
      </w:r>
      <w:r w:rsidRPr="00D074A0">
        <w:rPr>
          <w:b w:val="0"/>
          <w:bCs w:val="0"/>
          <w:rtl/>
        </w:rPr>
        <w:t xml:space="preserve"> תקלה בהליך ההרשמה להזדהות הממשלתית, או </w:t>
      </w:r>
      <w:r w:rsidRPr="00D074A0">
        <w:rPr>
          <w:rFonts w:hint="eastAsia"/>
          <w:b w:val="0"/>
          <w:bCs w:val="0"/>
          <w:rtl/>
        </w:rPr>
        <w:t>בתהליך</w:t>
      </w:r>
      <w:r w:rsidRPr="00D074A0">
        <w:rPr>
          <w:b w:val="0"/>
          <w:bCs w:val="0"/>
          <w:rtl/>
        </w:rPr>
        <w:t xml:space="preserve"> </w:t>
      </w:r>
      <w:r w:rsidRPr="00D074A0">
        <w:rPr>
          <w:rFonts w:hint="eastAsia"/>
          <w:b w:val="0"/>
          <w:bCs w:val="0"/>
          <w:rtl/>
        </w:rPr>
        <w:t>ההזדהות</w:t>
      </w:r>
      <w:r w:rsidRPr="00D074A0">
        <w:rPr>
          <w:b w:val="0"/>
          <w:bCs w:val="0"/>
          <w:rtl/>
        </w:rPr>
        <w:t xml:space="preserve"> </w:t>
      </w:r>
      <w:r w:rsidRPr="00D074A0">
        <w:rPr>
          <w:rFonts w:hint="eastAsia"/>
          <w:b w:val="0"/>
          <w:bCs w:val="0"/>
          <w:rtl/>
        </w:rPr>
        <w:t>יש</w:t>
      </w:r>
      <w:r w:rsidRPr="00D074A0">
        <w:rPr>
          <w:b w:val="0"/>
          <w:bCs w:val="0"/>
          <w:rtl/>
        </w:rPr>
        <w:t xml:space="preserve"> </w:t>
      </w:r>
      <w:r w:rsidRPr="00D074A0">
        <w:rPr>
          <w:rFonts w:hint="eastAsia"/>
          <w:b w:val="0"/>
          <w:bCs w:val="0"/>
          <w:rtl/>
        </w:rPr>
        <w:t>לפנות</w:t>
      </w:r>
      <w:r w:rsidRPr="00D074A0">
        <w:rPr>
          <w:b w:val="0"/>
          <w:bCs w:val="0"/>
          <w:rtl/>
        </w:rPr>
        <w:t xml:space="preserve"> </w:t>
      </w:r>
      <w:r w:rsidRPr="00D074A0">
        <w:rPr>
          <w:rFonts w:hint="eastAsia"/>
          <w:b w:val="0"/>
          <w:bCs w:val="0"/>
          <w:rtl/>
        </w:rPr>
        <w:t>למוקד</w:t>
      </w:r>
      <w:r w:rsidRPr="00D074A0">
        <w:rPr>
          <w:b w:val="0"/>
          <w:bCs w:val="0"/>
          <w:rtl/>
        </w:rPr>
        <w:t xml:space="preserve"> </w:t>
      </w:r>
      <w:r w:rsidRPr="00D074A0">
        <w:rPr>
          <w:rFonts w:hint="eastAsia"/>
          <w:b w:val="0"/>
          <w:bCs w:val="0"/>
          <w:rtl/>
        </w:rPr>
        <w:t>התמיכה</w:t>
      </w:r>
      <w:r w:rsidRPr="00D074A0">
        <w:rPr>
          <w:b w:val="0"/>
          <w:bCs w:val="0"/>
          <w:rtl/>
        </w:rPr>
        <w:t xml:space="preserve"> </w:t>
      </w:r>
      <w:r w:rsidRPr="00D074A0">
        <w:rPr>
          <w:rFonts w:hint="eastAsia"/>
          <w:b w:val="0"/>
          <w:bCs w:val="0"/>
          <w:rtl/>
        </w:rPr>
        <w:t>של</w:t>
      </w:r>
      <w:r w:rsidRPr="00D074A0">
        <w:rPr>
          <w:b w:val="0"/>
          <w:bCs w:val="0"/>
          <w:rtl/>
        </w:rPr>
        <w:t xml:space="preserve"> המערכת (טל</w:t>
      </w:r>
      <w:r w:rsidRPr="00D074A0">
        <w:rPr>
          <w:rFonts w:hint="eastAsia"/>
          <w:b w:val="0"/>
          <w:bCs w:val="0"/>
          <w:rtl/>
        </w:rPr>
        <w:t>פון</w:t>
      </w:r>
      <w:r w:rsidRPr="00D074A0">
        <w:rPr>
          <w:b w:val="0"/>
          <w:bCs w:val="0"/>
          <w:rtl/>
        </w:rPr>
        <w:t xml:space="preserve"> - </w:t>
      </w:r>
      <w:hyperlink r:id="rId18" w:history="1">
        <w:r w:rsidR="00B73FEF" w:rsidRPr="00D074A0">
          <w:rPr>
            <w:b w:val="0"/>
            <w:bCs w:val="0"/>
          </w:rPr>
          <w:t>1299</w:t>
        </w:r>
      </w:hyperlink>
      <w:r w:rsidRPr="00D074A0">
        <w:rPr>
          <w:b w:val="0"/>
          <w:bCs w:val="0"/>
          <w:rtl/>
        </w:rPr>
        <w:t xml:space="preserve">, </w:t>
      </w:r>
      <w:r w:rsidRPr="00D074A0">
        <w:rPr>
          <w:b w:val="0"/>
          <w:bCs w:val="0"/>
          <w:rtl/>
        </w:rPr>
        <w:lastRenderedPageBreak/>
        <w:t>כתובת דואר אלקטרוני </w:t>
      </w:r>
      <w:hyperlink r:id="rId19" w:tgtFrame="_top" w:tooltip="כתובת דואר אלקטרוני" w:history="1">
        <w:r w:rsidR="00B73FEF" w:rsidRPr="00D074A0">
          <w:rPr>
            <w:rStyle w:val="Hyperlink"/>
            <w:b w:val="0"/>
            <w:bCs w:val="0"/>
          </w:rPr>
          <w:t>moked@mail.gov.il</w:t>
        </w:r>
      </w:hyperlink>
      <w:r w:rsidRPr="00D074A0">
        <w:rPr>
          <w:b w:val="0"/>
          <w:bCs w:val="0"/>
          <w:rtl/>
        </w:rPr>
        <w:t>, טלפון נוסף </w:t>
      </w:r>
      <w:hyperlink r:id="rId20" w:tooltip="טלפון" w:history="1">
        <w:r w:rsidR="00B73FEF" w:rsidRPr="00D074A0">
          <w:rPr>
            <w:b w:val="0"/>
            <w:bCs w:val="0"/>
          </w:rPr>
          <w:t>08-6863100</w:t>
        </w:r>
      </w:hyperlink>
      <w:r w:rsidRPr="00D074A0">
        <w:rPr>
          <w:b w:val="0"/>
          <w:bCs w:val="0"/>
          <w:rtl/>
        </w:rPr>
        <w:t>).</w:t>
      </w:r>
    </w:p>
    <w:p w14:paraId="6AE6F1CB" w14:textId="77777777" w:rsidR="000A66FA" w:rsidRPr="00D074A0" w:rsidRDefault="006073E4" w:rsidP="00021AEE">
      <w:pPr>
        <w:pStyle w:val="4-"/>
        <w:ind w:left="2468" w:hanging="488"/>
      </w:pPr>
      <w:r w:rsidRPr="00D074A0">
        <w:rPr>
          <w:rFonts w:hint="eastAsia"/>
          <w:b w:val="0"/>
          <w:bCs w:val="0"/>
          <w:rtl/>
        </w:rPr>
        <w:t>לפרטים</w:t>
      </w:r>
      <w:r w:rsidRPr="00D074A0">
        <w:rPr>
          <w:b w:val="0"/>
          <w:bCs w:val="0"/>
          <w:rtl/>
        </w:rPr>
        <w:t xml:space="preserve"> נוספים אודות הליך ההרשמה ראו </w:t>
      </w:r>
      <w:hyperlink r:id="rId21" w:history="1">
        <w:r w:rsidR="000A66FA" w:rsidRPr="00D074A0">
          <w:rPr>
            <w:rStyle w:val="Hyperlink"/>
            <w:rFonts w:ascii="David" w:hAnsi="David" w:cs="David" w:hint="eastAsia"/>
            <w:b w:val="0"/>
            <w:bCs w:val="0"/>
            <w:rtl/>
          </w:rPr>
          <w:t>בקישור</w:t>
        </w:r>
        <w:r w:rsidR="000A66FA" w:rsidRPr="00D074A0">
          <w:rPr>
            <w:rStyle w:val="Hyperlink"/>
            <w:rFonts w:ascii="David" w:hAnsi="David" w:cs="David"/>
            <w:b w:val="0"/>
            <w:bCs w:val="0"/>
            <w:rtl/>
          </w:rPr>
          <w:t xml:space="preserve"> </w:t>
        </w:r>
        <w:r w:rsidR="000A66FA" w:rsidRPr="00D074A0">
          <w:rPr>
            <w:rStyle w:val="Hyperlink"/>
            <w:rFonts w:ascii="David" w:hAnsi="David" w:cs="David" w:hint="eastAsia"/>
            <w:b w:val="0"/>
            <w:bCs w:val="0"/>
            <w:rtl/>
          </w:rPr>
          <w:t>זה</w:t>
        </w:r>
      </w:hyperlink>
      <w:r w:rsidRPr="00D074A0">
        <w:rPr>
          <w:b w:val="0"/>
          <w:bCs w:val="0"/>
          <w:rtl/>
        </w:rPr>
        <w:t>.</w:t>
      </w:r>
    </w:p>
    <w:p w14:paraId="38D6D668" w14:textId="77777777" w:rsidR="00B73FEF" w:rsidRPr="00D074A0" w:rsidRDefault="006073E4" w:rsidP="00021AEE">
      <w:pPr>
        <w:pStyle w:val="4-"/>
        <w:ind w:left="2468" w:hanging="488"/>
      </w:pPr>
      <w:r w:rsidRPr="00D074A0">
        <w:rPr>
          <w:rFonts w:hint="eastAsia"/>
          <w:b w:val="0"/>
          <w:bCs w:val="0"/>
          <w:rtl/>
        </w:rPr>
        <w:t>לאחר</w:t>
      </w:r>
      <w:r w:rsidRPr="00D074A0">
        <w:rPr>
          <w:b w:val="0"/>
          <w:bCs w:val="0"/>
          <w:rtl/>
        </w:rPr>
        <w:t xml:space="preserve"> </w:t>
      </w:r>
      <w:r w:rsidRPr="00D074A0">
        <w:rPr>
          <w:rFonts w:hint="eastAsia"/>
          <w:b w:val="0"/>
          <w:bCs w:val="0"/>
          <w:rtl/>
        </w:rPr>
        <w:t>השלמת</w:t>
      </w:r>
      <w:r w:rsidRPr="00D074A0">
        <w:rPr>
          <w:b w:val="0"/>
          <w:bCs w:val="0"/>
          <w:rtl/>
        </w:rPr>
        <w:t xml:space="preserve"> </w:t>
      </w:r>
      <w:r w:rsidRPr="00D074A0">
        <w:rPr>
          <w:rFonts w:hint="eastAsia"/>
          <w:b w:val="0"/>
          <w:bCs w:val="0"/>
          <w:rtl/>
        </w:rPr>
        <w:t>ההזדהות</w:t>
      </w:r>
      <w:r w:rsidRPr="00D074A0">
        <w:rPr>
          <w:b w:val="0"/>
          <w:bCs w:val="0"/>
          <w:rtl/>
        </w:rPr>
        <w:t xml:space="preserve">, </w:t>
      </w:r>
      <w:r w:rsidRPr="00D074A0">
        <w:rPr>
          <w:rFonts w:hint="eastAsia"/>
          <w:b w:val="0"/>
          <w:bCs w:val="0"/>
          <w:rtl/>
        </w:rPr>
        <w:t>המערכת</w:t>
      </w:r>
      <w:r w:rsidRPr="00D074A0">
        <w:rPr>
          <w:b w:val="0"/>
          <w:bCs w:val="0"/>
          <w:rtl/>
        </w:rPr>
        <w:t xml:space="preserve"> </w:t>
      </w:r>
      <w:r w:rsidRPr="00D074A0">
        <w:rPr>
          <w:rFonts w:hint="eastAsia"/>
          <w:b w:val="0"/>
          <w:bCs w:val="0"/>
          <w:rtl/>
        </w:rPr>
        <w:t>תעביר</w:t>
      </w:r>
      <w:r w:rsidRPr="00D074A0">
        <w:rPr>
          <w:b w:val="0"/>
          <w:bCs w:val="0"/>
          <w:rtl/>
        </w:rPr>
        <w:t xml:space="preserve"> </w:t>
      </w:r>
      <w:r w:rsidRPr="00D074A0">
        <w:rPr>
          <w:rFonts w:hint="eastAsia"/>
          <w:b w:val="0"/>
          <w:bCs w:val="0"/>
          <w:rtl/>
        </w:rPr>
        <w:t>את</w:t>
      </w:r>
      <w:r w:rsidRPr="00D074A0">
        <w:rPr>
          <w:b w:val="0"/>
          <w:bCs w:val="0"/>
          <w:rtl/>
        </w:rPr>
        <w:t xml:space="preserve"> </w:t>
      </w:r>
      <w:r w:rsidRPr="00D074A0">
        <w:rPr>
          <w:rFonts w:hint="eastAsia"/>
          <w:b w:val="0"/>
          <w:bCs w:val="0"/>
          <w:rtl/>
        </w:rPr>
        <w:t>מגיש</w:t>
      </w:r>
      <w:r w:rsidRPr="00D074A0">
        <w:rPr>
          <w:b w:val="0"/>
          <w:bCs w:val="0"/>
          <w:rtl/>
        </w:rPr>
        <w:t xml:space="preserve"> </w:t>
      </w:r>
      <w:r w:rsidRPr="00D074A0">
        <w:rPr>
          <w:rFonts w:hint="eastAsia"/>
          <w:b w:val="0"/>
          <w:bCs w:val="0"/>
          <w:rtl/>
        </w:rPr>
        <w:t>ההצעה</w:t>
      </w:r>
      <w:r w:rsidRPr="00D074A0">
        <w:rPr>
          <w:b w:val="0"/>
          <w:bCs w:val="0"/>
          <w:rtl/>
        </w:rPr>
        <w:t xml:space="preserve"> </w:t>
      </w:r>
      <w:r w:rsidRPr="00D074A0">
        <w:rPr>
          <w:rFonts w:hint="eastAsia"/>
          <w:b w:val="0"/>
          <w:bCs w:val="0"/>
          <w:rtl/>
        </w:rPr>
        <w:t>באופן</w:t>
      </w:r>
      <w:r w:rsidRPr="00D074A0">
        <w:rPr>
          <w:b w:val="0"/>
          <w:bCs w:val="0"/>
          <w:rtl/>
        </w:rPr>
        <w:t xml:space="preserve"> </w:t>
      </w:r>
      <w:r w:rsidRPr="00D074A0">
        <w:rPr>
          <w:rFonts w:hint="eastAsia"/>
          <w:b w:val="0"/>
          <w:bCs w:val="0"/>
          <w:rtl/>
        </w:rPr>
        <w:t>אוטומטי</w:t>
      </w:r>
      <w:r w:rsidRPr="00D074A0">
        <w:rPr>
          <w:b w:val="0"/>
          <w:bCs w:val="0"/>
          <w:rtl/>
        </w:rPr>
        <w:t xml:space="preserve"> </w:t>
      </w:r>
      <w:r w:rsidRPr="00D074A0">
        <w:rPr>
          <w:rFonts w:hint="eastAsia"/>
          <w:b w:val="0"/>
          <w:bCs w:val="0"/>
          <w:rtl/>
        </w:rPr>
        <w:t>לתיבת</w:t>
      </w:r>
      <w:r w:rsidRPr="00D074A0">
        <w:rPr>
          <w:b w:val="0"/>
          <w:bCs w:val="0"/>
          <w:rtl/>
        </w:rPr>
        <w:t xml:space="preserve"> </w:t>
      </w:r>
      <w:r w:rsidRPr="00D074A0">
        <w:rPr>
          <w:rFonts w:hint="eastAsia"/>
          <w:b w:val="0"/>
          <w:bCs w:val="0"/>
          <w:rtl/>
        </w:rPr>
        <w:t>המכרז</w:t>
      </w:r>
      <w:r w:rsidRPr="00D074A0">
        <w:rPr>
          <w:b w:val="0"/>
          <w:bCs w:val="0"/>
          <w:rtl/>
        </w:rPr>
        <w:t xml:space="preserve"> </w:t>
      </w:r>
      <w:r w:rsidRPr="00D074A0">
        <w:rPr>
          <w:rFonts w:hint="eastAsia"/>
          <w:b w:val="0"/>
          <w:bCs w:val="0"/>
          <w:rtl/>
        </w:rPr>
        <w:t>הרלוונטית</w:t>
      </w:r>
      <w:r w:rsidRPr="00D074A0">
        <w:rPr>
          <w:b w:val="0"/>
          <w:bCs w:val="0"/>
          <w:rtl/>
        </w:rPr>
        <w:t xml:space="preserve">. </w:t>
      </w:r>
      <w:r w:rsidRPr="00D074A0">
        <w:rPr>
          <w:rFonts w:hint="eastAsia"/>
          <w:b w:val="0"/>
          <w:bCs w:val="0"/>
          <w:rtl/>
        </w:rPr>
        <w:t>על</w:t>
      </w:r>
      <w:r w:rsidRPr="00D074A0">
        <w:rPr>
          <w:b w:val="0"/>
          <w:bCs w:val="0"/>
          <w:rtl/>
        </w:rPr>
        <w:t xml:space="preserve"> </w:t>
      </w:r>
      <w:r w:rsidRPr="00D074A0">
        <w:rPr>
          <w:rFonts w:hint="eastAsia"/>
          <w:b w:val="0"/>
          <w:bCs w:val="0"/>
          <w:rtl/>
        </w:rPr>
        <w:t>המציע</w:t>
      </w:r>
      <w:r w:rsidRPr="00D074A0">
        <w:rPr>
          <w:b w:val="0"/>
          <w:bCs w:val="0"/>
          <w:rtl/>
        </w:rPr>
        <w:t xml:space="preserve"> </w:t>
      </w:r>
      <w:r w:rsidRPr="00D074A0">
        <w:rPr>
          <w:rFonts w:hint="eastAsia"/>
          <w:b w:val="0"/>
          <w:bCs w:val="0"/>
          <w:rtl/>
        </w:rPr>
        <w:t>לוודא</w:t>
      </w:r>
      <w:r w:rsidRPr="00D074A0">
        <w:rPr>
          <w:b w:val="0"/>
          <w:bCs w:val="0"/>
          <w:rtl/>
        </w:rPr>
        <w:t xml:space="preserve"> </w:t>
      </w:r>
      <w:r w:rsidRPr="00D074A0">
        <w:rPr>
          <w:rFonts w:hint="eastAsia"/>
          <w:b w:val="0"/>
          <w:bCs w:val="0"/>
          <w:rtl/>
        </w:rPr>
        <w:t>כי</w:t>
      </w:r>
      <w:r w:rsidRPr="00D074A0">
        <w:rPr>
          <w:b w:val="0"/>
          <w:bCs w:val="0"/>
          <w:rtl/>
        </w:rPr>
        <w:t xml:space="preserve"> </w:t>
      </w:r>
      <w:r w:rsidRPr="00D074A0">
        <w:rPr>
          <w:rFonts w:hint="eastAsia"/>
          <w:b w:val="0"/>
          <w:bCs w:val="0"/>
          <w:rtl/>
        </w:rPr>
        <w:t>במערכת</w:t>
      </w:r>
      <w:r w:rsidRPr="00D074A0">
        <w:rPr>
          <w:b w:val="0"/>
          <w:bCs w:val="0"/>
          <w:rtl/>
        </w:rPr>
        <w:t xml:space="preserve"> </w:t>
      </w:r>
      <w:r w:rsidRPr="00D074A0">
        <w:rPr>
          <w:rFonts w:hint="eastAsia"/>
          <w:b w:val="0"/>
          <w:bCs w:val="0"/>
          <w:rtl/>
        </w:rPr>
        <w:t>להגשת</w:t>
      </w:r>
      <w:r w:rsidRPr="00D074A0">
        <w:rPr>
          <w:b w:val="0"/>
          <w:bCs w:val="0"/>
          <w:rtl/>
        </w:rPr>
        <w:t xml:space="preserve"> </w:t>
      </w:r>
      <w:r w:rsidRPr="00D074A0">
        <w:rPr>
          <w:rFonts w:hint="eastAsia"/>
          <w:b w:val="0"/>
          <w:bCs w:val="0"/>
          <w:rtl/>
        </w:rPr>
        <w:t>ההצעות</w:t>
      </w:r>
      <w:r w:rsidRPr="00D074A0">
        <w:rPr>
          <w:b w:val="0"/>
          <w:bCs w:val="0"/>
          <w:rtl/>
        </w:rPr>
        <w:t xml:space="preserve"> </w:t>
      </w:r>
      <w:r w:rsidRPr="00D074A0">
        <w:rPr>
          <w:rFonts w:hint="eastAsia"/>
          <w:b w:val="0"/>
          <w:bCs w:val="0"/>
          <w:rtl/>
        </w:rPr>
        <w:t>מופיע</w:t>
      </w:r>
      <w:r w:rsidRPr="00D074A0">
        <w:rPr>
          <w:b w:val="0"/>
          <w:bCs w:val="0"/>
          <w:rtl/>
        </w:rPr>
        <w:t xml:space="preserve"> </w:t>
      </w:r>
      <w:r w:rsidRPr="00D074A0">
        <w:rPr>
          <w:rFonts w:hint="eastAsia"/>
          <w:b w:val="0"/>
          <w:bCs w:val="0"/>
          <w:rtl/>
        </w:rPr>
        <w:t>שם</w:t>
      </w:r>
      <w:r w:rsidRPr="00D074A0">
        <w:rPr>
          <w:b w:val="0"/>
          <w:bCs w:val="0"/>
          <w:rtl/>
        </w:rPr>
        <w:t xml:space="preserve"> </w:t>
      </w:r>
      <w:r w:rsidRPr="00D074A0">
        <w:rPr>
          <w:rFonts w:hint="eastAsia"/>
          <w:b w:val="0"/>
          <w:bCs w:val="0"/>
          <w:rtl/>
        </w:rPr>
        <w:t>ומספר</w:t>
      </w:r>
      <w:r w:rsidRPr="00D074A0">
        <w:rPr>
          <w:b w:val="0"/>
          <w:bCs w:val="0"/>
          <w:rtl/>
        </w:rPr>
        <w:t xml:space="preserve"> </w:t>
      </w:r>
      <w:r w:rsidRPr="00D074A0">
        <w:rPr>
          <w:rFonts w:hint="eastAsia"/>
          <w:b w:val="0"/>
          <w:bCs w:val="0"/>
          <w:rtl/>
        </w:rPr>
        <w:t>המכרז</w:t>
      </w:r>
      <w:r w:rsidRPr="00D074A0">
        <w:rPr>
          <w:b w:val="0"/>
          <w:bCs w:val="0"/>
          <w:rtl/>
        </w:rPr>
        <w:t xml:space="preserve"> </w:t>
      </w:r>
      <w:r w:rsidRPr="00D074A0">
        <w:rPr>
          <w:rFonts w:hint="eastAsia"/>
          <w:b w:val="0"/>
          <w:bCs w:val="0"/>
          <w:rtl/>
        </w:rPr>
        <w:t>המבוקש</w:t>
      </w:r>
      <w:r w:rsidRPr="00D074A0">
        <w:rPr>
          <w:b w:val="0"/>
          <w:bCs w:val="0"/>
          <w:rtl/>
        </w:rPr>
        <w:t xml:space="preserve"> </w:t>
      </w:r>
      <w:r w:rsidRPr="00D074A0">
        <w:rPr>
          <w:rFonts w:hint="eastAsia"/>
          <w:b w:val="0"/>
          <w:bCs w:val="0"/>
          <w:rtl/>
        </w:rPr>
        <w:t>על</w:t>
      </w:r>
      <w:r w:rsidRPr="00D074A0">
        <w:rPr>
          <w:b w:val="0"/>
          <w:bCs w:val="0"/>
          <w:rtl/>
        </w:rPr>
        <w:t xml:space="preserve"> </w:t>
      </w:r>
      <w:r w:rsidRPr="00D074A0">
        <w:rPr>
          <w:rFonts w:hint="eastAsia"/>
          <w:b w:val="0"/>
          <w:bCs w:val="0"/>
          <w:rtl/>
        </w:rPr>
        <w:t>ידו</w:t>
      </w:r>
      <w:r w:rsidRPr="00D074A0">
        <w:rPr>
          <w:b w:val="0"/>
          <w:bCs w:val="0"/>
          <w:rtl/>
        </w:rPr>
        <w:t>.</w:t>
      </w:r>
    </w:p>
    <w:p w14:paraId="24EC2FB8" w14:textId="77777777" w:rsidR="00B73FEF" w:rsidRPr="009A1DF5" w:rsidRDefault="006073E4" w:rsidP="00021AEE">
      <w:pPr>
        <w:pStyle w:val="3-"/>
        <w:ind w:left="1620" w:hanging="720"/>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13EF7AD1" w14:textId="77777777" w:rsidR="00B73FEF" w:rsidRPr="00D074A0" w:rsidRDefault="006073E4" w:rsidP="00021AEE">
      <w:pPr>
        <w:pStyle w:val="4-"/>
        <w:ind w:left="2468" w:hanging="488"/>
      </w:pPr>
      <w:r w:rsidRPr="00D074A0">
        <w:rPr>
          <w:rFonts w:hint="eastAsia"/>
          <w:b w:val="0"/>
          <w:bCs w:val="0"/>
          <w:rtl/>
        </w:rPr>
        <w:t>במסגרת</w:t>
      </w:r>
      <w:r w:rsidRPr="009A1DF5">
        <w:rPr>
          <w:rtl/>
        </w:rPr>
        <w:t xml:space="preserve"> </w:t>
      </w:r>
      <w:r w:rsidRPr="00D074A0">
        <w:rPr>
          <w:b w:val="0"/>
          <w:bCs w:val="0"/>
          <w:rtl/>
        </w:rPr>
        <w:t xml:space="preserve">הגשת ההצעה על המציע לפעול בהתאם להנחיות שיופיעו במערכת </w:t>
      </w:r>
      <w:r w:rsidRPr="00D074A0">
        <w:rPr>
          <w:rFonts w:hint="eastAsia"/>
          <w:b w:val="0"/>
          <w:bCs w:val="0"/>
          <w:rtl/>
        </w:rPr>
        <w:t>יהלום</w:t>
      </w:r>
      <w:r w:rsidRPr="00D074A0">
        <w:rPr>
          <w:b w:val="0"/>
          <w:bCs w:val="0"/>
          <w:rtl/>
        </w:rPr>
        <w:t>, למלא את כלל השדות שנדרש באופן ברור ובהתאם להנחיות המערכת, ול</w:t>
      </w:r>
      <w:r w:rsidRPr="00D074A0">
        <w:rPr>
          <w:rFonts w:hint="eastAsia"/>
          <w:b w:val="0"/>
          <w:bCs w:val="0"/>
          <w:rtl/>
        </w:rPr>
        <w:t>ה</w:t>
      </w:r>
      <w:r w:rsidRPr="00D074A0">
        <w:rPr>
          <w:b w:val="0"/>
          <w:bCs w:val="0"/>
          <w:rtl/>
        </w:rPr>
        <w:t xml:space="preserve">עלות למערכת את הקבצים הנדרשים בהתאם להוראות המכרז. </w:t>
      </w:r>
    </w:p>
    <w:p w14:paraId="654756A6" w14:textId="77777777" w:rsidR="00B73FEF" w:rsidRPr="00D074A0" w:rsidRDefault="006073E4" w:rsidP="00021AEE">
      <w:pPr>
        <w:pStyle w:val="4-"/>
        <w:ind w:left="2468" w:hanging="488"/>
      </w:pPr>
      <w:r w:rsidRPr="00D074A0">
        <w:rPr>
          <w:rFonts w:hint="eastAsia"/>
          <w:b w:val="0"/>
          <w:bCs w:val="0"/>
          <w:rtl/>
        </w:rPr>
        <w:t>מציע</w:t>
      </w:r>
      <w:r w:rsidRPr="00D074A0">
        <w:rPr>
          <w:b w:val="0"/>
          <w:bCs w:val="0"/>
          <w:rtl/>
        </w:rPr>
        <w:t xml:space="preserve"> </w:t>
      </w:r>
      <w:r w:rsidRPr="00D074A0">
        <w:rPr>
          <w:rFonts w:hint="eastAsia"/>
          <w:b w:val="0"/>
          <w:bCs w:val="0"/>
          <w:rtl/>
        </w:rPr>
        <w:t>יוכל</w:t>
      </w:r>
      <w:r w:rsidRPr="00D074A0">
        <w:rPr>
          <w:b w:val="0"/>
          <w:bCs w:val="0"/>
          <w:rtl/>
        </w:rPr>
        <w:t xml:space="preserve"> </w:t>
      </w:r>
      <w:r w:rsidRPr="00D074A0">
        <w:rPr>
          <w:rFonts w:hint="eastAsia"/>
          <w:b w:val="0"/>
          <w:bCs w:val="0"/>
          <w:rtl/>
        </w:rPr>
        <w:t>לעדכן</w:t>
      </w:r>
      <w:r w:rsidRPr="00D074A0">
        <w:rPr>
          <w:b w:val="0"/>
          <w:bCs w:val="0"/>
          <w:rtl/>
        </w:rPr>
        <w:t xml:space="preserve"> </w:t>
      </w:r>
      <w:r w:rsidRPr="00D074A0">
        <w:rPr>
          <w:rFonts w:hint="eastAsia"/>
          <w:b w:val="0"/>
          <w:bCs w:val="0"/>
          <w:rtl/>
        </w:rPr>
        <w:t>את</w:t>
      </w:r>
      <w:r w:rsidRPr="00D074A0">
        <w:rPr>
          <w:b w:val="0"/>
          <w:bCs w:val="0"/>
          <w:rtl/>
        </w:rPr>
        <w:t xml:space="preserve"> </w:t>
      </w:r>
      <w:r w:rsidRPr="00D074A0">
        <w:rPr>
          <w:rFonts w:hint="eastAsia"/>
          <w:b w:val="0"/>
          <w:bCs w:val="0"/>
          <w:rtl/>
        </w:rPr>
        <w:t>הצעתו</w:t>
      </w:r>
      <w:r w:rsidRPr="00D074A0">
        <w:rPr>
          <w:b w:val="0"/>
          <w:bCs w:val="0"/>
          <w:rtl/>
        </w:rPr>
        <w:t xml:space="preserve"> </w:t>
      </w:r>
      <w:r w:rsidRPr="00D074A0">
        <w:rPr>
          <w:rFonts w:hint="eastAsia"/>
          <w:b w:val="0"/>
          <w:bCs w:val="0"/>
          <w:rtl/>
        </w:rPr>
        <w:t>כל</w:t>
      </w:r>
      <w:r w:rsidRPr="00D074A0">
        <w:rPr>
          <w:b w:val="0"/>
          <w:bCs w:val="0"/>
          <w:rtl/>
        </w:rPr>
        <w:t xml:space="preserve"> </w:t>
      </w:r>
      <w:r w:rsidRPr="00D074A0">
        <w:rPr>
          <w:rFonts w:hint="eastAsia"/>
          <w:b w:val="0"/>
          <w:bCs w:val="0"/>
          <w:rtl/>
        </w:rPr>
        <w:t>עוד</w:t>
      </w:r>
      <w:r w:rsidRPr="00D074A0">
        <w:rPr>
          <w:b w:val="0"/>
          <w:bCs w:val="0"/>
          <w:rtl/>
        </w:rPr>
        <w:t xml:space="preserve"> </w:t>
      </w:r>
      <w:r w:rsidRPr="00D074A0">
        <w:rPr>
          <w:rFonts w:hint="eastAsia"/>
          <w:b w:val="0"/>
          <w:bCs w:val="0"/>
          <w:rtl/>
        </w:rPr>
        <w:t>לא</w:t>
      </w:r>
      <w:r w:rsidRPr="00D074A0">
        <w:rPr>
          <w:b w:val="0"/>
          <w:bCs w:val="0"/>
          <w:rtl/>
        </w:rPr>
        <w:t xml:space="preserve"> </w:t>
      </w:r>
      <w:r w:rsidRPr="00D074A0">
        <w:rPr>
          <w:rFonts w:hint="eastAsia"/>
          <w:b w:val="0"/>
          <w:bCs w:val="0"/>
          <w:rtl/>
        </w:rPr>
        <w:t>חלף</w:t>
      </w:r>
      <w:r w:rsidRPr="00D074A0">
        <w:rPr>
          <w:b w:val="0"/>
          <w:bCs w:val="0"/>
          <w:rtl/>
        </w:rPr>
        <w:t xml:space="preserve"> </w:t>
      </w:r>
      <w:r w:rsidRPr="00D074A0">
        <w:rPr>
          <w:rFonts w:hint="eastAsia"/>
          <w:b w:val="0"/>
          <w:bCs w:val="0"/>
          <w:rtl/>
        </w:rPr>
        <w:t>המועד</w:t>
      </w:r>
      <w:r w:rsidRPr="00D074A0">
        <w:rPr>
          <w:b w:val="0"/>
          <w:bCs w:val="0"/>
          <w:rtl/>
        </w:rPr>
        <w:t xml:space="preserve"> </w:t>
      </w:r>
      <w:r w:rsidRPr="00D074A0">
        <w:rPr>
          <w:rFonts w:hint="eastAsia"/>
          <w:b w:val="0"/>
          <w:bCs w:val="0"/>
          <w:rtl/>
        </w:rPr>
        <w:t>האחרון</w:t>
      </w:r>
      <w:r w:rsidRPr="00D074A0">
        <w:rPr>
          <w:b w:val="0"/>
          <w:bCs w:val="0"/>
          <w:rtl/>
        </w:rPr>
        <w:t xml:space="preserve"> </w:t>
      </w:r>
      <w:r w:rsidRPr="00D074A0">
        <w:rPr>
          <w:rFonts w:hint="eastAsia"/>
          <w:b w:val="0"/>
          <w:bCs w:val="0"/>
          <w:rtl/>
        </w:rPr>
        <w:t>להגשות</w:t>
      </w:r>
      <w:r w:rsidRPr="00D074A0">
        <w:rPr>
          <w:b w:val="0"/>
          <w:bCs w:val="0"/>
          <w:rtl/>
        </w:rPr>
        <w:t xml:space="preserve"> </w:t>
      </w:r>
      <w:r w:rsidRPr="00D074A0">
        <w:rPr>
          <w:rFonts w:hint="eastAsia"/>
          <w:b w:val="0"/>
          <w:bCs w:val="0"/>
          <w:rtl/>
        </w:rPr>
        <w:t>הצעות</w:t>
      </w:r>
      <w:r w:rsidRPr="00D074A0">
        <w:rPr>
          <w:b w:val="0"/>
          <w:bCs w:val="0"/>
          <w:rtl/>
        </w:rPr>
        <w:t>.</w:t>
      </w:r>
    </w:p>
    <w:p w14:paraId="7CD41D61" w14:textId="77777777" w:rsidR="00B73FEF" w:rsidRPr="00D074A0" w:rsidRDefault="006073E4" w:rsidP="00021AEE">
      <w:pPr>
        <w:pStyle w:val="4-"/>
        <w:ind w:left="2468" w:hanging="488"/>
        <w:rPr>
          <w:rtl/>
        </w:rPr>
      </w:pPr>
      <w:r w:rsidRPr="00D074A0">
        <w:rPr>
          <w:b w:val="0"/>
          <w:bCs w:val="0"/>
          <w:rtl/>
        </w:rPr>
        <w:t xml:space="preserve">לאחר </w:t>
      </w:r>
      <w:r w:rsidRPr="00D074A0">
        <w:rPr>
          <w:rFonts w:hint="eastAsia"/>
          <w:b w:val="0"/>
          <w:bCs w:val="0"/>
          <w:rtl/>
        </w:rPr>
        <w:t>השלמת</w:t>
      </w:r>
      <w:r w:rsidRPr="00D074A0">
        <w:rPr>
          <w:b w:val="0"/>
          <w:bCs w:val="0"/>
          <w:rtl/>
        </w:rPr>
        <w:t xml:space="preserve"> הגשת ההצעה במערכת </w:t>
      </w:r>
      <w:r w:rsidRPr="00D074A0">
        <w:rPr>
          <w:rFonts w:hint="eastAsia"/>
          <w:b w:val="0"/>
          <w:bCs w:val="0"/>
          <w:rtl/>
        </w:rPr>
        <w:t>תתקבל</w:t>
      </w:r>
      <w:r w:rsidRPr="00D074A0">
        <w:rPr>
          <w:b w:val="0"/>
          <w:bCs w:val="0"/>
          <w:rtl/>
        </w:rPr>
        <w:t xml:space="preserve"> </w:t>
      </w:r>
      <w:r w:rsidRPr="00D074A0">
        <w:rPr>
          <w:rFonts w:hint="eastAsia"/>
          <w:b w:val="0"/>
          <w:bCs w:val="0"/>
          <w:rtl/>
        </w:rPr>
        <w:t>הודעה</w:t>
      </w:r>
      <w:r w:rsidRPr="00D074A0">
        <w:rPr>
          <w:b w:val="0"/>
          <w:bCs w:val="0"/>
          <w:rtl/>
        </w:rPr>
        <w:t xml:space="preserve"> "הצעתך </w:t>
      </w:r>
      <w:r w:rsidRPr="00D074A0">
        <w:rPr>
          <w:rFonts w:hint="eastAsia"/>
          <w:b w:val="0"/>
          <w:bCs w:val="0"/>
          <w:rtl/>
        </w:rPr>
        <w:t>נשלחה</w:t>
      </w:r>
      <w:r w:rsidRPr="00D074A0">
        <w:rPr>
          <w:b w:val="0"/>
          <w:bCs w:val="0"/>
          <w:rtl/>
        </w:rPr>
        <w:t xml:space="preserve"> </w:t>
      </w:r>
      <w:r w:rsidRPr="00D074A0">
        <w:rPr>
          <w:rFonts w:hint="eastAsia"/>
          <w:b w:val="0"/>
          <w:bCs w:val="0"/>
          <w:rtl/>
        </w:rPr>
        <w:t>בהצלחה</w:t>
      </w:r>
      <w:r w:rsidRPr="00D074A0">
        <w:rPr>
          <w:b w:val="0"/>
          <w:bCs w:val="0"/>
          <w:rtl/>
        </w:rPr>
        <w:t xml:space="preserve">" </w:t>
      </w:r>
      <w:r w:rsidRPr="00D074A0">
        <w:rPr>
          <w:rFonts w:hint="eastAsia"/>
          <w:b w:val="0"/>
          <w:bCs w:val="0"/>
          <w:rtl/>
        </w:rPr>
        <w:t>ומציע</w:t>
      </w:r>
      <w:r w:rsidRPr="00D074A0">
        <w:rPr>
          <w:b w:val="0"/>
          <w:bCs w:val="0"/>
          <w:rtl/>
        </w:rPr>
        <w:t xml:space="preserve"> </w:t>
      </w:r>
      <w:r w:rsidRPr="00D074A0">
        <w:rPr>
          <w:rFonts w:hint="eastAsia"/>
          <w:b w:val="0"/>
          <w:bCs w:val="0"/>
          <w:rtl/>
        </w:rPr>
        <w:t>יוכל</w:t>
      </w:r>
      <w:r w:rsidRPr="00D074A0">
        <w:rPr>
          <w:b w:val="0"/>
          <w:bCs w:val="0"/>
          <w:rtl/>
        </w:rPr>
        <w:t xml:space="preserve"> </w:t>
      </w:r>
      <w:r w:rsidRPr="00D074A0">
        <w:rPr>
          <w:rFonts w:hint="eastAsia"/>
          <w:b w:val="0"/>
          <w:bCs w:val="0"/>
          <w:rtl/>
        </w:rPr>
        <w:t>להוריד</w:t>
      </w:r>
      <w:r w:rsidRPr="00D074A0">
        <w:rPr>
          <w:b w:val="0"/>
          <w:bCs w:val="0"/>
          <w:rtl/>
        </w:rPr>
        <w:t xml:space="preserve"> </w:t>
      </w:r>
      <w:r w:rsidRPr="00D074A0">
        <w:rPr>
          <w:rFonts w:hint="eastAsia"/>
          <w:b w:val="0"/>
          <w:bCs w:val="0"/>
          <w:rtl/>
        </w:rPr>
        <w:t>את</w:t>
      </w:r>
      <w:r w:rsidRPr="00D074A0">
        <w:rPr>
          <w:b w:val="0"/>
          <w:bCs w:val="0"/>
          <w:rtl/>
        </w:rPr>
        <w:t xml:space="preserve"> </w:t>
      </w:r>
      <w:r w:rsidRPr="00D074A0">
        <w:rPr>
          <w:rFonts w:hint="eastAsia"/>
          <w:b w:val="0"/>
          <w:bCs w:val="0"/>
          <w:rtl/>
        </w:rPr>
        <w:t>מסמך</w:t>
      </w:r>
      <w:r w:rsidRPr="00D074A0">
        <w:rPr>
          <w:b w:val="0"/>
          <w:bCs w:val="0"/>
          <w:rtl/>
        </w:rPr>
        <w:t xml:space="preserve"> </w:t>
      </w:r>
      <w:r w:rsidRPr="00D074A0">
        <w:rPr>
          <w:rFonts w:hint="eastAsia"/>
          <w:b w:val="0"/>
          <w:bCs w:val="0"/>
          <w:rtl/>
        </w:rPr>
        <w:t>ההצעה</w:t>
      </w:r>
      <w:r w:rsidRPr="00D074A0">
        <w:rPr>
          <w:b w:val="0"/>
          <w:bCs w:val="0"/>
          <w:rtl/>
        </w:rPr>
        <w:t xml:space="preserve">. </w:t>
      </w:r>
      <w:r w:rsidRPr="00D074A0">
        <w:rPr>
          <w:rFonts w:hint="eastAsia"/>
          <w:b w:val="0"/>
          <w:bCs w:val="0"/>
          <w:rtl/>
        </w:rPr>
        <w:t>מסמך</w:t>
      </w:r>
      <w:r w:rsidRPr="00D074A0">
        <w:rPr>
          <w:b w:val="0"/>
          <w:bCs w:val="0"/>
          <w:rtl/>
        </w:rPr>
        <w:t xml:space="preserve"> </w:t>
      </w:r>
      <w:r w:rsidRPr="00D074A0">
        <w:rPr>
          <w:rFonts w:hint="eastAsia"/>
          <w:b w:val="0"/>
          <w:bCs w:val="0"/>
          <w:rtl/>
        </w:rPr>
        <w:t>ההצעה</w:t>
      </w:r>
      <w:r w:rsidRPr="00D074A0">
        <w:rPr>
          <w:b w:val="0"/>
          <w:bCs w:val="0"/>
          <w:rtl/>
        </w:rPr>
        <w:t xml:space="preserve"> </w:t>
      </w:r>
      <w:r w:rsidRPr="00D074A0">
        <w:rPr>
          <w:rFonts w:hint="eastAsia"/>
          <w:b w:val="0"/>
          <w:bCs w:val="0"/>
          <w:rtl/>
        </w:rPr>
        <w:t>הינו</w:t>
      </w:r>
      <w:r w:rsidRPr="00D074A0">
        <w:rPr>
          <w:b w:val="0"/>
          <w:bCs w:val="0"/>
          <w:rtl/>
        </w:rPr>
        <w:t xml:space="preserve"> </w:t>
      </w:r>
      <w:r w:rsidRPr="00D074A0">
        <w:rPr>
          <w:rFonts w:hint="eastAsia"/>
          <w:b w:val="0"/>
          <w:bCs w:val="0"/>
          <w:rtl/>
        </w:rPr>
        <w:t>מסמך</w:t>
      </w:r>
      <w:r w:rsidRPr="00D074A0">
        <w:rPr>
          <w:b w:val="0"/>
          <w:bCs w:val="0"/>
          <w:rtl/>
        </w:rPr>
        <w:t xml:space="preserve"> </w:t>
      </w:r>
      <w:r w:rsidRPr="00D074A0">
        <w:rPr>
          <w:rFonts w:hint="eastAsia"/>
          <w:b w:val="0"/>
          <w:bCs w:val="0"/>
          <w:rtl/>
        </w:rPr>
        <w:t>חתום</w:t>
      </w:r>
      <w:r w:rsidRPr="00D074A0">
        <w:rPr>
          <w:b w:val="0"/>
          <w:bCs w:val="0"/>
          <w:rtl/>
        </w:rPr>
        <w:t xml:space="preserve"> </w:t>
      </w:r>
      <w:r w:rsidRPr="00D074A0">
        <w:rPr>
          <w:rFonts w:hint="eastAsia"/>
          <w:b w:val="0"/>
          <w:bCs w:val="0"/>
          <w:rtl/>
        </w:rPr>
        <w:t>דיגיטלית</w:t>
      </w:r>
      <w:r w:rsidRPr="00D074A0">
        <w:rPr>
          <w:b w:val="0"/>
          <w:bCs w:val="0"/>
          <w:rtl/>
        </w:rPr>
        <w:t xml:space="preserve"> </w:t>
      </w:r>
      <w:r w:rsidRPr="00D074A0">
        <w:rPr>
          <w:rFonts w:hint="eastAsia"/>
          <w:b w:val="0"/>
          <w:bCs w:val="0"/>
          <w:rtl/>
        </w:rPr>
        <w:t>של</w:t>
      </w:r>
      <w:r w:rsidRPr="00D074A0">
        <w:rPr>
          <w:b w:val="0"/>
          <w:bCs w:val="0"/>
          <w:rtl/>
        </w:rPr>
        <w:t xml:space="preserve"> </w:t>
      </w:r>
      <w:r w:rsidRPr="00D074A0">
        <w:rPr>
          <w:rFonts w:hint="eastAsia"/>
          <w:b w:val="0"/>
          <w:bCs w:val="0"/>
          <w:rtl/>
        </w:rPr>
        <w:t>ההצעה</w:t>
      </w:r>
      <w:r w:rsidRPr="00D074A0">
        <w:rPr>
          <w:b w:val="0"/>
          <w:bCs w:val="0"/>
          <w:rtl/>
        </w:rPr>
        <w:t xml:space="preserve"> </w:t>
      </w:r>
      <w:r w:rsidRPr="00D074A0">
        <w:rPr>
          <w:rFonts w:hint="eastAsia"/>
          <w:b w:val="0"/>
          <w:bCs w:val="0"/>
          <w:rtl/>
        </w:rPr>
        <w:t>ומהווה</w:t>
      </w:r>
      <w:r w:rsidRPr="00D074A0">
        <w:rPr>
          <w:b w:val="0"/>
          <w:bCs w:val="0"/>
          <w:rtl/>
        </w:rPr>
        <w:t xml:space="preserve"> </w:t>
      </w:r>
      <w:r w:rsidRPr="00D074A0">
        <w:rPr>
          <w:rFonts w:hint="eastAsia"/>
          <w:b w:val="0"/>
          <w:bCs w:val="0"/>
          <w:rtl/>
        </w:rPr>
        <w:t>אסמכתא</w:t>
      </w:r>
      <w:r w:rsidRPr="00D074A0">
        <w:rPr>
          <w:b w:val="0"/>
          <w:bCs w:val="0"/>
          <w:rtl/>
        </w:rPr>
        <w:t xml:space="preserve"> </w:t>
      </w:r>
      <w:r w:rsidRPr="00D074A0">
        <w:rPr>
          <w:rFonts w:hint="eastAsia"/>
          <w:b w:val="0"/>
          <w:bCs w:val="0"/>
          <w:rtl/>
        </w:rPr>
        <w:t>להצעה</w:t>
      </w:r>
      <w:r w:rsidRPr="00D074A0">
        <w:rPr>
          <w:b w:val="0"/>
          <w:bCs w:val="0"/>
          <w:rtl/>
        </w:rPr>
        <w:t xml:space="preserve"> </w:t>
      </w:r>
      <w:r w:rsidRPr="00D074A0">
        <w:rPr>
          <w:rFonts w:hint="eastAsia"/>
          <w:b w:val="0"/>
          <w:bCs w:val="0"/>
          <w:rtl/>
        </w:rPr>
        <w:t>שהוגשה</w:t>
      </w:r>
      <w:r w:rsidRPr="00D074A0">
        <w:rPr>
          <w:b w:val="0"/>
          <w:bCs w:val="0"/>
          <w:rtl/>
        </w:rPr>
        <w:t xml:space="preserve">. </w:t>
      </w:r>
      <w:r w:rsidRPr="00D074A0">
        <w:rPr>
          <w:rFonts w:hint="eastAsia"/>
          <w:b w:val="0"/>
          <w:bCs w:val="0"/>
          <w:rtl/>
        </w:rPr>
        <w:t>המסמך</w:t>
      </w:r>
      <w:r w:rsidRPr="00D074A0">
        <w:rPr>
          <w:b w:val="0"/>
          <w:bCs w:val="0"/>
          <w:rtl/>
        </w:rPr>
        <w:t xml:space="preserve"> </w:t>
      </w:r>
      <w:r w:rsidRPr="00D074A0">
        <w:rPr>
          <w:rFonts w:hint="eastAsia"/>
          <w:b w:val="0"/>
          <w:bCs w:val="0"/>
          <w:rtl/>
        </w:rPr>
        <w:t>ישלח</w:t>
      </w:r>
      <w:r w:rsidRPr="00D074A0">
        <w:rPr>
          <w:b w:val="0"/>
          <w:bCs w:val="0"/>
          <w:rtl/>
        </w:rPr>
        <w:t xml:space="preserve"> </w:t>
      </w:r>
      <w:r w:rsidRPr="00D074A0">
        <w:rPr>
          <w:rFonts w:hint="eastAsia"/>
          <w:b w:val="0"/>
          <w:bCs w:val="0"/>
          <w:rtl/>
        </w:rPr>
        <w:t>למציע</w:t>
      </w:r>
      <w:r w:rsidRPr="00D074A0">
        <w:rPr>
          <w:b w:val="0"/>
          <w:bCs w:val="0"/>
          <w:rtl/>
        </w:rPr>
        <w:t xml:space="preserve"> </w:t>
      </w:r>
      <w:r w:rsidRPr="00D074A0">
        <w:rPr>
          <w:rFonts w:hint="eastAsia"/>
          <w:b w:val="0"/>
          <w:bCs w:val="0"/>
          <w:rtl/>
        </w:rPr>
        <w:t>גם</w:t>
      </w:r>
      <w:r w:rsidRPr="00D074A0">
        <w:rPr>
          <w:b w:val="0"/>
          <w:bCs w:val="0"/>
          <w:rtl/>
        </w:rPr>
        <w:t xml:space="preserve"> </w:t>
      </w:r>
      <w:r w:rsidRPr="00D074A0">
        <w:rPr>
          <w:rFonts w:hint="eastAsia"/>
          <w:b w:val="0"/>
          <w:bCs w:val="0"/>
          <w:rtl/>
        </w:rPr>
        <w:t>בדואר</w:t>
      </w:r>
      <w:r w:rsidRPr="00D074A0">
        <w:rPr>
          <w:b w:val="0"/>
          <w:bCs w:val="0"/>
          <w:rtl/>
        </w:rPr>
        <w:t xml:space="preserve"> </w:t>
      </w:r>
      <w:r w:rsidRPr="00D074A0">
        <w:rPr>
          <w:rFonts w:hint="eastAsia"/>
          <w:b w:val="0"/>
          <w:bCs w:val="0"/>
          <w:rtl/>
        </w:rPr>
        <w:t>האלקטרוני</w:t>
      </w:r>
      <w:r w:rsidRPr="00D074A0">
        <w:rPr>
          <w:b w:val="0"/>
          <w:bCs w:val="0"/>
          <w:rtl/>
        </w:rPr>
        <w:t xml:space="preserve">. </w:t>
      </w:r>
      <w:r w:rsidRPr="00D074A0">
        <w:rPr>
          <w:rFonts w:hint="eastAsia"/>
          <w:b w:val="0"/>
          <w:bCs w:val="0"/>
          <w:rtl/>
        </w:rPr>
        <w:t>מסמך</w:t>
      </w:r>
      <w:r w:rsidRPr="00D074A0">
        <w:rPr>
          <w:b w:val="0"/>
          <w:bCs w:val="0"/>
          <w:rtl/>
        </w:rPr>
        <w:t xml:space="preserve"> </w:t>
      </w:r>
      <w:r w:rsidRPr="00D074A0">
        <w:rPr>
          <w:rFonts w:hint="eastAsia"/>
          <w:b w:val="0"/>
          <w:bCs w:val="0"/>
          <w:rtl/>
        </w:rPr>
        <w:t>ההצעה</w:t>
      </w:r>
      <w:r w:rsidRPr="00D074A0">
        <w:rPr>
          <w:b w:val="0"/>
          <w:bCs w:val="0"/>
          <w:rtl/>
        </w:rPr>
        <w:t xml:space="preserve"> </w:t>
      </w:r>
      <w:r w:rsidRPr="00D074A0">
        <w:rPr>
          <w:rFonts w:hint="eastAsia"/>
          <w:b w:val="0"/>
          <w:bCs w:val="0"/>
          <w:rtl/>
        </w:rPr>
        <w:t>יוצג</w:t>
      </w:r>
      <w:r w:rsidRPr="00D074A0">
        <w:rPr>
          <w:b w:val="0"/>
          <w:bCs w:val="0"/>
          <w:rtl/>
        </w:rPr>
        <w:t xml:space="preserve"> </w:t>
      </w:r>
      <w:r w:rsidRPr="00D074A0">
        <w:rPr>
          <w:rFonts w:hint="eastAsia"/>
          <w:b w:val="0"/>
          <w:bCs w:val="0"/>
          <w:rtl/>
        </w:rPr>
        <w:t>גם</w:t>
      </w:r>
      <w:r w:rsidRPr="00D074A0">
        <w:rPr>
          <w:b w:val="0"/>
          <w:bCs w:val="0"/>
          <w:rtl/>
        </w:rPr>
        <w:t xml:space="preserve"> </w:t>
      </w:r>
      <w:r w:rsidRPr="00D074A0">
        <w:rPr>
          <w:rFonts w:hint="eastAsia"/>
          <w:b w:val="0"/>
          <w:bCs w:val="0"/>
          <w:rtl/>
        </w:rPr>
        <w:t>במערכת</w:t>
      </w:r>
      <w:r w:rsidRPr="00D074A0">
        <w:rPr>
          <w:b w:val="0"/>
          <w:bCs w:val="0"/>
          <w:rtl/>
        </w:rPr>
        <w:t>.</w:t>
      </w:r>
    </w:p>
    <w:p w14:paraId="707814D6" w14:textId="77777777" w:rsidR="00B73FEF" w:rsidRPr="00D074A0" w:rsidRDefault="006073E4" w:rsidP="00021AEE">
      <w:pPr>
        <w:pStyle w:val="4-"/>
        <w:ind w:left="2468" w:hanging="488"/>
      </w:pPr>
      <w:r w:rsidRPr="00D074A0">
        <w:rPr>
          <w:rFonts w:hint="eastAsia"/>
          <w:b w:val="0"/>
          <w:bCs w:val="0"/>
          <w:rtl/>
        </w:rPr>
        <w:t>לא</w:t>
      </w:r>
      <w:r w:rsidRPr="00D074A0">
        <w:rPr>
          <w:b w:val="0"/>
          <w:bCs w:val="0"/>
          <w:rtl/>
        </w:rPr>
        <w:t xml:space="preserve"> </w:t>
      </w:r>
      <w:r w:rsidRPr="00D074A0">
        <w:rPr>
          <w:rFonts w:hint="eastAsia"/>
          <w:b w:val="0"/>
          <w:bCs w:val="0"/>
          <w:rtl/>
        </w:rPr>
        <w:t>ניתן</w:t>
      </w:r>
      <w:r w:rsidRPr="00D074A0">
        <w:rPr>
          <w:b w:val="0"/>
          <w:bCs w:val="0"/>
          <w:rtl/>
        </w:rPr>
        <w:t xml:space="preserve"> </w:t>
      </w:r>
      <w:r w:rsidRPr="00D074A0">
        <w:rPr>
          <w:rFonts w:hint="eastAsia"/>
          <w:b w:val="0"/>
          <w:bCs w:val="0"/>
          <w:rtl/>
        </w:rPr>
        <w:t>יהיה</w:t>
      </w:r>
      <w:r w:rsidRPr="00D074A0">
        <w:rPr>
          <w:b w:val="0"/>
          <w:bCs w:val="0"/>
          <w:rtl/>
        </w:rPr>
        <w:t xml:space="preserve"> </w:t>
      </w:r>
      <w:r w:rsidRPr="00D074A0">
        <w:rPr>
          <w:rFonts w:hint="eastAsia"/>
          <w:b w:val="0"/>
          <w:bCs w:val="0"/>
          <w:rtl/>
        </w:rPr>
        <w:t>להגיש</w:t>
      </w:r>
      <w:r w:rsidRPr="00D074A0">
        <w:rPr>
          <w:b w:val="0"/>
          <w:bCs w:val="0"/>
          <w:rtl/>
        </w:rPr>
        <w:t xml:space="preserve"> </w:t>
      </w:r>
      <w:r w:rsidRPr="00D074A0">
        <w:rPr>
          <w:rFonts w:hint="eastAsia"/>
          <w:b w:val="0"/>
          <w:bCs w:val="0"/>
          <w:rtl/>
        </w:rPr>
        <w:t>הצעות</w:t>
      </w:r>
      <w:r w:rsidRPr="00D074A0">
        <w:rPr>
          <w:b w:val="0"/>
          <w:bCs w:val="0"/>
          <w:rtl/>
        </w:rPr>
        <w:t xml:space="preserve"> </w:t>
      </w:r>
      <w:r w:rsidRPr="00D074A0">
        <w:rPr>
          <w:rFonts w:hint="eastAsia"/>
          <w:b w:val="0"/>
          <w:bCs w:val="0"/>
          <w:rtl/>
        </w:rPr>
        <w:t>במערכת</w:t>
      </w:r>
      <w:r w:rsidRPr="00D074A0">
        <w:rPr>
          <w:b w:val="0"/>
          <w:bCs w:val="0"/>
          <w:rtl/>
        </w:rPr>
        <w:t xml:space="preserve"> </w:t>
      </w:r>
      <w:r w:rsidRPr="00D074A0">
        <w:rPr>
          <w:rFonts w:hint="eastAsia"/>
          <w:b w:val="0"/>
          <w:bCs w:val="0"/>
          <w:rtl/>
        </w:rPr>
        <w:t>לאחר</w:t>
      </w:r>
      <w:r w:rsidRPr="00D074A0">
        <w:rPr>
          <w:b w:val="0"/>
          <w:bCs w:val="0"/>
          <w:rtl/>
        </w:rPr>
        <w:t xml:space="preserve"> </w:t>
      </w:r>
      <w:r w:rsidRPr="00D074A0">
        <w:rPr>
          <w:rFonts w:hint="eastAsia"/>
          <w:b w:val="0"/>
          <w:bCs w:val="0"/>
          <w:rtl/>
        </w:rPr>
        <w:t>המועד</w:t>
      </w:r>
      <w:r w:rsidRPr="00D074A0">
        <w:rPr>
          <w:b w:val="0"/>
          <w:bCs w:val="0"/>
          <w:rtl/>
        </w:rPr>
        <w:t xml:space="preserve"> </w:t>
      </w:r>
      <w:r w:rsidRPr="00D074A0">
        <w:rPr>
          <w:rFonts w:hint="eastAsia"/>
          <w:b w:val="0"/>
          <w:bCs w:val="0"/>
          <w:rtl/>
        </w:rPr>
        <w:t>האחרון</w:t>
      </w:r>
      <w:r w:rsidRPr="00D074A0">
        <w:rPr>
          <w:b w:val="0"/>
          <w:bCs w:val="0"/>
          <w:rtl/>
        </w:rPr>
        <w:t xml:space="preserve"> </w:t>
      </w:r>
      <w:r w:rsidRPr="00D074A0">
        <w:rPr>
          <w:rFonts w:hint="eastAsia"/>
          <w:b w:val="0"/>
          <w:bCs w:val="0"/>
          <w:rtl/>
        </w:rPr>
        <w:t>להגשת</w:t>
      </w:r>
      <w:r w:rsidRPr="00D074A0">
        <w:rPr>
          <w:b w:val="0"/>
          <w:bCs w:val="0"/>
          <w:rtl/>
        </w:rPr>
        <w:t xml:space="preserve"> </w:t>
      </w:r>
      <w:r w:rsidRPr="00D074A0">
        <w:rPr>
          <w:rFonts w:hint="eastAsia"/>
          <w:b w:val="0"/>
          <w:bCs w:val="0"/>
          <w:rtl/>
        </w:rPr>
        <w:t>הצעות</w:t>
      </w:r>
      <w:r w:rsidRPr="00D074A0">
        <w:rPr>
          <w:b w:val="0"/>
          <w:bCs w:val="0"/>
          <w:rtl/>
        </w:rPr>
        <w:t>.</w:t>
      </w:r>
    </w:p>
    <w:p w14:paraId="49C446A9" w14:textId="77777777" w:rsidR="00B73FEF" w:rsidRPr="00D074A0" w:rsidRDefault="006073E4" w:rsidP="00021AEE">
      <w:pPr>
        <w:pStyle w:val="4-"/>
        <w:ind w:left="2468" w:hanging="488"/>
      </w:pPr>
      <w:r w:rsidRPr="00D074A0">
        <w:rPr>
          <w:rFonts w:hint="eastAsia"/>
          <w:b w:val="0"/>
          <w:bCs w:val="0"/>
          <w:rtl/>
        </w:rPr>
        <w:t>במסגרת</w:t>
      </w:r>
      <w:r w:rsidRPr="00D074A0">
        <w:rPr>
          <w:b w:val="0"/>
          <w:bCs w:val="0"/>
          <w:rtl/>
        </w:rPr>
        <w:t xml:space="preserve"> </w:t>
      </w:r>
      <w:r w:rsidRPr="00D074A0">
        <w:rPr>
          <w:rFonts w:hint="eastAsia"/>
          <w:b w:val="0"/>
          <w:bCs w:val="0"/>
          <w:rtl/>
        </w:rPr>
        <w:t>הגשת</w:t>
      </w:r>
      <w:r w:rsidRPr="00D074A0">
        <w:rPr>
          <w:b w:val="0"/>
          <w:bCs w:val="0"/>
          <w:rtl/>
        </w:rPr>
        <w:t xml:space="preserve"> </w:t>
      </w:r>
      <w:r w:rsidRPr="00D074A0">
        <w:rPr>
          <w:rFonts w:hint="eastAsia"/>
          <w:b w:val="0"/>
          <w:bCs w:val="0"/>
          <w:rtl/>
        </w:rPr>
        <w:t>ההצעות</w:t>
      </w:r>
      <w:r w:rsidRPr="00D074A0">
        <w:rPr>
          <w:b w:val="0"/>
          <w:bCs w:val="0"/>
          <w:rtl/>
        </w:rPr>
        <w:t xml:space="preserve"> </w:t>
      </w:r>
      <w:r w:rsidRPr="00D074A0">
        <w:rPr>
          <w:rFonts w:hint="eastAsia"/>
          <w:b w:val="0"/>
          <w:bCs w:val="0"/>
          <w:rtl/>
        </w:rPr>
        <w:t>במערכת</w:t>
      </w:r>
      <w:r w:rsidRPr="00D074A0">
        <w:rPr>
          <w:b w:val="0"/>
          <w:bCs w:val="0"/>
          <w:rtl/>
        </w:rPr>
        <w:t xml:space="preserve">, </w:t>
      </w:r>
      <w:r w:rsidRPr="00D074A0">
        <w:rPr>
          <w:rFonts w:hint="eastAsia"/>
          <w:b w:val="0"/>
          <w:bCs w:val="0"/>
          <w:rtl/>
        </w:rPr>
        <w:t>ישנן</w:t>
      </w:r>
      <w:r w:rsidRPr="00D074A0">
        <w:rPr>
          <w:b w:val="0"/>
          <w:bCs w:val="0"/>
          <w:rtl/>
        </w:rPr>
        <w:t xml:space="preserve"> </w:t>
      </w:r>
      <w:r w:rsidRPr="00D074A0">
        <w:rPr>
          <w:rFonts w:hint="eastAsia"/>
          <w:b w:val="0"/>
          <w:bCs w:val="0"/>
          <w:rtl/>
        </w:rPr>
        <w:t>מגבלות</w:t>
      </w:r>
      <w:r w:rsidRPr="00D074A0">
        <w:rPr>
          <w:b w:val="0"/>
          <w:bCs w:val="0"/>
          <w:rtl/>
        </w:rPr>
        <w:t xml:space="preserve"> </w:t>
      </w:r>
      <w:r w:rsidRPr="00D074A0">
        <w:rPr>
          <w:rFonts w:hint="eastAsia"/>
          <w:b w:val="0"/>
          <w:bCs w:val="0"/>
          <w:rtl/>
        </w:rPr>
        <w:t>טכניות</w:t>
      </w:r>
      <w:r w:rsidRPr="00D074A0">
        <w:rPr>
          <w:b w:val="0"/>
          <w:bCs w:val="0"/>
          <w:rtl/>
        </w:rPr>
        <w:t xml:space="preserve"> </w:t>
      </w:r>
      <w:r w:rsidRPr="00D074A0">
        <w:rPr>
          <w:rFonts w:hint="eastAsia"/>
          <w:b w:val="0"/>
          <w:bCs w:val="0"/>
          <w:rtl/>
        </w:rPr>
        <w:t>שונות</w:t>
      </w:r>
      <w:r w:rsidRPr="00D074A0">
        <w:rPr>
          <w:b w:val="0"/>
          <w:bCs w:val="0"/>
          <w:rtl/>
        </w:rPr>
        <w:t>, כגון:</w:t>
      </w:r>
    </w:p>
    <w:p w14:paraId="09D7910C" w14:textId="77777777" w:rsidR="00B73FEF" w:rsidRDefault="006073E4" w:rsidP="00021AEE">
      <w:pPr>
        <w:pStyle w:val="5-"/>
        <w:ind w:left="3318" w:hanging="850"/>
      </w:pPr>
      <w:r>
        <w:rPr>
          <w:rFonts w:hint="cs"/>
          <w:rtl/>
        </w:rPr>
        <w:t xml:space="preserve">ניתן להעלות עד 10 קבצים כאשר הגודל המקסימלי של כל קובץ הוא עד </w:t>
      </w:r>
      <w:r>
        <w:t>15MB</w:t>
      </w:r>
      <w:r>
        <w:rPr>
          <w:rFonts w:hint="cs"/>
          <w:rtl/>
        </w:rPr>
        <w:t>.</w:t>
      </w:r>
    </w:p>
    <w:p w14:paraId="2DE4300F" w14:textId="77777777" w:rsidR="00B73FEF" w:rsidRDefault="006073E4" w:rsidP="00021AEE">
      <w:pPr>
        <w:pStyle w:val="5-"/>
        <w:ind w:left="3318" w:hanging="850"/>
      </w:pPr>
      <w:r>
        <w:rPr>
          <w:rFonts w:hint="cs"/>
          <w:rtl/>
        </w:rPr>
        <w:t xml:space="preserve">פרק הזמן שבו המערכת מתנתקת בהיעדר פעולה של משתמש הוא עשרים דקות. </w:t>
      </w:r>
    </w:p>
    <w:p w14:paraId="261479DB" w14:textId="77777777" w:rsidR="00B73FEF" w:rsidRPr="00D074A0" w:rsidRDefault="006073E4" w:rsidP="00021AEE">
      <w:pPr>
        <w:pStyle w:val="4-"/>
        <w:ind w:left="2468" w:hanging="488"/>
      </w:pPr>
      <w:r w:rsidRPr="009A1DF5">
        <w:rPr>
          <w:rtl/>
        </w:rPr>
        <w:t xml:space="preserve"> </w:t>
      </w:r>
      <w:r w:rsidRPr="00D074A0">
        <w:rPr>
          <w:rFonts w:hint="eastAsia"/>
          <w:b w:val="0"/>
          <w:bCs w:val="0"/>
          <w:rtl/>
        </w:rPr>
        <w:t>על</w:t>
      </w:r>
      <w:r w:rsidRPr="009A1DF5">
        <w:rPr>
          <w:rtl/>
        </w:rPr>
        <w:t xml:space="preserve"> </w:t>
      </w:r>
      <w:r w:rsidRPr="00D074A0">
        <w:rPr>
          <w:rFonts w:hint="eastAsia"/>
          <w:b w:val="0"/>
          <w:bCs w:val="0"/>
          <w:rtl/>
        </w:rPr>
        <w:t>מנת</w:t>
      </w:r>
      <w:r w:rsidRPr="00D074A0">
        <w:rPr>
          <w:b w:val="0"/>
          <w:bCs w:val="0"/>
          <w:rtl/>
        </w:rPr>
        <w:t xml:space="preserve"> </w:t>
      </w:r>
      <w:r w:rsidRPr="00D074A0">
        <w:rPr>
          <w:rFonts w:hint="eastAsia"/>
          <w:b w:val="0"/>
          <w:bCs w:val="0"/>
          <w:rtl/>
        </w:rPr>
        <w:t>להכיר</w:t>
      </w:r>
      <w:r w:rsidRPr="00D074A0">
        <w:rPr>
          <w:b w:val="0"/>
          <w:bCs w:val="0"/>
          <w:rtl/>
        </w:rPr>
        <w:t xml:space="preserve"> </w:t>
      </w:r>
      <w:r w:rsidRPr="00D074A0">
        <w:rPr>
          <w:rFonts w:hint="eastAsia"/>
          <w:b w:val="0"/>
          <w:bCs w:val="0"/>
          <w:rtl/>
        </w:rPr>
        <w:t>את</w:t>
      </w:r>
      <w:r w:rsidRPr="00D074A0">
        <w:rPr>
          <w:b w:val="0"/>
          <w:bCs w:val="0"/>
          <w:rtl/>
        </w:rPr>
        <w:t xml:space="preserve"> </w:t>
      </w:r>
      <w:r w:rsidRPr="00D074A0">
        <w:rPr>
          <w:rFonts w:hint="eastAsia"/>
          <w:b w:val="0"/>
          <w:bCs w:val="0"/>
          <w:rtl/>
        </w:rPr>
        <w:t>יתר</w:t>
      </w:r>
      <w:r w:rsidRPr="00D074A0">
        <w:rPr>
          <w:b w:val="0"/>
          <w:bCs w:val="0"/>
          <w:rtl/>
        </w:rPr>
        <w:t xml:space="preserve"> </w:t>
      </w:r>
      <w:r w:rsidRPr="00D074A0">
        <w:rPr>
          <w:rFonts w:hint="eastAsia"/>
          <w:b w:val="0"/>
          <w:bCs w:val="0"/>
          <w:rtl/>
        </w:rPr>
        <w:t>מגבלות</w:t>
      </w:r>
      <w:r w:rsidRPr="00D074A0">
        <w:rPr>
          <w:b w:val="0"/>
          <w:bCs w:val="0"/>
          <w:rtl/>
        </w:rPr>
        <w:t xml:space="preserve"> </w:t>
      </w:r>
      <w:r w:rsidRPr="00D074A0">
        <w:rPr>
          <w:rFonts w:hint="eastAsia"/>
          <w:b w:val="0"/>
          <w:bCs w:val="0"/>
          <w:rtl/>
        </w:rPr>
        <w:t>המערכת</w:t>
      </w:r>
      <w:r w:rsidRPr="00D074A0">
        <w:rPr>
          <w:b w:val="0"/>
          <w:bCs w:val="0"/>
          <w:rtl/>
        </w:rPr>
        <w:t xml:space="preserve">, </w:t>
      </w:r>
      <w:r w:rsidRPr="00D074A0">
        <w:rPr>
          <w:rFonts w:hint="eastAsia"/>
          <w:b w:val="0"/>
          <w:bCs w:val="0"/>
          <w:rtl/>
        </w:rPr>
        <w:t>באחריות</w:t>
      </w:r>
      <w:r w:rsidRPr="00D074A0">
        <w:rPr>
          <w:b w:val="0"/>
          <w:bCs w:val="0"/>
          <w:rtl/>
        </w:rPr>
        <w:t xml:space="preserve"> </w:t>
      </w:r>
      <w:r w:rsidRPr="00D074A0">
        <w:rPr>
          <w:rFonts w:hint="eastAsia"/>
          <w:b w:val="0"/>
          <w:bCs w:val="0"/>
          <w:rtl/>
        </w:rPr>
        <w:t>מגיש</w:t>
      </w:r>
      <w:r w:rsidRPr="00D074A0">
        <w:rPr>
          <w:b w:val="0"/>
          <w:bCs w:val="0"/>
          <w:rtl/>
        </w:rPr>
        <w:t xml:space="preserve"> </w:t>
      </w:r>
      <w:r w:rsidRPr="00D074A0">
        <w:rPr>
          <w:rFonts w:hint="eastAsia"/>
          <w:b w:val="0"/>
          <w:bCs w:val="0"/>
          <w:rtl/>
        </w:rPr>
        <w:t>ההצעה</w:t>
      </w:r>
      <w:r w:rsidRPr="00D074A0">
        <w:rPr>
          <w:b w:val="0"/>
          <w:bCs w:val="0"/>
          <w:rtl/>
        </w:rPr>
        <w:t xml:space="preserve"> </w:t>
      </w:r>
      <w:r w:rsidRPr="00D074A0">
        <w:rPr>
          <w:rFonts w:hint="eastAsia"/>
          <w:b w:val="0"/>
          <w:bCs w:val="0"/>
          <w:rtl/>
        </w:rPr>
        <w:t>לקרוא</w:t>
      </w:r>
      <w:r w:rsidRPr="00D074A0">
        <w:rPr>
          <w:b w:val="0"/>
          <w:bCs w:val="0"/>
          <w:rtl/>
        </w:rPr>
        <w:t xml:space="preserve"> </w:t>
      </w:r>
      <w:r w:rsidRPr="00D074A0">
        <w:rPr>
          <w:rFonts w:hint="eastAsia"/>
          <w:b w:val="0"/>
          <w:bCs w:val="0"/>
          <w:rtl/>
        </w:rPr>
        <w:t>את</w:t>
      </w:r>
      <w:r w:rsidRPr="00D074A0">
        <w:rPr>
          <w:b w:val="0"/>
          <w:bCs w:val="0"/>
          <w:rtl/>
        </w:rPr>
        <w:t xml:space="preserve"> </w:t>
      </w:r>
      <w:r w:rsidRPr="00D074A0">
        <w:rPr>
          <w:rFonts w:hint="eastAsia"/>
          <w:b w:val="0"/>
          <w:bCs w:val="0"/>
          <w:rtl/>
        </w:rPr>
        <w:t>המדריך</w:t>
      </w:r>
      <w:r w:rsidRPr="00D074A0">
        <w:rPr>
          <w:b w:val="0"/>
          <w:bCs w:val="0"/>
          <w:rtl/>
        </w:rPr>
        <w:t xml:space="preserve"> </w:t>
      </w:r>
      <w:r w:rsidRPr="00D074A0">
        <w:rPr>
          <w:rFonts w:hint="eastAsia"/>
          <w:b w:val="0"/>
          <w:bCs w:val="0"/>
          <w:rtl/>
        </w:rPr>
        <w:t>להגשת</w:t>
      </w:r>
      <w:r w:rsidRPr="00D074A0">
        <w:rPr>
          <w:b w:val="0"/>
          <w:bCs w:val="0"/>
          <w:rtl/>
        </w:rPr>
        <w:t xml:space="preserve"> </w:t>
      </w:r>
      <w:r w:rsidRPr="00D074A0">
        <w:rPr>
          <w:rFonts w:hint="eastAsia"/>
          <w:b w:val="0"/>
          <w:bCs w:val="0"/>
          <w:rtl/>
        </w:rPr>
        <w:t>הצעות</w:t>
      </w:r>
      <w:r w:rsidRPr="00D074A0">
        <w:rPr>
          <w:b w:val="0"/>
          <w:bCs w:val="0"/>
          <w:rtl/>
        </w:rPr>
        <w:t xml:space="preserve"> (</w:t>
      </w:r>
      <w:hyperlink r:id="rId22" w:history="1">
        <w:r w:rsidR="00B73FEF" w:rsidRPr="00D074A0">
          <w:rPr>
            <w:rStyle w:val="Hyperlink"/>
            <w:rFonts w:ascii="David" w:hAnsi="David" w:cs="David" w:hint="eastAsia"/>
            <w:b w:val="0"/>
            <w:bCs w:val="0"/>
            <w:rtl/>
          </w:rPr>
          <w:t>קישור</w:t>
        </w:r>
      </w:hyperlink>
      <w:r w:rsidRPr="00D074A0">
        <w:rPr>
          <w:b w:val="0"/>
          <w:bCs w:val="0"/>
          <w:rtl/>
        </w:rPr>
        <w:t>) מבעוד מועד. בנוסף לרשותו של מגיש ה</w:t>
      </w:r>
      <w:r w:rsidRPr="00D074A0">
        <w:rPr>
          <w:rFonts w:hint="eastAsia"/>
          <w:b w:val="0"/>
          <w:bCs w:val="0"/>
          <w:rtl/>
        </w:rPr>
        <w:t>ה</w:t>
      </w:r>
      <w:r w:rsidRPr="00D074A0">
        <w:rPr>
          <w:b w:val="0"/>
          <w:bCs w:val="0"/>
          <w:rtl/>
        </w:rPr>
        <w:t>צעה חומרי הדרכה אשר נועדו לסייע לו להגיש את הצעת</w:t>
      </w:r>
      <w:r w:rsidRPr="00D074A0">
        <w:rPr>
          <w:rFonts w:hint="eastAsia"/>
          <w:b w:val="0"/>
          <w:bCs w:val="0"/>
          <w:rtl/>
        </w:rPr>
        <w:t>ו</w:t>
      </w:r>
      <w:r w:rsidRPr="00D074A0">
        <w:rPr>
          <w:b w:val="0"/>
          <w:bCs w:val="0"/>
          <w:rtl/>
        </w:rPr>
        <w:t xml:space="preserve"> בהצלחה </w:t>
      </w:r>
      <w:r w:rsidR="00AB2D62" w:rsidRPr="00D074A0">
        <w:rPr>
          <w:b w:val="0"/>
          <w:bCs w:val="0"/>
          <w:rtl/>
        </w:rPr>
        <w:t xml:space="preserve">(קישור – </w:t>
      </w:r>
      <w:hyperlink r:id="rId23" w:history="1">
        <w:r w:rsidR="00AB2D62" w:rsidRPr="00D074A0">
          <w:rPr>
            <w:rStyle w:val="Hyperlink"/>
            <w:rFonts w:ascii="David" w:hAnsi="David" w:cs="David" w:hint="eastAsia"/>
            <w:b w:val="0"/>
            <w:bCs w:val="0"/>
            <w:rtl/>
          </w:rPr>
          <w:t>חומרי</w:t>
        </w:r>
        <w:r w:rsidR="00AB2D62" w:rsidRPr="00D074A0">
          <w:rPr>
            <w:rStyle w:val="Hyperlink"/>
            <w:rFonts w:ascii="David" w:hAnsi="David" w:cs="David"/>
            <w:b w:val="0"/>
            <w:bCs w:val="0"/>
            <w:rtl/>
          </w:rPr>
          <w:t xml:space="preserve"> </w:t>
        </w:r>
        <w:r w:rsidR="00AB2D62" w:rsidRPr="00D074A0">
          <w:rPr>
            <w:rStyle w:val="Hyperlink"/>
            <w:rFonts w:ascii="David" w:hAnsi="David" w:cs="David" w:hint="eastAsia"/>
            <w:b w:val="0"/>
            <w:bCs w:val="0"/>
            <w:rtl/>
          </w:rPr>
          <w:t>הדרכה</w:t>
        </w:r>
      </w:hyperlink>
      <w:r w:rsidR="00AB2D62" w:rsidRPr="00D074A0">
        <w:rPr>
          <w:b w:val="0"/>
          <w:bCs w:val="0"/>
          <w:rtl/>
        </w:rPr>
        <w:t>).</w:t>
      </w:r>
    </w:p>
    <w:p w14:paraId="7A938831" w14:textId="77777777" w:rsidR="00B73FEF" w:rsidRPr="00D074A0" w:rsidRDefault="006073E4" w:rsidP="00021AEE">
      <w:pPr>
        <w:pStyle w:val="4-"/>
        <w:ind w:left="2468" w:hanging="488"/>
      </w:pPr>
      <w:r w:rsidRPr="00D074A0">
        <w:rPr>
          <w:rFonts w:hint="eastAsia"/>
          <w:b w:val="0"/>
          <w:bCs w:val="0"/>
          <w:rtl/>
        </w:rPr>
        <w:t>לסיוע</w:t>
      </w:r>
      <w:r w:rsidRPr="00D074A0">
        <w:rPr>
          <w:b w:val="0"/>
          <w:bCs w:val="0"/>
          <w:rtl/>
        </w:rPr>
        <w:t xml:space="preserve"> טכני במקרה של תקלה או שאלה ניתן לפנות למוקד התמיכה בימים א'-ה' בין השעות 8:00-17:00 </w:t>
      </w:r>
      <w:r w:rsidRPr="00D074A0">
        <w:rPr>
          <w:rFonts w:hint="eastAsia"/>
          <w:b w:val="0"/>
          <w:bCs w:val="0"/>
          <w:rtl/>
        </w:rPr>
        <w:t>באמצעות</w:t>
      </w:r>
      <w:r w:rsidRPr="00D074A0">
        <w:rPr>
          <w:b w:val="0"/>
          <w:bCs w:val="0"/>
          <w:rtl/>
        </w:rPr>
        <w:t xml:space="preserve"> </w:t>
      </w:r>
      <w:r w:rsidRPr="00D074A0">
        <w:rPr>
          <w:rFonts w:hint="eastAsia"/>
          <w:b w:val="0"/>
          <w:bCs w:val="0"/>
          <w:rtl/>
        </w:rPr>
        <w:t>דואר</w:t>
      </w:r>
      <w:r w:rsidRPr="00D074A0">
        <w:rPr>
          <w:b w:val="0"/>
          <w:bCs w:val="0"/>
          <w:rtl/>
        </w:rPr>
        <w:t xml:space="preserve"> </w:t>
      </w:r>
      <w:r w:rsidRPr="00D074A0">
        <w:rPr>
          <w:rFonts w:hint="eastAsia"/>
          <w:b w:val="0"/>
          <w:bCs w:val="0"/>
          <w:rtl/>
        </w:rPr>
        <w:t>אלקטרוני</w:t>
      </w:r>
      <w:r w:rsidRPr="00D074A0">
        <w:rPr>
          <w:b w:val="0"/>
          <w:bCs w:val="0"/>
          <w:rtl/>
        </w:rPr>
        <w:t xml:space="preserve">: </w:t>
      </w:r>
      <w:hyperlink r:id="rId24" w:history="1">
        <w:r w:rsidR="00B73FEF" w:rsidRPr="00D074A0">
          <w:rPr>
            <w:b w:val="0"/>
            <w:bCs w:val="0"/>
          </w:rPr>
          <w:t>moked@mail.gov.il</w:t>
        </w:r>
      </w:hyperlink>
      <w:r w:rsidRPr="00D074A0">
        <w:rPr>
          <w:b w:val="0"/>
          <w:bCs w:val="0"/>
          <w:rtl/>
        </w:rPr>
        <w:t xml:space="preserve"> או באמצעות הצ'אט האנושי: </w:t>
      </w:r>
      <w:hyperlink r:id="rId25" w:history="1">
        <w:r w:rsidR="00B73FEF" w:rsidRPr="00D074A0">
          <w:rPr>
            <w:b w:val="0"/>
            <w:bCs w:val="0"/>
          </w:rPr>
          <w:t>https://mygovchat.gov.il/icr/bot.aspx?l=3</w:t>
        </w:r>
      </w:hyperlink>
      <w:r w:rsidRPr="00D074A0">
        <w:rPr>
          <w:b w:val="0"/>
          <w:bCs w:val="0"/>
          <w:rtl/>
        </w:rPr>
        <w:t xml:space="preserve">. </w:t>
      </w:r>
      <w:r w:rsidRPr="00D074A0">
        <w:rPr>
          <w:rFonts w:hint="eastAsia"/>
          <w:b w:val="0"/>
          <w:bCs w:val="0"/>
          <w:rtl/>
        </w:rPr>
        <w:t>יש</w:t>
      </w:r>
      <w:r w:rsidRPr="00D074A0">
        <w:rPr>
          <w:b w:val="0"/>
          <w:bCs w:val="0"/>
          <w:rtl/>
        </w:rPr>
        <w:t xml:space="preserve"> </w:t>
      </w:r>
      <w:r w:rsidRPr="00D074A0">
        <w:rPr>
          <w:rFonts w:hint="eastAsia"/>
          <w:b w:val="0"/>
          <w:bCs w:val="0"/>
          <w:rtl/>
        </w:rPr>
        <w:t>לציין</w:t>
      </w:r>
      <w:r w:rsidRPr="00D074A0">
        <w:rPr>
          <w:b w:val="0"/>
          <w:bCs w:val="0"/>
          <w:rtl/>
        </w:rPr>
        <w:t xml:space="preserve"> </w:t>
      </w:r>
      <w:r w:rsidRPr="00D074A0">
        <w:rPr>
          <w:rFonts w:hint="eastAsia"/>
          <w:b w:val="0"/>
          <w:bCs w:val="0"/>
          <w:rtl/>
        </w:rPr>
        <w:t>בפניה</w:t>
      </w:r>
      <w:r w:rsidRPr="00D074A0">
        <w:rPr>
          <w:b w:val="0"/>
          <w:bCs w:val="0"/>
          <w:rtl/>
        </w:rPr>
        <w:t xml:space="preserve"> </w:t>
      </w:r>
      <w:r w:rsidRPr="00D074A0">
        <w:rPr>
          <w:rFonts w:hint="eastAsia"/>
          <w:b w:val="0"/>
          <w:bCs w:val="0"/>
          <w:rtl/>
        </w:rPr>
        <w:t>את</w:t>
      </w:r>
      <w:r w:rsidRPr="00D074A0">
        <w:rPr>
          <w:b w:val="0"/>
          <w:bCs w:val="0"/>
          <w:rtl/>
        </w:rPr>
        <w:t xml:space="preserve"> </w:t>
      </w:r>
      <w:r w:rsidRPr="00D074A0">
        <w:rPr>
          <w:rFonts w:hint="eastAsia"/>
          <w:b w:val="0"/>
          <w:bCs w:val="0"/>
          <w:rtl/>
        </w:rPr>
        <w:t>שם</w:t>
      </w:r>
      <w:r w:rsidRPr="00D074A0">
        <w:rPr>
          <w:b w:val="0"/>
          <w:bCs w:val="0"/>
          <w:rtl/>
        </w:rPr>
        <w:t xml:space="preserve"> </w:t>
      </w:r>
      <w:r w:rsidRPr="00D074A0">
        <w:rPr>
          <w:rFonts w:hint="eastAsia"/>
          <w:b w:val="0"/>
          <w:bCs w:val="0"/>
          <w:rtl/>
        </w:rPr>
        <w:t>המכרז</w:t>
      </w:r>
      <w:r w:rsidRPr="00D074A0">
        <w:rPr>
          <w:b w:val="0"/>
          <w:bCs w:val="0"/>
          <w:rtl/>
        </w:rPr>
        <w:t xml:space="preserve">, </w:t>
      </w:r>
      <w:r w:rsidRPr="00D074A0">
        <w:rPr>
          <w:rFonts w:hint="eastAsia"/>
          <w:b w:val="0"/>
          <w:bCs w:val="0"/>
          <w:rtl/>
        </w:rPr>
        <w:t>המועד</w:t>
      </w:r>
      <w:r w:rsidRPr="00D074A0">
        <w:rPr>
          <w:b w:val="0"/>
          <w:bCs w:val="0"/>
          <w:rtl/>
        </w:rPr>
        <w:t xml:space="preserve"> </w:t>
      </w:r>
      <w:r w:rsidRPr="00D074A0">
        <w:rPr>
          <w:rFonts w:hint="eastAsia"/>
          <w:b w:val="0"/>
          <w:bCs w:val="0"/>
          <w:rtl/>
        </w:rPr>
        <w:t>האחרון</w:t>
      </w:r>
      <w:r w:rsidRPr="00D074A0">
        <w:rPr>
          <w:b w:val="0"/>
          <w:bCs w:val="0"/>
          <w:rtl/>
        </w:rPr>
        <w:t xml:space="preserve"> </w:t>
      </w:r>
      <w:r w:rsidRPr="00D074A0">
        <w:rPr>
          <w:rFonts w:hint="eastAsia"/>
          <w:b w:val="0"/>
          <w:bCs w:val="0"/>
          <w:rtl/>
        </w:rPr>
        <w:t>להגשת</w:t>
      </w:r>
      <w:r w:rsidRPr="00D074A0">
        <w:rPr>
          <w:b w:val="0"/>
          <w:bCs w:val="0"/>
          <w:rtl/>
        </w:rPr>
        <w:t xml:space="preserve"> </w:t>
      </w:r>
      <w:r w:rsidRPr="00D074A0">
        <w:rPr>
          <w:rFonts w:hint="eastAsia"/>
          <w:b w:val="0"/>
          <w:bCs w:val="0"/>
          <w:rtl/>
        </w:rPr>
        <w:t>ההצעות</w:t>
      </w:r>
      <w:r w:rsidRPr="00D074A0">
        <w:rPr>
          <w:b w:val="0"/>
          <w:bCs w:val="0"/>
          <w:rtl/>
        </w:rPr>
        <w:t xml:space="preserve"> </w:t>
      </w:r>
      <w:r w:rsidRPr="00D074A0">
        <w:rPr>
          <w:rFonts w:hint="eastAsia"/>
          <w:b w:val="0"/>
          <w:bCs w:val="0"/>
          <w:rtl/>
        </w:rPr>
        <w:t>ובמידת</w:t>
      </w:r>
      <w:r w:rsidRPr="00D074A0">
        <w:rPr>
          <w:b w:val="0"/>
          <w:bCs w:val="0"/>
          <w:rtl/>
        </w:rPr>
        <w:t xml:space="preserve"> </w:t>
      </w:r>
      <w:r w:rsidRPr="00D074A0">
        <w:rPr>
          <w:rFonts w:hint="eastAsia"/>
          <w:b w:val="0"/>
          <w:bCs w:val="0"/>
          <w:rtl/>
        </w:rPr>
        <w:t>הצורך</w:t>
      </w:r>
      <w:r w:rsidRPr="00D074A0">
        <w:rPr>
          <w:b w:val="0"/>
          <w:bCs w:val="0"/>
          <w:rtl/>
        </w:rPr>
        <w:t xml:space="preserve"> </w:t>
      </w:r>
      <w:r w:rsidRPr="00D074A0">
        <w:rPr>
          <w:rFonts w:hint="eastAsia"/>
          <w:b w:val="0"/>
          <w:bCs w:val="0"/>
          <w:rtl/>
        </w:rPr>
        <w:t>לצרף</w:t>
      </w:r>
      <w:r w:rsidRPr="00D074A0">
        <w:rPr>
          <w:b w:val="0"/>
          <w:bCs w:val="0"/>
          <w:rtl/>
        </w:rPr>
        <w:t xml:space="preserve"> </w:t>
      </w:r>
      <w:r w:rsidRPr="00D074A0">
        <w:rPr>
          <w:rFonts w:hint="eastAsia"/>
          <w:b w:val="0"/>
          <w:bCs w:val="0"/>
          <w:rtl/>
        </w:rPr>
        <w:t>צילומי</w:t>
      </w:r>
      <w:r w:rsidRPr="00D074A0">
        <w:rPr>
          <w:b w:val="0"/>
          <w:bCs w:val="0"/>
          <w:rtl/>
        </w:rPr>
        <w:t xml:space="preserve"> </w:t>
      </w:r>
      <w:r w:rsidRPr="00D074A0">
        <w:rPr>
          <w:rFonts w:hint="eastAsia"/>
          <w:b w:val="0"/>
          <w:bCs w:val="0"/>
          <w:rtl/>
        </w:rPr>
        <w:t>מסך</w:t>
      </w:r>
      <w:r w:rsidRPr="00D074A0">
        <w:rPr>
          <w:b w:val="0"/>
          <w:bCs w:val="0"/>
          <w:rtl/>
        </w:rPr>
        <w:t>.</w:t>
      </w:r>
    </w:p>
    <w:p w14:paraId="08DCC481" w14:textId="77777777" w:rsidR="00B73FEF" w:rsidRPr="009A1DF5" w:rsidRDefault="006073E4" w:rsidP="00021AEE">
      <w:pPr>
        <w:pStyle w:val="4-"/>
        <w:ind w:left="2468" w:hanging="488"/>
      </w:pPr>
      <w:r w:rsidRPr="00D074A0">
        <w:rPr>
          <w:rFonts w:hint="eastAsia"/>
          <w:b w:val="0"/>
          <w:bCs w:val="0"/>
          <w:rtl/>
        </w:rPr>
        <w:lastRenderedPageBreak/>
        <w:t>זמן</w:t>
      </w:r>
      <w:r w:rsidRPr="00D074A0">
        <w:rPr>
          <w:b w:val="0"/>
          <w:bCs w:val="0"/>
          <w:rtl/>
        </w:rPr>
        <w:t xml:space="preserve"> ההמתנה מרגע משלוח הפניה ועד לחזרת נציג שירות לא יעלה על 4 </w:t>
      </w:r>
      <w:r w:rsidRPr="00D074A0">
        <w:rPr>
          <w:rFonts w:hint="eastAsia"/>
          <w:b w:val="0"/>
          <w:bCs w:val="0"/>
          <w:rtl/>
        </w:rPr>
        <w:t>שעות</w:t>
      </w:r>
      <w:r w:rsidRPr="00D074A0">
        <w:rPr>
          <w:b w:val="0"/>
          <w:bCs w:val="0"/>
          <w:rtl/>
        </w:rPr>
        <w:t xml:space="preserve"> בטווח שעות פעילות המוקד. מוקד התמיכה אינו מתחייב לספק מענה לפניות אשר יתקבלו בזמן קצר מ-4 שעות מהמועד האחרון להגשת הצעות.</w:t>
      </w:r>
      <w:r w:rsidRPr="009A1DF5">
        <w:rPr>
          <w:rtl/>
        </w:rPr>
        <w:t xml:space="preserve"> </w:t>
      </w:r>
      <w:r w:rsidRPr="009A1DF5">
        <w:rPr>
          <w:rFonts w:hint="eastAsia"/>
          <w:u w:val="single"/>
          <w:rtl/>
        </w:rPr>
        <w:t>מציע</w:t>
      </w:r>
      <w:r w:rsidRPr="009A1DF5">
        <w:rPr>
          <w:u w:val="single"/>
          <w:rtl/>
        </w:rPr>
        <w:t xml:space="preserve"> </w:t>
      </w:r>
      <w:r w:rsidRPr="009A1DF5">
        <w:rPr>
          <w:rFonts w:hint="eastAsia"/>
          <w:u w:val="single"/>
          <w:rtl/>
        </w:rPr>
        <w:t>אשר</w:t>
      </w:r>
      <w:r w:rsidRPr="009A1DF5">
        <w:rPr>
          <w:u w:val="single"/>
          <w:rtl/>
        </w:rPr>
        <w:t xml:space="preserve"> </w:t>
      </w:r>
      <w:r w:rsidRPr="009A1DF5">
        <w:rPr>
          <w:rFonts w:hint="eastAsia"/>
          <w:u w:val="single"/>
          <w:rtl/>
        </w:rPr>
        <w:t>מגיש</w:t>
      </w:r>
      <w:r w:rsidRPr="009A1DF5">
        <w:rPr>
          <w:u w:val="single"/>
          <w:rtl/>
        </w:rPr>
        <w:t xml:space="preserve"> </w:t>
      </w:r>
      <w:r w:rsidRPr="009A1DF5">
        <w:rPr>
          <w:rFonts w:hint="eastAsia"/>
          <w:u w:val="single"/>
          <w:rtl/>
        </w:rPr>
        <w:t>את</w:t>
      </w:r>
      <w:r w:rsidRPr="009A1DF5">
        <w:rPr>
          <w:u w:val="single"/>
          <w:rtl/>
        </w:rPr>
        <w:t xml:space="preserve"> </w:t>
      </w:r>
      <w:r w:rsidRPr="009A1DF5">
        <w:rPr>
          <w:rFonts w:hint="eastAsia"/>
          <w:u w:val="single"/>
          <w:rtl/>
        </w:rPr>
        <w:t>הצעתו</w:t>
      </w:r>
      <w:r w:rsidRPr="009A1DF5">
        <w:rPr>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186B305A" w14:textId="77777777" w:rsidR="00266DFF" w:rsidRDefault="006073E4" w:rsidP="00021AEE">
      <w:pPr>
        <w:pStyle w:val="4-"/>
        <w:ind w:left="2468" w:hanging="488"/>
      </w:pPr>
      <w:r w:rsidRPr="00262591">
        <w:rPr>
          <w:b w:val="0"/>
          <w:bCs w:val="0"/>
          <w:rtl/>
        </w:rPr>
        <w:t xml:space="preserve">על מציע במכרז האחריות </w:t>
      </w:r>
      <w:r w:rsidRPr="00262591">
        <w:rPr>
          <w:rFonts w:hint="eastAsia"/>
          <w:b w:val="0"/>
          <w:bCs w:val="0"/>
          <w:rtl/>
        </w:rPr>
        <w:t>הבלעדית</w:t>
      </w:r>
      <w:r w:rsidRPr="00262591">
        <w:rPr>
          <w:b w:val="0"/>
          <w:bCs w:val="0"/>
          <w:rtl/>
        </w:rPr>
        <w:t xml:space="preserve"> להגיש את ההצעה לפני המועד האחרון להגשת הצעות. על המציע ל</w:t>
      </w:r>
      <w:r w:rsidRPr="00262591">
        <w:rPr>
          <w:rFonts w:hint="eastAsia"/>
          <w:b w:val="0"/>
          <w:bCs w:val="0"/>
          <w:rtl/>
        </w:rPr>
        <w:t>הביא</w:t>
      </w:r>
      <w:r w:rsidRPr="00262591">
        <w:rPr>
          <w:b w:val="0"/>
          <w:bCs w:val="0"/>
          <w:rtl/>
        </w:rPr>
        <w:t xml:space="preserve"> בחשבון כי בסמוך למועד האחרון להגשת הצעות ייתכן עומס על מערכת ההגשה או תקלות טכניות אחרות אשר ימנעו מהמציע להגיש את הצעתו.</w:t>
      </w:r>
      <w:r w:rsidRPr="009A1DF5">
        <w:rPr>
          <w:rtl/>
        </w:rPr>
        <w:t xml:space="preserve"> </w:t>
      </w:r>
      <w:r w:rsidRPr="00B73FEF">
        <w:rPr>
          <w:rFonts w:hint="eastAsia"/>
          <w:rtl/>
        </w:rPr>
        <w:t>על</w:t>
      </w:r>
      <w:r w:rsidRPr="00B73FEF">
        <w:rPr>
          <w:rtl/>
        </w:rPr>
        <w:t xml:space="preserve"> </w:t>
      </w:r>
      <w:r w:rsidRPr="00B73FEF">
        <w:rPr>
          <w:rFonts w:hint="eastAsia"/>
          <w:rtl/>
        </w:rPr>
        <w:t>המציע</w:t>
      </w:r>
      <w:r w:rsidRPr="00B73FEF">
        <w:rPr>
          <w:rtl/>
        </w:rPr>
        <w:t xml:space="preserve"> </w:t>
      </w:r>
      <w:r w:rsidRPr="00B73FEF">
        <w:rPr>
          <w:rFonts w:hint="eastAsia"/>
          <w:rtl/>
        </w:rPr>
        <w:t>להיערך</w:t>
      </w:r>
      <w:r w:rsidRPr="00B73FEF">
        <w:rPr>
          <w:rtl/>
        </w:rPr>
        <w:t xml:space="preserve"> </w:t>
      </w:r>
      <w:r w:rsidRPr="00B73FEF">
        <w:rPr>
          <w:rFonts w:hint="eastAsia"/>
          <w:rtl/>
        </w:rPr>
        <w:t>לכך</w:t>
      </w:r>
      <w:r w:rsidRPr="00B73FEF">
        <w:rPr>
          <w:rtl/>
        </w:rPr>
        <w:t xml:space="preserve">, </w:t>
      </w:r>
      <w:r w:rsidRPr="00B73FEF">
        <w:rPr>
          <w:rFonts w:hint="eastAsia"/>
          <w:rtl/>
        </w:rPr>
        <w:t>ולהגיש</w:t>
      </w:r>
      <w:r w:rsidRPr="00B73FEF">
        <w:rPr>
          <w:rtl/>
        </w:rPr>
        <w:t xml:space="preserve"> את הצעתו מבעוד מועד</w:t>
      </w:r>
      <w:r w:rsidRPr="009A1DF5">
        <w:rPr>
          <w:rtl/>
        </w:rPr>
        <w:t xml:space="preserve">. </w:t>
      </w:r>
      <w:r w:rsidRPr="00262591">
        <w:rPr>
          <w:rFonts w:hint="eastAsia"/>
          <w:b w:val="0"/>
          <w:bCs w:val="0"/>
          <w:rtl/>
        </w:rPr>
        <w:t>למציע</w:t>
      </w:r>
      <w:r w:rsidRPr="00262591">
        <w:rPr>
          <w:b w:val="0"/>
          <w:bCs w:val="0"/>
          <w:rtl/>
        </w:rPr>
        <w:t xml:space="preserve"> לא תהיה כל טענה למזמין בא</w:t>
      </w:r>
      <w:r w:rsidRPr="00262591">
        <w:rPr>
          <w:rFonts w:hint="eastAsia"/>
          <w:b w:val="0"/>
          <w:bCs w:val="0"/>
          <w:rtl/>
        </w:rPr>
        <w:t>שר</w:t>
      </w:r>
      <w:r w:rsidRPr="00262591">
        <w:rPr>
          <w:b w:val="0"/>
          <w:bCs w:val="0"/>
          <w:rtl/>
        </w:rPr>
        <w:t xml:space="preserve"> </w:t>
      </w:r>
      <w:r w:rsidRPr="00262591">
        <w:rPr>
          <w:rFonts w:hint="eastAsia"/>
          <w:b w:val="0"/>
          <w:bCs w:val="0"/>
          <w:rtl/>
        </w:rPr>
        <w:t>לתקלה</w:t>
      </w:r>
      <w:r w:rsidRPr="00262591">
        <w:rPr>
          <w:b w:val="0"/>
          <w:bCs w:val="0"/>
          <w:rtl/>
        </w:rPr>
        <w:t xml:space="preserve"> </w:t>
      </w:r>
      <w:r w:rsidRPr="00262591">
        <w:rPr>
          <w:rFonts w:hint="eastAsia"/>
          <w:b w:val="0"/>
          <w:bCs w:val="0"/>
          <w:rtl/>
        </w:rPr>
        <w:t>שהתגלתה</w:t>
      </w:r>
      <w:r w:rsidRPr="00262591">
        <w:rPr>
          <w:b w:val="0"/>
          <w:bCs w:val="0"/>
          <w:rtl/>
        </w:rPr>
        <w:t xml:space="preserve"> </w:t>
      </w:r>
      <w:r w:rsidRPr="00262591">
        <w:rPr>
          <w:rFonts w:hint="eastAsia"/>
          <w:b w:val="0"/>
          <w:bCs w:val="0"/>
          <w:rtl/>
        </w:rPr>
        <w:t>במערכת</w:t>
      </w:r>
      <w:r w:rsidRPr="00262591">
        <w:rPr>
          <w:b w:val="0"/>
          <w:bCs w:val="0"/>
          <w:rtl/>
        </w:rPr>
        <w:t xml:space="preserve"> </w:t>
      </w:r>
      <w:r w:rsidRPr="00262591">
        <w:rPr>
          <w:rFonts w:hint="eastAsia"/>
          <w:b w:val="0"/>
          <w:bCs w:val="0"/>
          <w:rtl/>
        </w:rPr>
        <w:t>ההזדהות</w:t>
      </w:r>
      <w:r w:rsidRPr="00262591">
        <w:rPr>
          <w:b w:val="0"/>
          <w:bCs w:val="0"/>
          <w:rtl/>
        </w:rPr>
        <w:t xml:space="preserve"> </w:t>
      </w:r>
      <w:r w:rsidRPr="00262591">
        <w:rPr>
          <w:rFonts w:hint="eastAsia"/>
          <w:b w:val="0"/>
          <w:bCs w:val="0"/>
          <w:rtl/>
        </w:rPr>
        <w:t>או</w:t>
      </w:r>
      <w:r w:rsidRPr="00262591">
        <w:rPr>
          <w:b w:val="0"/>
          <w:bCs w:val="0"/>
          <w:rtl/>
        </w:rPr>
        <w:t xml:space="preserve"> </w:t>
      </w:r>
      <w:r w:rsidRPr="00262591">
        <w:rPr>
          <w:rFonts w:hint="eastAsia"/>
          <w:b w:val="0"/>
          <w:bCs w:val="0"/>
          <w:rtl/>
        </w:rPr>
        <w:t>במערכת</w:t>
      </w:r>
      <w:r w:rsidRPr="00262591">
        <w:rPr>
          <w:b w:val="0"/>
          <w:bCs w:val="0"/>
          <w:rtl/>
        </w:rPr>
        <w:t xml:space="preserve"> </w:t>
      </w:r>
      <w:r w:rsidRPr="00262591">
        <w:rPr>
          <w:rFonts w:hint="eastAsia"/>
          <w:b w:val="0"/>
          <w:bCs w:val="0"/>
          <w:rtl/>
        </w:rPr>
        <w:t>הגשת</w:t>
      </w:r>
      <w:r w:rsidRPr="00262591">
        <w:rPr>
          <w:b w:val="0"/>
          <w:bCs w:val="0"/>
          <w:rtl/>
        </w:rPr>
        <w:t xml:space="preserve"> </w:t>
      </w:r>
      <w:r w:rsidRPr="00262591">
        <w:rPr>
          <w:rFonts w:hint="eastAsia"/>
          <w:b w:val="0"/>
          <w:bCs w:val="0"/>
          <w:rtl/>
        </w:rPr>
        <w:t>ההצעות</w:t>
      </w:r>
      <w:r w:rsidRPr="00262591">
        <w:rPr>
          <w:b w:val="0"/>
          <w:bCs w:val="0"/>
          <w:rtl/>
        </w:rPr>
        <w:t xml:space="preserve"> </w:t>
      </w:r>
      <w:r w:rsidRPr="00262591">
        <w:rPr>
          <w:rFonts w:hint="eastAsia"/>
          <w:b w:val="0"/>
          <w:bCs w:val="0"/>
          <w:rtl/>
        </w:rPr>
        <w:t>סמוך</w:t>
      </w:r>
      <w:r w:rsidRPr="00262591">
        <w:rPr>
          <w:b w:val="0"/>
          <w:bCs w:val="0"/>
          <w:rtl/>
        </w:rPr>
        <w:t xml:space="preserve"> </w:t>
      </w:r>
      <w:r w:rsidRPr="00262591">
        <w:rPr>
          <w:rFonts w:hint="eastAsia"/>
          <w:b w:val="0"/>
          <w:bCs w:val="0"/>
          <w:rtl/>
        </w:rPr>
        <w:t>למועד</w:t>
      </w:r>
      <w:r w:rsidRPr="00262591">
        <w:rPr>
          <w:b w:val="0"/>
          <w:bCs w:val="0"/>
          <w:rtl/>
        </w:rPr>
        <w:t xml:space="preserve"> </w:t>
      </w:r>
      <w:r w:rsidRPr="00262591">
        <w:rPr>
          <w:rFonts w:hint="eastAsia"/>
          <w:b w:val="0"/>
          <w:bCs w:val="0"/>
          <w:rtl/>
        </w:rPr>
        <w:t>האחרון</w:t>
      </w:r>
      <w:r w:rsidRPr="00262591">
        <w:rPr>
          <w:b w:val="0"/>
          <w:bCs w:val="0"/>
          <w:rtl/>
        </w:rPr>
        <w:t xml:space="preserve"> </w:t>
      </w:r>
      <w:r w:rsidRPr="00262591">
        <w:rPr>
          <w:rFonts w:hint="eastAsia"/>
          <w:b w:val="0"/>
          <w:bCs w:val="0"/>
          <w:rtl/>
        </w:rPr>
        <w:t>להגשת</w:t>
      </w:r>
      <w:r w:rsidRPr="00262591">
        <w:rPr>
          <w:b w:val="0"/>
          <w:bCs w:val="0"/>
          <w:rtl/>
        </w:rPr>
        <w:t xml:space="preserve"> </w:t>
      </w:r>
      <w:r w:rsidRPr="00262591">
        <w:rPr>
          <w:rFonts w:hint="eastAsia"/>
          <w:b w:val="0"/>
          <w:bCs w:val="0"/>
          <w:rtl/>
        </w:rPr>
        <w:t>הצעות</w:t>
      </w:r>
      <w:r w:rsidRPr="00262591">
        <w:rPr>
          <w:b w:val="0"/>
          <w:bCs w:val="0"/>
          <w:rtl/>
        </w:rPr>
        <w:t xml:space="preserve">, </w:t>
      </w:r>
      <w:r w:rsidRPr="00262591">
        <w:rPr>
          <w:rFonts w:hint="eastAsia"/>
          <w:b w:val="0"/>
          <w:bCs w:val="0"/>
          <w:rtl/>
        </w:rPr>
        <w:t>גם</w:t>
      </w:r>
      <w:r w:rsidRPr="00262591">
        <w:rPr>
          <w:b w:val="0"/>
          <w:bCs w:val="0"/>
          <w:rtl/>
        </w:rPr>
        <w:t xml:space="preserve"> </w:t>
      </w:r>
      <w:r w:rsidRPr="00262591">
        <w:rPr>
          <w:rFonts w:hint="eastAsia"/>
          <w:b w:val="0"/>
          <w:bCs w:val="0"/>
          <w:rtl/>
        </w:rPr>
        <w:t>אם</w:t>
      </w:r>
      <w:r w:rsidRPr="00262591">
        <w:rPr>
          <w:b w:val="0"/>
          <w:bCs w:val="0"/>
          <w:rtl/>
        </w:rPr>
        <w:t xml:space="preserve"> </w:t>
      </w:r>
      <w:r w:rsidRPr="00262591">
        <w:rPr>
          <w:rFonts w:hint="eastAsia"/>
          <w:b w:val="0"/>
          <w:bCs w:val="0"/>
          <w:rtl/>
        </w:rPr>
        <w:t>כתוצאה</w:t>
      </w:r>
      <w:r w:rsidRPr="00262591">
        <w:rPr>
          <w:b w:val="0"/>
          <w:bCs w:val="0"/>
          <w:rtl/>
        </w:rPr>
        <w:t xml:space="preserve"> </w:t>
      </w:r>
      <w:r w:rsidRPr="00262591">
        <w:rPr>
          <w:rFonts w:hint="eastAsia"/>
          <w:b w:val="0"/>
          <w:bCs w:val="0"/>
          <w:rtl/>
        </w:rPr>
        <w:t>מכך</w:t>
      </w:r>
      <w:r w:rsidRPr="00262591">
        <w:rPr>
          <w:b w:val="0"/>
          <w:bCs w:val="0"/>
          <w:rtl/>
        </w:rPr>
        <w:t xml:space="preserve"> </w:t>
      </w:r>
      <w:r w:rsidRPr="00262591">
        <w:rPr>
          <w:rFonts w:hint="eastAsia"/>
          <w:b w:val="0"/>
          <w:bCs w:val="0"/>
          <w:rtl/>
        </w:rPr>
        <w:t>הוא</w:t>
      </w:r>
      <w:r w:rsidRPr="00262591">
        <w:rPr>
          <w:b w:val="0"/>
          <w:bCs w:val="0"/>
          <w:rtl/>
        </w:rPr>
        <w:t xml:space="preserve"> </w:t>
      </w:r>
      <w:r w:rsidRPr="00262591">
        <w:rPr>
          <w:rFonts w:hint="eastAsia"/>
          <w:b w:val="0"/>
          <w:bCs w:val="0"/>
          <w:rtl/>
        </w:rPr>
        <w:t>לא</w:t>
      </w:r>
      <w:r w:rsidRPr="00262591">
        <w:rPr>
          <w:b w:val="0"/>
          <w:bCs w:val="0"/>
          <w:rtl/>
        </w:rPr>
        <w:t xml:space="preserve"> </w:t>
      </w:r>
      <w:r w:rsidRPr="00262591">
        <w:rPr>
          <w:rFonts w:hint="eastAsia"/>
          <w:b w:val="0"/>
          <w:bCs w:val="0"/>
          <w:rtl/>
        </w:rPr>
        <w:t>הצליח</w:t>
      </w:r>
      <w:r w:rsidRPr="00262591">
        <w:rPr>
          <w:b w:val="0"/>
          <w:bCs w:val="0"/>
          <w:rtl/>
        </w:rPr>
        <w:t xml:space="preserve"> </w:t>
      </w:r>
      <w:r w:rsidRPr="00262591">
        <w:rPr>
          <w:rFonts w:hint="eastAsia"/>
          <w:b w:val="0"/>
          <w:bCs w:val="0"/>
          <w:rtl/>
        </w:rPr>
        <w:t>להגיש</w:t>
      </w:r>
      <w:r w:rsidRPr="00262591">
        <w:rPr>
          <w:b w:val="0"/>
          <w:bCs w:val="0"/>
          <w:rtl/>
        </w:rPr>
        <w:t xml:space="preserve"> </w:t>
      </w:r>
      <w:r w:rsidRPr="00262591">
        <w:rPr>
          <w:rFonts w:hint="eastAsia"/>
          <w:b w:val="0"/>
          <w:bCs w:val="0"/>
          <w:rtl/>
        </w:rPr>
        <w:t>את</w:t>
      </w:r>
      <w:r w:rsidRPr="00262591">
        <w:rPr>
          <w:b w:val="0"/>
          <w:bCs w:val="0"/>
          <w:rtl/>
        </w:rPr>
        <w:t xml:space="preserve"> </w:t>
      </w:r>
      <w:r w:rsidRPr="00262591">
        <w:rPr>
          <w:rFonts w:hint="eastAsia"/>
          <w:b w:val="0"/>
          <w:bCs w:val="0"/>
          <w:rtl/>
        </w:rPr>
        <w:t>הצעתו</w:t>
      </w:r>
      <w:r w:rsidRPr="00262591">
        <w:rPr>
          <w:b w:val="0"/>
          <w:bCs w:val="0"/>
          <w:rtl/>
        </w:rPr>
        <w:t xml:space="preserve"> </w:t>
      </w:r>
      <w:r w:rsidRPr="00262591">
        <w:rPr>
          <w:rFonts w:hint="eastAsia"/>
          <w:b w:val="0"/>
          <w:bCs w:val="0"/>
          <w:rtl/>
        </w:rPr>
        <w:t>במכרז</w:t>
      </w:r>
      <w:r w:rsidRPr="00262591">
        <w:rPr>
          <w:b w:val="0"/>
          <w:bCs w:val="0"/>
          <w:rtl/>
        </w:rPr>
        <w:t>.</w:t>
      </w:r>
    </w:p>
    <w:p w14:paraId="632ABBF8" w14:textId="77777777" w:rsidR="00266DFF" w:rsidRPr="00021AEE" w:rsidRDefault="006073E4" w:rsidP="007B01DE">
      <w:pPr>
        <w:pStyle w:val="2-"/>
        <w:rPr>
          <w:sz w:val="24"/>
          <w:szCs w:val="24"/>
        </w:rPr>
      </w:pPr>
      <w:r w:rsidRPr="00021AEE">
        <w:rPr>
          <w:rFonts w:hint="eastAsia"/>
          <w:sz w:val="24"/>
          <w:szCs w:val="24"/>
          <w:rtl/>
        </w:rPr>
        <w:t>ביטול</w:t>
      </w:r>
      <w:r w:rsidRPr="00021AEE">
        <w:rPr>
          <w:sz w:val="24"/>
          <w:szCs w:val="24"/>
          <w:rtl/>
        </w:rPr>
        <w:t xml:space="preserve"> אוטומטי של הצעה שהוגשה – תיקונים במסמכי המכרז</w:t>
      </w:r>
    </w:p>
    <w:p w14:paraId="7979F9AC" w14:textId="77777777" w:rsidR="00266DFF" w:rsidRPr="00F10774" w:rsidRDefault="006073E4" w:rsidP="00021AEE">
      <w:pPr>
        <w:pStyle w:val="3-"/>
        <w:ind w:left="1620" w:hanging="720"/>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w:t>
      </w:r>
      <w:proofErr w:type="spellStart"/>
      <w:r w:rsidRPr="00F10774">
        <w:rPr>
          <w:rtl/>
        </w:rPr>
        <w:t>שהי</w:t>
      </w:r>
      <w:r w:rsidRPr="00F10774">
        <w:rPr>
          <w:rFonts w:hint="cs"/>
          <w:rtl/>
        </w:rPr>
        <w:t>תה</w:t>
      </w:r>
      <w:proofErr w:type="spellEnd"/>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576C40DB" w14:textId="77777777" w:rsidR="00295B72" w:rsidRPr="003B4400" w:rsidRDefault="006073E4" w:rsidP="00021AEE">
      <w:pPr>
        <w:pStyle w:val="3-"/>
        <w:ind w:left="1620" w:hanging="720"/>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159"/>
    </w:p>
    <w:p w14:paraId="6F00F7AF" w14:textId="595DD4CF" w:rsidR="008B77D1" w:rsidRPr="00021AEE" w:rsidRDefault="008D5EA2" w:rsidP="007B01DE">
      <w:pPr>
        <w:pStyle w:val="2-"/>
        <w:rPr>
          <w:sz w:val="24"/>
          <w:szCs w:val="24"/>
          <w:rtl/>
        </w:rPr>
      </w:pPr>
      <w:bookmarkStart w:id="161" w:name="show_ifisRaayon_1"/>
      <w:r>
        <w:rPr>
          <w:sz w:val="24"/>
          <w:szCs w:val="24"/>
        </w:rPr>
        <w:t>D</w:t>
      </w:r>
      <w:r w:rsidR="001373A1">
        <w:rPr>
          <w:sz w:val="24"/>
          <w:szCs w:val="24"/>
        </w:rPr>
        <w:t>emo</w:t>
      </w:r>
    </w:p>
    <w:p w14:paraId="132AE485" w14:textId="1A98192D" w:rsidR="008B77D1" w:rsidRPr="00116E05" w:rsidRDefault="006073E4" w:rsidP="00021AEE">
      <w:pPr>
        <w:pStyle w:val="3-"/>
        <w:ind w:left="1620" w:hanging="720"/>
      </w:pPr>
      <w:r>
        <w:rPr>
          <w:rFonts w:hint="cs"/>
          <w:rtl/>
        </w:rPr>
        <w:t xml:space="preserve">הודעה בדבר מועד </w:t>
      </w:r>
      <w:r w:rsidR="008D5EA2">
        <w:rPr>
          <w:rFonts w:hint="cs"/>
          <w:rtl/>
        </w:rPr>
        <w:t>ה</w:t>
      </w:r>
      <w:r w:rsidR="008D5EA2">
        <w:t>Demo</w:t>
      </w:r>
      <w:r w:rsidR="008D5EA2">
        <w:rPr>
          <w:rFonts w:hint="cs"/>
          <w:rtl/>
        </w:rPr>
        <w:t xml:space="preserve"> </w:t>
      </w:r>
      <w:r>
        <w:rPr>
          <w:rFonts w:hint="cs"/>
          <w:rtl/>
        </w:rPr>
        <w:t>תשלח לכל מציע שעומד בדרישות המפורטות במכרז.</w:t>
      </w:r>
      <w:r w:rsidRPr="00EF0417">
        <w:rPr>
          <w:rtl/>
        </w:rPr>
        <w:t xml:space="preserve"> המ</w:t>
      </w:r>
      <w:r w:rsidR="00E82197">
        <w:rPr>
          <w:rFonts w:hint="cs"/>
          <w:rtl/>
        </w:rPr>
        <w:t>זמין</w:t>
      </w:r>
      <w:r w:rsidRPr="00EF0417">
        <w:rPr>
          <w:rtl/>
        </w:rPr>
        <w:t xml:space="preserve"> רשאי על פי שיקול דעתו לשנות את מועד </w:t>
      </w:r>
      <w:r w:rsidR="001373A1" w:rsidRPr="00EF0417">
        <w:rPr>
          <w:rtl/>
        </w:rPr>
        <w:t>ה</w:t>
      </w:r>
      <w:r w:rsidR="001373A1">
        <w:t>Demo</w:t>
      </w:r>
      <w:r w:rsidRPr="00EF0417">
        <w:rPr>
          <w:rtl/>
        </w:rPr>
        <w:t>, ובלבד ש</w:t>
      </w:r>
      <w:r w:rsidR="00B34678">
        <w:rPr>
          <w:rFonts w:hint="cs"/>
          <w:rtl/>
        </w:rPr>
        <w:t>י</w:t>
      </w:r>
      <w:r w:rsidRPr="00EF0417">
        <w:rPr>
          <w:rtl/>
        </w:rPr>
        <w:t xml:space="preserve">ודיע למציע </w:t>
      </w:r>
      <w:r w:rsidR="00B34678">
        <w:rPr>
          <w:rFonts w:hint="cs"/>
          <w:rtl/>
        </w:rPr>
        <w:t xml:space="preserve">על </w:t>
      </w:r>
      <w:r w:rsidR="00B34678" w:rsidRPr="00116E05">
        <w:rPr>
          <w:rFonts w:hint="cs"/>
          <w:rtl/>
        </w:rPr>
        <w:t xml:space="preserve">המועד החלופי </w:t>
      </w:r>
      <w:r w:rsidRPr="00116E05">
        <w:rPr>
          <w:rtl/>
        </w:rPr>
        <w:t xml:space="preserve">מראש. </w:t>
      </w:r>
    </w:p>
    <w:p w14:paraId="6F8D842D" w14:textId="14036186" w:rsidR="00082200" w:rsidRDefault="006073E4" w:rsidP="00021AEE">
      <w:pPr>
        <w:pStyle w:val="3-"/>
        <w:ind w:left="1620" w:hanging="720"/>
      </w:pPr>
      <w:r w:rsidRPr="00082200">
        <w:rPr>
          <w:rFonts w:hint="cs"/>
          <w:rtl/>
        </w:rPr>
        <w:t xml:space="preserve">המזמין יהיה רשאי לפסול את הצעתו </w:t>
      </w:r>
      <w:r>
        <w:rPr>
          <w:rFonts w:hint="cs"/>
          <w:rtl/>
        </w:rPr>
        <w:t xml:space="preserve">של </w:t>
      </w:r>
      <w:r w:rsidRPr="00082200">
        <w:rPr>
          <w:rFonts w:hint="cs"/>
          <w:rtl/>
        </w:rPr>
        <w:t>מציע</w:t>
      </w:r>
      <w:r w:rsidRPr="00082200">
        <w:rPr>
          <w:rtl/>
        </w:rPr>
        <w:t xml:space="preserve"> </w:t>
      </w:r>
      <w:r w:rsidRPr="00082200">
        <w:rPr>
          <w:rFonts w:hint="eastAsia"/>
          <w:rtl/>
        </w:rPr>
        <w:t>אשר</w:t>
      </w:r>
      <w:r w:rsidRPr="00082200">
        <w:rPr>
          <w:rtl/>
        </w:rPr>
        <w:t xml:space="preserve"> </w:t>
      </w:r>
      <w:r w:rsidRPr="00082200">
        <w:rPr>
          <w:rFonts w:hint="eastAsia"/>
          <w:rtl/>
        </w:rPr>
        <w:t>לא</w:t>
      </w:r>
      <w:r w:rsidRPr="00082200">
        <w:rPr>
          <w:rtl/>
        </w:rPr>
        <w:t xml:space="preserve"> </w:t>
      </w:r>
      <w:r w:rsidRPr="00082200">
        <w:rPr>
          <w:rFonts w:hint="cs"/>
          <w:rtl/>
        </w:rPr>
        <w:t>י</w:t>
      </w:r>
      <w:r w:rsidRPr="00082200">
        <w:rPr>
          <w:rFonts w:hint="eastAsia"/>
          <w:rtl/>
        </w:rPr>
        <w:t>גיע</w:t>
      </w:r>
      <w:r w:rsidRPr="00082200">
        <w:rPr>
          <w:rtl/>
        </w:rPr>
        <w:t xml:space="preserve"> </w:t>
      </w:r>
      <w:r w:rsidR="00787683" w:rsidRPr="00082200">
        <w:rPr>
          <w:rFonts w:hint="eastAsia"/>
          <w:rtl/>
        </w:rPr>
        <w:t>ל</w:t>
      </w:r>
      <w:proofErr w:type="spellStart"/>
      <w:r w:rsidR="00787683">
        <w:t>Demp</w:t>
      </w:r>
      <w:proofErr w:type="spellEnd"/>
      <w:r w:rsidR="00787683" w:rsidRPr="00082200">
        <w:rPr>
          <w:rFonts w:hint="cs"/>
          <w:rtl/>
        </w:rPr>
        <w:t xml:space="preserve"> </w:t>
      </w:r>
      <w:r w:rsidRPr="00082200">
        <w:rPr>
          <w:rFonts w:hint="cs"/>
          <w:rtl/>
        </w:rPr>
        <w:t xml:space="preserve">במועד שנקבע לו, או לחילופין לאפשר לו </w:t>
      </w:r>
      <w:r w:rsidR="00787683">
        <w:rPr>
          <w:rFonts w:hint="cs"/>
          <w:rtl/>
        </w:rPr>
        <w:t xml:space="preserve">מועד </w:t>
      </w:r>
      <w:r w:rsidR="00787683">
        <w:t>Demo</w:t>
      </w:r>
      <w:r w:rsidR="00787683" w:rsidRPr="00082200">
        <w:rPr>
          <w:rFonts w:hint="cs"/>
          <w:rtl/>
        </w:rPr>
        <w:t xml:space="preserve"> </w:t>
      </w:r>
      <w:r w:rsidRPr="00082200">
        <w:rPr>
          <w:rFonts w:hint="cs"/>
          <w:rtl/>
        </w:rPr>
        <w:t>במועד חלופי, וזאת בהתאם לשיקול דעתו הבלעדי, ולנסיבות המכרז</w:t>
      </w:r>
      <w:r w:rsidRPr="00082200">
        <w:rPr>
          <w:rtl/>
        </w:rPr>
        <w:t>.</w:t>
      </w:r>
    </w:p>
    <w:p w14:paraId="2314A597" w14:textId="5C22411A" w:rsidR="00082200" w:rsidRPr="00B2450B" w:rsidRDefault="006073E4" w:rsidP="00021AEE">
      <w:pPr>
        <w:pStyle w:val="3-"/>
        <w:ind w:left="1620" w:hanging="720"/>
      </w:pPr>
      <w:r w:rsidRPr="00082200">
        <w:rPr>
          <w:rFonts w:hint="cs"/>
          <w:rtl/>
        </w:rPr>
        <w:t xml:space="preserve">על המציע להגיע </w:t>
      </w:r>
      <w:r w:rsidR="00787683" w:rsidRPr="00082200">
        <w:rPr>
          <w:rFonts w:hint="cs"/>
          <w:rtl/>
        </w:rPr>
        <w:t>ל</w:t>
      </w:r>
      <w:r w:rsidR="00787683">
        <w:t>Demo</w:t>
      </w:r>
      <w:r w:rsidR="00787683" w:rsidRPr="00082200">
        <w:rPr>
          <w:rFonts w:hint="cs"/>
          <w:rtl/>
        </w:rPr>
        <w:t xml:space="preserve"> </w:t>
      </w:r>
      <w:r w:rsidRPr="00082200">
        <w:rPr>
          <w:rFonts w:hint="cs"/>
          <w:rtl/>
        </w:rPr>
        <w:t>יחד עם</w:t>
      </w:r>
      <w:r w:rsidRPr="00082200">
        <w:rPr>
          <w:rtl/>
        </w:rPr>
        <w:t xml:space="preserve"> בעלי התפקידים הנכללים ב</w:t>
      </w:r>
      <w:r w:rsidRPr="00082200">
        <w:rPr>
          <w:rFonts w:hint="cs"/>
          <w:rtl/>
        </w:rPr>
        <w:t>תנאי הסף או ב</w:t>
      </w:r>
      <w:r w:rsidRPr="00082200">
        <w:rPr>
          <w:rtl/>
        </w:rPr>
        <w:t>תבחיני האיכות</w:t>
      </w:r>
      <w:r w:rsidRPr="00082200">
        <w:rPr>
          <w:rFonts w:hint="cs"/>
          <w:rtl/>
        </w:rPr>
        <w:t xml:space="preserve"> שפורטו במכרז, אלא אם כן בהזמנה </w:t>
      </w:r>
      <w:r w:rsidR="00787683" w:rsidRPr="00082200">
        <w:rPr>
          <w:rFonts w:hint="cs"/>
          <w:rtl/>
        </w:rPr>
        <w:t>ל</w:t>
      </w:r>
      <w:r w:rsidR="00787683">
        <w:t>Demo</w:t>
      </w:r>
      <w:r w:rsidR="00787683" w:rsidRPr="00082200">
        <w:rPr>
          <w:rFonts w:hint="cs"/>
          <w:rtl/>
        </w:rPr>
        <w:t xml:space="preserve"> </w:t>
      </w:r>
      <w:r w:rsidRPr="00082200">
        <w:rPr>
          <w:rFonts w:hint="cs"/>
          <w:rtl/>
        </w:rPr>
        <w:t>המזמין הודיע אחרת</w:t>
      </w:r>
      <w:r w:rsidRPr="00B2450B">
        <w:rPr>
          <w:rtl/>
        </w:rPr>
        <w:t xml:space="preserve">. </w:t>
      </w:r>
    </w:p>
    <w:p w14:paraId="6A21536A" w14:textId="6C89F9B4" w:rsidR="00082200" w:rsidRDefault="006073E4" w:rsidP="00021AEE">
      <w:pPr>
        <w:pStyle w:val="3-"/>
        <w:ind w:left="1620" w:hanging="720"/>
      </w:pPr>
      <w:r w:rsidRPr="00082200">
        <w:rPr>
          <w:rFonts w:hint="eastAsia"/>
          <w:rtl/>
        </w:rPr>
        <w:lastRenderedPageBreak/>
        <w:t>במסגרת</w:t>
      </w:r>
      <w:r w:rsidRPr="00082200">
        <w:rPr>
          <w:rtl/>
        </w:rPr>
        <w:t xml:space="preserve"> </w:t>
      </w:r>
      <w:r w:rsidR="00787683" w:rsidRPr="00082200">
        <w:rPr>
          <w:rtl/>
        </w:rPr>
        <w:t>ה</w:t>
      </w:r>
      <w:r w:rsidR="00787683">
        <w:t>Demo</w:t>
      </w:r>
      <w:r w:rsidR="00787683" w:rsidRPr="00082200">
        <w:rPr>
          <w:rtl/>
        </w:rPr>
        <w:t xml:space="preserve"> </w:t>
      </w:r>
      <w:r w:rsidRPr="00082200">
        <w:rPr>
          <w:rtl/>
        </w:rPr>
        <w:t>המ</w:t>
      </w:r>
      <w:r w:rsidRPr="00082200">
        <w:rPr>
          <w:rFonts w:hint="cs"/>
          <w:rtl/>
        </w:rPr>
        <w:t xml:space="preserve">זמין </w:t>
      </w:r>
      <w:r w:rsidRPr="00082200">
        <w:rPr>
          <w:rtl/>
        </w:rPr>
        <w:t xml:space="preserve">יהיה רשאי לדרוש </w:t>
      </w:r>
      <w:r w:rsidRPr="00082200">
        <w:rPr>
          <w:rFonts w:hint="eastAsia"/>
          <w:rtl/>
        </w:rPr>
        <w:t>מהמציע</w:t>
      </w:r>
      <w:r w:rsidRPr="00082200">
        <w:rPr>
          <w:rtl/>
        </w:rPr>
        <w:t xml:space="preserve"> או </w:t>
      </w:r>
      <w:r w:rsidR="00286063">
        <w:rPr>
          <w:rFonts w:hint="cs"/>
          <w:rtl/>
        </w:rPr>
        <w:t>מנציגיו בראיון</w:t>
      </w:r>
      <w:r w:rsidRPr="00082200">
        <w:rPr>
          <w:rtl/>
        </w:rPr>
        <w:t xml:space="preserve"> להציג בפניו כל מידע או מסמכים או אישורים או רישיונות </w:t>
      </w:r>
      <w:proofErr w:type="spellStart"/>
      <w:r w:rsidRPr="00082200">
        <w:rPr>
          <w:rFonts w:hint="eastAsia"/>
          <w:rtl/>
        </w:rPr>
        <w:t>וכיוצ</w:t>
      </w:r>
      <w:r w:rsidRPr="00082200">
        <w:rPr>
          <w:rtl/>
        </w:rPr>
        <w:t>"ב</w:t>
      </w:r>
      <w:proofErr w:type="spellEnd"/>
      <w:r w:rsidRPr="00082200">
        <w:rPr>
          <w:rtl/>
        </w:rPr>
        <w:t xml:space="preserve">, </w:t>
      </w:r>
      <w:r w:rsidRPr="00082200">
        <w:rPr>
          <w:rFonts w:hint="eastAsia"/>
          <w:rtl/>
        </w:rPr>
        <w:t>אשר</w:t>
      </w:r>
      <w:r w:rsidRPr="00082200">
        <w:rPr>
          <w:rtl/>
        </w:rPr>
        <w:t xml:space="preserve"> </w:t>
      </w:r>
      <w:r w:rsidRPr="00082200">
        <w:rPr>
          <w:rFonts w:hint="eastAsia"/>
          <w:rtl/>
        </w:rPr>
        <w:t>לדעת</w:t>
      </w:r>
      <w:r w:rsidRPr="00082200">
        <w:rPr>
          <w:rtl/>
        </w:rPr>
        <w:t xml:space="preserve"> </w:t>
      </w:r>
      <w:r w:rsidRPr="00082200">
        <w:rPr>
          <w:rFonts w:hint="eastAsia"/>
          <w:rtl/>
        </w:rPr>
        <w:t>המ</w:t>
      </w:r>
      <w:r w:rsidRPr="00082200">
        <w:rPr>
          <w:rFonts w:hint="cs"/>
          <w:rtl/>
        </w:rPr>
        <w:t>זמין</w:t>
      </w:r>
      <w:r w:rsidRPr="00082200">
        <w:rPr>
          <w:rtl/>
        </w:rPr>
        <w:t xml:space="preserve"> </w:t>
      </w:r>
      <w:r w:rsidRPr="00082200">
        <w:rPr>
          <w:rFonts w:hint="eastAsia"/>
          <w:rtl/>
        </w:rPr>
        <w:t>נחו</w:t>
      </w:r>
      <w:r w:rsidRPr="00082200">
        <w:rPr>
          <w:rFonts w:hint="cs"/>
          <w:rtl/>
        </w:rPr>
        <w:t>צים</w:t>
      </w:r>
      <w:r w:rsidRPr="00082200">
        <w:rPr>
          <w:rtl/>
        </w:rPr>
        <w:t xml:space="preserve"> </w:t>
      </w:r>
      <w:r w:rsidRPr="00082200">
        <w:rPr>
          <w:rFonts w:hint="eastAsia"/>
          <w:rtl/>
        </w:rPr>
        <w:t>לצורך</w:t>
      </w:r>
      <w:r w:rsidRPr="00082200">
        <w:rPr>
          <w:rtl/>
        </w:rPr>
        <w:t xml:space="preserve"> </w:t>
      </w:r>
      <w:r w:rsidRPr="00082200">
        <w:rPr>
          <w:rFonts w:hint="eastAsia"/>
          <w:rtl/>
        </w:rPr>
        <w:t>הוכחת</w:t>
      </w:r>
      <w:r w:rsidRPr="00082200">
        <w:rPr>
          <w:rtl/>
        </w:rPr>
        <w:t xml:space="preserve"> </w:t>
      </w:r>
      <w:r w:rsidRPr="00082200">
        <w:rPr>
          <w:rFonts w:hint="eastAsia"/>
          <w:rtl/>
        </w:rPr>
        <w:t>עמיד</w:t>
      </w:r>
      <w:r w:rsidRPr="00082200">
        <w:rPr>
          <w:rFonts w:hint="cs"/>
          <w:rtl/>
        </w:rPr>
        <w:t>ה בדרישות המכרז</w:t>
      </w:r>
      <w:r>
        <w:rPr>
          <w:rFonts w:hint="cs"/>
          <w:rtl/>
        </w:rPr>
        <w:t>.</w:t>
      </w:r>
    </w:p>
    <w:p w14:paraId="1B8A073D" w14:textId="0449B9AC" w:rsidR="00082200" w:rsidRDefault="006073E4" w:rsidP="00021AEE">
      <w:pPr>
        <w:pStyle w:val="3-"/>
        <w:ind w:left="1620" w:hanging="720"/>
      </w:pPr>
      <w:r w:rsidRPr="00082200">
        <w:rPr>
          <w:rFonts w:hint="eastAsia"/>
          <w:rtl/>
        </w:rPr>
        <w:t>במסגרת</w:t>
      </w:r>
      <w:r w:rsidRPr="00082200">
        <w:rPr>
          <w:rtl/>
        </w:rPr>
        <w:t xml:space="preserve"> </w:t>
      </w:r>
      <w:r w:rsidR="00787683" w:rsidRPr="00082200">
        <w:rPr>
          <w:rtl/>
        </w:rPr>
        <w:t>ה</w:t>
      </w:r>
      <w:r w:rsidR="00787683">
        <w:t>Demo</w:t>
      </w:r>
      <w:r w:rsidR="00787683" w:rsidRPr="00082200">
        <w:rPr>
          <w:rtl/>
        </w:rPr>
        <w:t xml:space="preserve"> </w:t>
      </w:r>
      <w:r w:rsidRPr="00082200">
        <w:rPr>
          <w:rtl/>
        </w:rPr>
        <w:t>המ</w:t>
      </w:r>
      <w:r w:rsidRPr="00082200">
        <w:rPr>
          <w:rFonts w:hint="cs"/>
          <w:rtl/>
        </w:rPr>
        <w:t>זמין יהיה רשאי</w:t>
      </w:r>
      <w:r w:rsidRPr="00082200">
        <w:rPr>
          <w:rFonts w:hint="eastAsia"/>
          <w:rtl/>
        </w:rPr>
        <w:t xml:space="preserve"> לבחון</w:t>
      </w:r>
      <w:r w:rsidRPr="00082200">
        <w:rPr>
          <w:rtl/>
        </w:rPr>
        <w:t xml:space="preserve"> </w:t>
      </w:r>
      <w:r w:rsidRPr="00082200">
        <w:rPr>
          <w:rFonts w:hint="eastAsia"/>
          <w:rtl/>
        </w:rPr>
        <w:t>את</w:t>
      </w:r>
      <w:r w:rsidRPr="00082200">
        <w:rPr>
          <w:rtl/>
        </w:rPr>
        <w:t xml:space="preserve"> </w:t>
      </w:r>
      <w:r w:rsidRPr="00082200">
        <w:rPr>
          <w:rFonts w:hint="eastAsia"/>
          <w:rtl/>
        </w:rPr>
        <w:t>הבנתו</w:t>
      </w:r>
      <w:r w:rsidRPr="00082200">
        <w:rPr>
          <w:rtl/>
        </w:rPr>
        <w:t xml:space="preserve"> </w:t>
      </w:r>
      <w:r w:rsidRPr="00082200">
        <w:rPr>
          <w:rFonts w:hint="eastAsia"/>
          <w:rtl/>
        </w:rPr>
        <w:t>ובקיאותו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או</w:t>
      </w:r>
      <w:r w:rsidRPr="00082200">
        <w:rPr>
          <w:rtl/>
        </w:rPr>
        <w:t xml:space="preserve"> </w:t>
      </w:r>
      <w:r w:rsidRPr="00082200">
        <w:rPr>
          <w:rFonts w:hint="eastAsia"/>
          <w:rtl/>
        </w:rPr>
        <w:t>של</w:t>
      </w:r>
      <w:r w:rsidRPr="00082200">
        <w:rPr>
          <w:rtl/>
        </w:rPr>
        <w:t xml:space="preserve"> </w:t>
      </w:r>
      <w:r w:rsidR="00286063">
        <w:rPr>
          <w:rFonts w:hint="cs"/>
          <w:rtl/>
        </w:rPr>
        <w:t>נציגיו</w:t>
      </w:r>
      <w:r w:rsidRPr="00082200">
        <w:rPr>
          <w:rtl/>
        </w:rPr>
        <w:t xml:space="preserve"> </w:t>
      </w:r>
      <w:r w:rsidRPr="00082200">
        <w:rPr>
          <w:rFonts w:hint="eastAsia"/>
          <w:rtl/>
        </w:rPr>
        <w:t>בתחום</w:t>
      </w:r>
      <w:r w:rsidRPr="00082200">
        <w:rPr>
          <w:rtl/>
        </w:rPr>
        <w:t xml:space="preserve"> </w:t>
      </w:r>
      <w:r w:rsidRPr="00082200">
        <w:rPr>
          <w:rFonts w:hint="eastAsia"/>
          <w:rtl/>
        </w:rPr>
        <w:t>השירותים</w:t>
      </w:r>
      <w:r w:rsidRPr="00082200">
        <w:rPr>
          <w:rtl/>
        </w:rPr>
        <w:t xml:space="preserve"> </w:t>
      </w:r>
      <w:r w:rsidRPr="00082200">
        <w:rPr>
          <w:rFonts w:hint="eastAsia"/>
          <w:rtl/>
        </w:rPr>
        <w:t>נשוא</w:t>
      </w:r>
      <w:r w:rsidRPr="00082200">
        <w:rPr>
          <w:rtl/>
        </w:rPr>
        <w:t xml:space="preserve"> </w:t>
      </w:r>
      <w:r w:rsidRPr="00082200">
        <w:rPr>
          <w:rFonts w:hint="eastAsia"/>
          <w:rtl/>
        </w:rPr>
        <w:t>ההליך</w:t>
      </w:r>
      <w:r w:rsidRPr="00082200">
        <w:rPr>
          <w:rtl/>
        </w:rPr>
        <w:t xml:space="preserve"> </w:t>
      </w:r>
      <w:r w:rsidRPr="00082200">
        <w:rPr>
          <w:rFonts w:hint="eastAsia"/>
          <w:rtl/>
        </w:rPr>
        <w:t>וכן</w:t>
      </w:r>
      <w:r w:rsidRPr="00082200">
        <w:rPr>
          <w:rtl/>
        </w:rPr>
        <w:t xml:space="preserve"> </w:t>
      </w:r>
      <w:r w:rsidRPr="00082200">
        <w:rPr>
          <w:rFonts w:hint="eastAsia"/>
          <w:rtl/>
        </w:rPr>
        <w:t>לבחון</w:t>
      </w:r>
      <w:r w:rsidRPr="00082200">
        <w:rPr>
          <w:rtl/>
        </w:rPr>
        <w:t xml:space="preserve"> </w:t>
      </w:r>
      <w:r w:rsidRPr="00082200">
        <w:rPr>
          <w:rFonts w:hint="eastAsia"/>
          <w:rtl/>
        </w:rPr>
        <w:t>את</w:t>
      </w:r>
      <w:r w:rsidRPr="00082200">
        <w:rPr>
          <w:rtl/>
        </w:rPr>
        <w:t xml:space="preserve"> </w:t>
      </w:r>
      <w:r w:rsidRPr="00082200">
        <w:rPr>
          <w:rFonts w:hint="eastAsia"/>
          <w:rtl/>
        </w:rPr>
        <w:t>יכולתו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לעמוד</w:t>
      </w:r>
      <w:r w:rsidRPr="00082200">
        <w:rPr>
          <w:rtl/>
        </w:rPr>
        <w:t xml:space="preserve"> </w:t>
      </w:r>
      <w:r w:rsidRPr="00082200">
        <w:rPr>
          <w:rFonts w:hint="eastAsia"/>
          <w:rtl/>
        </w:rPr>
        <w:t>בכל</w:t>
      </w:r>
      <w:r w:rsidRPr="00082200">
        <w:rPr>
          <w:rtl/>
        </w:rPr>
        <w:t xml:space="preserve"> </w:t>
      </w:r>
      <w:r w:rsidRPr="00082200">
        <w:rPr>
          <w:rFonts w:hint="eastAsia"/>
          <w:rtl/>
        </w:rPr>
        <w:t>התחייבויותיו</w:t>
      </w:r>
      <w:r w:rsidRPr="00082200">
        <w:rPr>
          <w:rtl/>
        </w:rPr>
        <w:t xml:space="preserve"> </w:t>
      </w:r>
      <w:r w:rsidRPr="00082200">
        <w:rPr>
          <w:rFonts w:hint="eastAsia"/>
          <w:rtl/>
        </w:rPr>
        <w:t>על</w:t>
      </w:r>
      <w:r w:rsidRPr="00082200">
        <w:rPr>
          <w:rtl/>
        </w:rPr>
        <w:t xml:space="preserve"> </w:t>
      </w:r>
      <w:r w:rsidRPr="00082200">
        <w:rPr>
          <w:rFonts w:hint="eastAsia"/>
          <w:rtl/>
        </w:rPr>
        <w:t>פי</w:t>
      </w:r>
      <w:r w:rsidRPr="00082200">
        <w:rPr>
          <w:rtl/>
        </w:rPr>
        <w:t xml:space="preserve"> </w:t>
      </w:r>
      <w:r w:rsidRPr="00082200">
        <w:rPr>
          <w:rFonts w:hint="eastAsia"/>
          <w:rtl/>
        </w:rPr>
        <w:t>הסכם</w:t>
      </w:r>
      <w:r w:rsidRPr="00082200">
        <w:rPr>
          <w:rtl/>
        </w:rPr>
        <w:t xml:space="preserve"> </w:t>
      </w:r>
      <w:r w:rsidRPr="00082200">
        <w:rPr>
          <w:rFonts w:hint="eastAsia"/>
          <w:rtl/>
        </w:rPr>
        <w:t>ההתקשרות</w:t>
      </w:r>
      <w:r w:rsidRPr="00082200">
        <w:rPr>
          <w:rtl/>
        </w:rPr>
        <w:t>.</w:t>
      </w:r>
      <w:r w:rsidRPr="00EF0417">
        <w:rPr>
          <w:rtl/>
        </w:rPr>
        <w:t xml:space="preserve"> </w:t>
      </w:r>
    </w:p>
    <w:p w14:paraId="1944810F" w14:textId="1B649BA2" w:rsidR="00721BE1" w:rsidRPr="002D1D37" w:rsidRDefault="006073E4" w:rsidP="00021AEE">
      <w:pPr>
        <w:pStyle w:val="3-"/>
        <w:ind w:left="1620" w:hanging="720"/>
        <w:rPr>
          <w:rtl/>
        </w:rPr>
      </w:pPr>
      <w:r w:rsidRPr="00EF0417">
        <w:rPr>
          <w:rtl/>
        </w:rPr>
        <w:t>ה</w:t>
      </w:r>
      <w:r w:rsidR="00B11972">
        <w:rPr>
          <w:rFonts w:hint="cs"/>
          <w:rtl/>
        </w:rPr>
        <w:t>מזמין</w:t>
      </w:r>
      <w:r w:rsidRPr="00EF0417">
        <w:rPr>
          <w:rtl/>
        </w:rPr>
        <w:t xml:space="preserve"> יהיה רשאי לזמן יועצים מ</w:t>
      </w:r>
      <w:r>
        <w:rPr>
          <w:rtl/>
        </w:rPr>
        <w:t xml:space="preserve">קצועיים </w:t>
      </w:r>
      <w:r w:rsidRPr="00EF0417">
        <w:rPr>
          <w:rtl/>
        </w:rPr>
        <w:t xml:space="preserve">או משקיפים נוספים מטעמו שישתתפו </w:t>
      </w:r>
      <w:r w:rsidR="00BC17F9" w:rsidRPr="00EF0417">
        <w:rPr>
          <w:rtl/>
        </w:rPr>
        <w:t>ב</w:t>
      </w:r>
      <w:r w:rsidR="00BC17F9">
        <w:t>Demo</w:t>
      </w:r>
      <w:r w:rsidRPr="00EF0417">
        <w:rPr>
          <w:rtl/>
        </w:rPr>
        <w:t>.</w:t>
      </w:r>
      <w:bookmarkEnd w:id="161"/>
    </w:p>
    <w:p w14:paraId="7417E461"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53A14576" w14:textId="77777777" w:rsidR="00721BE1" w:rsidRPr="00021AEE" w:rsidRDefault="006073E4" w:rsidP="00973BC2">
      <w:pPr>
        <w:pStyle w:val="1fe"/>
        <w:rPr>
          <w:sz w:val="24"/>
          <w:szCs w:val="24"/>
          <w:rtl/>
        </w:rPr>
      </w:pPr>
      <w:bookmarkStart w:id="162" w:name="_Toc256000048"/>
      <w:bookmarkStart w:id="163" w:name="_Toc32477903"/>
      <w:bookmarkStart w:id="164" w:name="_Toc43400610"/>
      <w:bookmarkStart w:id="165" w:name="_Toc44931919"/>
      <w:bookmarkStart w:id="166" w:name="_Toc44932006"/>
      <w:bookmarkStart w:id="167" w:name="_Toc53331333"/>
      <w:bookmarkStart w:id="168" w:name="_Toc173823723"/>
      <w:bookmarkStart w:id="169" w:name="_Toc173825531"/>
      <w:r w:rsidRPr="00021AEE">
        <w:rPr>
          <w:rFonts w:hint="eastAsia"/>
          <w:sz w:val="24"/>
          <w:szCs w:val="24"/>
          <w:rtl/>
        </w:rPr>
        <w:lastRenderedPageBreak/>
        <w:t>כללי</w:t>
      </w:r>
      <w:r w:rsidRPr="00021AEE">
        <w:rPr>
          <w:sz w:val="24"/>
          <w:szCs w:val="24"/>
          <w:rtl/>
        </w:rPr>
        <w:t xml:space="preserve"> המכרז</w:t>
      </w:r>
      <w:bookmarkEnd w:id="162"/>
      <w:bookmarkEnd w:id="163"/>
      <w:bookmarkEnd w:id="164"/>
      <w:bookmarkEnd w:id="165"/>
      <w:bookmarkEnd w:id="166"/>
      <w:bookmarkEnd w:id="167"/>
      <w:bookmarkEnd w:id="168"/>
      <w:bookmarkEnd w:id="169"/>
      <w:r w:rsidRPr="00021AEE">
        <w:rPr>
          <w:sz w:val="24"/>
          <w:szCs w:val="24"/>
          <w:rtl/>
        </w:rPr>
        <w:t xml:space="preserve"> </w:t>
      </w:r>
    </w:p>
    <w:p w14:paraId="6CF2B32E" w14:textId="77777777" w:rsidR="001965BD" w:rsidRPr="00021AEE" w:rsidRDefault="006073E4" w:rsidP="007B01DE">
      <w:pPr>
        <w:pStyle w:val="2-"/>
        <w:rPr>
          <w:sz w:val="24"/>
          <w:szCs w:val="24"/>
        </w:rPr>
      </w:pPr>
      <w:bookmarkStart w:id="170" w:name="_Toc43400611"/>
      <w:bookmarkStart w:id="171" w:name="_Toc44931920"/>
      <w:bookmarkStart w:id="172" w:name="_Toc44932007"/>
      <w:r w:rsidRPr="00021AEE">
        <w:rPr>
          <w:rFonts w:hint="eastAsia"/>
          <w:sz w:val="24"/>
          <w:szCs w:val="24"/>
          <w:rtl/>
        </w:rPr>
        <w:t>בדיק</w:t>
      </w:r>
      <w:r w:rsidR="00FF2478" w:rsidRPr="00021AEE">
        <w:rPr>
          <w:rFonts w:hint="eastAsia"/>
          <w:sz w:val="24"/>
          <w:szCs w:val="24"/>
          <w:rtl/>
        </w:rPr>
        <w:t>ת</w:t>
      </w:r>
      <w:r w:rsidRPr="00021AEE">
        <w:rPr>
          <w:sz w:val="24"/>
          <w:szCs w:val="24"/>
          <w:rtl/>
        </w:rPr>
        <w:t xml:space="preserve"> </w:t>
      </w:r>
      <w:r w:rsidRPr="00021AEE">
        <w:rPr>
          <w:rFonts w:hint="eastAsia"/>
          <w:sz w:val="24"/>
          <w:szCs w:val="24"/>
          <w:rtl/>
        </w:rPr>
        <w:t>ההצעות</w:t>
      </w:r>
      <w:bookmarkEnd w:id="170"/>
      <w:bookmarkEnd w:id="171"/>
      <w:bookmarkEnd w:id="172"/>
    </w:p>
    <w:p w14:paraId="35D0DA75" w14:textId="77777777" w:rsidR="001965BD" w:rsidRDefault="006073E4" w:rsidP="00021AEE">
      <w:pPr>
        <w:pStyle w:val="3-"/>
        <w:ind w:left="1620" w:hanging="720"/>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28597FF7" w14:textId="77777777" w:rsidR="00BC62A8" w:rsidRDefault="006073E4" w:rsidP="00021AEE">
      <w:pPr>
        <w:pStyle w:val="3-"/>
        <w:ind w:left="1620" w:hanging="720"/>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0C8EE8D2" w14:textId="77777777" w:rsidR="00C31917" w:rsidRDefault="006073E4" w:rsidP="00021AEE">
      <w:pPr>
        <w:pStyle w:val="3-"/>
        <w:ind w:left="1620" w:hanging="720"/>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61867BB5" w14:textId="77777777" w:rsidR="001965BD" w:rsidRPr="00CF393B" w:rsidRDefault="006073E4" w:rsidP="00021AEE">
      <w:pPr>
        <w:pStyle w:val="3-"/>
        <w:ind w:left="1620" w:hanging="720"/>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7F44AA2A" w14:textId="77777777" w:rsidR="001965BD" w:rsidRDefault="006073E4" w:rsidP="00021AEE">
      <w:pPr>
        <w:pStyle w:val="3-"/>
        <w:ind w:left="1620" w:hanging="720"/>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0840FE2E" w14:textId="77777777" w:rsidR="001965BD" w:rsidRDefault="006073E4" w:rsidP="00021AEE">
      <w:pPr>
        <w:pStyle w:val="3-"/>
        <w:ind w:left="1620" w:hanging="720"/>
      </w:pPr>
      <w:r>
        <w:rPr>
          <w:rFonts w:hint="cs"/>
          <w:rtl/>
        </w:rPr>
        <w:t xml:space="preserve">לצורך בדיקה ומתן ניקוד להצעות </w:t>
      </w:r>
      <w:r w:rsidR="00C339F9">
        <w:rPr>
          <w:rFonts w:hint="cs"/>
          <w:rtl/>
        </w:rPr>
        <w:t xml:space="preserve">יעשה </w:t>
      </w:r>
      <w:r>
        <w:rPr>
          <w:rtl/>
        </w:rPr>
        <w:t>המזמין</w:t>
      </w:r>
      <w:r>
        <w:rPr>
          <w:rFonts w:hint="cs"/>
          <w:rtl/>
        </w:rPr>
        <w:t xml:space="preserve"> </w:t>
      </w:r>
      <w:r w:rsidRPr="00A706B5">
        <w:rPr>
          <w:rtl/>
        </w:rPr>
        <w:t xml:space="preserve">שימוש </w:t>
      </w:r>
      <w:r>
        <w:rPr>
          <w:rFonts w:hint="cs"/>
          <w:rtl/>
        </w:rPr>
        <w:t>במידע המפורט בהצעה שהגיש המציע וכן</w:t>
      </w:r>
      <w:r w:rsidR="00C339F9">
        <w:rPr>
          <w:rFonts w:hint="cs"/>
          <w:rtl/>
        </w:rPr>
        <w:t xml:space="preserve"> הוא רשאי לעשות שימוש</w:t>
      </w:r>
      <w:r>
        <w:rPr>
          <w:rFonts w:hint="cs"/>
          <w:rtl/>
        </w:rPr>
        <w:t xml:space="preserve"> </w:t>
      </w:r>
      <w:r w:rsidRPr="00A706B5">
        <w:rPr>
          <w:rtl/>
        </w:rPr>
        <w:t>במקורות מידע מהימנים</w:t>
      </w:r>
      <w:r>
        <w:rPr>
          <w:rFonts w:hint="cs"/>
          <w:rtl/>
        </w:rPr>
        <w:t xml:space="preserve"> אחרים וביניהם </w:t>
      </w:r>
      <w:r w:rsidR="00C339F9">
        <w:rPr>
          <w:rFonts w:hint="cs"/>
          <w:rtl/>
        </w:rPr>
        <w:t>ה</w:t>
      </w:r>
      <w:r w:rsidRPr="00A706B5">
        <w:rPr>
          <w:rtl/>
        </w:rPr>
        <w:t>ידע המקצועי העומד לרשותו</w:t>
      </w:r>
      <w:r>
        <w:rPr>
          <w:rFonts w:hint="cs"/>
          <w:rtl/>
        </w:rPr>
        <w:t xml:space="preserve"> של המזמין</w:t>
      </w:r>
      <w:r w:rsidRPr="00A706B5">
        <w:rPr>
          <w:rtl/>
        </w:rPr>
        <w:t>,</w:t>
      </w:r>
      <w:r>
        <w:rPr>
          <w:rFonts w:hint="cs"/>
          <w:rtl/>
        </w:rPr>
        <w:t xml:space="preserve"> </w:t>
      </w:r>
      <w:r w:rsidR="00501E10">
        <w:rPr>
          <w:rFonts w:hint="cs"/>
          <w:rtl/>
        </w:rPr>
        <w:t xml:space="preserve">וכן לעשות שימוש </w:t>
      </w:r>
      <w:r>
        <w:rPr>
          <w:rFonts w:hint="cs"/>
          <w:rtl/>
        </w:rPr>
        <w:t>בנ</w:t>
      </w:r>
      <w:r w:rsidR="001B53F2">
        <w:rPr>
          <w:rFonts w:hint="cs"/>
          <w:rtl/>
        </w:rPr>
        <w:t>י</w:t>
      </w:r>
      <w:r>
        <w:rPr>
          <w:rFonts w:hint="cs"/>
          <w:rtl/>
        </w:rPr>
        <w:t>סיון העבר של המזמין עם המציע או של גוף ממשלתי אחר עם המציע, ככל שקיים נ</w:t>
      </w:r>
      <w:r w:rsidR="001B53F2">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sidR="001B53F2">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173" w:name="show_isMarkivIchut_7"/>
      <w:r>
        <w:rPr>
          <w:rFonts w:hint="cs"/>
          <w:rtl/>
        </w:rPr>
        <w:t>יודגש, לצורך ניקוד ההצע</w:t>
      </w:r>
      <w:r w:rsidR="000C1ACC">
        <w:rPr>
          <w:rFonts w:hint="cs"/>
          <w:rtl/>
        </w:rPr>
        <w:t>ות</w:t>
      </w:r>
      <w:r>
        <w:rPr>
          <w:rFonts w:hint="cs"/>
          <w:rtl/>
        </w:rPr>
        <w:t xml:space="preserve">, </w:t>
      </w:r>
      <w:r w:rsidR="003E255E">
        <w:rPr>
          <w:rFonts w:hint="cs"/>
          <w:rtl/>
        </w:rPr>
        <w:t>המזמין</w:t>
      </w:r>
      <w:r>
        <w:rPr>
          <w:rFonts w:hint="cs"/>
          <w:rtl/>
        </w:rPr>
        <w:t xml:space="preserve"> יהיה רשאי להתחשב בנ</w:t>
      </w:r>
      <w:r w:rsidR="001B53F2">
        <w:rPr>
          <w:rFonts w:hint="cs"/>
          <w:rtl/>
        </w:rPr>
        <w:t>י</w:t>
      </w:r>
      <w:r>
        <w:rPr>
          <w:rFonts w:hint="cs"/>
          <w:rtl/>
        </w:rPr>
        <w:t>סיון שלו עם המציע</w:t>
      </w:r>
      <w:r w:rsidR="005D0CAD">
        <w:rPr>
          <w:rFonts w:hint="cs"/>
          <w:rtl/>
        </w:rPr>
        <w:t xml:space="preserve"> או של גוף ממשלתי אחר</w:t>
      </w:r>
      <w:r>
        <w:rPr>
          <w:rFonts w:hint="cs"/>
          <w:rtl/>
        </w:rPr>
        <w:t>, וזאת במקום או בנוסף ללקוחות אחרים שפורטו בהצעה, ככל שפורטו</w:t>
      </w:r>
      <w:r w:rsidR="000C1ACC">
        <w:rPr>
          <w:rFonts w:hint="cs"/>
          <w:rtl/>
        </w:rPr>
        <w:t xml:space="preserve"> או ב</w:t>
      </w:r>
      <w:r w:rsidR="00C5405D">
        <w:rPr>
          <w:rFonts w:hint="cs"/>
          <w:rtl/>
        </w:rPr>
        <w:t xml:space="preserve">מסגרת </w:t>
      </w:r>
      <w:r w:rsidR="000C1ACC">
        <w:rPr>
          <w:rFonts w:hint="cs"/>
          <w:rtl/>
        </w:rPr>
        <w:t>כל אמת מידה רלוונטית אחרת</w:t>
      </w:r>
      <w:r>
        <w:rPr>
          <w:rFonts w:hint="cs"/>
          <w:rtl/>
        </w:rPr>
        <w:t xml:space="preserve">.  </w:t>
      </w:r>
      <w:bookmarkEnd w:id="173"/>
    </w:p>
    <w:p w14:paraId="4063D3FF" w14:textId="77777777" w:rsidR="00CD665E" w:rsidRDefault="006073E4" w:rsidP="00021AEE">
      <w:pPr>
        <w:pStyle w:val="3-"/>
        <w:ind w:left="1620" w:hanging="720"/>
      </w:pPr>
      <w:bookmarkStart w:id="174" w:name="show_Ismn_3"/>
      <w:r w:rsidRPr="00011EC8">
        <w:rPr>
          <w:rFonts w:hint="eastAsia"/>
          <w:rtl/>
        </w:rPr>
        <w:t>בדיקת</w:t>
      </w:r>
      <w:r w:rsidRPr="00011EC8">
        <w:rPr>
          <w:rtl/>
        </w:rPr>
        <w:t xml:space="preserve"> ההצעות במכרז תתבצע באופן הבא – ראשית יבדקו ההצעות </w:t>
      </w:r>
      <w:r w:rsidR="001B4C8A" w:rsidRPr="00011EC8">
        <w:rPr>
          <w:rFonts w:hint="cs"/>
          <w:rtl/>
        </w:rPr>
        <w:t>ללא הצעת המחיר</w:t>
      </w:r>
      <w:r w:rsidRPr="00011EC8">
        <w:rPr>
          <w:rtl/>
        </w:rPr>
        <w:t>, רק לאחר סיום שלב זה יפתח המזמין את מעטפות הצעת המחיר.</w:t>
      </w:r>
      <w:bookmarkEnd w:id="174"/>
    </w:p>
    <w:p w14:paraId="50C8BAB2" w14:textId="77777777" w:rsidR="0066137D" w:rsidRDefault="006073E4" w:rsidP="00021AEE">
      <w:pPr>
        <w:pStyle w:val="3-"/>
        <w:ind w:left="1620" w:hanging="720"/>
      </w:pPr>
      <w:bookmarkStart w:id="175" w:name="show_ifSugmicrazIsHatzatmeher"/>
      <w:r w:rsidRPr="000470D2">
        <w:rPr>
          <w:b/>
          <w:bCs/>
          <w:rtl/>
        </w:rPr>
        <w:lastRenderedPageBreak/>
        <w:t>ציון איכות מזערי כתנאי לבדיקת הצעת המחיר</w:t>
      </w:r>
      <w:r>
        <w:rPr>
          <w:rFonts w:hint="cs"/>
          <w:rtl/>
        </w:rPr>
        <w:t xml:space="preserve"> </w:t>
      </w:r>
      <w:r>
        <w:rPr>
          <w:rtl/>
        </w:rPr>
        <w:t>–</w:t>
      </w:r>
      <w:r>
        <w:rPr>
          <w:rFonts w:hint="cs"/>
          <w:rtl/>
        </w:rPr>
        <w:t xml:space="preserve">  יעברו לשלב בדיקת הצעת המחיר רק הצעות </w:t>
      </w:r>
      <w:r w:rsidRPr="00EF0417">
        <w:rPr>
          <w:rtl/>
        </w:rPr>
        <w:t>שציון האיכות שלהם גבוה מ-</w:t>
      </w:r>
      <w:bookmarkStart w:id="176" w:name="MinTzionToAtzaotMechir"/>
      <w:r w:rsidRPr="00D771C6">
        <w:rPr>
          <w:rFonts w:hint="cs"/>
        </w:rPr>
        <w:t>80</w:t>
      </w:r>
      <w:bookmarkEnd w:id="176"/>
      <w:r>
        <w:rPr>
          <w:rFonts w:hint="cs"/>
          <w:rtl/>
        </w:rPr>
        <w:t>.</w:t>
      </w:r>
    </w:p>
    <w:p w14:paraId="3FAF2F6E" w14:textId="7DB34667" w:rsidR="00085F42" w:rsidRPr="0066137D" w:rsidRDefault="006073E4" w:rsidP="00021AEE">
      <w:pPr>
        <w:pStyle w:val="3-"/>
        <w:ind w:left="1620" w:hanging="720"/>
      </w:pPr>
      <w:r>
        <w:rPr>
          <w:rFonts w:hint="cs"/>
          <w:rtl/>
        </w:rPr>
        <w:t>היה וכמות ההצעות ש</w:t>
      </w:r>
      <w:r w:rsidRPr="00D771C6">
        <w:rPr>
          <w:rtl/>
        </w:rPr>
        <w:t xml:space="preserve">קיבלו ציון </w:t>
      </w:r>
      <w:r>
        <w:rPr>
          <w:rFonts w:hint="cs"/>
          <w:rtl/>
        </w:rPr>
        <w:t>ה</w:t>
      </w:r>
      <w:r w:rsidRPr="00D771C6">
        <w:rPr>
          <w:rtl/>
        </w:rPr>
        <w:t>גבוה מהציון המזערי</w:t>
      </w:r>
      <w:r>
        <w:rPr>
          <w:rFonts w:hint="cs"/>
          <w:rtl/>
        </w:rPr>
        <w:t xml:space="preserve"> הוא נמוך מ-</w:t>
      </w:r>
      <w:r w:rsidR="004E4C2B">
        <w:rPr>
          <w:rFonts w:hint="cs"/>
          <w:rtl/>
        </w:rPr>
        <w:t>3</w:t>
      </w:r>
      <w:r>
        <w:rPr>
          <w:rFonts w:hint="cs"/>
          <w:rtl/>
        </w:rPr>
        <w:t>,</w:t>
      </w:r>
      <w:r w:rsidRPr="00687229">
        <w:rPr>
          <w:rtl/>
        </w:rPr>
        <w:t xml:space="preserve"> רשאי המ</w:t>
      </w:r>
      <w:r>
        <w:rPr>
          <w:rFonts w:hint="cs"/>
          <w:rtl/>
        </w:rPr>
        <w:t>זמין,</w:t>
      </w:r>
      <w:r w:rsidRPr="00687229">
        <w:rPr>
          <w:rtl/>
        </w:rPr>
        <w:t xml:space="preserve"> על פי שיקול דעתו</w:t>
      </w:r>
      <w:r>
        <w:rPr>
          <w:rFonts w:hint="cs"/>
          <w:rtl/>
        </w:rPr>
        <w:t>,</w:t>
      </w:r>
      <w:r w:rsidRPr="00687229">
        <w:rPr>
          <w:rtl/>
        </w:rPr>
        <w:t xml:space="preserve"> להע</w:t>
      </w:r>
      <w:r>
        <w:rPr>
          <w:rFonts w:hint="cs"/>
          <w:rtl/>
        </w:rPr>
        <w:t>ביר</w:t>
      </w:r>
      <w:r w:rsidRPr="00687229">
        <w:rPr>
          <w:rtl/>
        </w:rPr>
        <w:t xml:space="preserve"> את ההצעות עם ציון האיכות הגבוה ביותר</w:t>
      </w:r>
      <w:r>
        <w:rPr>
          <w:rFonts w:hint="cs"/>
          <w:rtl/>
        </w:rPr>
        <w:t xml:space="preserve"> לשלב בדיקת הצעת המחיר</w:t>
      </w:r>
      <w:r>
        <w:rPr>
          <w:rtl/>
        </w:rPr>
        <w:t>, גם אם ציון האיכות שלהן נמוך מ</w:t>
      </w:r>
      <w:r>
        <w:rPr>
          <w:rFonts w:hint="cs"/>
          <w:rtl/>
        </w:rPr>
        <w:t>ציון האיכות המזערי הקבוע לעיל או לבטל את המכרז ולצאת למכרז חדש במקומו</w:t>
      </w:r>
      <w:r w:rsidRPr="00687229">
        <w:rPr>
          <w:rtl/>
        </w:rPr>
        <w:t>.</w:t>
      </w:r>
      <w:bookmarkEnd w:id="175"/>
    </w:p>
    <w:p w14:paraId="4DA7EC1B" w14:textId="77777777" w:rsidR="00D178FD" w:rsidRPr="00021AEE" w:rsidRDefault="006073E4" w:rsidP="007B01DE">
      <w:pPr>
        <w:pStyle w:val="2-"/>
        <w:rPr>
          <w:sz w:val="24"/>
          <w:szCs w:val="24"/>
        </w:rPr>
      </w:pPr>
      <w:bookmarkStart w:id="177" w:name="_Toc32477217"/>
      <w:bookmarkStart w:id="178" w:name="_Toc32477218"/>
      <w:bookmarkStart w:id="179" w:name="_Toc32477222"/>
      <w:bookmarkStart w:id="180" w:name="_Toc43400614"/>
      <w:bookmarkStart w:id="181" w:name="_Toc44931923"/>
      <w:bookmarkStart w:id="182" w:name="_Toc44932010"/>
      <w:bookmarkStart w:id="183" w:name="show_mum"/>
      <w:bookmarkEnd w:id="177"/>
      <w:bookmarkEnd w:id="178"/>
      <w:bookmarkEnd w:id="179"/>
      <w:r w:rsidRPr="00021AEE">
        <w:rPr>
          <w:rFonts w:hint="eastAsia"/>
          <w:sz w:val="24"/>
          <w:szCs w:val="24"/>
          <w:rtl/>
        </w:rPr>
        <w:t>ניהול</w:t>
      </w:r>
      <w:r w:rsidRPr="00021AEE">
        <w:rPr>
          <w:sz w:val="24"/>
          <w:szCs w:val="24"/>
          <w:rtl/>
        </w:rPr>
        <w:t xml:space="preserve"> </w:t>
      </w:r>
      <w:r w:rsidRPr="00021AEE">
        <w:rPr>
          <w:rFonts w:hint="eastAsia"/>
          <w:sz w:val="24"/>
          <w:szCs w:val="24"/>
          <w:rtl/>
        </w:rPr>
        <w:t>מו</w:t>
      </w:r>
      <w:r w:rsidRPr="00021AEE">
        <w:rPr>
          <w:sz w:val="24"/>
          <w:szCs w:val="24"/>
          <w:rtl/>
        </w:rPr>
        <w:t xml:space="preserve">"מ </w:t>
      </w:r>
      <w:r w:rsidRPr="00021AEE">
        <w:rPr>
          <w:rFonts w:hint="eastAsia"/>
          <w:sz w:val="24"/>
          <w:szCs w:val="24"/>
          <w:rtl/>
        </w:rPr>
        <w:t>עם</w:t>
      </w:r>
      <w:r w:rsidRPr="00021AEE">
        <w:rPr>
          <w:sz w:val="24"/>
          <w:szCs w:val="24"/>
          <w:rtl/>
        </w:rPr>
        <w:t xml:space="preserve"> </w:t>
      </w:r>
      <w:r w:rsidRPr="00021AEE">
        <w:rPr>
          <w:rFonts w:hint="eastAsia"/>
          <w:sz w:val="24"/>
          <w:szCs w:val="24"/>
          <w:rtl/>
        </w:rPr>
        <w:t>מציעים</w:t>
      </w:r>
      <w:bookmarkEnd w:id="180"/>
      <w:bookmarkEnd w:id="181"/>
      <w:bookmarkEnd w:id="182"/>
    </w:p>
    <w:p w14:paraId="3E19B175" w14:textId="77777777" w:rsidR="00D178FD" w:rsidRDefault="006073E4" w:rsidP="00021AEE">
      <w:pPr>
        <w:pStyle w:val="3-"/>
        <w:ind w:left="1620" w:hanging="720"/>
      </w:pPr>
      <w:r>
        <w:rPr>
          <w:rFonts w:hint="cs"/>
          <w:rtl/>
        </w:rPr>
        <w:t>המזמין יהיה רשאי, בהתאם לשיקול דעתו הבלעדי, לנהל משא ומתן עם המציעים במכרז לצורך קבלת הצעה אשר מטיבה עם המזמין.</w:t>
      </w:r>
    </w:p>
    <w:p w14:paraId="7AB9B3AF" w14:textId="77777777" w:rsidR="00AA770A" w:rsidRDefault="006073E4" w:rsidP="00021AEE">
      <w:pPr>
        <w:pStyle w:val="3-"/>
        <w:ind w:left="1620" w:hanging="720"/>
      </w:pPr>
      <w:r>
        <w:rPr>
          <w:rFonts w:hint="cs"/>
          <w:rtl/>
        </w:rPr>
        <w:t xml:space="preserve">משא ומתן עם מציעים, </w:t>
      </w:r>
      <w:r w:rsidR="00C72D39">
        <w:rPr>
          <w:rFonts w:hint="cs"/>
          <w:rtl/>
        </w:rPr>
        <w:t xml:space="preserve">אם </w:t>
      </w:r>
      <w:r>
        <w:rPr>
          <w:rFonts w:hint="cs"/>
          <w:rtl/>
        </w:rPr>
        <w:t xml:space="preserve">יתקיים, ינוהל בהתאם לתקנה 7 לתקנות חובת המכרזים.   </w:t>
      </w:r>
    </w:p>
    <w:p w14:paraId="412F4D24" w14:textId="77777777" w:rsidR="00322CF0" w:rsidRPr="00021AEE" w:rsidRDefault="006073E4" w:rsidP="007B01DE">
      <w:pPr>
        <w:pStyle w:val="2-"/>
        <w:rPr>
          <w:sz w:val="24"/>
          <w:szCs w:val="24"/>
        </w:rPr>
      </w:pPr>
      <w:bookmarkStart w:id="184" w:name="_Toc43400615"/>
      <w:bookmarkStart w:id="185" w:name="_Toc44931924"/>
      <w:bookmarkStart w:id="186" w:name="_Toc44932011"/>
      <w:bookmarkEnd w:id="183"/>
      <w:r w:rsidRPr="00021AEE">
        <w:rPr>
          <w:rFonts w:hint="eastAsia"/>
          <w:sz w:val="24"/>
          <w:szCs w:val="24"/>
          <w:rtl/>
        </w:rPr>
        <w:t>הצעה</w:t>
      </w:r>
      <w:r w:rsidRPr="00021AEE">
        <w:rPr>
          <w:sz w:val="24"/>
          <w:szCs w:val="24"/>
          <w:rtl/>
        </w:rPr>
        <w:t xml:space="preserve"> </w:t>
      </w:r>
      <w:r w:rsidRPr="00021AEE">
        <w:rPr>
          <w:rFonts w:hint="eastAsia"/>
          <w:sz w:val="24"/>
          <w:szCs w:val="24"/>
          <w:rtl/>
        </w:rPr>
        <w:t>יחידה</w:t>
      </w:r>
      <w:bookmarkEnd w:id="184"/>
      <w:bookmarkEnd w:id="185"/>
      <w:bookmarkEnd w:id="186"/>
    </w:p>
    <w:p w14:paraId="4EAF2EA0" w14:textId="77777777" w:rsidR="00082200" w:rsidRPr="00082200" w:rsidRDefault="006073E4" w:rsidP="00021AEE">
      <w:pPr>
        <w:pStyle w:val="3-"/>
        <w:ind w:left="1620" w:hanging="720"/>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319C9415" w14:textId="77777777" w:rsidR="00082200" w:rsidRPr="00FD2A96" w:rsidRDefault="006073E4" w:rsidP="00021AEE">
      <w:pPr>
        <w:pStyle w:val="4-"/>
        <w:ind w:left="2468" w:hanging="488"/>
      </w:pPr>
      <w:r w:rsidRPr="00FD2A96">
        <w:rPr>
          <w:rFonts w:hint="eastAsia"/>
          <w:b w:val="0"/>
          <w:bCs w:val="0"/>
          <w:rtl/>
        </w:rPr>
        <w:t>להכריז</w:t>
      </w:r>
      <w:r w:rsidRPr="00FD2A96">
        <w:rPr>
          <w:b w:val="0"/>
          <w:bCs w:val="0"/>
          <w:rtl/>
        </w:rPr>
        <w:t xml:space="preserve"> </w:t>
      </w:r>
      <w:r w:rsidRPr="00FD2A96">
        <w:rPr>
          <w:rFonts w:hint="eastAsia"/>
          <w:b w:val="0"/>
          <w:bCs w:val="0"/>
          <w:rtl/>
        </w:rPr>
        <w:t>על</w:t>
      </w:r>
      <w:r w:rsidRPr="00FD2A96">
        <w:rPr>
          <w:b w:val="0"/>
          <w:bCs w:val="0"/>
          <w:rtl/>
        </w:rPr>
        <w:t xml:space="preserve"> </w:t>
      </w:r>
      <w:r w:rsidRPr="00FD2A96">
        <w:rPr>
          <w:rFonts w:hint="eastAsia"/>
          <w:b w:val="0"/>
          <w:bCs w:val="0"/>
          <w:rtl/>
        </w:rPr>
        <w:t>המציע</w:t>
      </w:r>
      <w:r w:rsidRPr="00FD2A96">
        <w:rPr>
          <w:b w:val="0"/>
          <w:bCs w:val="0"/>
          <w:rtl/>
        </w:rPr>
        <w:t xml:space="preserve"> </w:t>
      </w:r>
      <w:r w:rsidRPr="00FD2A96">
        <w:rPr>
          <w:rFonts w:hint="eastAsia"/>
          <w:b w:val="0"/>
          <w:bCs w:val="0"/>
          <w:rtl/>
        </w:rPr>
        <w:t>שנותר</w:t>
      </w:r>
      <w:r w:rsidRPr="00FD2A96">
        <w:rPr>
          <w:b w:val="0"/>
          <w:bCs w:val="0"/>
          <w:rtl/>
        </w:rPr>
        <w:t xml:space="preserve"> </w:t>
      </w:r>
      <w:r w:rsidRPr="00FD2A96">
        <w:rPr>
          <w:rFonts w:hint="eastAsia"/>
          <w:b w:val="0"/>
          <w:bCs w:val="0"/>
          <w:rtl/>
        </w:rPr>
        <w:t>כזוכה</w:t>
      </w:r>
      <w:r w:rsidRPr="00FD2A96">
        <w:rPr>
          <w:b w:val="0"/>
          <w:bCs w:val="0"/>
          <w:rtl/>
        </w:rPr>
        <w:t>;</w:t>
      </w:r>
    </w:p>
    <w:p w14:paraId="5EE9A8F1" w14:textId="77777777" w:rsidR="00082200" w:rsidRPr="00FD2A96" w:rsidRDefault="006073E4" w:rsidP="00021AEE">
      <w:pPr>
        <w:pStyle w:val="4-"/>
        <w:ind w:left="2468" w:hanging="488"/>
      </w:pPr>
      <w:r w:rsidRPr="00FD2A96">
        <w:rPr>
          <w:rFonts w:hint="eastAsia"/>
          <w:b w:val="0"/>
          <w:bCs w:val="0"/>
          <w:rtl/>
        </w:rPr>
        <w:t>לבטל</w:t>
      </w:r>
      <w:r w:rsidRPr="00FD2A96">
        <w:rPr>
          <w:b w:val="0"/>
          <w:bCs w:val="0"/>
          <w:rtl/>
        </w:rPr>
        <w:t xml:space="preserve"> </w:t>
      </w:r>
      <w:r w:rsidRPr="00FD2A96">
        <w:rPr>
          <w:rFonts w:hint="eastAsia"/>
          <w:b w:val="0"/>
          <w:bCs w:val="0"/>
          <w:rtl/>
        </w:rPr>
        <w:t>את</w:t>
      </w:r>
      <w:r w:rsidRPr="00FD2A96">
        <w:rPr>
          <w:b w:val="0"/>
          <w:bCs w:val="0"/>
          <w:rtl/>
        </w:rPr>
        <w:t xml:space="preserve"> </w:t>
      </w:r>
      <w:r w:rsidRPr="00FD2A96">
        <w:rPr>
          <w:rFonts w:hint="eastAsia"/>
          <w:b w:val="0"/>
          <w:bCs w:val="0"/>
          <w:rtl/>
        </w:rPr>
        <w:t>המכרז</w:t>
      </w:r>
      <w:r w:rsidRPr="00FD2A96">
        <w:rPr>
          <w:b w:val="0"/>
          <w:bCs w:val="0"/>
          <w:rtl/>
        </w:rPr>
        <w:t xml:space="preserve">, </w:t>
      </w:r>
      <w:r w:rsidRPr="00FD2A96">
        <w:rPr>
          <w:rFonts w:hint="eastAsia"/>
          <w:b w:val="0"/>
          <w:bCs w:val="0"/>
          <w:rtl/>
        </w:rPr>
        <w:t>ולצאת</w:t>
      </w:r>
      <w:r w:rsidRPr="00FD2A96">
        <w:rPr>
          <w:b w:val="0"/>
          <w:bCs w:val="0"/>
          <w:rtl/>
        </w:rPr>
        <w:t xml:space="preserve"> </w:t>
      </w:r>
      <w:r w:rsidRPr="00FD2A96">
        <w:rPr>
          <w:rFonts w:hint="eastAsia"/>
          <w:b w:val="0"/>
          <w:bCs w:val="0"/>
          <w:rtl/>
        </w:rPr>
        <w:t>למכרז</w:t>
      </w:r>
      <w:r w:rsidRPr="00FD2A96">
        <w:rPr>
          <w:b w:val="0"/>
          <w:bCs w:val="0"/>
          <w:rtl/>
        </w:rPr>
        <w:t xml:space="preserve"> </w:t>
      </w:r>
      <w:r w:rsidRPr="00FD2A96">
        <w:rPr>
          <w:rFonts w:hint="eastAsia"/>
          <w:b w:val="0"/>
          <w:bCs w:val="0"/>
          <w:rtl/>
        </w:rPr>
        <w:t>חדש</w:t>
      </w:r>
      <w:r w:rsidR="00CB2AEF" w:rsidRPr="00FD2A96">
        <w:rPr>
          <w:b w:val="0"/>
          <w:bCs w:val="0"/>
          <w:rtl/>
        </w:rPr>
        <w:t>.</w:t>
      </w:r>
    </w:p>
    <w:p w14:paraId="4503120C" w14:textId="77777777" w:rsidR="00D178FD" w:rsidRPr="00021AEE" w:rsidRDefault="006073E4" w:rsidP="007B01DE">
      <w:pPr>
        <w:pStyle w:val="2-"/>
        <w:rPr>
          <w:sz w:val="24"/>
          <w:szCs w:val="24"/>
        </w:rPr>
      </w:pPr>
      <w:bookmarkStart w:id="187" w:name="_Toc43400616"/>
      <w:bookmarkStart w:id="188" w:name="_Toc44931925"/>
      <w:bookmarkStart w:id="189" w:name="_Toc44932012"/>
      <w:r w:rsidRPr="00021AEE">
        <w:rPr>
          <w:rFonts w:hint="eastAsia"/>
          <w:sz w:val="24"/>
          <w:szCs w:val="24"/>
          <w:rtl/>
        </w:rPr>
        <w:t>פסילת</w:t>
      </w:r>
      <w:r w:rsidRPr="00021AEE">
        <w:rPr>
          <w:sz w:val="24"/>
          <w:szCs w:val="24"/>
          <w:rtl/>
        </w:rPr>
        <w:t xml:space="preserve"> הצעות</w:t>
      </w:r>
      <w:bookmarkEnd w:id="187"/>
      <w:bookmarkEnd w:id="188"/>
      <w:bookmarkEnd w:id="189"/>
      <w:r w:rsidRPr="00021AEE">
        <w:rPr>
          <w:sz w:val="24"/>
          <w:szCs w:val="24"/>
          <w:rtl/>
        </w:rPr>
        <w:t xml:space="preserve"> </w:t>
      </w:r>
    </w:p>
    <w:p w14:paraId="21D830CD" w14:textId="77777777" w:rsidR="00601886" w:rsidRDefault="00166899" w:rsidP="00021AEE">
      <w:pPr>
        <w:pStyle w:val="3-"/>
        <w:ind w:left="1620" w:hanging="720"/>
      </w:pPr>
      <w:r>
        <w:rPr>
          <w:rFonts w:hint="cs"/>
          <w:rtl/>
        </w:rPr>
        <w:t>המזמין</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המזמין)</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7DD4E529" w14:textId="77777777" w:rsidR="00B2479F" w:rsidRPr="002A3E64" w:rsidRDefault="006073E4" w:rsidP="00021AEE">
      <w:pPr>
        <w:pStyle w:val="4-"/>
        <w:ind w:left="2468" w:hanging="488"/>
        <w:rPr>
          <w:rtl/>
        </w:rPr>
      </w:pPr>
      <w:r>
        <w:rPr>
          <w:rFonts w:hint="cs"/>
          <w:rtl/>
        </w:rPr>
        <w:t xml:space="preserve">פסילת </w:t>
      </w:r>
      <w:r w:rsidRPr="002A3E64">
        <w:rPr>
          <w:rFonts w:hint="eastAsia"/>
          <w:rtl/>
        </w:rPr>
        <w:t>הצעה</w:t>
      </w:r>
      <w:r w:rsidRPr="002A3E64">
        <w:rPr>
          <w:rtl/>
        </w:rPr>
        <w:t xml:space="preserve"> </w:t>
      </w:r>
      <w:r w:rsidRPr="002A3E64">
        <w:rPr>
          <w:rFonts w:hint="eastAsia"/>
          <w:rtl/>
        </w:rPr>
        <w:t>חסרה</w:t>
      </w:r>
      <w:r w:rsidRPr="002A3E64">
        <w:rPr>
          <w:rtl/>
        </w:rPr>
        <w:t xml:space="preserve"> או לא ברורה</w:t>
      </w:r>
      <w:r>
        <w:rPr>
          <w:rFonts w:hint="cs"/>
          <w:rtl/>
        </w:rPr>
        <w:t xml:space="preserve"> </w:t>
      </w:r>
      <w:r>
        <w:rPr>
          <w:rtl/>
        </w:rPr>
        <w:t>–</w:t>
      </w:r>
      <w:r>
        <w:rPr>
          <w:rFonts w:hint="cs"/>
          <w:rtl/>
        </w:rPr>
        <w:t xml:space="preserve"> </w:t>
      </w:r>
      <w:r w:rsidRPr="0089365C">
        <w:rPr>
          <w:rFonts w:hint="eastAsia"/>
          <w:b w:val="0"/>
          <w:bCs w:val="0"/>
          <w:rtl/>
        </w:rPr>
        <w:t>אם</w:t>
      </w:r>
      <w:r w:rsidRPr="0089365C">
        <w:rPr>
          <w:b w:val="0"/>
          <w:bCs w:val="0"/>
          <w:rtl/>
        </w:rPr>
        <w:t xml:space="preserve"> הצעה שהוגשה במכרז היא חסרה באופן אשר המזמין אינו יכול להבין ממנה את מהות ההצעה, או לחילופין היא לוקה בחוסר בהירות </w:t>
      </w:r>
      <w:r w:rsidR="007231C3" w:rsidRPr="0089365C">
        <w:rPr>
          <w:rFonts w:hint="eastAsia"/>
          <w:b w:val="0"/>
          <w:bCs w:val="0"/>
          <w:rtl/>
        </w:rPr>
        <w:t>או</w:t>
      </w:r>
      <w:r w:rsidR="007231C3" w:rsidRPr="0089365C">
        <w:rPr>
          <w:b w:val="0"/>
          <w:bCs w:val="0"/>
          <w:rtl/>
        </w:rPr>
        <w:t xml:space="preserve"> </w:t>
      </w:r>
      <w:r w:rsidR="007231C3" w:rsidRPr="0089365C">
        <w:rPr>
          <w:rFonts w:hint="eastAsia"/>
          <w:b w:val="0"/>
          <w:bCs w:val="0"/>
          <w:rtl/>
        </w:rPr>
        <w:t>חוסר</w:t>
      </w:r>
      <w:r w:rsidR="007231C3" w:rsidRPr="0089365C">
        <w:rPr>
          <w:b w:val="0"/>
          <w:bCs w:val="0"/>
          <w:rtl/>
        </w:rPr>
        <w:t xml:space="preserve"> </w:t>
      </w:r>
      <w:r w:rsidR="007231C3" w:rsidRPr="0089365C">
        <w:rPr>
          <w:rFonts w:hint="eastAsia"/>
          <w:b w:val="0"/>
          <w:bCs w:val="0"/>
          <w:rtl/>
        </w:rPr>
        <w:t>סדר</w:t>
      </w:r>
      <w:r w:rsidR="007231C3" w:rsidRPr="0089365C">
        <w:rPr>
          <w:b w:val="0"/>
          <w:bCs w:val="0"/>
          <w:rtl/>
        </w:rPr>
        <w:t xml:space="preserve"> </w:t>
      </w:r>
      <w:r w:rsidR="007231C3" w:rsidRPr="0089365C">
        <w:rPr>
          <w:rFonts w:hint="eastAsia"/>
          <w:b w:val="0"/>
          <w:bCs w:val="0"/>
          <w:rtl/>
        </w:rPr>
        <w:t>ניכר</w:t>
      </w:r>
      <w:r w:rsidR="007231C3" w:rsidRPr="0089365C">
        <w:rPr>
          <w:b w:val="0"/>
          <w:bCs w:val="0"/>
          <w:rtl/>
        </w:rPr>
        <w:t>.</w:t>
      </w:r>
    </w:p>
    <w:p w14:paraId="6B685B0A" w14:textId="77777777" w:rsidR="00C339F9" w:rsidRPr="00ED6F19" w:rsidRDefault="006073E4" w:rsidP="00021AEE">
      <w:pPr>
        <w:pStyle w:val="4-"/>
        <w:ind w:left="2468" w:hanging="488"/>
      </w:pPr>
      <w:r w:rsidRPr="002D1D37">
        <w:rPr>
          <w:rFonts w:hint="cs"/>
          <w:rtl/>
        </w:rPr>
        <w:t>פסילת הצעה</w:t>
      </w:r>
      <w:r>
        <w:rPr>
          <w:rFonts w:hint="cs"/>
          <w:rtl/>
        </w:rPr>
        <w:t xml:space="preserve"> </w:t>
      </w:r>
      <w:r w:rsidRPr="001372E2">
        <w:rPr>
          <w:rFonts w:hint="eastAsia"/>
          <w:rtl/>
        </w:rPr>
        <w:t>הפסדית</w:t>
      </w:r>
      <w:r>
        <w:rPr>
          <w:rtl/>
        </w:rPr>
        <w:t>–</w:t>
      </w:r>
      <w:r w:rsidRPr="002D1D37">
        <w:rPr>
          <w:rFonts w:hint="cs"/>
          <w:rtl/>
        </w:rPr>
        <w:t xml:space="preserve"> </w:t>
      </w:r>
      <w:r w:rsidRPr="00ED6F19">
        <w:rPr>
          <w:rFonts w:hint="eastAsia"/>
          <w:b w:val="0"/>
          <w:bCs w:val="0"/>
          <w:rtl/>
        </w:rPr>
        <w:t>אם</w:t>
      </w:r>
      <w:r w:rsidRPr="00ED6F19">
        <w:rPr>
          <w:b w:val="0"/>
          <w:bCs w:val="0"/>
          <w:rtl/>
        </w:rPr>
        <w:t xml:space="preserve"> </w:t>
      </w:r>
      <w:r w:rsidRPr="00ED6F19">
        <w:rPr>
          <w:rFonts w:hint="eastAsia"/>
          <w:b w:val="0"/>
          <w:bCs w:val="0"/>
          <w:rtl/>
        </w:rPr>
        <w:t>ההצעה</w:t>
      </w:r>
      <w:r w:rsidRPr="00ED6F19">
        <w:rPr>
          <w:b w:val="0"/>
          <w:bCs w:val="0"/>
          <w:rtl/>
        </w:rPr>
        <w:t xml:space="preserve"> </w:t>
      </w:r>
      <w:r w:rsidRPr="00ED6F19">
        <w:rPr>
          <w:rFonts w:hint="eastAsia"/>
          <w:b w:val="0"/>
          <w:bCs w:val="0"/>
          <w:rtl/>
        </w:rPr>
        <w:t>הינה</w:t>
      </w:r>
      <w:r w:rsidRPr="00ED6F19">
        <w:rPr>
          <w:b w:val="0"/>
          <w:bCs w:val="0"/>
          <w:rtl/>
        </w:rPr>
        <w:t xml:space="preserve"> </w:t>
      </w:r>
      <w:r w:rsidRPr="00ED6F19">
        <w:rPr>
          <w:rFonts w:hint="eastAsia"/>
          <w:b w:val="0"/>
          <w:bCs w:val="0"/>
          <w:rtl/>
        </w:rPr>
        <w:t>בלתי</w:t>
      </w:r>
      <w:r w:rsidRPr="00ED6F19">
        <w:rPr>
          <w:b w:val="0"/>
          <w:bCs w:val="0"/>
          <w:rtl/>
        </w:rPr>
        <w:t xml:space="preserve"> </w:t>
      </w:r>
      <w:r w:rsidRPr="00ED6F19">
        <w:rPr>
          <w:rFonts w:hint="eastAsia"/>
          <w:b w:val="0"/>
          <w:bCs w:val="0"/>
          <w:rtl/>
        </w:rPr>
        <w:t>כלכלית</w:t>
      </w:r>
      <w:r w:rsidRPr="00ED6F19">
        <w:rPr>
          <w:b w:val="0"/>
          <w:bCs w:val="0"/>
          <w:rtl/>
        </w:rPr>
        <w:t xml:space="preserve"> </w:t>
      </w:r>
      <w:r w:rsidRPr="00ED6F19">
        <w:rPr>
          <w:rFonts w:hint="eastAsia"/>
          <w:b w:val="0"/>
          <w:bCs w:val="0"/>
          <w:rtl/>
        </w:rPr>
        <w:t>למציע</w:t>
      </w:r>
      <w:r w:rsidRPr="00ED6F19">
        <w:rPr>
          <w:b w:val="0"/>
          <w:bCs w:val="0"/>
          <w:rtl/>
        </w:rPr>
        <w:t xml:space="preserve"> </w:t>
      </w:r>
      <w:r w:rsidRPr="00ED6F19">
        <w:rPr>
          <w:rFonts w:hint="eastAsia"/>
          <w:b w:val="0"/>
          <w:bCs w:val="0"/>
          <w:rtl/>
        </w:rPr>
        <w:t>במידה</w:t>
      </w:r>
      <w:r w:rsidRPr="00ED6F19">
        <w:rPr>
          <w:b w:val="0"/>
          <w:bCs w:val="0"/>
          <w:rtl/>
        </w:rPr>
        <w:t xml:space="preserve"> </w:t>
      </w:r>
      <w:r w:rsidRPr="00ED6F19">
        <w:rPr>
          <w:rFonts w:hint="eastAsia"/>
          <w:b w:val="0"/>
          <w:bCs w:val="0"/>
          <w:rtl/>
        </w:rPr>
        <w:t>המטילה</w:t>
      </w:r>
      <w:r w:rsidRPr="00ED6F19">
        <w:rPr>
          <w:b w:val="0"/>
          <w:bCs w:val="0"/>
          <w:rtl/>
        </w:rPr>
        <w:t xml:space="preserve"> </w:t>
      </w:r>
      <w:r w:rsidRPr="00ED6F19">
        <w:rPr>
          <w:rFonts w:hint="eastAsia"/>
          <w:b w:val="0"/>
          <w:bCs w:val="0"/>
          <w:rtl/>
        </w:rPr>
        <w:t>בספק</w:t>
      </w:r>
      <w:r w:rsidRPr="00ED6F19">
        <w:rPr>
          <w:b w:val="0"/>
          <w:bCs w:val="0"/>
          <w:rtl/>
        </w:rPr>
        <w:t xml:space="preserve"> </w:t>
      </w:r>
      <w:r w:rsidRPr="00ED6F19">
        <w:rPr>
          <w:rFonts w:hint="eastAsia"/>
          <w:b w:val="0"/>
          <w:bCs w:val="0"/>
          <w:rtl/>
        </w:rPr>
        <w:t>את</w:t>
      </w:r>
      <w:r w:rsidRPr="00ED6F19">
        <w:rPr>
          <w:b w:val="0"/>
          <w:bCs w:val="0"/>
          <w:rtl/>
        </w:rPr>
        <w:t xml:space="preserve"> </w:t>
      </w:r>
      <w:r w:rsidRPr="00ED6F19">
        <w:rPr>
          <w:rFonts w:hint="eastAsia"/>
          <w:b w:val="0"/>
          <w:bCs w:val="0"/>
          <w:rtl/>
        </w:rPr>
        <w:t>יכולתו</w:t>
      </w:r>
      <w:r w:rsidRPr="00ED6F19">
        <w:rPr>
          <w:b w:val="0"/>
          <w:bCs w:val="0"/>
          <w:rtl/>
        </w:rPr>
        <w:t xml:space="preserve"> </w:t>
      </w:r>
      <w:r w:rsidRPr="00ED6F19">
        <w:rPr>
          <w:rFonts w:hint="eastAsia"/>
          <w:b w:val="0"/>
          <w:bCs w:val="0"/>
          <w:rtl/>
        </w:rPr>
        <w:t>לעמוד</w:t>
      </w:r>
      <w:r w:rsidRPr="00ED6F19">
        <w:rPr>
          <w:b w:val="0"/>
          <w:bCs w:val="0"/>
          <w:rtl/>
        </w:rPr>
        <w:t xml:space="preserve"> </w:t>
      </w:r>
      <w:r w:rsidRPr="00ED6F19">
        <w:rPr>
          <w:rFonts w:hint="eastAsia"/>
          <w:b w:val="0"/>
          <w:bCs w:val="0"/>
          <w:rtl/>
        </w:rPr>
        <w:t>בהתחייבויותיו</w:t>
      </w:r>
      <w:r w:rsidRPr="00ED6F19">
        <w:rPr>
          <w:b w:val="0"/>
          <w:bCs w:val="0"/>
          <w:rtl/>
        </w:rPr>
        <w:t xml:space="preserve"> </w:t>
      </w:r>
      <w:r w:rsidRPr="00ED6F19">
        <w:rPr>
          <w:rFonts w:hint="eastAsia"/>
          <w:b w:val="0"/>
          <w:bCs w:val="0"/>
          <w:rtl/>
        </w:rPr>
        <w:t>היה</w:t>
      </w:r>
      <w:r w:rsidRPr="00ED6F19">
        <w:rPr>
          <w:b w:val="0"/>
          <w:bCs w:val="0"/>
          <w:rtl/>
        </w:rPr>
        <w:t xml:space="preserve"> </w:t>
      </w:r>
      <w:r w:rsidRPr="00ED6F19">
        <w:rPr>
          <w:rFonts w:hint="eastAsia"/>
          <w:b w:val="0"/>
          <w:bCs w:val="0"/>
          <w:rtl/>
        </w:rPr>
        <w:t>ויזכה</w:t>
      </w:r>
      <w:r w:rsidRPr="00ED6F19">
        <w:rPr>
          <w:b w:val="0"/>
          <w:bCs w:val="0"/>
          <w:rtl/>
        </w:rPr>
        <w:t xml:space="preserve"> </w:t>
      </w:r>
      <w:r w:rsidRPr="00ED6F19">
        <w:rPr>
          <w:rFonts w:hint="eastAsia"/>
          <w:b w:val="0"/>
          <w:bCs w:val="0"/>
          <w:rtl/>
        </w:rPr>
        <w:t>במכרז</w:t>
      </w:r>
      <w:r w:rsidRPr="00ED6F19">
        <w:rPr>
          <w:b w:val="0"/>
          <w:bCs w:val="0"/>
          <w:rtl/>
        </w:rPr>
        <w:t>.</w:t>
      </w:r>
    </w:p>
    <w:p w14:paraId="1D79864C" w14:textId="77777777" w:rsidR="00166899" w:rsidRDefault="006073E4" w:rsidP="00021AEE">
      <w:pPr>
        <w:pStyle w:val="4-"/>
        <w:ind w:left="2468" w:hanging="488"/>
      </w:pPr>
      <w:r>
        <w:rPr>
          <w:rFonts w:hint="cs"/>
          <w:rtl/>
        </w:rPr>
        <w:t xml:space="preserve">פסילת הצעה </w:t>
      </w:r>
      <w:r w:rsidR="00AE423A">
        <w:rPr>
          <w:rFonts w:hint="cs"/>
          <w:rtl/>
        </w:rPr>
        <w:t>ת</w:t>
      </w:r>
      <w:r>
        <w:rPr>
          <w:rFonts w:hint="cs"/>
          <w:rtl/>
        </w:rPr>
        <w:t xml:space="preserve">כסיסנית או הצעה המוגשת בחוסר תום לב </w:t>
      </w:r>
      <w:r>
        <w:rPr>
          <w:rtl/>
        </w:rPr>
        <w:t>–</w:t>
      </w:r>
      <w:r w:rsidRPr="00ED6F19">
        <w:rPr>
          <w:b w:val="0"/>
          <w:bCs w:val="0"/>
          <w:rtl/>
        </w:rPr>
        <w:t xml:space="preserve"> אם הצעה הכוללת מחירים או הנחות חריגות</w:t>
      </w:r>
      <w:r w:rsidR="00FB08EB" w:rsidRPr="00ED6F19">
        <w:rPr>
          <w:b w:val="0"/>
          <w:bCs w:val="0"/>
          <w:rtl/>
        </w:rPr>
        <w:t xml:space="preserve">, סבסוד צולב, </w:t>
      </w:r>
      <w:r w:rsidR="00FB08EB" w:rsidRPr="00ED6F19">
        <w:rPr>
          <w:b w:val="0"/>
          <w:bCs w:val="0"/>
        </w:rPr>
        <w:t>dumping</w:t>
      </w:r>
      <w:r w:rsidR="00FB08EB" w:rsidRPr="00ED6F19">
        <w:rPr>
          <w:b w:val="0"/>
          <w:bCs w:val="0"/>
          <w:rtl/>
        </w:rPr>
        <w:t xml:space="preserve"> </w:t>
      </w:r>
      <w:r w:rsidRPr="00ED6F19">
        <w:rPr>
          <w:rFonts w:hint="eastAsia"/>
          <w:b w:val="0"/>
          <w:bCs w:val="0"/>
          <w:rtl/>
        </w:rPr>
        <w:t>וכל</w:t>
      </w:r>
      <w:r w:rsidRPr="00ED6F19">
        <w:rPr>
          <w:b w:val="0"/>
          <w:bCs w:val="0"/>
          <w:rtl/>
        </w:rPr>
        <w:t xml:space="preserve"> </w:t>
      </w:r>
      <w:r w:rsidRPr="00ED6F19">
        <w:rPr>
          <w:rFonts w:hint="eastAsia"/>
          <w:b w:val="0"/>
          <w:bCs w:val="0"/>
          <w:rtl/>
        </w:rPr>
        <w:t>מקרה</w:t>
      </w:r>
      <w:r w:rsidRPr="00ED6F19">
        <w:rPr>
          <w:b w:val="0"/>
          <w:bCs w:val="0"/>
          <w:rtl/>
        </w:rPr>
        <w:t xml:space="preserve"> </w:t>
      </w:r>
      <w:r w:rsidRPr="00ED6F19">
        <w:rPr>
          <w:rFonts w:hint="eastAsia"/>
          <w:b w:val="0"/>
          <w:bCs w:val="0"/>
          <w:rtl/>
        </w:rPr>
        <w:t>אחר</w:t>
      </w:r>
      <w:r w:rsidRPr="00ED6F19">
        <w:rPr>
          <w:b w:val="0"/>
          <w:bCs w:val="0"/>
          <w:rtl/>
        </w:rPr>
        <w:t xml:space="preserve"> </w:t>
      </w:r>
      <w:r w:rsidRPr="00ED6F19">
        <w:rPr>
          <w:rFonts w:hint="eastAsia"/>
          <w:b w:val="0"/>
          <w:bCs w:val="0"/>
          <w:rtl/>
        </w:rPr>
        <w:t>שבה</w:t>
      </w:r>
      <w:r w:rsidRPr="00ED6F19">
        <w:rPr>
          <w:b w:val="0"/>
          <w:bCs w:val="0"/>
          <w:rtl/>
        </w:rPr>
        <w:t xml:space="preserve"> </w:t>
      </w:r>
      <w:r w:rsidRPr="00ED6F19">
        <w:rPr>
          <w:rFonts w:hint="eastAsia"/>
          <w:b w:val="0"/>
          <w:bCs w:val="0"/>
          <w:rtl/>
        </w:rPr>
        <w:t>ההצעה</w:t>
      </w:r>
      <w:r w:rsidRPr="00ED6F19">
        <w:rPr>
          <w:b w:val="0"/>
          <w:bCs w:val="0"/>
          <w:rtl/>
        </w:rPr>
        <w:t xml:space="preserve"> </w:t>
      </w:r>
      <w:r w:rsidRPr="00ED6F19">
        <w:rPr>
          <w:rFonts w:hint="eastAsia"/>
          <w:b w:val="0"/>
          <w:bCs w:val="0"/>
          <w:rtl/>
        </w:rPr>
        <w:t>נגועה</w:t>
      </w:r>
      <w:r w:rsidRPr="00ED6F19">
        <w:rPr>
          <w:b w:val="0"/>
          <w:bCs w:val="0"/>
          <w:rtl/>
        </w:rPr>
        <w:t xml:space="preserve"> </w:t>
      </w:r>
      <w:r w:rsidRPr="00ED6F19">
        <w:rPr>
          <w:rFonts w:hint="eastAsia"/>
          <w:b w:val="0"/>
          <w:bCs w:val="0"/>
          <w:rtl/>
        </w:rPr>
        <w:t>בחוסר</w:t>
      </w:r>
      <w:r w:rsidRPr="00ED6F19">
        <w:rPr>
          <w:b w:val="0"/>
          <w:bCs w:val="0"/>
          <w:rtl/>
        </w:rPr>
        <w:t xml:space="preserve"> </w:t>
      </w:r>
      <w:r w:rsidRPr="00ED6F19">
        <w:rPr>
          <w:rFonts w:hint="eastAsia"/>
          <w:b w:val="0"/>
          <w:bCs w:val="0"/>
          <w:rtl/>
        </w:rPr>
        <w:t>תום</w:t>
      </w:r>
      <w:r w:rsidRPr="00ED6F19">
        <w:rPr>
          <w:b w:val="0"/>
          <w:bCs w:val="0"/>
          <w:rtl/>
        </w:rPr>
        <w:t xml:space="preserve"> </w:t>
      </w:r>
      <w:r w:rsidRPr="00ED6F19">
        <w:rPr>
          <w:rFonts w:hint="eastAsia"/>
          <w:b w:val="0"/>
          <w:bCs w:val="0"/>
          <w:rtl/>
        </w:rPr>
        <w:t>לב</w:t>
      </w:r>
      <w:r w:rsidRPr="00ED6F19">
        <w:rPr>
          <w:b w:val="0"/>
          <w:bCs w:val="0"/>
          <w:rtl/>
        </w:rPr>
        <w:t xml:space="preserve">, </w:t>
      </w:r>
      <w:r w:rsidRPr="00ED6F19">
        <w:rPr>
          <w:rFonts w:hint="eastAsia"/>
          <w:b w:val="0"/>
          <w:bCs w:val="0"/>
          <w:rtl/>
        </w:rPr>
        <w:t>ובכלל</w:t>
      </w:r>
      <w:r w:rsidRPr="00ED6F19">
        <w:rPr>
          <w:b w:val="0"/>
          <w:bCs w:val="0"/>
          <w:rtl/>
        </w:rPr>
        <w:t xml:space="preserve"> </w:t>
      </w:r>
      <w:r w:rsidRPr="00ED6F19">
        <w:rPr>
          <w:rFonts w:hint="eastAsia"/>
          <w:b w:val="0"/>
          <w:bCs w:val="0"/>
          <w:rtl/>
        </w:rPr>
        <w:t>זה</w:t>
      </w:r>
      <w:r w:rsidRPr="00ED6F19">
        <w:rPr>
          <w:b w:val="0"/>
          <w:bCs w:val="0"/>
          <w:rtl/>
        </w:rPr>
        <w:t xml:space="preserve"> </w:t>
      </w:r>
      <w:r w:rsidRPr="00ED6F19">
        <w:rPr>
          <w:rFonts w:hint="eastAsia"/>
          <w:b w:val="0"/>
          <w:bCs w:val="0"/>
          <w:rtl/>
        </w:rPr>
        <w:t>במקרה</w:t>
      </w:r>
      <w:r w:rsidRPr="00ED6F19">
        <w:rPr>
          <w:b w:val="0"/>
          <w:bCs w:val="0"/>
          <w:rtl/>
        </w:rPr>
        <w:t xml:space="preserve"> </w:t>
      </w:r>
      <w:r w:rsidRPr="00ED6F19">
        <w:rPr>
          <w:rFonts w:hint="eastAsia"/>
          <w:b w:val="0"/>
          <w:bCs w:val="0"/>
          <w:rtl/>
        </w:rPr>
        <w:t>של</w:t>
      </w:r>
      <w:r w:rsidRPr="00ED6F19">
        <w:rPr>
          <w:b w:val="0"/>
          <w:bCs w:val="0"/>
          <w:rtl/>
        </w:rPr>
        <w:t xml:space="preserve"> </w:t>
      </w:r>
      <w:r w:rsidRPr="00ED6F19">
        <w:rPr>
          <w:rFonts w:hint="eastAsia"/>
          <w:b w:val="0"/>
          <w:bCs w:val="0"/>
          <w:rtl/>
        </w:rPr>
        <w:t>פעולה</w:t>
      </w:r>
      <w:r w:rsidRPr="00ED6F19">
        <w:rPr>
          <w:b w:val="0"/>
          <w:bCs w:val="0"/>
          <w:rtl/>
        </w:rPr>
        <w:t xml:space="preserve"> </w:t>
      </w:r>
      <w:r w:rsidRPr="00ED6F19">
        <w:rPr>
          <w:rFonts w:hint="eastAsia"/>
          <w:b w:val="0"/>
          <w:bCs w:val="0"/>
          <w:rtl/>
        </w:rPr>
        <w:t>או</w:t>
      </w:r>
      <w:r w:rsidRPr="00ED6F19">
        <w:rPr>
          <w:b w:val="0"/>
          <w:bCs w:val="0"/>
          <w:rtl/>
        </w:rPr>
        <w:t xml:space="preserve"> </w:t>
      </w:r>
      <w:r w:rsidRPr="00ED6F19">
        <w:rPr>
          <w:rFonts w:hint="eastAsia"/>
          <w:b w:val="0"/>
          <w:bCs w:val="0"/>
          <w:rtl/>
        </w:rPr>
        <w:t>התנהגות</w:t>
      </w:r>
      <w:r w:rsidRPr="00ED6F19">
        <w:rPr>
          <w:b w:val="0"/>
          <w:bCs w:val="0"/>
          <w:rtl/>
        </w:rPr>
        <w:t xml:space="preserve"> </w:t>
      </w:r>
      <w:r w:rsidRPr="00ED6F19">
        <w:rPr>
          <w:rFonts w:hint="eastAsia"/>
          <w:b w:val="0"/>
          <w:bCs w:val="0"/>
          <w:rtl/>
        </w:rPr>
        <w:t>של</w:t>
      </w:r>
      <w:r w:rsidRPr="00ED6F19">
        <w:rPr>
          <w:b w:val="0"/>
          <w:bCs w:val="0"/>
          <w:rtl/>
        </w:rPr>
        <w:t xml:space="preserve"> </w:t>
      </w:r>
      <w:r w:rsidRPr="00ED6F19">
        <w:rPr>
          <w:rFonts w:hint="eastAsia"/>
          <w:b w:val="0"/>
          <w:bCs w:val="0"/>
          <w:rtl/>
        </w:rPr>
        <w:t>המציע</w:t>
      </w:r>
      <w:r w:rsidRPr="00ED6F19">
        <w:rPr>
          <w:b w:val="0"/>
          <w:bCs w:val="0"/>
          <w:rtl/>
        </w:rPr>
        <w:t xml:space="preserve">, </w:t>
      </w:r>
      <w:r w:rsidRPr="00ED6F19">
        <w:rPr>
          <w:rFonts w:hint="eastAsia"/>
          <w:b w:val="0"/>
          <w:bCs w:val="0"/>
          <w:rtl/>
        </w:rPr>
        <w:t>במסגרת</w:t>
      </w:r>
      <w:r w:rsidRPr="00ED6F19">
        <w:rPr>
          <w:b w:val="0"/>
          <w:bCs w:val="0"/>
          <w:rtl/>
        </w:rPr>
        <w:t xml:space="preserve"> </w:t>
      </w:r>
      <w:r w:rsidRPr="00ED6F19">
        <w:rPr>
          <w:rFonts w:hint="eastAsia"/>
          <w:b w:val="0"/>
          <w:bCs w:val="0"/>
          <w:rtl/>
        </w:rPr>
        <w:t>המכרז</w:t>
      </w:r>
      <w:r w:rsidRPr="00ED6F19">
        <w:rPr>
          <w:b w:val="0"/>
          <w:bCs w:val="0"/>
          <w:rtl/>
        </w:rPr>
        <w:t xml:space="preserve">, </w:t>
      </w:r>
      <w:r w:rsidRPr="00ED6F19">
        <w:rPr>
          <w:rFonts w:hint="eastAsia"/>
          <w:b w:val="0"/>
          <w:bCs w:val="0"/>
          <w:rtl/>
        </w:rPr>
        <w:t>שלא</w:t>
      </w:r>
      <w:r w:rsidRPr="00ED6F19">
        <w:rPr>
          <w:b w:val="0"/>
          <w:bCs w:val="0"/>
          <w:rtl/>
        </w:rPr>
        <w:t xml:space="preserve"> </w:t>
      </w:r>
      <w:r w:rsidRPr="00ED6F19">
        <w:rPr>
          <w:rFonts w:hint="eastAsia"/>
          <w:b w:val="0"/>
          <w:bCs w:val="0"/>
          <w:rtl/>
        </w:rPr>
        <w:t>בתום</w:t>
      </w:r>
      <w:r w:rsidRPr="00ED6F19">
        <w:rPr>
          <w:b w:val="0"/>
          <w:bCs w:val="0"/>
          <w:rtl/>
        </w:rPr>
        <w:t xml:space="preserve"> </w:t>
      </w:r>
      <w:r w:rsidRPr="00ED6F19">
        <w:rPr>
          <w:rFonts w:hint="eastAsia"/>
          <w:b w:val="0"/>
          <w:bCs w:val="0"/>
          <w:rtl/>
        </w:rPr>
        <w:t>לב</w:t>
      </w:r>
      <w:r w:rsidRPr="00ED6F19">
        <w:rPr>
          <w:b w:val="0"/>
          <w:bCs w:val="0"/>
          <w:rtl/>
        </w:rPr>
        <w:t>.</w:t>
      </w:r>
    </w:p>
    <w:p w14:paraId="5A21C83B" w14:textId="77777777" w:rsidR="00DF025C" w:rsidRDefault="006073E4" w:rsidP="00021AEE">
      <w:pPr>
        <w:pStyle w:val="4-"/>
        <w:ind w:left="2468" w:hanging="488"/>
      </w:pPr>
      <w:r>
        <w:rPr>
          <w:rFonts w:hint="cs"/>
          <w:rtl/>
        </w:rPr>
        <w:t xml:space="preserve">פסילת הצעה עקב התנהגות במכרזים ובהתקשרויות קודמות </w:t>
      </w:r>
      <w:r>
        <w:rPr>
          <w:rtl/>
        </w:rPr>
        <w:t>–</w:t>
      </w:r>
      <w:r>
        <w:rPr>
          <w:rFonts w:hint="cs"/>
          <w:rtl/>
        </w:rPr>
        <w:t xml:space="preserve"> </w:t>
      </w:r>
      <w:r w:rsidRPr="00ED6F19">
        <w:rPr>
          <w:rFonts w:hint="eastAsia"/>
          <w:b w:val="0"/>
          <w:bCs w:val="0"/>
          <w:rtl/>
        </w:rPr>
        <w:t>המציע</w:t>
      </w:r>
      <w:r w:rsidRPr="00ED6F19">
        <w:rPr>
          <w:b w:val="0"/>
          <w:bCs w:val="0"/>
          <w:rtl/>
        </w:rPr>
        <w:t xml:space="preserve">, </w:t>
      </w:r>
      <w:r w:rsidRPr="00ED6F19">
        <w:rPr>
          <w:rFonts w:hint="eastAsia"/>
          <w:b w:val="0"/>
          <w:bCs w:val="0"/>
          <w:rtl/>
        </w:rPr>
        <w:t>במסגרת</w:t>
      </w:r>
      <w:r w:rsidRPr="00ED6F19">
        <w:rPr>
          <w:b w:val="0"/>
          <w:bCs w:val="0"/>
          <w:rtl/>
        </w:rPr>
        <w:t xml:space="preserve"> </w:t>
      </w:r>
      <w:r w:rsidRPr="00ED6F19">
        <w:rPr>
          <w:rFonts w:hint="eastAsia"/>
          <w:b w:val="0"/>
          <w:bCs w:val="0"/>
          <w:rtl/>
        </w:rPr>
        <w:t>מכרז</w:t>
      </w:r>
      <w:r w:rsidRPr="00ED6F19">
        <w:rPr>
          <w:b w:val="0"/>
          <w:bCs w:val="0"/>
          <w:rtl/>
        </w:rPr>
        <w:t xml:space="preserve"> </w:t>
      </w:r>
      <w:r w:rsidRPr="00ED6F19">
        <w:rPr>
          <w:rFonts w:hint="eastAsia"/>
          <w:b w:val="0"/>
          <w:bCs w:val="0"/>
          <w:rtl/>
        </w:rPr>
        <w:t>או</w:t>
      </w:r>
      <w:r w:rsidRPr="00ED6F19">
        <w:rPr>
          <w:b w:val="0"/>
          <w:bCs w:val="0"/>
          <w:rtl/>
        </w:rPr>
        <w:t xml:space="preserve"> </w:t>
      </w:r>
      <w:r w:rsidRPr="00ED6F19">
        <w:rPr>
          <w:rFonts w:hint="eastAsia"/>
          <w:b w:val="0"/>
          <w:bCs w:val="0"/>
          <w:rtl/>
        </w:rPr>
        <w:t>התקשרות</w:t>
      </w:r>
      <w:r w:rsidRPr="00ED6F19">
        <w:rPr>
          <w:b w:val="0"/>
          <w:bCs w:val="0"/>
          <w:rtl/>
        </w:rPr>
        <w:t xml:space="preserve"> </w:t>
      </w:r>
      <w:r w:rsidRPr="00ED6F19">
        <w:rPr>
          <w:rFonts w:hint="eastAsia"/>
          <w:b w:val="0"/>
          <w:bCs w:val="0"/>
          <w:rtl/>
        </w:rPr>
        <w:t>קודמת</w:t>
      </w:r>
      <w:r w:rsidRPr="00ED6F19">
        <w:rPr>
          <w:b w:val="0"/>
          <w:bCs w:val="0"/>
          <w:rtl/>
        </w:rPr>
        <w:t xml:space="preserve"> </w:t>
      </w:r>
      <w:r w:rsidRPr="00ED6F19">
        <w:rPr>
          <w:rFonts w:hint="eastAsia"/>
          <w:b w:val="0"/>
          <w:bCs w:val="0"/>
          <w:rtl/>
        </w:rPr>
        <w:t>של</w:t>
      </w:r>
      <w:r w:rsidRPr="00ED6F19">
        <w:rPr>
          <w:b w:val="0"/>
          <w:bCs w:val="0"/>
          <w:rtl/>
        </w:rPr>
        <w:t xml:space="preserve"> </w:t>
      </w:r>
      <w:r w:rsidRPr="00ED6F19">
        <w:rPr>
          <w:rFonts w:hint="eastAsia"/>
          <w:b w:val="0"/>
          <w:bCs w:val="0"/>
          <w:rtl/>
        </w:rPr>
        <w:t>המזמין</w:t>
      </w:r>
      <w:r w:rsidRPr="00ED6F19">
        <w:rPr>
          <w:b w:val="0"/>
          <w:bCs w:val="0"/>
          <w:rtl/>
        </w:rPr>
        <w:t xml:space="preserve">, </w:t>
      </w:r>
      <w:r w:rsidRPr="00ED6F19">
        <w:rPr>
          <w:rFonts w:hint="eastAsia"/>
          <w:b w:val="0"/>
          <w:bCs w:val="0"/>
          <w:rtl/>
        </w:rPr>
        <w:t>או</w:t>
      </w:r>
      <w:r w:rsidRPr="00ED6F19">
        <w:rPr>
          <w:b w:val="0"/>
          <w:bCs w:val="0"/>
          <w:rtl/>
        </w:rPr>
        <w:t xml:space="preserve"> </w:t>
      </w:r>
      <w:r w:rsidRPr="00ED6F19">
        <w:rPr>
          <w:rFonts w:hint="eastAsia"/>
          <w:b w:val="0"/>
          <w:bCs w:val="0"/>
          <w:rtl/>
        </w:rPr>
        <w:t>של</w:t>
      </w:r>
      <w:r w:rsidRPr="00ED6F19">
        <w:rPr>
          <w:b w:val="0"/>
          <w:bCs w:val="0"/>
          <w:rtl/>
        </w:rPr>
        <w:t xml:space="preserve"> </w:t>
      </w:r>
      <w:r w:rsidRPr="00ED6F19">
        <w:rPr>
          <w:rFonts w:hint="eastAsia"/>
          <w:b w:val="0"/>
          <w:bCs w:val="0"/>
          <w:rtl/>
        </w:rPr>
        <w:t>משרד</w:t>
      </w:r>
      <w:r w:rsidRPr="00ED6F19">
        <w:rPr>
          <w:b w:val="0"/>
          <w:bCs w:val="0"/>
          <w:rtl/>
        </w:rPr>
        <w:t xml:space="preserve"> </w:t>
      </w:r>
      <w:r w:rsidRPr="00ED6F19">
        <w:rPr>
          <w:rFonts w:hint="eastAsia"/>
          <w:b w:val="0"/>
          <w:bCs w:val="0"/>
          <w:rtl/>
        </w:rPr>
        <w:t>ממשלתי</w:t>
      </w:r>
      <w:r w:rsidRPr="00ED6F19">
        <w:rPr>
          <w:b w:val="0"/>
          <w:bCs w:val="0"/>
          <w:rtl/>
        </w:rPr>
        <w:t xml:space="preserve"> </w:t>
      </w:r>
      <w:r w:rsidRPr="00ED6F19">
        <w:rPr>
          <w:rFonts w:hint="eastAsia"/>
          <w:b w:val="0"/>
          <w:bCs w:val="0"/>
          <w:rtl/>
        </w:rPr>
        <w:t>ויחידת</w:t>
      </w:r>
      <w:r w:rsidRPr="00ED6F19">
        <w:rPr>
          <w:b w:val="0"/>
          <w:bCs w:val="0"/>
          <w:rtl/>
        </w:rPr>
        <w:t xml:space="preserve"> </w:t>
      </w:r>
      <w:r w:rsidRPr="00ED6F19">
        <w:rPr>
          <w:rFonts w:hint="eastAsia"/>
          <w:b w:val="0"/>
          <w:bCs w:val="0"/>
          <w:rtl/>
        </w:rPr>
        <w:t>סמך</w:t>
      </w:r>
      <w:r w:rsidRPr="00ED6F19">
        <w:rPr>
          <w:b w:val="0"/>
          <w:bCs w:val="0"/>
          <w:rtl/>
        </w:rPr>
        <w:t xml:space="preserve"> </w:t>
      </w:r>
      <w:r w:rsidRPr="00ED6F19">
        <w:rPr>
          <w:rFonts w:hint="eastAsia"/>
          <w:b w:val="0"/>
          <w:bCs w:val="0"/>
          <w:rtl/>
        </w:rPr>
        <w:t>אחרים</w:t>
      </w:r>
      <w:r w:rsidRPr="00ED6F19">
        <w:rPr>
          <w:b w:val="0"/>
          <w:bCs w:val="0"/>
          <w:rtl/>
        </w:rPr>
        <w:t xml:space="preserve">, </w:t>
      </w:r>
      <w:r w:rsidRPr="00ED6F19">
        <w:rPr>
          <w:rFonts w:hint="eastAsia"/>
          <w:b w:val="0"/>
          <w:bCs w:val="0"/>
          <w:rtl/>
        </w:rPr>
        <w:t>נהג</w:t>
      </w:r>
      <w:r w:rsidRPr="00ED6F19">
        <w:rPr>
          <w:b w:val="0"/>
          <w:bCs w:val="0"/>
          <w:rtl/>
        </w:rPr>
        <w:t xml:space="preserve"> </w:t>
      </w:r>
      <w:r w:rsidRPr="00ED6F19">
        <w:rPr>
          <w:rFonts w:hint="eastAsia"/>
          <w:b w:val="0"/>
          <w:bCs w:val="0"/>
          <w:rtl/>
        </w:rPr>
        <w:t>בחוסר</w:t>
      </w:r>
      <w:r w:rsidRPr="00ED6F19">
        <w:rPr>
          <w:b w:val="0"/>
          <w:bCs w:val="0"/>
          <w:rtl/>
        </w:rPr>
        <w:t xml:space="preserve"> </w:t>
      </w:r>
      <w:r w:rsidRPr="00ED6F19">
        <w:rPr>
          <w:rFonts w:hint="eastAsia"/>
          <w:b w:val="0"/>
          <w:bCs w:val="0"/>
          <w:rtl/>
        </w:rPr>
        <w:t>תום</w:t>
      </w:r>
      <w:r w:rsidRPr="00ED6F19">
        <w:rPr>
          <w:b w:val="0"/>
          <w:bCs w:val="0"/>
          <w:rtl/>
        </w:rPr>
        <w:t xml:space="preserve"> </w:t>
      </w:r>
      <w:r w:rsidRPr="00ED6F19">
        <w:rPr>
          <w:rFonts w:hint="eastAsia"/>
          <w:b w:val="0"/>
          <w:bCs w:val="0"/>
          <w:rtl/>
        </w:rPr>
        <w:t>לב</w:t>
      </w:r>
      <w:r w:rsidRPr="00ED6F19">
        <w:rPr>
          <w:b w:val="0"/>
          <w:bCs w:val="0"/>
          <w:rtl/>
        </w:rPr>
        <w:t xml:space="preserve">, </w:t>
      </w:r>
      <w:r w:rsidRPr="00ED6F19">
        <w:rPr>
          <w:rFonts w:hint="eastAsia"/>
          <w:b w:val="0"/>
          <w:bCs w:val="0"/>
          <w:rtl/>
        </w:rPr>
        <w:t>בערמה</w:t>
      </w:r>
      <w:r w:rsidRPr="00ED6F19">
        <w:rPr>
          <w:b w:val="0"/>
          <w:bCs w:val="0"/>
          <w:rtl/>
        </w:rPr>
        <w:t>,</w:t>
      </w:r>
      <w:r>
        <w:rPr>
          <w:rFonts w:hint="cs"/>
          <w:rtl/>
        </w:rPr>
        <w:t xml:space="preserve"> </w:t>
      </w:r>
      <w:r w:rsidRPr="00ED6F19">
        <w:rPr>
          <w:rFonts w:hint="eastAsia"/>
          <w:b w:val="0"/>
          <w:bCs w:val="0"/>
          <w:rtl/>
        </w:rPr>
        <w:lastRenderedPageBreak/>
        <w:t>בתכסיסנות</w:t>
      </w:r>
      <w:r w:rsidRPr="00ED6F19">
        <w:rPr>
          <w:b w:val="0"/>
          <w:bCs w:val="0"/>
          <w:rtl/>
        </w:rPr>
        <w:t xml:space="preserve"> </w:t>
      </w:r>
      <w:r w:rsidRPr="00ED6F19">
        <w:rPr>
          <w:rFonts w:hint="eastAsia"/>
          <w:b w:val="0"/>
          <w:bCs w:val="0"/>
          <w:rtl/>
        </w:rPr>
        <w:t>או</w:t>
      </w:r>
      <w:r w:rsidRPr="00ED6F19">
        <w:rPr>
          <w:b w:val="0"/>
          <w:bCs w:val="0"/>
          <w:rtl/>
        </w:rPr>
        <w:t xml:space="preserve"> </w:t>
      </w:r>
      <w:r w:rsidRPr="00ED6F19">
        <w:rPr>
          <w:rFonts w:hint="eastAsia"/>
          <w:b w:val="0"/>
          <w:bCs w:val="0"/>
          <w:rtl/>
        </w:rPr>
        <w:t>בחוסר</w:t>
      </w:r>
      <w:r w:rsidRPr="00ED6F19">
        <w:rPr>
          <w:b w:val="0"/>
          <w:bCs w:val="0"/>
          <w:rtl/>
        </w:rPr>
        <w:t xml:space="preserve"> </w:t>
      </w:r>
      <w:r w:rsidRPr="00ED6F19">
        <w:rPr>
          <w:rFonts w:hint="eastAsia"/>
          <w:b w:val="0"/>
          <w:bCs w:val="0"/>
          <w:rtl/>
        </w:rPr>
        <w:t>ניקיון</w:t>
      </w:r>
      <w:r w:rsidRPr="00ED6F19">
        <w:rPr>
          <w:b w:val="0"/>
          <w:bCs w:val="0"/>
          <w:rtl/>
        </w:rPr>
        <w:t xml:space="preserve"> </w:t>
      </w:r>
      <w:r w:rsidRPr="00ED6F19">
        <w:rPr>
          <w:rFonts w:hint="eastAsia"/>
          <w:b w:val="0"/>
          <w:bCs w:val="0"/>
          <w:rtl/>
        </w:rPr>
        <w:t>כפיים</w:t>
      </w:r>
      <w:r w:rsidRPr="00ED6F19">
        <w:rPr>
          <w:b w:val="0"/>
          <w:bCs w:val="0"/>
          <w:rtl/>
        </w:rPr>
        <w:t xml:space="preserve">, </w:t>
      </w:r>
      <w:r w:rsidRPr="00ED6F19">
        <w:rPr>
          <w:rFonts w:hint="eastAsia"/>
          <w:b w:val="0"/>
          <w:bCs w:val="0"/>
          <w:rtl/>
        </w:rPr>
        <w:t>מסר</w:t>
      </w:r>
      <w:r w:rsidRPr="00ED6F19">
        <w:rPr>
          <w:b w:val="0"/>
          <w:bCs w:val="0"/>
          <w:rtl/>
        </w:rPr>
        <w:t xml:space="preserve"> </w:t>
      </w:r>
      <w:r w:rsidRPr="00ED6F19">
        <w:rPr>
          <w:rFonts w:hint="eastAsia"/>
          <w:b w:val="0"/>
          <w:bCs w:val="0"/>
          <w:rtl/>
        </w:rPr>
        <w:t>מידע</w:t>
      </w:r>
      <w:r w:rsidRPr="00ED6F19">
        <w:rPr>
          <w:b w:val="0"/>
          <w:bCs w:val="0"/>
          <w:rtl/>
        </w:rPr>
        <w:t xml:space="preserve"> </w:t>
      </w:r>
      <w:r w:rsidRPr="00ED6F19">
        <w:rPr>
          <w:rFonts w:hint="eastAsia"/>
          <w:b w:val="0"/>
          <w:bCs w:val="0"/>
          <w:rtl/>
        </w:rPr>
        <w:t>מטעה</w:t>
      </w:r>
      <w:r w:rsidRPr="00ED6F19">
        <w:rPr>
          <w:b w:val="0"/>
          <w:bCs w:val="0"/>
          <w:rtl/>
        </w:rPr>
        <w:t xml:space="preserve"> </w:t>
      </w:r>
      <w:r w:rsidRPr="00ED6F19">
        <w:rPr>
          <w:rFonts w:hint="eastAsia"/>
          <w:b w:val="0"/>
          <w:bCs w:val="0"/>
          <w:rtl/>
        </w:rPr>
        <w:t>או</w:t>
      </w:r>
      <w:r w:rsidRPr="00ED6F19">
        <w:rPr>
          <w:b w:val="0"/>
          <w:bCs w:val="0"/>
          <w:rtl/>
        </w:rPr>
        <w:t xml:space="preserve"> </w:t>
      </w:r>
      <w:r w:rsidRPr="00ED6F19">
        <w:rPr>
          <w:rFonts w:hint="eastAsia"/>
          <w:b w:val="0"/>
          <w:bCs w:val="0"/>
          <w:rtl/>
        </w:rPr>
        <w:t>מידע</w:t>
      </w:r>
      <w:r w:rsidRPr="00ED6F19">
        <w:rPr>
          <w:b w:val="0"/>
          <w:bCs w:val="0"/>
          <w:rtl/>
        </w:rPr>
        <w:t xml:space="preserve"> </w:t>
      </w:r>
      <w:r w:rsidRPr="00ED6F19">
        <w:rPr>
          <w:rFonts w:hint="eastAsia"/>
          <w:b w:val="0"/>
          <w:bCs w:val="0"/>
          <w:rtl/>
        </w:rPr>
        <w:t>מהותי</w:t>
      </w:r>
      <w:r w:rsidRPr="00ED6F19">
        <w:rPr>
          <w:b w:val="0"/>
          <w:bCs w:val="0"/>
          <w:rtl/>
        </w:rPr>
        <w:t xml:space="preserve"> </w:t>
      </w:r>
      <w:r w:rsidRPr="00ED6F19">
        <w:rPr>
          <w:rFonts w:hint="eastAsia"/>
          <w:b w:val="0"/>
          <w:bCs w:val="0"/>
          <w:rtl/>
        </w:rPr>
        <w:t>בלתי</w:t>
      </w:r>
      <w:r w:rsidRPr="00ED6F19">
        <w:rPr>
          <w:b w:val="0"/>
          <w:bCs w:val="0"/>
          <w:rtl/>
        </w:rPr>
        <w:t xml:space="preserve"> </w:t>
      </w:r>
      <w:r w:rsidRPr="00ED6F19">
        <w:rPr>
          <w:rFonts w:hint="eastAsia"/>
          <w:b w:val="0"/>
          <w:bCs w:val="0"/>
          <w:rtl/>
        </w:rPr>
        <w:t>מדויק</w:t>
      </w:r>
      <w:r w:rsidRPr="00ED6F19">
        <w:rPr>
          <w:b w:val="0"/>
          <w:bCs w:val="0"/>
          <w:rtl/>
        </w:rPr>
        <w:t xml:space="preserve"> </w:t>
      </w:r>
      <w:r w:rsidRPr="00ED6F19">
        <w:rPr>
          <w:rFonts w:hint="eastAsia"/>
          <w:b w:val="0"/>
          <w:bCs w:val="0"/>
          <w:rtl/>
        </w:rPr>
        <w:t>או</w:t>
      </w:r>
      <w:r w:rsidRPr="00ED6F19">
        <w:rPr>
          <w:b w:val="0"/>
          <w:bCs w:val="0"/>
          <w:rtl/>
        </w:rPr>
        <w:t xml:space="preserve"> </w:t>
      </w:r>
      <w:r w:rsidRPr="00ED6F19">
        <w:rPr>
          <w:rFonts w:hint="eastAsia"/>
          <w:b w:val="0"/>
          <w:bCs w:val="0"/>
          <w:rtl/>
        </w:rPr>
        <w:t>התנהל</w:t>
      </w:r>
      <w:r w:rsidRPr="00ED6F19">
        <w:rPr>
          <w:b w:val="0"/>
          <w:bCs w:val="0"/>
          <w:rtl/>
        </w:rPr>
        <w:t xml:space="preserve"> </w:t>
      </w:r>
      <w:r w:rsidRPr="00ED6F19">
        <w:rPr>
          <w:rFonts w:hint="eastAsia"/>
          <w:b w:val="0"/>
          <w:bCs w:val="0"/>
          <w:rtl/>
        </w:rPr>
        <w:t>בחוסר</w:t>
      </w:r>
      <w:r w:rsidRPr="00ED6F19">
        <w:rPr>
          <w:b w:val="0"/>
          <w:bCs w:val="0"/>
          <w:rtl/>
        </w:rPr>
        <w:t xml:space="preserve"> </w:t>
      </w:r>
      <w:r w:rsidRPr="00ED6F19">
        <w:rPr>
          <w:rFonts w:hint="eastAsia"/>
          <w:b w:val="0"/>
          <w:bCs w:val="0"/>
          <w:rtl/>
        </w:rPr>
        <w:t>מקצועיות</w:t>
      </w:r>
      <w:r w:rsidRPr="00ED6F19">
        <w:rPr>
          <w:b w:val="0"/>
          <w:bCs w:val="0"/>
          <w:rtl/>
        </w:rPr>
        <w:t xml:space="preserve"> </w:t>
      </w:r>
      <w:r w:rsidRPr="00ED6F19">
        <w:rPr>
          <w:rFonts w:hint="eastAsia"/>
          <w:b w:val="0"/>
          <w:bCs w:val="0"/>
          <w:rtl/>
        </w:rPr>
        <w:t>קיצונית</w:t>
      </w:r>
      <w:r w:rsidRPr="00ED6F19">
        <w:rPr>
          <w:b w:val="0"/>
          <w:bCs w:val="0"/>
          <w:rtl/>
        </w:rPr>
        <w:t xml:space="preserve">, </w:t>
      </w:r>
      <w:r w:rsidRPr="00ED6F19">
        <w:rPr>
          <w:rFonts w:hint="eastAsia"/>
          <w:b w:val="0"/>
          <w:bCs w:val="0"/>
          <w:rtl/>
        </w:rPr>
        <w:t>באופן</w:t>
      </w:r>
      <w:r w:rsidRPr="00ED6F19">
        <w:rPr>
          <w:b w:val="0"/>
          <w:bCs w:val="0"/>
          <w:rtl/>
        </w:rPr>
        <w:t xml:space="preserve"> </w:t>
      </w:r>
      <w:r w:rsidRPr="00ED6F19">
        <w:rPr>
          <w:rFonts w:hint="eastAsia"/>
          <w:b w:val="0"/>
          <w:bCs w:val="0"/>
          <w:rtl/>
        </w:rPr>
        <w:t>שלדעת</w:t>
      </w:r>
      <w:r w:rsidRPr="00ED6F19">
        <w:rPr>
          <w:b w:val="0"/>
          <w:bCs w:val="0"/>
          <w:rtl/>
        </w:rPr>
        <w:t xml:space="preserve"> </w:t>
      </w:r>
      <w:r w:rsidRPr="00ED6F19">
        <w:rPr>
          <w:rFonts w:hint="eastAsia"/>
          <w:b w:val="0"/>
          <w:bCs w:val="0"/>
          <w:rtl/>
        </w:rPr>
        <w:t>המזמין</w:t>
      </w:r>
      <w:r w:rsidRPr="00ED6F19">
        <w:rPr>
          <w:b w:val="0"/>
          <w:bCs w:val="0"/>
          <w:rtl/>
        </w:rPr>
        <w:t xml:space="preserve"> </w:t>
      </w:r>
      <w:r w:rsidRPr="00ED6F19">
        <w:rPr>
          <w:rFonts w:hint="eastAsia"/>
          <w:b w:val="0"/>
          <w:bCs w:val="0"/>
          <w:rtl/>
        </w:rPr>
        <w:t>מצדיק</w:t>
      </w:r>
      <w:r w:rsidRPr="00ED6F19">
        <w:rPr>
          <w:b w:val="0"/>
          <w:bCs w:val="0"/>
          <w:rtl/>
        </w:rPr>
        <w:t xml:space="preserve"> </w:t>
      </w:r>
      <w:r w:rsidRPr="00ED6F19">
        <w:rPr>
          <w:rFonts w:hint="eastAsia"/>
          <w:b w:val="0"/>
          <w:bCs w:val="0"/>
          <w:rtl/>
        </w:rPr>
        <w:t>את</w:t>
      </w:r>
      <w:r w:rsidRPr="00ED6F19">
        <w:rPr>
          <w:b w:val="0"/>
          <w:bCs w:val="0"/>
          <w:rtl/>
        </w:rPr>
        <w:t xml:space="preserve"> </w:t>
      </w:r>
      <w:r w:rsidRPr="00ED6F19">
        <w:rPr>
          <w:rFonts w:hint="eastAsia"/>
          <w:b w:val="0"/>
          <w:bCs w:val="0"/>
          <w:rtl/>
        </w:rPr>
        <w:t>פסילתו</w:t>
      </w:r>
      <w:r w:rsidRPr="00ED6F19">
        <w:rPr>
          <w:b w:val="0"/>
          <w:bCs w:val="0"/>
          <w:rtl/>
        </w:rPr>
        <w:t>.</w:t>
      </w:r>
    </w:p>
    <w:p w14:paraId="5D0B693B" w14:textId="77777777" w:rsidR="00166899" w:rsidRDefault="006073E4" w:rsidP="00021AEE">
      <w:pPr>
        <w:pStyle w:val="4-"/>
        <w:ind w:left="2468" w:hanging="488"/>
      </w:pPr>
      <w:r w:rsidRPr="002D1D37">
        <w:rPr>
          <w:rFonts w:hint="cs"/>
          <w:rtl/>
        </w:rPr>
        <w:t xml:space="preserve">פסילת הצעה עקב מצב כלכלי של המציע </w:t>
      </w:r>
      <w:r w:rsidRPr="002D1D37">
        <w:rPr>
          <w:rtl/>
        </w:rPr>
        <w:t>–</w:t>
      </w:r>
      <w:r w:rsidRPr="002D1D37">
        <w:rPr>
          <w:rFonts w:hint="cs"/>
          <w:rtl/>
        </w:rPr>
        <w:t xml:space="preserve"> </w:t>
      </w:r>
      <w:r w:rsidRPr="00ED6F19">
        <w:rPr>
          <w:rFonts w:hint="eastAsia"/>
          <w:b w:val="0"/>
          <w:bCs w:val="0"/>
          <w:rtl/>
        </w:rPr>
        <w:t>אם</w:t>
      </w:r>
      <w:r w:rsidRPr="00ED6F19">
        <w:rPr>
          <w:b w:val="0"/>
          <w:bCs w:val="0"/>
          <w:rtl/>
        </w:rPr>
        <w:t xml:space="preserve"> </w:t>
      </w:r>
      <w:r w:rsidRPr="00ED6F19">
        <w:rPr>
          <w:rFonts w:hint="eastAsia"/>
          <w:b w:val="0"/>
          <w:bCs w:val="0"/>
          <w:rtl/>
        </w:rPr>
        <w:t>עקב</w:t>
      </w:r>
      <w:r w:rsidRPr="00ED6F19">
        <w:rPr>
          <w:b w:val="0"/>
          <w:bCs w:val="0"/>
          <w:rtl/>
        </w:rPr>
        <w:t xml:space="preserve"> </w:t>
      </w:r>
      <w:r w:rsidRPr="00ED6F19">
        <w:rPr>
          <w:rFonts w:hint="eastAsia"/>
          <w:b w:val="0"/>
          <w:bCs w:val="0"/>
          <w:rtl/>
        </w:rPr>
        <w:t>מצבו</w:t>
      </w:r>
      <w:r w:rsidRPr="00ED6F19">
        <w:rPr>
          <w:b w:val="0"/>
          <w:bCs w:val="0"/>
          <w:rtl/>
        </w:rPr>
        <w:t xml:space="preserve"> </w:t>
      </w:r>
      <w:r w:rsidRPr="00ED6F19">
        <w:rPr>
          <w:rFonts w:hint="eastAsia"/>
          <w:b w:val="0"/>
          <w:bCs w:val="0"/>
          <w:rtl/>
        </w:rPr>
        <w:t>הכלכלי</w:t>
      </w:r>
      <w:r w:rsidRPr="00ED6F19">
        <w:rPr>
          <w:b w:val="0"/>
          <w:bCs w:val="0"/>
          <w:rtl/>
        </w:rPr>
        <w:t xml:space="preserve"> </w:t>
      </w:r>
      <w:r w:rsidRPr="00ED6F19">
        <w:rPr>
          <w:rFonts w:hint="eastAsia"/>
          <w:b w:val="0"/>
          <w:bCs w:val="0"/>
          <w:rtl/>
        </w:rPr>
        <w:t>הנוכחי</w:t>
      </w:r>
      <w:r w:rsidRPr="00ED6F19">
        <w:rPr>
          <w:b w:val="0"/>
          <w:bCs w:val="0"/>
          <w:rtl/>
        </w:rPr>
        <w:t xml:space="preserve"> </w:t>
      </w:r>
      <w:r w:rsidRPr="00ED6F19">
        <w:rPr>
          <w:rFonts w:hint="eastAsia"/>
          <w:b w:val="0"/>
          <w:bCs w:val="0"/>
          <w:rtl/>
        </w:rPr>
        <w:t>או</w:t>
      </w:r>
      <w:r w:rsidRPr="00ED6F19">
        <w:rPr>
          <w:b w:val="0"/>
          <w:bCs w:val="0"/>
          <w:rtl/>
        </w:rPr>
        <w:t xml:space="preserve"> </w:t>
      </w:r>
      <w:r w:rsidRPr="00ED6F19">
        <w:rPr>
          <w:rFonts w:hint="eastAsia"/>
          <w:b w:val="0"/>
          <w:bCs w:val="0"/>
          <w:rtl/>
        </w:rPr>
        <w:t>הצפוי</w:t>
      </w:r>
      <w:r w:rsidRPr="00ED6F19">
        <w:rPr>
          <w:b w:val="0"/>
          <w:bCs w:val="0"/>
          <w:rtl/>
        </w:rPr>
        <w:t xml:space="preserve"> </w:t>
      </w:r>
      <w:r w:rsidRPr="00ED6F19">
        <w:rPr>
          <w:rFonts w:hint="eastAsia"/>
          <w:b w:val="0"/>
          <w:bCs w:val="0"/>
          <w:rtl/>
        </w:rPr>
        <w:t>של</w:t>
      </w:r>
      <w:r w:rsidRPr="00ED6F19">
        <w:rPr>
          <w:b w:val="0"/>
          <w:bCs w:val="0"/>
          <w:rtl/>
        </w:rPr>
        <w:t xml:space="preserve"> </w:t>
      </w:r>
      <w:r w:rsidRPr="00ED6F19">
        <w:rPr>
          <w:rFonts w:hint="eastAsia"/>
          <w:b w:val="0"/>
          <w:bCs w:val="0"/>
          <w:rtl/>
        </w:rPr>
        <w:t>המציע</w:t>
      </w:r>
      <w:r w:rsidRPr="00ED6F19">
        <w:rPr>
          <w:b w:val="0"/>
          <w:bCs w:val="0"/>
          <w:rtl/>
        </w:rPr>
        <w:t xml:space="preserve">, </w:t>
      </w:r>
      <w:r w:rsidRPr="00ED6F19">
        <w:rPr>
          <w:rFonts w:hint="eastAsia"/>
          <w:b w:val="0"/>
          <w:bCs w:val="0"/>
          <w:rtl/>
        </w:rPr>
        <w:t>לרבות</w:t>
      </w:r>
      <w:r w:rsidRPr="00ED6F19">
        <w:rPr>
          <w:b w:val="0"/>
          <w:bCs w:val="0"/>
          <w:rtl/>
        </w:rPr>
        <w:t xml:space="preserve"> </w:t>
      </w:r>
      <w:r w:rsidRPr="00ED6F19">
        <w:rPr>
          <w:rFonts w:hint="eastAsia"/>
          <w:b w:val="0"/>
          <w:bCs w:val="0"/>
          <w:rtl/>
        </w:rPr>
        <w:t>הליכי</w:t>
      </w:r>
      <w:r w:rsidRPr="00ED6F19">
        <w:rPr>
          <w:b w:val="0"/>
          <w:bCs w:val="0"/>
          <w:rtl/>
        </w:rPr>
        <w:t xml:space="preserve"> </w:t>
      </w:r>
      <w:r w:rsidRPr="00ED6F19">
        <w:rPr>
          <w:rFonts w:hint="eastAsia"/>
          <w:b w:val="0"/>
          <w:bCs w:val="0"/>
          <w:rtl/>
        </w:rPr>
        <w:t>פשיטת</w:t>
      </w:r>
      <w:r w:rsidRPr="00ED6F19">
        <w:rPr>
          <w:b w:val="0"/>
          <w:bCs w:val="0"/>
          <w:rtl/>
        </w:rPr>
        <w:t xml:space="preserve"> </w:t>
      </w:r>
      <w:r w:rsidRPr="00ED6F19">
        <w:rPr>
          <w:rFonts w:hint="eastAsia"/>
          <w:b w:val="0"/>
          <w:bCs w:val="0"/>
          <w:rtl/>
        </w:rPr>
        <w:t>רגל</w:t>
      </w:r>
      <w:r w:rsidRPr="00ED6F19">
        <w:rPr>
          <w:b w:val="0"/>
          <w:bCs w:val="0"/>
          <w:rtl/>
        </w:rPr>
        <w:t xml:space="preserve"> </w:t>
      </w:r>
      <w:r w:rsidRPr="00ED6F19">
        <w:rPr>
          <w:rFonts w:hint="eastAsia"/>
          <w:b w:val="0"/>
          <w:bCs w:val="0"/>
          <w:rtl/>
        </w:rPr>
        <w:t>או</w:t>
      </w:r>
      <w:r w:rsidRPr="00ED6F19">
        <w:rPr>
          <w:b w:val="0"/>
          <w:bCs w:val="0"/>
          <w:rtl/>
        </w:rPr>
        <w:t xml:space="preserve"> </w:t>
      </w:r>
      <w:r w:rsidRPr="00ED6F19">
        <w:rPr>
          <w:rFonts w:hint="eastAsia"/>
          <w:b w:val="0"/>
          <w:bCs w:val="0"/>
          <w:rtl/>
        </w:rPr>
        <w:t>פירוק</w:t>
      </w:r>
      <w:r w:rsidRPr="00ED6F19">
        <w:rPr>
          <w:b w:val="0"/>
          <w:bCs w:val="0"/>
          <w:rtl/>
        </w:rPr>
        <w:t xml:space="preserve"> </w:t>
      </w:r>
      <w:r w:rsidRPr="00ED6F19">
        <w:rPr>
          <w:rFonts w:hint="eastAsia"/>
          <w:b w:val="0"/>
          <w:bCs w:val="0"/>
          <w:rtl/>
        </w:rPr>
        <w:t>או</w:t>
      </w:r>
      <w:r w:rsidRPr="00ED6F19">
        <w:rPr>
          <w:b w:val="0"/>
          <w:bCs w:val="0"/>
          <w:rtl/>
        </w:rPr>
        <w:t xml:space="preserve"> </w:t>
      </w:r>
      <w:r w:rsidRPr="00ED6F19">
        <w:rPr>
          <w:rFonts w:hint="eastAsia"/>
          <w:b w:val="0"/>
          <w:bCs w:val="0"/>
          <w:rtl/>
        </w:rPr>
        <w:t>תביעות</w:t>
      </w:r>
      <w:r w:rsidRPr="00ED6F19">
        <w:rPr>
          <w:b w:val="0"/>
          <w:bCs w:val="0"/>
          <w:rtl/>
        </w:rPr>
        <w:t xml:space="preserve"> </w:t>
      </w:r>
      <w:r w:rsidRPr="00ED6F19">
        <w:rPr>
          <w:rFonts w:hint="eastAsia"/>
          <w:b w:val="0"/>
          <w:bCs w:val="0"/>
          <w:rtl/>
        </w:rPr>
        <w:t>מהותיות</w:t>
      </w:r>
      <w:r w:rsidRPr="00ED6F19">
        <w:rPr>
          <w:b w:val="0"/>
          <w:bCs w:val="0"/>
          <w:rtl/>
        </w:rPr>
        <w:t xml:space="preserve"> </w:t>
      </w:r>
      <w:r w:rsidRPr="00ED6F19">
        <w:rPr>
          <w:rFonts w:hint="eastAsia"/>
          <w:b w:val="0"/>
          <w:bCs w:val="0"/>
          <w:rtl/>
        </w:rPr>
        <w:t>הקיימות</w:t>
      </w:r>
      <w:r w:rsidRPr="00ED6F19">
        <w:rPr>
          <w:b w:val="0"/>
          <w:bCs w:val="0"/>
          <w:rtl/>
        </w:rPr>
        <w:t xml:space="preserve"> </w:t>
      </w:r>
      <w:r w:rsidRPr="00ED6F19">
        <w:rPr>
          <w:rFonts w:hint="eastAsia"/>
          <w:b w:val="0"/>
          <w:bCs w:val="0"/>
          <w:rtl/>
        </w:rPr>
        <w:t>נגדו</w:t>
      </w:r>
      <w:r w:rsidRPr="00ED6F19">
        <w:rPr>
          <w:b w:val="0"/>
          <w:bCs w:val="0"/>
          <w:rtl/>
        </w:rPr>
        <w:t xml:space="preserve">, </w:t>
      </w:r>
      <w:r w:rsidRPr="00ED6F19">
        <w:rPr>
          <w:rFonts w:hint="eastAsia"/>
          <w:b w:val="0"/>
          <w:bCs w:val="0"/>
          <w:rtl/>
        </w:rPr>
        <w:t>קיים</w:t>
      </w:r>
      <w:r w:rsidRPr="00ED6F19">
        <w:rPr>
          <w:b w:val="0"/>
          <w:bCs w:val="0"/>
          <w:rtl/>
        </w:rPr>
        <w:t xml:space="preserve"> </w:t>
      </w:r>
      <w:r w:rsidRPr="00ED6F19">
        <w:rPr>
          <w:rFonts w:hint="eastAsia"/>
          <w:b w:val="0"/>
          <w:bCs w:val="0"/>
          <w:rtl/>
        </w:rPr>
        <w:t>חשש</w:t>
      </w:r>
      <w:r w:rsidRPr="00ED6F19">
        <w:rPr>
          <w:b w:val="0"/>
          <w:bCs w:val="0"/>
          <w:rtl/>
        </w:rPr>
        <w:t xml:space="preserve"> </w:t>
      </w:r>
      <w:r w:rsidRPr="00ED6F19">
        <w:rPr>
          <w:rFonts w:hint="eastAsia"/>
          <w:b w:val="0"/>
          <w:bCs w:val="0"/>
          <w:rtl/>
        </w:rPr>
        <w:t>לתיפקודו</w:t>
      </w:r>
      <w:r w:rsidRPr="00ED6F19">
        <w:rPr>
          <w:b w:val="0"/>
          <w:bCs w:val="0"/>
          <w:rtl/>
        </w:rPr>
        <w:t xml:space="preserve"> </w:t>
      </w:r>
      <w:r w:rsidRPr="00ED6F19">
        <w:rPr>
          <w:rFonts w:hint="eastAsia"/>
          <w:b w:val="0"/>
          <w:bCs w:val="0"/>
          <w:rtl/>
        </w:rPr>
        <w:t>באם</w:t>
      </w:r>
      <w:r w:rsidRPr="00ED6F19">
        <w:rPr>
          <w:b w:val="0"/>
          <w:bCs w:val="0"/>
          <w:rtl/>
        </w:rPr>
        <w:t xml:space="preserve"> </w:t>
      </w:r>
      <w:r w:rsidRPr="00ED6F19">
        <w:rPr>
          <w:rFonts w:hint="eastAsia"/>
          <w:b w:val="0"/>
          <w:bCs w:val="0"/>
          <w:rtl/>
        </w:rPr>
        <w:t>יזכה</w:t>
      </w:r>
      <w:r w:rsidRPr="00ED6F19">
        <w:rPr>
          <w:b w:val="0"/>
          <w:bCs w:val="0"/>
          <w:rtl/>
        </w:rPr>
        <w:t xml:space="preserve"> </w:t>
      </w:r>
      <w:r w:rsidRPr="00ED6F19">
        <w:rPr>
          <w:rFonts w:hint="eastAsia"/>
          <w:b w:val="0"/>
          <w:bCs w:val="0"/>
          <w:rtl/>
        </w:rPr>
        <w:t>במכרז</w:t>
      </w:r>
      <w:r w:rsidRPr="00ED6F19">
        <w:rPr>
          <w:b w:val="0"/>
          <w:bCs w:val="0"/>
          <w:rtl/>
        </w:rPr>
        <w:t>.</w:t>
      </w:r>
    </w:p>
    <w:p w14:paraId="19D0E88F" w14:textId="77777777" w:rsidR="00082200" w:rsidRDefault="006073E4" w:rsidP="00021AEE">
      <w:pPr>
        <w:pStyle w:val="4-"/>
        <w:ind w:left="2468" w:hanging="488"/>
      </w:pPr>
      <w:r w:rsidRPr="002D1D37">
        <w:rPr>
          <w:rtl/>
        </w:rPr>
        <w:t>פסיל</w:t>
      </w:r>
      <w:r w:rsidR="00D57B54">
        <w:rPr>
          <w:rFonts w:hint="cs"/>
          <w:rtl/>
        </w:rPr>
        <w:t>ת הצעה</w:t>
      </w:r>
      <w:r w:rsidRPr="002D1D37">
        <w:rPr>
          <w:rtl/>
        </w:rPr>
        <w:t xml:space="preserve"> עקב </w:t>
      </w:r>
      <w:r w:rsidRPr="002D1D37">
        <w:rPr>
          <w:rFonts w:hint="cs"/>
          <w:rtl/>
        </w:rPr>
        <w:t xml:space="preserve">ניגוד עניינים </w:t>
      </w:r>
      <w:r>
        <w:rPr>
          <w:rtl/>
        </w:rPr>
        <w:t>–</w:t>
      </w:r>
      <w:r w:rsidRPr="002D1D37">
        <w:rPr>
          <w:rFonts w:hint="cs"/>
          <w:rtl/>
        </w:rPr>
        <w:t xml:space="preserve"> </w:t>
      </w:r>
      <w:r w:rsidRPr="00ED6F19">
        <w:rPr>
          <w:rFonts w:hint="eastAsia"/>
          <w:b w:val="0"/>
          <w:bCs w:val="0"/>
          <w:rtl/>
        </w:rPr>
        <w:t>אם</w:t>
      </w:r>
      <w:r w:rsidRPr="00ED6F19">
        <w:rPr>
          <w:b w:val="0"/>
          <w:bCs w:val="0"/>
          <w:rtl/>
        </w:rPr>
        <w:t xml:space="preserve"> קיים ניגוד עניינים, ישיר או עקיף, או חשש לניגוד עניינים בין ענייני המציע, </w:t>
      </w:r>
      <w:r w:rsidRPr="00ED6F19">
        <w:rPr>
          <w:rFonts w:hint="eastAsia"/>
          <w:b w:val="0"/>
          <w:bCs w:val="0"/>
          <w:rtl/>
        </w:rPr>
        <w:t>ההצעה</w:t>
      </w:r>
      <w:r w:rsidRPr="00ED6F19">
        <w:rPr>
          <w:b w:val="0"/>
          <w:bCs w:val="0"/>
          <w:rtl/>
        </w:rPr>
        <w:t xml:space="preserve"> </w:t>
      </w:r>
      <w:r w:rsidRPr="00ED6F19">
        <w:rPr>
          <w:rFonts w:hint="eastAsia"/>
          <w:b w:val="0"/>
          <w:bCs w:val="0"/>
          <w:rtl/>
        </w:rPr>
        <w:t>שהוא</w:t>
      </w:r>
      <w:r w:rsidRPr="00ED6F19">
        <w:rPr>
          <w:b w:val="0"/>
          <w:bCs w:val="0"/>
          <w:rtl/>
        </w:rPr>
        <w:t xml:space="preserve"> </w:t>
      </w:r>
      <w:r w:rsidRPr="00ED6F19">
        <w:rPr>
          <w:rFonts w:hint="eastAsia"/>
          <w:b w:val="0"/>
          <w:bCs w:val="0"/>
          <w:rtl/>
        </w:rPr>
        <w:t>הגיש</w:t>
      </w:r>
      <w:r w:rsidRPr="00ED6F19">
        <w:rPr>
          <w:b w:val="0"/>
          <w:bCs w:val="0"/>
          <w:rtl/>
        </w:rPr>
        <w:t xml:space="preserve">, או בעלי </w:t>
      </w:r>
      <w:r w:rsidRPr="00ED6F19">
        <w:rPr>
          <w:rFonts w:hint="eastAsia"/>
          <w:b w:val="0"/>
          <w:bCs w:val="0"/>
          <w:rtl/>
        </w:rPr>
        <w:t>ה</w:t>
      </w:r>
      <w:r w:rsidRPr="00ED6F19">
        <w:rPr>
          <w:b w:val="0"/>
          <w:bCs w:val="0"/>
          <w:rtl/>
        </w:rPr>
        <w:t xml:space="preserve">עניין בו, לבין </w:t>
      </w:r>
      <w:r w:rsidR="00E55BD7" w:rsidRPr="00ED6F19">
        <w:rPr>
          <w:rFonts w:hint="eastAsia"/>
          <w:b w:val="0"/>
          <w:bCs w:val="0"/>
          <w:rtl/>
        </w:rPr>
        <w:t>השתתפות</w:t>
      </w:r>
      <w:r w:rsidR="00E55BD7" w:rsidRPr="00ED6F19">
        <w:rPr>
          <w:b w:val="0"/>
          <w:bCs w:val="0"/>
          <w:rtl/>
        </w:rPr>
        <w:t xml:space="preserve"> וזכיה במכרז או </w:t>
      </w:r>
      <w:r w:rsidRPr="00ED6F19">
        <w:rPr>
          <w:b w:val="0"/>
          <w:bCs w:val="0"/>
          <w:rtl/>
        </w:rPr>
        <w:t>ביצוע השירותים על ידי המציע</w:t>
      </w:r>
      <w:r w:rsidR="005D0CAD" w:rsidRPr="00ED6F19">
        <w:rPr>
          <w:b w:val="0"/>
          <w:bCs w:val="0"/>
          <w:rtl/>
        </w:rPr>
        <w:t xml:space="preserve">, </w:t>
      </w:r>
      <w:r w:rsidR="005D0CAD" w:rsidRPr="00ED6F19">
        <w:rPr>
          <w:rFonts w:hint="eastAsia"/>
          <w:b w:val="0"/>
          <w:bCs w:val="0"/>
          <w:rtl/>
        </w:rPr>
        <w:t>באופן</w:t>
      </w:r>
      <w:r w:rsidR="005D0CAD" w:rsidRPr="00ED6F19">
        <w:rPr>
          <w:b w:val="0"/>
          <w:bCs w:val="0"/>
          <w:rtl/>
        </w:rPr>
        <w:t xml:space="preserve"> </w:t>
      </w:r>
      <w:r w:rsidR="005D0CAD" w:rsidRPr="00ED6F19">
        <w:rPr>
          <w:rFonts w:hint="eastAsia"/>
          <w:b w:val="0"/>
          <w:bCs w:val="0"/>
          <w:rtl/>
        </w:rPr>
        <w:t>שלדעת</w:t>
      </w:r>
      <w:r w:rsidR="005D0CAD" w:rsidRPr="00ED6F19">
        <w:rPr>
          <w:b w:val="0"/>
          <w:bCs w:val="0"/>
          <w:rtl/>
        </w:rPr>
        <w:t xml:space="preserve"> </w:t>
      </w:r>
      <w:r w:rsidR="005D0CAD" w:rsidRPr="00ED6F19">
        <w:rPr>
          <w:rFonts w:hint="eastAsia"/>
          <w:b w:val="0"/>
          <w:bCs w:val="0"/>
          <w:rtl/>
        </w:rPr>
        <w:t>המזמין</w:t>
      </w:r>
      <w:r w:rsidR="005D0CAD" w:rsidRPr="00ED6F19">
        <w:rPr>
          <w:b w:val="0"/>
          <w:bCs w:val="0"/>
          <w:rtl/>
        </w:rPr>
        <w:t xml:space="preserve">, </w:t>
      </w:r>
      <w:r w:rsidR="005D0CAD" w:rsidRPr="00ED6F19">
        <w:rPr>
          <w:rFonts w:hint="eastAsia"/>
          <w:b w:val="0"/>
          <w:bCs w:val="0"/>
          <w:rtl/>
        </w:rPr>
        <w:t>בהתאם</w:t>
      </w:r>
      <w:r w:rsidR="005D0CAD" w:rsidRPr="00ED6F19">
        <w:rPr>
          <w:b w:val="0"/>
          <w:bCs w:val="0"/>
          <w:rtl/>
        </w:rPr>
        <w:t xml:space="preserve"> </w:t>
      </w:r>
      <w:r w:rsidR="005D0CAD" w:rsidRPr="00ED6F19">
        <w:rPr>
          <w:rFonts w:hint="eastAsia"/>
          <w:b w:val="0"/>
          <w:bCs w:val="0"/>
          <w:rtl/>
        </w:rPr>
        <w:t>לשיקול</w:t>
      </w:r>
      <w:r w:rsidR="005D0CAD" w:rsidRPr="00ED6F19">
        <w:rPr>
          <w:b w:val="0"/>
          <w:bCs w:val="0"/>
          <w:rtl/>
        </w:rPr>
        <w:t xml:space="preserve"> </w:t>
      </w:r>
      <w:r w:rsidR="005D0CAD" w:rsidRPr="00ED6F19">
        <w:rPr>
          <w:rFonts w:hint="eastAsia"/>
          <w:b w:val="0"/>
          <w:bCs w:val="0"/>
          <w:rtl/>
        </w:rPr>
        <w:t>דעתו</w:t>
      </w:r>
      <w:r w:rsidR="005D0CAD" w:rsidRPr="00ED6F19">
        <w:rPr>
          <w:b w:val="0"/>
          <w:bCs w:val="0"/>
          <w:rtl/>
        </w:rPr>
        <w:t xml:space="preserve"> </w:t>
      </w:r>
      <w:r w:rsidR="005D0CAD" w:rsidRPr="00ED6F19">
        <w:rPr>
          <w:rFonts w:hint="eastAsia"/>
          <w:b w:val="0"/>
          <w:bCs w:val="0"/>
          <w:rtl/>
        </w:rPr>
        <w:t>הבלעדי</w:t>
      </w:r>
      <w:r w:rsidR="005D0CAD" w:rsidRPr="00ED6F19">
        <w:rPr>
          <w:b w:val="0"/>
          <w:bCs w:val="0"/>
          <w:rtl/>
        </w:rPr>
        <w:t xml:space="preserve">, </w:t>
      </w:r>
      <w:r w:rsidR="005D0CAD" w:rsidRPr="00ED6F19">
        <w:rPr>
          <w:rFonts w:hint="eastAsia"/>
          <w:b w:val="0"/>
          <w:bCs w:val="0"/>
          <w:rtl/>
        </w:rPr>
        <w:t>אינו</w:t>
      </w:r>
      <w:r w:rsidR="005D0CAD" w:rsidRPr="00ED6F19">
        <w:rPr>
          <w:b w:val="0"/>
          <w:bCs w:val="0"/>
          <w:rtl/>
        </w:rPr>
        <w:t xml:space="preserve"> </w:t>
      </w:r>
      <w:r w:rsidR="005D0CAD" w:rsidRPr="00ED6F19">
        <w:rPr>
          <w:rFonts w:hint="eastAsia"/>
          <w:b w:val="0"/>
          <w:bCs w:val="0"/>
          <w:rtl/>
        </w:rPr>
        <w:t>ניתן</w:t>
      </w:r>
      <w:r w:rsidR="005D0CAD" w:rsidRPr="00ED6F19">
        <w:rPr>
          <w:b w:val="0"/>
          <w:bCs w:val="0"/>
          <w:rtl/>
        </w:rPr>
        <w:t xml:space="preserve"> </w:t>
      </w:r>
      <w:r w:rsidR="005D0CAD" w:rsidRPr="00ED6F19">
        <w:rPr>
          <w:rFonts w:hint="eastAsia"/>
          <w:b w:val="0"/>
          <w:bCs w:val="0"/>
          <w:rtl/>
        </w:rPr>
        <w:t>להסדרה</w:t>
      </w:r>
      <w:r w:rsidRPr="00ED6F19">
        <w:rPr>
          <w:b w:val="0"/>
          <w:bCs w:val="0"/>
          <w:rtl/>
        </w:rPr>
        <w:t>.</w:t>
      </w:r>
    </w:p>
    <w:p w14:paraId="7E766D8B" w14:textId="77777777" w:rsidR="00204485" w:rsidRPr="00491AC8" w:rsidRDefault="006073E4" w:rsidP="00021AEE">
      <w:pPr>
        <w:pStyle w:val="4-"/>
        <w:ind w:left="2468" w:hanging="488"/>
      </w:pPr>
      <w:r w:rsidRPr="00491AC8">
        <w:rPr>
          <w:rFonts w:hint="eastAsia"/>
          <w:rtl/>
        </w:rPr>
        <w:t>פסילת</w:t>
      </w:r>
      <w:r w:rsidRPr="00491AC8">
        <w:rPr>
          <w:rtl/>
        </w:rPr>
        <w:t xml:space="preserve"> הצעה בגין תיאום הצעות </w:t>
      </w:r>
      <w:r w:rsidRPr="00915A75">
        <w:rPr>
          <w:rtl/>
        </w:rPr>
        <w:t>-</w:t>
      </w:r>
      <w:r w:rsidRPr="00491AC8">
        <w:rPr>
          <w:rtl/>
        </w:rPr>
        <w:t xml:space="preserve"> </w:t>
      </w:r>
      <w:r w:rsidRPr="00ED6F19">
        <w:rPr>
          <w:b w:val="0"/>
          <w:bCs w:val="0"/>
          <w:rtl/>
        </w:rPr>
        <w:t xml:space="preserve">אם </w:t>
      </w:r>
      <w:r w:rsidRPr="00ED6F19">
        <w:rPr>
          <w:rFonts w:hint="eastAsia"/>
          <w:b w:val="0"/>
          <w:bCs w:val="0"/>
          <w:rtl/>
        </w:rPr>
        <w:t>קיים</w:t>
      </w:r>
      <w:r w:rsidRPr="00ED6F19">
        <w:rPr>
          <w:b w:val="0"/>
          <w:bCs w:val="0"/>
          <w:rtl/>
        </w:rPr>
        <w:t xml:space="preserve"> </w:t>
      </w:r>
      <w:r w:rsidRPr="00ED6F19">
        <w:rPr>
          <w:rFonts w:hint="eastAsia"/>
          <w:b w:val="0"/>
          <w:bCs w:val="0"/>
          <w:rtl/>
        </w:rPr>
        <w:t>חשד</w:t>
      </w:r>
      <w:r w:rsidRPr="00ED6F19">
        <w:rPr>
          <w:b w:val="0"/>
          <w:bCs w:val="0"/>
          <w:rtl/>
        </w:rPr>
        <w:t xml:space="preserve"> </w:t>
      </w:r>
      <w:r w:rsidRPr="00ED6F19">
        <w:rPr>
          <w:rFonts w:hint="eastAsia"/>
          <w:b w:val="0"/>
          <w:bCs w:val="0"/>
          <w:rtl/>
        </w:rPr>
        <w:t>סביר</w:t>
      </w:r>
      <w:r w:rsidRPr="00ED6F19">
        <w:rPr>
          <w:b w:val="0"/>
          <w:bCs w:val="0"/>
          <w:rtl/>
        </w:rPr>
        <w:t xml:space="preserve"> </w:t>
      </w:r>
      <w:r w:rsidRPr="00ED6F19">
        <w:rPr>
          <w:rFonts w:hint="eastAsia"/>
          <w:b w:val="0"/>
          <w:bCs w:val="0"/>
          <w:rtl/>
        </w:rPr>
        <w:t>לתיאום</w:t>
      </w:r>
      <w:r w:rsidRPr="00ED6F19">
        <w:rPr>
          <w:b w:val="0"/>
          <w:bCs w:val="0"/>
          <w:rtl/>
        </w:rPr>
        <w:t xml:space="preserve"> </w:t>
      </w:r>
      <w:r w:rsidRPr="00ED6F19">
        <w:rPr>
          <w:rFonts w:hint="eastAsia"/>
          <w:b w:val="0"/>
          <w:bCs w:val="0"/>
          <w:rtl/>
        </w:rPr>
        <w:t>בין</w:t>
      </w:r>
      <w:r w:rsidRPr="00ED6F19">
        <w:rPr>
          <w:b w:val="0"/>
          <w:bCs w:val="0"/>
          <w:rtl/>
        </w:rPr>
        <w:t xml:space="preserve"> המציע להצעות אחרות </w:t>
      </w:r>
      <w:r w:rsidRPr="00ED6F19">
        <w:rPr>
          <w:rFonts w:hint="eastAsia"/>
          <w:b w:val="0"/>
          <w:bCs w:val="0"/>
          <w:rtl/>
        </w:rPr>
        <w:t>במכרז</w:t>
      </w:r>
      <w:r w:rsidRPr="00ED6F19">
        <w:rPr>
          <w:b w:val="0"/>
          <w:bCs w:val="0"/>
          <w:rtl/>
        </w:rPr>
        <w:t xml:space="preserve">, </w:t>
      </w:r>
      <w:r w:rsidRPr="00ED6F19">
        <w:rPr>
          <w:rFonts w:hint="eastAsia"/>
          <w:b w:val="0"/>
          <w:bCs w:val="0"/>
          <w:rtl/>
        </w:rPr>
        <w:t>או</w:t>
      </w:r>
      <w:r w:rsidRPr="00ED6F19">
        <w:rPr>
          <w:b w:val="0"/>
          <w:bCs w:val="0"/>
          <w:rtl/>
        </w:rPr>
        <w:t xml:space="preserve"> </w:t>
      </w:r>
      <w:r w:rsidRPr="00ED6F19">
        <w:rPr>
          <w:rFonts w:hint="eastAsia"/>
          <w:b w:val="0"/>
          <w:bCs w:val="0"/>
          <w:rtl/>
        </w:rPr>
        <w:t>בין</w:t>
      </w:r>
      <w:r w:rsidRPr="00ED6F19">
        <w:rPr>
          <w:b w:val="0"/>
          <w:bCs w:val="0"/>
          <w:rtl/>
        </w:rPr>
        <w:t xml:space="preserve"> </w:t>
      </w:r>
      <w:r w:rsidRPr="00ED6F19">
        <w:rPr>
          <w:rFonts w:hint="eastAsia"/>
          <w:b w:val="0"/>
          <w:bCs w:val="0"/>
          <w:rtl/>
        </w:rPr>
        <w:t>המציע</w:t>
      </w:r>
      <w:r w:rsidRPr="00ED6F19">
        <w:rPr>
          <w:b w:val="0"/>
          <w:bCs w:val="0"/>
          <w:rtl/>
        </w:rPr>
        <w:t xml:space="preserve"> </w:t>
      </w:r>
      <w:r w:rsidRPr="00ED6F19">
        <w:rPr>
          <w:rFonts w:hint="eastAsia"/>
          <w:b w:val="0"/>
          <w:bCs w:val="0"/>
          <w:rtl/>
        </w:rPr>
        <w:t>לבין</w:t>
      </w:r>
      <w:r w:rsidRPr="00ED6F19">
        <w:rPr>
          <w:b w:val="0"/>
          <w:bCs w:val="0"/>
          <w:rtl/>
        </w:rPr>
        <w:t xml:space="preserve"> </w:t>
      </w:r>
      <w:r w:rsidRPr="00ED6F19">
        <w:rPr>
          <w:rFonts w:hint="eastAsia"/>
          <w:b w:val="0"/>
          <w:bCs w:val="0"/>
          <w:rtl/>
        </w:rPr>
        <w:t>מציע</w:t>
      </w:r>
      <w:r w:rsidRPr="00ED6F19">
        <w:rPr>
          <w:b w:val="0"/>
          <w:bCs w:val="0"/>
          <w:rtl/>
        </w:rPr>
        <w:t xml:space="preserve"> </w:t>
      </w:r>
      <w:r w:rsidRPr="00ED6F19">
        <w:rPr>
          <w:rFonts w:hint="eastAsia"/>
          <w:b w:val="0"/>
          <w:bCs w:val="0"/>
          <w:rtl/>
        </w:rPr>
        <w:t>פוטנציאלי</w:t>
      </w:r>
      <w:r w:rsidRPr="00ED6F19">
        <w:rPr>
          <w:b w:val="0"/>
          <w:bCs w:val="0"/>
          <w:rtl/>
        </w:rPr>
        <w:t>.</w:t>
      </w:r>
    </w:p>
    <w:p w14:paraId="20556529" w14:textId="77777777" w:rsidR="00832BF4" w:rsidRPr="00021AEE" w:rsidRDefault="006073E4" w:rsidP="007B01DE">
      <w:pPr>
        <w:pStyle w:val="2-"/>
        <w:rPr>
          <w:sz w:val="24"/>
          <w:szCs w:val="24"/>
        </w:rPr>
      </w:pPr>
      <w:bookmarkStart w:id="190" w:name="_Toc43400617"/>
      <w:bookmarkStart w:id="191" w:name="_Toc44931926"/>
      <w:bookmarkStart w:id="192" w:name="_Toc44932013"/>
      <w:r w:rsidRPr="00021AEE">
        <w:rPr>
          <w:rFonts w:hint="eastAsia"/>
          <w:sz w:val="24"/>
          <w:szCs w:val="24"/>
          <w:rtl/>
        </w:rPr>
        <w:t>מינוי</w:t>
      </w:r>
      <w:r w:rsidRPr="00021AEE">
        <w:rPr>
          <w:sz w:val="24"/>
          <w:szCs w:val="24"/>
          <w:rtl/>
        </w:rPr>
        <w:t xml:space="preserve"> </w:t>
      </w:r>
      <w:r w:rsidRPr="00021AEE">
        <w:rPr>
          <w:rFonts w:hint="eastAsia"/>
          <w:sz w:val="24"/>
          <w:szCs w:val="24"/>
          <w:rtl/>
        </w:rPr>
        <w:t>נציג</w:t>
      </w:r>
      <w:r w:rsidRPr="00021AEE">
        <w:rPr>
          <w:sz w:val="24"/>
          <w:szCs w:val="24"/>
          <w:rtl/>
        </w:rPr>
        <w:t xml:space="preserve"> </w:t>
      </w:r>
      <w:r w:rsidRPr="00021AEE">
        <w:rPr>
          <w:rFonts w:hint="eastAsia"/>
          <w:sz w:val="24"/>
          <w:szCs w:val="24"/>
          <w:rtl/>
        </w:rPr>
        <w:t>מטעם</w:t>
      </w:r>
      <w:r w:rsidRPr="00021AEE">
        <w:rPr>
          <w:sz w:val="24"/>
          <w:szCs w:val="24"/>
          <w:rtl/>
        </w:rPr>
        <w:t xml:space="preserve"> </w:t>
      </w:r>
      <w:r w:rsidRPr="00021AEE">
        <w:rPr>
          <w:rFonts w:hint="eastAsia"/>
          <w:sz w:val="24"/>
          <w:szCs w:val="24"/>
          <w:rtl/>
        </w:rPr>
        <w:t>המ</w:t>
      </w:r>
      <w:r w:rsidR="00261355" w:rsidRPr="00021AEE">
        <w:rPr>
          <w:rFonts w:hint="eastAsia"/>
          <w:sz w:val="24"/>
          <w:szCs w:val="24"/>
          <w:rtl/>
        </w:rPr>
        <w:t>ציע</w:t>
      </w:r>
      <w:bookmarkEnd w:id="190"/>
      <w:bookmarkEnd w:id="191"/>
      <w:bookmarkEnd w:id="192"/>
    </w:p>
    <w:p w14:paraId="07168C85" w14:textId="77777777" w:rsidR="00832BF4" w:rsidRDefault="006073E4" w:rsidP="00021AEE">
      <w:pPr>
        <w:pStyle w:val="3-"/>
        <w:ind w:left="1620" w:hanging="720"/>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07198DC1" w14:textId="77777777" w:rsidR="00A90878" w:rsidRPr="003810BB" w:rsidRDefault="006073E4" w:rsidP="00021AEE">
      <w:pPr>
        <w:pStyle w:val="3-"/>
        <w:ind w:left="1620" w:hanging="720"/>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7A5FEADE" w14:textId="77777777" w:rsidR="007B037E" w:rsidRPr="00021AEE" w:rsidRDefault="006073E4" w:rsidP="007B01DE">
      <w:pPr>
        <w:pStyle w:val="2-"/>
        <w:rPr>
          <w:sz w:val="24"/>
          <w:szCs w:val="24"/>
        </w:rPr>
      </w:pPr>
      <w:bookmarkStart w:id="193" w:name="_Toc53331334"/>
      <w:bookmarkStart w:id="194" w:name="_Toc516503359"/>
      <w:bookmarkStart w:id="195" w:name="_Toc43400618"/>
      <w:bookmarkStart w:id="196" w:name="_Toc44931927"/>
      <w:bookmarkStart w:id="197" w:name="_Toc44932014"/>
      <w:bookmarkEnd w:id="145"/>
      <w:r w:rsidRPr="00021AEE">
        <w:rPr>
          <w:rFonts w:hint="eastAsia"/>
          <w:sz w:val="24"/>
          <w:szCs w:val="24"/>
          <w:rtl/>
        </w:rPr>
        <w:t>תוקף</w:t>
      </w:r>
      <w:r w:rsidRPr="00021AEE">
        <w:rPr>
          <w:sz w:val="24"/>
          <w:szCs w:val="24"/>
          <w:rtl/>
        </w:rPr>
        <w:t xml:space="preserve"> </w:t>
      </w:r>
      <w:r w:rsidRPr="00021AEE">
        <w:rPr>
          <w:rFonts w:hint="eastAsia"/>
          <w:sz w:val="24"/>
          <w:szCs w:val="24"/>
          <w:rtl/>
        </w:rPr>
        <w:t>הצעות</w:t>
      </w:r>
      <w:bookmarkEnd w:id="193"/>
      <w:r w:rsidRPr="00021AEE">
        <w:rPr>
          <w:sz w:val="24"/>
          <w:szCs w:val="24"/>
          <w:rtl/>
        </w:rPr>
        <w:t xml:space="preserve"> </w:t>
      </w:r>
    </w:p>
    <w:p w14:paraId="4CC24AF9" w14:textId="77777777" w:rsidR="007B037E" w:rsidRPr="00A92289" w:rsidRDefault="006073E4" w:rsidP="00021AEE">
      <w:pPr>
        <w:pStyle w:val="3-"/>
        <w:ind w:left="1620" w:hanging="720"/>
        <w:rPr>
          <w:rtl/>
        </w:rPr>
      </w:pPr>
      <w:bookmarkStart w:id="198"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98"/>
      <w:r w:rsidRPr="00FF7633">
        <w:rPr>
          <w:rtl/>
        </w:rPr>
        <w:t xml:space="preserve"> </w:t>
      </w:r>
    </w:p>
    <w:p w14:paraId="54C303E7" w14:textId="77777777" w:rsidR="007B037E" w:rsidRDefault="006073E4" w:rsidP="00021AEE">
      <w:pPr>
        <w:pStyle w:val="3-"/>
        <w:ind w:left="1620" w:hanging="720"/>
        <w:rPr>
          <w:rtl/>
        </w:rPr>
      </w:pPr>
      <w:bookmarkStart w:id="199"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99"/>
    </w:p>
    <w:p w14:paraId="58799FC4" w14:textId="2553AE8E" w:rsidR="00AD6E2D" w:rsidRPr="00021AEE" w:rsidRDefault="006073E4" w:rsidP="007B01DE">
      <w:pPr>
        <w:pStyle w:val="2-"/>
        <w:rPr>
          <w:sz w:val="24"/>
          <w:szCs w:val="24"/>
        </w:rPr>
      </w:pPr>
      <w:r w:rsidRPr="00021AEE">
        <w:rPr>
          <w:sz w:val="24"/>
          <w:szCs w:val="24"/>
          <w:rtl/>
        </w:rPr>
        <w:t>ביטול או שינוי המכרז</w:t>
      </w:r>
      <w:bookmarkEnd w:id="194"/>
      <w:bookmarkEnd w:id="195"/>
      <w:bookmarkEnd w:id="196"/>
      <w:bookmarkEnd w:id="197"/>
    </w:p>
    <w:p w14:paraId="4CF2FCCA" w14:textId="77777777" w:rsidR="00E5417A" w:rsidRDefault="006073E4" w:rsidP="00021AEE">
      <w:pPr>
        <w:pStyle w:val="3-"/>
        <w:ind w:left="1620" w:hanging="720"/>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20D8C260" w14:textId="77777777" w:rsidR="001015D6" w:rsidRPr="00E5417A" w:rsidRDefault="006073E4" w:rsidP="00021AEE">
      <w:pPr>
        <w:pStyle w:val="3-"/>
        <w:ind w:left="1620" w:hanging="720"/>
      </w:pPr>
      <w:r w:rsidRPr="00E5417A">
        <w:rPr>
          <w:rFonts w:hint="eastAsia"/>
          <w:rtl/>
        </w:rPr>
        <w:t>שינויים</w:t>
      </w:r>
      <w:r w:rsidRPr="00E5417A">
        <w:rPr>
          <w:rtl/>
        </w:rPr>
        <w:t xml:space="preserve"> כאמור יפורסמו ב</w:t>
      </w:r>
      <w:r w:rsidR="00E15716">
        <w:rPr>
          <w:rFonts w:hint="cs"/>
          <w:rtl/>
        </w:rPr>
        <w:t>דף המכרז</w:t>
      </w:r>
      <w:r w:rsidRPr="00E5417A">
        <w:rPr>
          <w:rtl/>
        </w:rPr>
        <w:t xml:space="preserve">.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36A5B36B" w14:textId="77777777" w:rsidR="00CE3C66" w:rsidRDefault="006073E4" w:rsidP="00021AEE">
      <w:pPr>
        <w:pStyle w:val="3-"/>
        <w:ind w:left="1620" w:hanging="720"/>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14:paraId="0DE0E1D9" w14:textId="77777777" w:rsidR="00CE3C66" w:rsidRDefault="006073E4" w:rsidP="00021AEE">
      <w:pPr>
        <w:pStyle w:val="3-"/>
        <w:ind w:left="1620" w:hanging="720"/>
      </w:pPr>
      <w:r>
        <w:rPr>
          <w:rtl/>
        </w:rPr>
        <w:t>המזמין</w:t>
      </w:r>
      <w:r w:rsidRPr="00FB3976">
        <w:rPr>
          <w:rtl/>
        </w:rPr>
        <w:t xml:space="preserve"> לא יהיה חייב לפצות את המציעים במקרה של ביטול</w:t>
      </w:r>
      <w:r>
        <w:rPr>
          <w:rFonts w:hint="cs"/>
          <w:rtl/>
        </w:rPr>
        <w:t xml:space="preserve"> המכרז.</w:t>
      </w:r>
    </w:p>
    <w:p w14:paraId="0744EA5F" w14:textId="77777777" w:rsidR="00322FCF" w:rsidRPr="00021AEE" w:rsidRDefault="006073E4" w:rsidP="007B01DE">
      <w:pPr>
        <w:pStyle w:val="2-"/>
        <w:rPr>
          <w:sz w:val="24"/>
          <w:szCs w:val="24"/>
          <w:rtl/>
        </w:rPr>
      </w:pPr>
      <w:bookmarkStart w:id="200" w:name="_Toc43400619"/>
      <w:bookmarkStart w:id="201" w:name="_Toc44931928"/>
      <w:bookmarkStart w:id="202" w:name="_Toc44932015"/>
      <w:bookmarkStart w:id="203" w:name="show_isExternalYoatzim"/>
      <w:bookmarkStart w:id="204" w:name="_Toc516503360"/>
      <w:r w:rsidRPr="00021AEE">
        <w:rPr>
          <w:rFonts w:hint="eastAsia"/>
          <w:sz w:val="24"/>
          <w:szCs w:val="24"/>
          <w:rtl/>
        </w:rPr>
        <w:lastRenderedPageBreak/>
        <w:t>יועצים</w:t>
      </w:r>
      <w:r w:rsidRPr="00021AEE">
        <w:rPr>
          <w:sz w:val="24"/>
          <w:szCs w:val="24"/>
          <w:rtl/>
        </w:rPr>
        <w:t xml:space="preserve"> </w:t>
      </w:r>
      <w:r w:rsidRPr="00021AEE">
        <w:rPr>
          <w:rFonts w:hint="eastAsia"/>
          <w:sz w:val="24"/>
          <w:szCs w:val="24"/>
          <w:rtl/>
        </w:rPr>
        <w:t>שסייעו</w:t>
      </w:r>
      <w:r w:rsidRPr="00021AEE">
        <w:rPr>
          <w:sz w:val="24"/>
          <w:szCs w:val="24"/>
          <w:rtl/>
        </w:rPr>
        <w:t xml:space="preserve"> </w:t>
      </w:r>
      <w:r w:rsidRPr="00021AEE">
        <w:rPr>
          <w:rFonts w:hint="eastAsia"/>
          <w:sz w:val="24"/>
          <w:szCs w:val="24"/>
          <w:rtl/>
        </w:rPr>
        <w:t>למזמין</w:t>
      </w:r>
      <w:r w:rsidRPr="00021AEE">
        <w:rPr>
          <w:sz w:val="24"/>
          <w:szCs w:val="24"/>
          <w:rtl/>
        </w:rPr>
        <w:t xml:space="preserve"> </w:t>
      </w:r>
      <w:r w:rsidRPr="00021AEE">
        <w:rPr>
          <w:rFonts w:hint="eastAsia"/>
          <w:sz w:val="24"/>
          <w:szCs w:val="24"/>
          <w:rtl/>
        </w:rPr>
        <w:t>בכתיבת</w:t>
      </w:r>
      <w:r w:rsidRPr="00021AEE">
        <w:rPr>
          <w:sz w:val="24"/>
          <w:szCs w:val="24"/>
          <w:rtl/>
        </w:rPr>
        <w:t xml:space="preserve"> </w:t>
      </w:r>
      <w:r w:rsidRPr="00021AEE">
        <w:rPr>
          <w:rFonts w:hint="eastAsia"/>
          <w:sz w:val="24"/>
          <w:szCs w:val="24"/>
          <w:rtl/>
        </w:rPr>
        <w:t>המכרז</w:t>
      </w:r>
      <w:bookmarkEnd w:id="200"/>
      <w:bookmarkEnd w:id="201"/>
      <w:bookmarkEnd w:id="202"/>
    </w:p>
    <w:p w14:paraId="79DFFC40" w14:textId="77777777" w:rsidR="00322FCF" w:rsidRPr="00950F2B" w:rsidRDefault="006073E4" w:rsidP="00021AEE">
      <w:pPr>
        <w:pStyle w:val="3-"/>
        <w:ind w:left="1620" w:hanging="720"/>
      </w:pPr>
      <w:r w:rsidRPr="00950F2B">
        <w:rPr>
          <w:rFonts w:hint="cs"/>
          <w:rtl/>
        </w:rPr>
        <w:t xml:space="preserve">לצורך כתיבת המכרז המזמין עשה שימוש ביועצים הבאים: </w:t>
      </w:r>
    </w:p>
    <w:p w14:paraId="20DD16DE" w14:textId="5B193CB0" w:rsidR="00322FCF" w:rsidRPr="00647CC1" w:rsidRDefault="00ED6F19" w:rsidP="00021AEE">
      <w:pPr>
        <w:pStyle w:val="4-"/>
        <w:ind w:left="2468" w:hanging="488"/>
      </w:pPr>
      <w:r w:rsidRPr="00647CC1">
        <w:rPr>
          <w:rFonts w:hint="eastAsia"/>
          <w:b w:val="0"/>
          <w:bCs w:val="0"/>
          <w:rtl/>
        </w:rPr>
        <w:t>וונו</w:t>
      </w:r>
      <w:r w:rsidRPr="00647CC1">
        <w:rPr>
          <w:b w:val="0"/>
          <w:bCs w:val="0"/>
          <w:rtl/>
        </w:rPr>
        <w:t xml:space="preserve"> בע"מ </w:t>
      </w:r>
      <w:r w:rsidR="00647CC1" w:rsidRPr="00647CC1">
        <w:rPr>
          <w:rFonts w:hint="eastAsia"/>
          <w:b w:val="0"/>
          <w:bCs w:val="0"/>
          <w:rtl/>
        </w:rPr>
        <w:t>ח</w:t>
      </w:r>
      <w:r w:rsidR="00647CC1" w:rsidRPr="00647CC1">
        <w:rPr>
          <w:b w:val="0"/>
          <w:bCs w:val="0"/>
          <w:rtl/>
        </w:rPr>
        <w:t>.פ. 515856409</w:t>
      </w:r>
    </w:p>
    <w:p w14:paraId="5CC3009D" w14:textId="77777777" w:rsidR="00322FCF" w:rsidRPr="00950F2B" w:rsidRDefault="006073E4" w:rsidP="00021AEE">
      <w:pPr>
        <w:pStyle w:val="3-"/>
        <w:ind w:left="1620" w:hanging="720"/>
      </w:pPr>
      <w:r w:rsidRPr="00950F2B">
        <w:rPr>
          <w:rFonts w:hint="cs"/>
          <w:rtl/>
        </w:rPr>
        <w:t xml:space="preserve">יועצים אלו מנועים מלקחת חלק במכרז, ולא יכולים לתת ייעוץ למציעים במכרז. </w:t>
      </w:r>
    </w:p>
    <w:p w14:paraId="3FFB6931" w14:textId="77777777" w:rsidR="00322FCF" w:rsidRPr="00950F2B" w:rsidRDefault="006073E4" w:rsidP="00021AEE">
      <w:pPr>
        <w:pStyle w:val="3-"/>
        <w:ind w:left="1620" w:hanging="720"/>
      </w:pPr>
      <w:r w:rsidRPr="00950F2B">
        <w:rPr>
          <w:rFonts w:hint="cs"/>
          <w:rtl/>
        </w:rPr>
        <w:t xml:space="preserve">מציעים אשר יסתייעו ביועצים אלו לצורך הגשת הצעות במכרז, בין בתשלום ובין ללא תשלום, הצעתם תיפסל, בכפוף לשימוע. </w:t>
      </w:r>
    </w:p>
    <w:p w14:paraId="2AFF54B1" w14:textId="77777777" w:rsidR="001015D6" w:rsidRPr="00021AEE" w:rsidRDefault="006073E4" w:rsidP="007B01DE">
      <w:pPr>
        <w:pStyle w:val="2-"/>
        <w:rPr>
          <w:sz w:val="24"/>
          <w:szCs w:val="24"/>
        </w:rPr>
      </w:pPr>
      <w:bookmarkStart w:id="205" w:name="_Toc43400620"/>
      <w:bookmarkStart w:id="206" w:name="_Toc44931929"/>
      <w:bookmarkStart w:id="207" w:name="_Toc44932016"/>
      <w:bookmarkEnd w:id="203"/>
      <w:r w:rsidRPr="00021AEE">
        <w:rPr>
          <w:sz w:val="24"/>
          <w:szCs w:val="24"/>
          <w:rtl/>
        </w:rPr>
        <w:t>הוצאות</w:t>
      </w:r>
      <w:bookmarkEnd w:id="204"/>
      <w:bookmarkEnd w:id="205"/>
      <w:bookmarkEnd w:id="206"/>
      <w:bookmarkEnd w:id="207"/>
      <w:r w:rsidRPr="00021AEE">
        <w:rPr>
          <w:sz w:val="24"/>
          <w:szCs w:val="24"/>
          <w:rtl/>
        </w:rPr>
        <w:t xml:space="preserve"> </w:t>
      </w:r>
    </w:p>
    <w:p w14:paraId="2060E69D" w14:textId="77777777" w:rsidR="004A7CFB" w:rsidRDefault="006073E4" w:rsidP="00021AEE">
      <w:pPr>
        <w:pStyle w:val="3-"/>
        <w:ind w:left="1620" w:hanging="720"/>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407BE67C" w14:textId="77777777" w:rsidR="001015D6" w:rsidRPr="00B63569" w:rsidRDefault="006073E4" w:rsidP="00021AEE">
      <w:pPr>
        <w:pStyle w:val="3-"/>
        <w:ind w:left="1620" w:hanging="720"/>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6C45E787" w14:textId="65BBE5BF" w:rsidR="00377479" w:rsidRPr="00021AEE" w:rsidRDefault="006073E4" w:rsidP="00021AEE">
      <w:pPr>
        <w:pStyle w:val="2-"/>
        <w:ind w:left="909" w:hanging="567"/>
        <w:rPr>
          <w:sz w:val="24"/>
          <w:szCs w:val="24"/>
        </w:rPr>
      </w:pPr>
      <w:bookmarkStart w:id="208" w:name="_Toc516503361"/>
      <w:bookmarkStart w:id="209" w:name="_Toc43400621"/>
      <w:bookmarkStart w:id="210" w:name="_Toc44931930"/>
      <w:bookmarkStart w:id="211" w:name="_Toc44932017"/>
      <w:r w:rsidRPr="00021AEE">
        <w:rPr>
          <w:sz w:val="24"/>
          <w:szCs w:val="24"/>
          <w:rtl/>
        </w:rPr>
        <w:t>סמכות השיפוט</w:t>
      </w:r>
      <w:bookmarkEnd w:id="208"/>
      <w:bookmarkEnd w:id="209"/>
      <w:bookmarkEnd w:id="210"/>
      <w:bookmarkEnd w:id="211"/>
    </w:p>
    <w:p w14:paraId="50D026FE" w14:textId="77777777" w:rsidR="001015D6" w:rsidRPr="00551CC2" w:rsidRDefault="006073E4" w:rsidP="00021AEE">
      <w:pPr>
        <w:pStyle w:val="3-"/>
        <w:ind w:left="1620" w:hanging="720"/>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5C74CF57" w14:textId="3FF8DD46" w:rsidR="00377479" w:rsidRPr="00021AEE" w:rsidRDefault="006073E4" w:rsidP="00021AEE">
      <w:pPr>
        <w:pStyle w:val="2-"/>
        <w:ind w:left="909" w:hanging="567"/>
        <w:rPr>
          <w:sz w:val="24"/>
          <w:szCs w:val="24"/>
        </w:rPr>
      </w:pPr>
      <w:bookmarkStart w:id="212" w:name="_Toc516503362"/>
      <w:bookmarkStart w:id="213" w:name="_Toc43400622"/>
      <w:bookmarkStart w:id="214" w:name="_Toc44931931"/>
      <w:bookmarkStart w:id="215" w:name="_Toc44932018"/>
      <w:r w:rsidRPr="00021AEE">
        <w:rPr>
          <w:rFonts w:hint="eastAsia"/>
          <w:sz w:val="24"/>
          <w:szCs w:val="24"/>
          <w:rtl/>
        </w:rPr>
        <w:t>סודיות</w:t>
      </w:r>
      <w:r w:rsidRPr="00021AEE">
        <w:rPr>
          <w:sz w:val="24"/>
          <w:szCs w:val="24"/>
          <w:rtl/>
        </w:rPr>
        <w:t xml:space="preserve"> </w:t>
      </w:r>
      <w:r w:rsidRPr="00021AEE">
        <w:rPr>
          <w:rFonts w:hint="eastAsia"/>
          <w:sz w:val="24"/>
          <w:szCs w:val="24"/>
          <w:rtl/>
        </w:rPr>
        <w:t>ההצעה</w:t>
      </w:r>
      <w:r w:rsidRPr="00021AEE">
        <w:rPr>
          <w:sz w:val="24"/>
          <w:szCs w:val="24"/>
          <w:rtl/>
        </w:rPr>
        <w:t xml:space="preserve"> </w:t>
      </w:r>
      <w:r w:rsidRPr="00021AEE">
        <w:rPr>
          <w:rFonts w:hint="eastAsia"/>
          <w:sz w:val="24"/>
          <w:szCs w:val="24"/>
          <w:rtl/>
        </w:rPr>
        <w:t>וזכות</w:t>
      </w:r>
      <w:r w:rsidRPr="00021AEE">
        <w:rPr>
          <w:sz w:val="24"/>
          <w:szCs w:val="24"/>
          <w:rtl/>
        </w:rPr>
        <w:t xml:space="preserve"> </w:t>
      </w:r>
      <w:r w:rsidRPr="00021AEE">
        <w:rPr>
          <w:rFonts w:hint="eastAsia"/>
          <w:sz w:val="24"/>
          <w:szCs w:val="24"/>
          <w:rtl/>
        </w:rPr>
        <w:t>העיון</w:t>
      </w:r>
      <w:bookmarkEnd w:id="212"/>
      <w:bookmarkEnd w:id="213"/>
      <w:bookmarkEnd w:id="214"/>
      <w:bookmarkEnd w:id="215"/>
    </w:p>
    <w:p w14:paraId="08431A1F" w14:textId="77777777" w:rsidR="0013061D" w:rsidRDefault="006073E4" w:rsidP="00021AEE">
      <w:pPr>
        <w:pStyle w:val="3-"/>
        <w:ind w:left="1620" w:hanging="720"/>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114DBEC1" w14:textId="77777777" w:rsidR="00900CA3" w:rsidRPr="00900CA3" w:rsidRDefault="006073E4" w:rsidP="00021AEE">
      <w:pPr>
        <w:pStyle w:val="3-"/>
        <w:ind w:left="1620" w:hanging="720"/>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w:t>
      </w:r>
      <w:proofErr w:type="spellStart"/>
      <w:r w:rsidR="001820B3">
        <w:rPr>
          <w:rFonts w:hint="cs"/>
          <w:rtl/>
        </w:rPr>
        <w:t>המנוים</w:t>
      </w:r>
      <w:proofErr w:type="spellEnd"/>
      <w:r w:rsidR="001820B3">
        <w:rPr>
          <w:rFonts w:hint="cs"/>
          <w:rtl/>
        </w:rPr>
        <w:t xml:space="preserve">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6E9B9B06" w14:textId="77777777" w:rsidR="00C26BFA" w:rsidRPr="00C26BFA" w:rsidRDefault="006073E4" w:rsidP="00021AEE">
      <w:pPr>
        <w:pStyle w:val="3-"/>
        <w:ind w:left="1620" w:hanging="720"/>
      </w:pPr>
      <w:bookmarkStart w:id="216" w:name="show_privileged"/>
      <w:r w:rsidRPr="002D1D37">
        <w:rPr>
          <w:rFonts w:hint="cs"/>
          <w:rtl/>
        </w:rPr>
        <w:t xml:space="preserve">בהתאם לאופי המכרז, החלק מההצעה שהוא </w:t>
      </w:r>
      <w:bookmarkStart w:id="217" w:name="PrivilegedDetails"/>
      <w:r w:rsidR="00F63064">
        <w:rPr>
          <w:rFonts w:hint="cs"/>
          <w:rtl/>
        </w:rPr>
        <w:t>פירוט סוד מסחרי</w:t>
      </w:r>
      <w:bookmarkEnd w:id="217"/>
      <w:r w:rsidRPr="002D1D37">
        <w:rPr>
          <w:rFonts w:hint="cs"/>
          <w:rtl/>
        </w:rPr>
        <w:t xml:space="preserve"> מוגדר על ידי </w:t>
      </w:r>
      <w:r w:rsidR="00361FDC">
        <w:rPr>
          <w:rFonts w:hint="cs"/>
          <w:rtl/>
        </w:rPr>
        <w:t>המזמין</w:t>
      </w:r>
      <w:r w:rsidRPr="002D1D37">
        <w:rPr>
          <w:rFonts w:hint="cs"/>
          <w:rtl/>
        </w:rPr>
        <w:t xml:space="preserve"> כסוד </w:t>
      </w:r>
      <w:r w:rsidR="00E81F28" w:rsidRPr="002D1D37">
        <w:rPr>
          <w:rFonts w:hint="cs"/>
          <w:rtl/>
        </w:rPr>
        <w:t>מסחרי או מקצועי</w:t>
      </w:r>
      <w:r w:rsidRPr="002D1D37">
        <w:rPr>
          <w:rFonts w:hint="cs"/>
          <w:rtl/>
        </w:rPr>
        <w:t xml:space="preserve"> ועל כן לא תתאפשר זכות עיון בחלק זה של ההצעה הזוכה. </w:t>
      </w:r>
    </w:p>
    <w:bookmarkEnd w:id="216"/>
    <w:p w14:paraId="629715C3" w14:textId="77777777" w:rsidR="00295B6A" w:rsidRDefault="006073E4" w:rsidP="00021AEE">
      <w:pPr>
        <w:pStyle w:val="3-"/>
        <w:ind w:left="1620" w:hanging="720"/>
      </w:pPr>
      <w:r w:rsidRPr="002D1D37">
        <w:rPr>
          <w:rtl/>
        </w:rPr>
        <w:lastRenderedPageBreak/>
        <w:t xml:space="preserve">אם ברצון מציע למנוע עיון בסעיפים </w:t>
      </w:r>
      <w:bookmarkStart w:id="218" w:name="show_privileged_1"/>
      <w:r w:rsidR="008B0147">
        <w:rPr>
          <w:rFonts w:hint="cs"/>
          <w:rtl/>
        </w:rPr>
        <w:t xml:space="preserve">נוספים </w:t>
      </w:r>
      <w:bookmarkEnd w:id="218"/>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592AB8EC" w14:textId="77777777" w:rsidR="00295B6A" w:rsidRDefault="006073E4" w:rsidP="00021AEE">
      <w:pPr>
        <w:pStyle w:val="3-"/>
        <w:ind w:left="1620" w:hanging="720"/>
      </w:pPr>
      <w:r>
        <w:rPr>
          <w:rFonts w:hint="cs"/>
          <w:rtl/>
        </w:rPr>
        <w:t>מציע שטען שחלק מסוים מהצעתו היא סוד מסחרי או מקצועי, יהיה מנוע מלדרוש לעיין בחלק זה של ההצעה הזוכה במכרז.</w:t>
      </w:r>
    </w:p>
    <w:p w14:paraId="570522D4" w14:textId="77777777" w:rsidR="00E81F28" w:rsidRDefault="006073E4" w:rsidP="00021AEE">
      <w:pPr>
        <w:pStyle w:val="3-"/>
        <w:ind w:left="1620" w:hanging="720"/>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14:paraId="7B160AD6" w14:textId="77777777" w:rsidR="0013061D" w:rsidRDefault="006073E4" w:rsidP="00021AEE">
      <w:pPr>
        <w:pStyle w:val="3-"/>
        <w:ind w:left="1620" w:hanging="720"/>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17AA9C32" w14:textId="77777777" w:rsidR="008824EE" w:rsidRPr="00021AEE" w:rsidRDefault="006073E4" w:rsidP="00021AEE">
      <w:pPr>
        <w:pStyle w:val="2-"/>
        <w:ind w:left="909" w:hanging="567"/>
        <w:rPr>
          <w:sz w:val="24"/>
          <w:szCs w:val="24"/>
        </w:rPr>
      </w:pPr>
      <w:r w:rsidRPr="00021AEE">
        <w:rPr>
          <w:rFonts w:hint="eastAsia"/>
          <w:sz w:val="24"/>
          <w:szCs w:val="24"/>
          <w:rtl/>
        </w:rPr>
        <w:t>מיצוי</w:t>
      </w:r>
      <w:r w:rsidRPr="00021AEE">
        <w:rPr>
          <w:sz w:val="24"/>
          <w:szCs w:val="24"/>
          <w:rtl/>
        </w:rPr>
        <w:t xml:space="preserve"> </w:t>
      </w:r>
      <w:r w:rsidRPr="00021AEE">
        <w:rPr>
          <w:rFonts w:hint="eastAsia"/>
          <w:sz w:val="24"/>
          <w:szCs w:val="24"/>
          <w:rtl/>
        </w:rPr>
        <w:t>הליכים</w:t>
      </w:r>
      <w:r w:rsidRPr="00021AEE">
        <w:rPr>
          <w:sz w:val="24"/>
          <w:szCs w:val="24"/>
          <w:rtl/>
        </w:rPr>
        <w:t xml:space="preserve"> </w:t>
      </w:r>
      <w:r w:rsidRPr="00021AEE">
        <w:rPr>
          <w:rFonts w:hint="eastAsia"/>
          <w:sz w:val="24"/>
          <w:szCs w:val="24"/>
          <w:rtl/>
        </w:rPr>
        <w:t>מול</w:t>
      </w:r>
      <w:r w:rsidRPr="00021AEE">
        <w:rPr>
          <w:sz w:val="24"/>
          <w:szCs w:val="24"/>
          <w:rtl/>
        </w:rPr>
        <w:t xml:space="preserve"> </w:t>
      </w:r>
      <w:r w:rsidRPr="00021AEE">
        <w:rPr>
          <w:rFonts w:hint="eastAsia"/>
          <w:sz w:val="24"/>
          <w:szCs w:val="24"/>
          <w:rtl/>
        </w:rPr>
        <w:t>הוועדה</w:t>
      </w:r>
    </w:p>
    <w:p w14:paraId="0736E5BC" w14:textId="77777777" w:rsidR="005D0A83" w:rsidRDefault="006073E4" w:rsidP="00021AEE">
      <w:pPr>
        <w:pStyle w:val="3-"/>
        <w:ind w:left="1620" w:hanging="720"/>
      </w:pPr>
      <w:r>
        <w:rPr>
          <w:rFonts w:hint="cs"/>
          <w:rtl/>
        </w:rPr>
        <w:t>ככל שלאחר מימוש זכות העיו</w:t>
      </w:r>
      <w:r w:rsidR="00AD2655">
        <w:rPr>
          <w:rFonts w:hint="cs"/>
          <w:rtl/>
        </w:rPr>
        <w:t>ן, מציע במכרז סבור שנפלה טעות בה</w:t>
      </w:r>
      <w:r>
        <w:rPr>
          <w:rFonts w:hint="cs"/>
          <w:rtl/>
        </w:rPr>
        <w:t>חלטה של ועדת המכרזים</w:t>
      </w:r>
      <w:r w:rsidR="00D913EA">
        <w:rPr>
          <w:rFonts w:hint="cs"/>
          <w:rtl/>
        </w:rPr>
        <w:t>,</w:t>
      </w:r>
      <w:r>
        <w:rPr>
          <w:rFonts w:hint="cs"/>
          <w:rtl/>
        </w:rPr>
        <w:t xml:space="preserve"> עליו לפנות לוועדה בכתב ולפרט את טענותיו באופן מנומק וזאת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14:paraId="60182048" w14:textId="77777777" w:rsidR="008824EE" w:rsidRDefault="006073E4" w:rsidP="00021AEE">
      <w:pPr>
        <w:pStyle w:val="3-"/>
        <w:ind w:left="1620" w:hanging="720"/>
      </w:pPr>
      <w:r>
        <w:rPr>
          <w:rFonts w:hint="cs"/>
          <w:rtl/>
        </w:rPr>
        <w:t xml:space="preserve">במהלך בירור טענות מציע במכרז, ככל שישנן,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189B52D5" w14:textId="77777777" w:rsidR="000A2211" w:rsidRDefault="006073E4" w:rsidP="00C6639A">
      <w:pPr>
        <w:pStyle w:val="3-"/>
        <w:ind w:left="1620" w:hanging="720"/>
      </w:pPr>
      <w:r>
        <w:rPr>
          <w:rFonts w:hint="cs"/>
          <w:rtl/>
        </w:rPr>
        <w:t>ככל ש</w:t>
      </w:r>
      <w:r w:rsidR="009F25D7">
        <w:rPr>
          <w:rFonts w:hint="cs"/>
          <w:rtl/>
        </w:rPr>
        <w:t xml:space="preserve">לאחר בירור טענות המציע, </w:t>
      </w:r>
      <w:r>
        <w:rPr>
          <w:rFonts w:hint="cs"/>
          <w:rtl/>
        </w:rPr>
        <w:t>ועדת המכר</w:t>
      </w:r>
      <w:r w:rsidR="009F25D7">
        <w:rPr>
          <w:rFonts w:hint="cs"/>
          <w:rtl/>
        </w:rPr>
        <w:t>ז</w:t>
      </w:r>
      <w:r>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5E90E81F" w14:textId="77777777" w:rsidR="005C7077" w:rsidRPr="007979C3" w:rsidRDefault="005C7077" w:rsidP="00021AEE">
      <w:pPr>
        <w:pStyle w:val="2-"/>
        <w:ind w:left="909" w:hanging="567"/>
      </w:pPr>
      <w:r w:rsidRPr="00021AEE">
        <w:rPr>
          <w:rFonts w:hint="eastAsia"/>
          <w:sz w:val="24"/>
          <w:szCs w:val="24"/>
          <w:rtl/>
        </w:rPr>
        <w:t>שיחות</w:t>
      </w:r>
      <w:r w:rsidRPr="00021AEE">
        <w:rPr>
          <w:sz w:val="24"/>
          <w:szCs w:val="24"/>
          <w:rtl/>
        </w:rPr>
        <w:t xml:space="preserve"> </w:t>
      </w:r>
      <w:r w:rsidRPr="00021AEE">
        <w:rPr>
          <w:rFonts w:hint="eastAsia"/>
          <w:sz w:val="24"/>
          <w:szCs w:val="24"/>
          <w:rtl/>
        </w:rPr>
        <w:t>עם</w:t>
      </w:r>
      <w:r w:rsidRPr="00021AEE">
        <w:rPr>
          <w:sz w:val="24"/>
          <w:szCs w:val="24"/>
          <w:rtl/>
        </w:rPr>
        <w:t xml:space="preserve"> </w:t>
      </w:r>
      <w:r w:rsidRPr="00021AEE">
        <w:rPr>
          <w:rFonts w:hint="eastAsia"/>
          <w:sz w:val="24"/>
          <w:szCs w:val="24"/>
          <w:rtl/>
        </w:rPr>
        <w:t>ממליצים</w:t>
      </w:r>
      <w:r w:rsidRPr="00021AEE">
        <w:rPr>
          <w:sz w:val="24"/>
          <w:szCs w:val="24"/>
          <w:rtl/>
        </w:rPr>
        <w:t xml:space="preserve"> </w:t>
      </w:r>
      <w:r w:rsidRPr="00021AEE">
        <w:rPr>
          <w:rFonts w:hint="eastAsia"/>
          <w:sz w:val="24"/>
          <w:szCs w:val="24"/>
          <w:rtl/>
        </w:rPr>
        <w:t>או</w:t>
      </w:r>
      <w:r w:rsidRPr="00021AEE">
        <w:rPr>
          <w:sz w:val="24"/>
          <w:szCs w:val="24"/>
          <w:rtl/>
        </w:rPr>
        <w:t xml:space="preserve"> </w:t>
      </w:r>
      <w:r w:rsidRPr="00021AEE">
        <w:rPr>
          <w:rFonts w:hint="eastAsia"/>
          <w:sz w:val="24"/>
          <w:szCs w:val="24"/>
          <w:rtl/>
        </w:rPr>
        <w:t>לקוחות</w:t>
      </w:r>
      <w:r w:rsidRPr="00021AEE">
        <w:rPr>
          <w:sz w:val="24"/>
          <w:szCs w:val="24"/>
          <w:rtl/>
        </w:rPr>
        <w:t xml:space="preserve"> </w:t>
      </w:r>
      <w:r w:rsidRPr="00021AEE">
        <w:rPr>
          <w:rFonts w:hint="eastAsia"/>
          <w:sz w:val="24"/>
          <w:szCs w:val="24"/>
          <w:rtl/>
        </w:rPr>
        <w:t>קודמים</w:t>
      </w:r>
    </w:p>
    <w:p w14:paraId="7825CAB2" w14:textId="77777777" w:rsidR="005C7077" w:rsidRDefault="005C7077" w:rsidP="005C7077">
      <w:pPr>
        <w:pStyle w:val="3-"/>
        <w:ind w:left="1620" w:hanging="720"/>
      </w:pPr>
      <w:r>
        <w:rPr>
          <w:rFonts w:hint="cs"/>
          <w:rtl/>
        </w:rPr>
        <w:t>במהלך בדיקת ההצעות, המשרד רשאי לפנות בכתב או בעל פה, לממליצים או לקוחות קודמים, שרשם המציע בהצעתו. המציע נותן את הסכמתו לכך ובאחריותו לקבל את הסכמתם של הממליצים או לקוחות קודמים.</w:t>
      </w:r>
    </w:p>
    <w:p w14:paraId="5CDDFBE8" w14:textId="77777777" w:rsidR="005C7077" w:rsidRDefault="005C7077" w:rsidP="005C7077">
      <w:pPr>
        <w:pStyle w:val="3-"/>
        <w:ind w:left="1620" w:hanging="720"/>
      </w:pPr>
      <w:r>
        <w:rPr>
          <w:rFonts w:hint="cs"/>
          <w:rtl/>
        </w:rPr>
        <w:t xml:space="preserve">ככל שהמשרד פנה לאיש קשר, של הגוף שהוצג על ידי המציע, ואיש הקשר ציין כי אינו מכיר את הפעילות או את המציע, הציון שיינתן ברכיב זה יהיה 0. </w:t>
      </w:r>
    </w:p>
    <w:p w14:paraId="4B15ED30" w14:textId="77777777" w:rsidR="005C7077" w:rsidRDefault="005C7077" w:rsidP="005C7077">
      <w:pPr>
        <w:pStyle w:val="3-"/>
        <w:ind w:left="1620" w:hanging="720"/>
      </w:pPr>
      <w:r>
        <w:rPr>
          <w:rFonts w:hint="cs"/>
          <w:rtl/>
        </w:rPr>
        <w:t xml:space="preserve">ככל שלא ניתנה למשרד חוות דעת מטעם הגוף שהוצג על ידי המציע, מכל סיבה שהיא (לרבות מקרים בהם הגוף סירב לתת חוות דעת בכתב או סירב שחוות הדעת שלו תוצג), הציון שיינתן ברכיב זה יהיה 0. </w:t>
      </w:r>
    </w:p>
    <w:p w14:paraId="58647B06" w14:textId="77777777" w:rsidR="00823FD1" w:rsidRPr="007979C3" w:rsidRDefault="00823FD1" w:rsidP="00021AEE">
      <w:pPr>
        <w:pStyle w:val="2-"/>
        <w:ind w:left="909" w:hanging="567"/>
      </w:pPr>
      <w:r w:rsidRPr="00021AEE">
        <w:rPr>
          <w:rFonts w:hint="eastAsia"/>
          <w:sz w:val="24"/>
          <w:szCs w:val="24"/>
          <w:rtl/>
        </w:rPr>
        <w:lastRenderedPageBreak/>
        <w:t>הוספת</w:t>
      </w:r>
      <w:r w:rsidRPr="00021AEE">
        <w:rPr>
          <w:sz w:val="24"/>
          <w:szCs w:val="24"/>
          <w:rtl/>
        </w:rPr>
        <w:t xml:space="preserve"> </w:t>
      </w:r>
      <w:r w:rsidRPr="00021AEE">
        <w:rPr>
          <w:rFonts w:hint="eastAsia"/>
          <w:sz w:val="24"/>
          <w:szCs w:val="24"/>
          <w:rtl/>
        </w:rPr>
        <w:t>מוצר</w:t>
      </w:r>
      <w:r w:rsidRPr="00021AEE">
        <w:rPr>
          <w:sz w:val="24"/>
          <w:szCs w:val="24"/>
          <w:rtl/>
        </w:rPr>
        <w:t xml:space="preserve"> </w:t>
      </w:r>
      <w:r w:rsidRPr="00021AEE">
        <w:rPr>
          <w:rFonts w:hint="eastAsia"/>
          <w:sz w:val="24"/>
          <w:szCs w:val="24"/>
          <w:rtl/>
        </w:rPr>
        <w:t>או</w:t>
      </w:r>
      <w:r w:rsidRPr="00021AEE">
        <w:rPr>
          <w:sz w:val="24"/>
          <w:szCs w:val="24"/>
          <w:rtl/>
        </w:rPr>
        <w:t xml:space="preserve"> </w:t>
      </w:r>
      <w:r w:rsidRPr="00021AEE">
        <w:rPr>
          <w:rFonts w:hint="eastAsia"/>
          <w:sz w:val="24"/>
          <w:szCs w:val="24"/>
          <w:rtl/>
        </w:rPr>
        <w:t>שירות</w:t>
      </w:r>
      <w:r w:rsidRPr="00021AEE">
        <w:rPr>
          <w:sz w:val="24"/>
          <w:szCs w:val="24"/>
          <w:rtl/>
        </w:rPr>
        <w:t xml:space="preserve"> </w:t>
      </w:r>
      <w:r w:rsidRPr="00021AEE">
        <w:rPr>
          <w:rFonts w:hint="eastAsia"/>
          <w:sz w:val="24"/>
          <w:szCs w:val="24"/>
          <w:rtl/>
        </w:rPr>
        <w:t>כתוצאה</w:t>
      </w:r>
      <w:r w:rsidRPr="00021AEE">
        <w:rPr>
          <w:sz w:val="24"/>
          <w:szCs w:val="24"/>
          <w:rtl/>
        </w:rPr>
        <w:t xml:space="preserve"> </w:t>
      </w:r>
      <w:r w:rsidRPr="00021AEE">
        <w:rPr>
          <w:rFonts w:hint="eastAsia"/>
          <w:sz w:val="24"/>
          <w:szCs w:val="24"/>
          <w:rtl/>
        </w:rPr>
        <w:t>משינויים</w:t>
      </w:r>
      <w:r w:rsidRPr="00021AEE">
        <w:rPr>
          <w:sz w:val="24"/>
          <w:szCs w:val="24"/>
          <w:rtl/>
        </w:rPr>
        <w:t xml:space="preserve"> </w:t>
      </w:r>
      <w:r w:rsidRPr="00021AEE">
        <w:rPr>
          <w:rFonts w:hint="eastAsia"/>
          <w:sz w:val="24"/>
          <w:szCs w:val="24"/>
          <w:rtl/>
        </w:rPr>
        <w:t>טכנולוגיים</w:t>
      </w:r>
    </w:p>
    <w:p w14:paraId="21D08CD8" w14:textId="77777777" w:rsidR="00823FD1" w:rsidRDefault="00823FD1" w:rsidP="00823FD1">
      <w:pPr>
        <w:pStyle w:val="3-"/>
        <w:ind w:left="1620" w:hanging="720"/>
      </w:pPr>
      <w:r>
        <w:rPr>
          <w:rFonts w:hint="cs"/>
          <w:rtl/>
        </w:rPr>
        <w:t>במקרה של שינויים טכנולוגיים בעלי השפעה על השירותים הניתנים לפי מכרז זה, המשרד רשאי לבקש מהספק מוצר חדש או שירות חדש או עדכון שירות קיים, המתבסס על הטכנולוגיה החדשה.</w:t>
      </w:r>
    </w:p>
    <w:p w14:paraId="58B7F104" w14:textId="77777777" w:rsidR="00823FD1" w:rsidRDefault="00823FD1" w:rsidP="00823FD1">
      <w:pPr>
        <w:pStyle w:val="3-"/>
        <w:ind w:left="1620" w:hanging="720"/>
      </w:pPr>
      <w:r>
        <w:rPr>
          <w:rFonts w:hint="cs"/>
          <w:rtl/>
        </w:rPr>
        <w:t xml:space="preserve">לצורך בחינת הטכנולוגיה החדשה לצרכי המשרד והתאמתה לשירותים הנתינים לפי המכרז, המשרד רשאי להזמין מהספק הדגמות, </w:t>
      </w:r>
      <w:proofErr w:type="spellStart"/>
      <w:r>
        <w:rPr>
          <w:rFonts w:hint="cs"/>
          <w:rtl/>
        </w:rPr>
        <w:t>פיילוטים</w:t>
      </w:r>
      <w:proofErr w:type="spellEnd"/>
      <w:r>
        <w:rPr>
          <w:rFonts w:hint="cs"/>
          <w:rtl/>
        </w:rPr>
        <w:t xml:space="preserve">, </w:t>
      </w:r>
      <w:r>
        <w:rPr>
          <w:rFonts w:hint="cs"/>
        </w:rPr>
        <w:t>DEMO</w:t>
      </w:r>
      <w:r>
        <w:rPr>
          <w:rFonts w:hint="cs"/>
          <w:rtl/>
        </w:rPr>
        <w:t xml:space="preserve">ים סביבות ניסוי וכדומה, וכן שעות מומחים, מתוך מסגרת שעות </w:t>
      </w:r>
      <w:proofErr w:type="spellStart"/>
      <w:r>
        <w:rPr>
          <w:rFonts w:hint="cs"/>
          <w:rtl/>
        </w:rPr>
        <w:t>ייעות</w:t>
      </w:r>
      <w:proofErr w:type="spellEnd"/>
      <w:r>
        <w:rPr>
          <w:rFonts w:hint="cs"/>
          <w:rtl/>
        </w:rPr>
        <w:t xml:space="preserve"> או מתן שירותים, הקיימות במכרז. </w:t>
      </w:r>
    </w:p>
    <w:p w14:paraId="23A60949" w14:textId="77777777" w:rsidR="00823FD1" w:rsidRDefault="00823FD1" w:rsidP="00823FD1">
      <w:pPr>
        <w:pStyle w:val="3-"/>
        <w:ind w:left="1620" w:hanging="720"/>
      </w:pPr>
      <w:r>
        <w:rPr>
          <w:rFonts w:hint="cs"/>
          <w:rtl/>
        </w:rPr>
        <w:t>נוהל הוספה או עדכון שירות יהיה כדלקמן:</w:t>
      </w:r>
    </w:p>
    <w:p w14:paraId="33BEFF66" w14:textId="77777777" w:rsidR="00823FD1" w:rsidRPr="00093F09" w:rsidRDefault="00823FD1" w:rsidP="00823FD1">
      <w:pPr>
        <w:pStyle w:val="4-"/>
        <w:ind w:left="2468" w:hanging="488"/>
        <w:rPr>
          <w:b w:val="0"/>
          <w:bCs w:val="0"/>
        </w:rPr>
      </w:pPr>
      <w:r w:rsidRPr="00823FD1">
        <w:rPr>
          <w:rFonts w:hint="eastAsia"/>
          <w:b w:val="0"/>
          <w:bCs w:val="0"/>
          <w:rtl/>
        </w:rPr>
        <w:t>לבקשת</w:t>
      </w:r>
      <w:r w:rsidRPr="00093F09">
        <w:rPr>
          <w:b w:val="0"/>
          <w:bCs w:val="0"/>
          <w:rtl/>
        </w:rPr>
        <w:t xml:space="preserve"> המשרד, הספק יגיש הצעת מחיר למוצר החדש או השירות החדש או לשירות המעודכן. המשרד, לפי שיקול דעתו הבלעדי, רשאי לאשר לספק להיעזר בספקי משנה לצורך הגשת ההצעה, אספקת המוצר או מתן השירות.</w:t>
      </w:r>
    </w:p>
    <w:p w14:paraId="4158C9A4" w14:textId="77777777" w:rsidR="00823FD1" w:rsidRPr="00093F09" w:rsidRDefault="00823FD1" w:rsidP="00823FD1">
      <w:pPr>
        <w:pStyle w:val="4-"/>
        <w:ind w:left="2468" w:hanging="488"/>
        <w:rPr>
          <w:b w:val="0"/>
          <w:bCs w:val="0"/>
        </w:rPr>
      </w:pPr>
      <w:r w:rsidRPr="00093F09">
        <w:rPr>
          <w:rFonts w:hint="eastAsia"/>
          <w:b w:val="0"/>
          <w:bCs w:val="0"/>
          <w:rtl/>
        </w:rPr>
        <w:t>המשרד</w:t>
      </w:r>
      <w:r w:rsidRPr="00093F09">
        <w:rPr>
          <w:b w:val="0"/>
          <w:bCs w:val="0"/>
          <w:rtl/>
        </w:rPr>
        <w:t xml:space="preserve"> </w:t>
      </w:r>
      <w:r w:rsidRPr="00093F09">
        <w:rPr>
          <w:rFonts w:hint="eastAsia"/>
          <w:b w:val="0"/>
          <w:bCs w:val="0"/>
          <w:rtl/>
        </w:rPr>
        <w:t>יבחן</w:t>
      </w:r>
      <w:r w:rsidRPr="00093F09">
        <w:rPr>
          <w:b w:val="0"/>
          <w:bCs w:val="0"/>
          <w:rtl/>
        </w:rPr>
        <w:t xml:space="preserve"> </w:t>
      </w:r>
      <w:r w:rsidRPr="00093F09">
        <w:rPr>
          <w:rFonts w:hint="eastAsia"/>
          <w:b w:val="0"/>
          <w:bCs w:val="0"/>
          <w:rtl/>
        </w:rPr>
        <w:t>את</w:t>
      </w:r>
      <w:r w:rsidRPr="00093F09">
        <w:rPr>
          <w:b w:val="0"/>
          <w:bCs w:val="0"/>
          <w:rtl/>
        </w:rPr>
        <w:t xml:space="preserve"> </w:t>
      </w:r>
      <w:r w:rsidRPr="00093F09">
        <w:rPr>
          <w:rFonts w:hint="eastAsia"/>
          <w:b w:val="0"/>
          <w:bCs w:val="0"/>
          <w:rtl/>
        </w:rPr>
        <w:t>ההצעה</w:t>
      </w:r>
      <w:r w:rsidRPr="00093F09">
        <w:rPr>
          <w:b w:val="0"/>
          <w:bCs w:val="0"/>
          <w:rtl/>
        </w:rPr>
        <w:t xml:space="preserve"> </w:t>
      </w:r>
      <w:r w:rsidRPr="00093F09">
        <w:rPr>
          <w:rFonts w:hint="eastAsia"/>
          <w:b w:val="0"/>
          <w:bCs w:val="0"/>
          <w:rtl/>
        </w:rPr>
        <w:t>הכספית</w:t>
      </w:r>
      <w:r w:rsidRPr="00093F09">
        <w:rPr>
          <w:b w:val="0"/>
          <w:bCs w:val="0"/>
          <w:rtl/>
        </w:rPr>
        <w:t xml:space="preserve">, </w:t>
      </w:r>
      <w:r w:rsidRPr="00093F09">
        <w:rPr>
          <w:rFonts w:hint="eastAsia"/>
          <w:b w:val="0"/>
          <w:bCs w:val="0"/>
          <w:rtl/>
        </w:rPr>
        <w:t>טכנולוגיה</w:t>
      </w:r>
      <w:r w:rsidRPr="00093F09">
        <w:rPr>
          <w:b w:val="0"/>
          <w:bCs w:val="0"/>
          <w:rtl/>
        </w:rPr>
        <w:t xml:space="preserve"> </w:t>
      </w:r>
      <w:r w:rsidRPr="00093F09">
        <w:rPr>
          <w:rFonts w:hint="eastAsia"/>
          <w:b w:val="0"/>
          <w:bCs w:val="0"/>
          <w:rtl/>
        </w:rPr>
        <w:t>וכל</w:t>
      </w:r>
      <w:r w:rsidRPr="00093F09">
        <w:rPr>
          <w:b w:val="0"/>
          <w:bCs w:val="0"/>
          <w:rtl/>
        </w:rPr>
        <w:t xml:space="preserve"> </w:t>
      </w:r>
      <w:r w:rsidRPr="00093F09">
        <w:rPr>
          <w:rFonts w:hint="eastAsia"/>
          <w:b w:val="0"/>
          <w:bCs w:val="0"/>
          <w:rtl/>
        </w:rPr>
        <w:t>בחינה</w:t>
      </w:r>
      <w:r w:rsidRPr="00093F09">
        <w:rPr>
          <w:b w:val="0"/>
          <w:bCs w:val="0"/>
          <w:rtl/>
        </w:rPr>
        <w:t xml:space="preserve"> </w:t>
      </w:r>
      <w:r w:rsidRPr="00093F09">
        <w:rPr>
          <w:rFonts w:hint="eastAsia"/>
          <w:b w:val="0"/>
          <w:bCs w:val="0"/>
          <w:rtl/>
        </w:rPr>
        <w:t>אחרת</w:t>
      </w:r>
      <w:r w:rsidRPr="00093F09">
        <w:rPr>
          <w:b w:val="0"/>
          <w:bCs w:val="0"/>
          <w:rtl/>
        </w:rPr>
        <w:t xml:space="preserve">, </w:t>
      </w:r>
      <w:r w:rsidRPr="00093F09">
        <w:rPr>
          <w:rFonts w:hint="eastAsia"/>
          <w:b w:val="0"/>
          <w:bCs w:val="0"/>
          <w:rtl/>
        </w:rPr>
        <w:t>שיש</w:t>
      </w:r>
      <w:r w:rsidRPr="00093F09">
        <w:rPr>
          <w:b w:val="0"/>
          <w:bCs w:val="0"/>
          <w:rtl/>
        </w:rPr>
        <w:t xml:space="preserve"> </w:t>
      </w:r>
      <w:r w:rsidRPr="00093F09">
        <w:rPr>
          <w:rFonts w:hint="eastAsia"/>
          <w:b w:val="0"/>
          <w:bCs w:val="0"/>
          <w:rtl/>
        </w:rPr>
        <w:t>בה</w:t>
      </w:r>
      <w:r w:rsidRPr="00093F09">
        <w:rPr>
          <w:b w:val="0"/>
          <w:bCs w:val="0"/>
          <w:rtl/>
        </w:rPr>
        <w:t xml:space="preserve"> </w:t>
      </w:r>
      <w:r w:rsidRPr="00093F09">
        <w:rPr>
          <w:rFonts w:hint="eastAsia"/>
          <w:b w:val="0"/>
          <w:bCs w:val="0"/>
          <w:rtl/>
        </w:rPr>
        <w:t>כדי</w:t>
      </w:r>
      <w:r w:rsidRPr="00093F09">
        <w:rPr>
          <w:b w:val="0"/>
          <w:bCs w:val="0"/>
          <w:rtl/>
        </w:rPr>
        <w:t xml:space="preserve"> </w:t>
      </w:r>
      <w:r w:rsidRPr="00093F09">
        <w:rPr>
          <w:rFonts w:hint="eastAsia"/>
          <w:b w:val="0"/>
          <w:bCs w:val="0"/>
          <w:rtl/>
        </w:rPr>
        <w:t>לתת</w:t>
      </w:r>
      <w:r w:rsidRPr="00093F09">
        <w:rPr>
          <w:b w:val="0"/>
          <w:bCs w:val="0"/>
          <w:rtl/>
        </w:rPr>
        <w:t xml:space="preserve"> </w:t>
      </w:r>
      <w:r w:rsidRPr="00093F09">
        <w:rPr>
          <w:rFonts w:hint="eastAsia"/>
          <w:b w:val="0"/>
          <w:bCs w:val="0"/>
          <w:rtl/>
        </w:rPr>
        <w:t>למשרד</w:t>
      </w:r>
      <w:r w:rsidRPr="00093F09">
        <w:rPr>
          <w:b w:val="0"/>
          <w:bCs w:val="0"/>
          <w:rtl/>
        </w:rPr>
        <w:t xml:space="preserve"> </w:t>
      </w:r>
      <w:r w:rsidRPr="00093F09">
        <w:rPr>
          <w:rFonts w:hint="eastAsia"/>
          <w:b w:val="0"/>
          <w:bCs w:val="0"/>
          <w:rtl/>
        </w:rPr>
        <w:t>את</w:t>
      </w:r>
      <w:r w:rsidRPr="00093F09">
        <w:rPr>
          <w:b w:val="0"/>
          <w:bCs w:val="0"/>
          <w:rtl/>
        </w:rPr>
        <w:t xml:space="preserve"> </w:t>
      </w:r>
      <w:r w:rsidRPr="00093F09">
        <w:rPr>
          <w:rFonts w:hint="eastAsia"/>
          <w:b w:val="0"/>
          <w:bCs w:val="0"/>
          <w:rtl/>
        </w:rPr>
        <w:t>מיטב</w:t>
      </w:r>
      <w:r w:rsidRPr="00093F09">
        <w:rPr>
          <w:b w:val="0"/>
          <w:bCs w:val="0"/>
          <w:rtl/>
        </w:rPr>
        <w:t xml:space="preserve"> </w:t>
      </w:r>
      <w:r w:rsidRPr="00093F09">
        <w:rPr>
          <w:rFonts w:hint="eastAsia"/>
          <w:b w:val="0"/>
          <w:bCs w:val="0"/>
          <w:rtl/>
        </w:rPr>
        <w:t>הכלים</w:t>
      </w:r>
      <w:r w:rsidRPr="00093F09">
        <w:rPr>
          <w:b w:val="0"/>
          <w:bCs w:val="0"/>
          <w:rtl/>
        </w:rPr>
        <w:t xml:space="preserve"> </w:t>
      </w:r>
      <w:r w:rsidRPr="00093F09">
        <w:rPr>
          <w:rFonts w:hint="eastAsia"/>
          <w:b w:val="0"/>
          <w:bCs w:val="0"/>
          <w:rtl/>
        </w:rPr>
        <w:t>להחליט</w:t>
      </w:r>
      <w:r w:rsidRPr="00093F09">
        <w:rPr>
          <w:b w:val="0"/>
          <w:bCs w:val="0"/>
          <w:rtl/>
        </w:rPr>
        <w:t xml:space="preserve"> </w:t>
      </w:r>
      <w:r w:rsidRPr="00093F09">
        <w:rPr>
          <w:rFonts w:hint="eastAsia"/>
          <w:b w:val="0"/>
          <w:bCs w:val="0"/>
          <w:rtl/>
        </w:rPr>
        <w:t>האם</w:t>
      </w:r>
      <w:r w:rsidRPr="00093F09">
        <w:rPr>
          <w:b w:val="0"/>
          <w:bCs w:val="0"/>
          <w:rtl/>
        </w:rPr>
        <w:t xml:space="preserve"> </w:t>
      </w:r>
      <w:r w:rsidRPr="00093F09">
        <w:rPr>
          <w:rFonts w:hint="eastAsia"/>
          <w:b w:val="0"/>
          <w:bCs w:val="0"/>
          <w:rtl/>
        </w:rPr>
        <w:t>ההצעה</w:t>
      </w:r>
      <w:r w:rsidRPr="00093F09">
        <w:rPr>
          <w:b w:val="0"/>
          <w:bCs w:val="0"/>
          <w:rtl/>
        </w:rPr>
        <w:t xml:space="preserve"> </w:t>
      </w:r>
      <w:r w:rsidRPr="00093F09">
        <w:rPr>
          <w:rFonts w:hint="eastAsia"/>
          <w:b w:val="0"/>
          <w:bCs w:val="0"/>
          <w:rtl/>
        </w:rPr>
        <w:t>עונה</w:t>
      </w:r>
      <w:r w:rsidRPr="00093F09">
        <w:rPr>
          <w:b w:val="0"/>
          <w:bCs w:val="0"/>
          <w:rtl/>
        </w:rPr>
        <w:t xml:space="preserve"> </w:t>
      </w:r>
      <w:r w:rsidRPr="00093F09">
        <w:rPr>
          <w:rFonts w:hint="eastAsia"/>
          <w:b w:val="0"/>
          <w:bCs w:val="0"/>
          <w:rtl/>
        </w:rPr>
        <w:t>על</w:t>
      </w:r>
      <w:r w:rsidRPr="00093F09">
        <w:rPr>
          <w:b w:val="0"/>
          <w:bCs w:val="0"/>
          <w:rtl/>
        </w:rPr>
        <w:t xml:space="preserve"> </w:t>
      </w:r>
      <w:r w:rsidRPr="00093F09">
        <w:rPr>
          <w:rFonts w:hint="eastAsia"/>
          <w:b w:val="0"/>
          <w:bCs w:val="0"/>
          <w:rtl/>
        </w:rPr>
        <w:t>צרכי</w:t>
      </w:r>
      <w:r w:rsidRPr="00093F09">
        <w:rPr>
          <w:b w:val="0"/>
          <w:bCs w:val="0"/>
          <w:rtl/>
        </w:rPr>
        <w:t xml:space="preserve"> </w:t>
      </w:r>
      <w:r w:rsidRPr="00093F09">
        <w:rPr>
          <w:rFonts w:hint="eastAsia"/>
          <w:b w:val="0"/>
          <w:bCs w:val="0"/>
          <w:rtl/>
        </w:rPr>
        <w:t>המשרד</w:t>
      </w:r>
      <w:r w:rsidRPr="00093F09">
        <w:rPr>
          <w:b w:val="0"/>
          <w:bCs w:val="0"/>
          <w:rtl/>
        </w:rPr>
        <w:t xml:space="preserve"> </w:t>
      </w:r>
      <w:r w:rsidRPr="00093F09">
        <w:rPr>
          <w:rFonts w:hint="eastAsia"/>
          <w:b w:val="0"/>
          <w:bCs w:val="0"/>
          <w:rtl/>
        </w:rPr>
        <w:t>והשירותים</w:t>
      </w:r>
      <w:r w:rsidRPr="00093F09">
        <w:rPr>
          <w:b w:val="0"/>
          <w:bCs w:val="0"/>
          <w:rtl/>
        </w:rPr>
        <w:t xml:space="preserve"> </w:t>
      </w:r>
      <w:r w:rsidRPr="00093F09">
        <w:rPr>
          <w:rFonts w:hint="eastAsia"/>
          <w:b w:val="0"/>
          <w:bCs w:val="0"/>
          <w:rtl/>
        </w:rPr>
        <w:t>הניתנים</w:t>
      </w:r>
      <w:r w:rsidRPr="00093F09">
        <w:rPr>
          <w:b w:val="0"/>
          <w:bCs w:val="0"/>
          <w:rtl/>
        </w:rPr>
        <w:t xml:space="preserve"> </w:t>
      </w:r>
      <w:r w:rsidRPr="00093F09">
        <w:rPr>
          <w:rFonts w:hint="eastAsia"/>
          <w:b w:val="0"/>
          <w:bCs w:val="0"/>
          <w:rtl/>
        </w:rPr>
        <w:t>לפי</w:t>
      </w:r>
      <w:r w:rsidRPr="00093F09">
        <w:rPr>
          <w:b w:val="0"/>
          <w:bCs w:val="0"/>
          <w:rtl/>
        </w:rPr>
        <w:t xml:space="preserve"> </w:t>
      </w:r>
      <w:r w:rsidRPr="00093F09">
        <w:rPr>
          <w:rFonts w:hint="eastAsia"/>
          <w:b w:val="0"/>
          <w:bCs w:val="0"/>
          <w:rtl/>
        </w:rPr>
        <w:t>המכרז</w:t>
      </w:r>
      <w:r w:rsidRPr="00093F09">
        <w:rPr>
          <w:b w:val="0"/>
          <w:bCs w:val="0"/>
          <w:rtl/>
        </w:rPr>
        <w:t>.</w:t>
      </w:r>
    </w:p>
    <w:p w14:paraId="063C6D67" w14:textId="77777777" w:rsidR="00823FD1" w:rsidRPr="00093F09" w:rsidRDefault="00823FD1" w:rsidP="00823FD1">
      <w:pPr>
        <w:pStyle w:val="4-"/>
        <w:ind w:left="2468" w:hanging="488"/>
        <w:rPr>
          <w:b w:val="0"/>
          <w:bCs w:val="0"/>
        </w:rPr>
      </w:pPr>
      <w:r w:rsidRPr="00093F09">
        <w:rPr>
          <w:rFonts w:hint="eastAsia"/>
          <w:b w:val="0"/>
          <w:bCs w:val="0"/>
          <w:rtl/>
        </w:rPr>
        <w:t>ככל</w:t>
      </w:r>
      <w:r w:rsidRPr="00093F09">
        <w:rPr>
          <w:b w:val="0"/>
          <w:bCs w:val="0"/>
          <w:rtl/>
        </w:rPr>
        <w:t xml:space="preserve"> </w:t>
      </w:r>
      <w:r w:rsidRPr="00093F09">
        <w:rPr>
          <w:rFonts w:hint="eastAsia"/>
          <w:b w:val="0"/>
          <w:bCs w:val="0"/>
          <w:rtl/>
        </w:rPr>
        <w:t>שהספק</w:t>
      </w:r>
      <w:r w:rsidRPr="00093F09">
        <w:rPr>
          <w:b w:val="0"/>
          <w:bCs w:val="0"/>
          <w:rtl/>
        </w:rPr>
        <w:t xml:space="preserve"> </w:t>
      </w:r>
      <w:r w:rsidRPr="00093F09">
        <w:rPr>
          <w:rFonts w:hint="eastAsia"/>
          <w:b w:val="0"/>
          <w:bCs w:val="0"/>
          <w:rtl/>
        </w:rPr>
        <w:t>לא</w:t>
      </w:r>
      <w:r w:rsidRPr="00093F09">
        <w:rPr>
          <w:b w:val="0"/>
          <w:bCs w:val="0"/>
          <w:rtl/>
        </w:rPr>
        <w:t xml:space="preserve"> </w:t>
      </w:r>
      <w:r w:rsidRPr="00093F09">
        <w:rPr>
          <w:rFonts w:hint="eastAsia"/>
          <w:b w:val="0"/>
          <w:bCs w:val="0"/>
          <w:rtl/>
        </w:rPr>
        <w:t>העביר</w:t>
      </w:r>
      <w:r w:rsidRPr="00093F09">
        <w:rPr>
          <w:b w:val="0"/>
          <w:bCs w:val="0"/>
          <w:rtl/>
        </w:rPr>
        <w:t xml:space="preserve"> </w:t>
      </w:r>
      <w:r w:rsidRPr="00093F09">
        <w:rPr>
          <w:rFonts w:hint="eastAsia"/>
          <w:b w:val="0"/>
          <w:bCs w:val="0"/>
          <w:rtl/>
        </w:rPr>
        <w:t>הצעה</w:t>
      </w:r>
      <w:r w:rsidRPr="00093F09">
        <w:rPr>
          <w:b w:val="0"/>
          <w:bCs w:val="0"/>
          <w:rtl/>
        </w:rPr>
        <w:t xml:space="preserve"> </w:t>
      </w:r>
      <w:r w:rsidRPr="00093F09">
        <w:rPr>
          <w:rFonts w:hint="eastAsia"/>
          <w:b w:val="0"/>
          <w:bCs w:val="0"/>
          <w:rtl/>
        </w:rPr>
        <w:t>או</w:t>
      </w:r>
      <w:r w:rsidRPr="00093F09">
        <w:rPr>
          <w:b w:val="0"/>
          <w:bCs w:val="0"/>
          <w:rtl/>
        </w:rPr>
        <w:t xml:space="preserve"> </w:t>
      </w:r>
      <w:r w:rsidRPr="00093F09">
        <w:rPr>
          <w:rFonts w:hint="eastAsia"/>
          <w:b w:val="0"/>
          <w:bCs w:val="0"/>
          <w:rtl/>
        </w:rPr>
        <w:t>שהצעתו</w:t>
      </w:r>
      <w:r w:rsidRPr="00093F09">
        <w:rPr>
          <w:b w:val="0"/>
          <w:bCs w:val="0"/>
          <w:rtl/>
        </w:rPr>
        <w:t xml:space="preserve"> </w:t>
      </w:r>
      <w:r w:rsidRPr="00093F09">
        <w:rPr>
          <w:rFonts w:hint="eastAsia"/>
          <w:b w:val="0"/>
          <w:bCs w:val="0"/>
          <w:rtl/>
        </w:rPr>
        <w:t>לא</w:t>
      </w:r>
      <w:r w:rsidRPr="00093F09">
        <w:rPr>
          <w:b w:val="0"/>
          <w:bCs w:val="0"/>
          <w:rtl/>
        </w:rPr>
        <w:t xml:space="preserve"> </w:t>
      </w:r>
      <w:r w:rsidRPr="00093F09">
        <w:rPr>
          <w:rFonts w:hint="eastAsia"/>
          <w:b w:val="0"/>
          <w:bCs w:val="0"/>
          <w:rtl/>
        </w:rPr>
        <w:t>אושרה</w:t>
      </w:r>
      <w:r w:rsidRPr="00093F09">
        <w:rPr>
          <w:b w:val="0"/>
          <w:bCs w:val="0"/>
          <w:rtl/>
        </w:rPr>
        <w:t xml:space="preserve"> </w:t>
      </w:r>
      <w:r w:rsidRPr="00093F09">
        <w:rPr>
          <w:rFonts w:hint="eastAsia"/>
          <w:b w:val="0"/>
          <w:bCs w:val="0"/>
          <w:rtl/>
        </w:rPr>
        <w:t>על</w:t>
      </w:r>
      <w:r w:rsidRPr="00093F09">
        <w:rPr>
          <w:b w:val="0"/>
          <w:bCs w:val="0"/>
          <w:rtl/>
        </w:rPr>
        <w:t xml:space="preserve"> </w:t>
      </w:r>
      <w:r w:rsidRPr="00093F09">
        <w:rPr>
          <w:rFonts w:hint="eastAsia"/>
          <w:b w:val="0"/>
          <w:bCs w:val="0"/>
          <w:rtl/>
        </w:rPr>
        <w:t>ידי</w:t>
      </w:r>
      <w:r w:rsidRPr="00093F09">
        <w:rPr>
          <w:b w:val="0"/>
          <w:bCs w:val="0"/>
          <w:rtl/>
        </w:rPr>
        <w:t xml:space="preserve"> </w:t>
      </w:r>
      <w:r w:rsidRPr="00093F09">
        <w:rPr>
          <w:rFonts w:hint="eastAsia"/>
          <w:b w:val="0"/>
          <w:bCs w:val="0"/>
          <w:rtl/>
        </w:rPr>
        <w:t>המשרד</w:t>
      </w:r>
      <w:r w:rsidRPr="00093F09">
        <w:rPr>
          <w:b w:val="0"/>
          <w:bCs w:val="0"/>
          <w:rtl/>
        </w:rPr>
        <w:t xml:space="preserve">, </w:t>
      </w:r>
      <w:r w:rsidRPr="00093F09">
        <w:rPr>
          <w:rFonts w:hint="eastAsia"/>
          <w:b w:val="0"/>
          <w:bCs w:val="0"/>
          <w:rtl/>
        </w:rPr>
        <w:t>המשרד</w:t>
      </w:r>
      <w:r w:rsidRPr="00093F09">
        <w:rPr>
          <w:b w:val="0"/>
          <w:bCs w:val="0"/>
          <w:rtl/>
        </w:rPr>
        <w:t xml:space="preserve"> </w:t>
      </w:r>
      <w:r w:rsidRPr="00093F09">
        <w:rPr>
          <w:rFonts w:hint="eastAsia"/>
          <w:b w:val="0"/>
          <w:bCs w:val="0"/>
          <w:rtl/>
        </w:rPr>
        <w:t>יהיה</w:t>
      </w:r>
      <w:r w:rsidRPr="00093F09">
        <w:rPr>
          <w:b w:val="0"/>
          <w:bCs w:val="0"/>
          <w:rtl/>
        </w:rPr>
        <w:t xml:space="preserve"> </w:t>
      </w:r>
      <w:r w:rsidRPr="00093F09">
        <w:rPr>
          <w:rFonts w:hint="eastAsia"/>
          <w:b w:val="0"/>
          <w:bCs w:val="0"/>
          <w:rtl/>
        </w:rPr>
        <w:t>רשאי</w:t>
      </w:r>
      <w:r w:rsidRPr="00093F09">
        <w:rPr>
          <w:b w:val="0"/>
          <w:bCs w:val="0"/>
          <w:rtl/>
        </w:rPr>
        <w:t xml:space="preserve"> </w:t>
      </w:r>
      <w:r w:rsidRPr="00093F09">
        <w:rPr>
          <w:rFonts w:hint="eastAsia"/>
          <w:b w:val="0"/>
          <w:bCs w:val="0"/>
          <w:rtl/>
        </w:rPr>
        <w:t>לפנות</w:t>
      </w:r>
      <w:r w:rsidRPr="00093F09">
        <w:rPr>
          <w:b w:val="0"/>
          <w:bCs w:val="0"/>
          <w:rtl/>
        </w:rPr>
        <w:t xml:space="preserve"> </w:t>
      </w:r>
      <w:r w:rsidRPr="00093F09">
        <w:rPr>
          <w:rFonts w:hint="eastAsia"/>
          <w:b w:val="0"/>
          <w:bCs w:val="0"/>
          <w:rtl/>
        </w:rPr>
        <w:t>למציעים</w:t>
      </w:r>
      <w:r w:rsidRPr="00093F09">
        <w:rPr>
          <w:b w:val="0"/>
          <w:bCs w:val="0"/>
          <w:rtl/>
        </w:rPr>
        <w:t xml:space="preserve"> </w:t>
      </w:r>
      <w:r w:rsidRPr="00093F09">
        <w:rPr>
          <w:rFonts w:hint="eastAsia"/>
          <w:b w:val="0"/>
          <w:bCs w:val="0"/>
          <w:rtl/>
        </w:rPr>
        <w:t>אחרים</w:t>
      </w:r>
      <w:r w:rsidRPr="00093F09">
        <w:rPr>
          <w:b w:val="0"/>
          <w:bCs w:val="0"/>
          <w:rtl/>
        </w:rPr>
        <w:t xml:space="preserve">, </w:t>
      </w:r>
      <w:r w:rsidRPr="00093F09">
        <w:rPr>
          <w:rFonts w:hint="eastAsia"/>
          <w:b w:val="0"/>
          <w:bCs w:val="0"/>
          <w:rtl/>
        </w:rPr>
        <w:t>בבקשה</w:t>
      </w:r>
      <w:r w:rsidRPr="00093F09">
        <w:rPr>
          <w:b w:val="0"/>
          <w:bCs w:val="0"/>
          <w:rtl/>
        </w:rPr>
        <w:t xml:space="preserve"> </w:t>
      </w:r>
      <w:r w:rsidRPr="00093F09">
        <w:rPr>
          <w:rFonts w:hint="eastAsia"/>
          <w:b w:val="0"/>
          <w:bCs w:val="0"/>
          <w:rtl/>
        </w:rPr>
        <w:t>לקבלת</w:t>
      </w:r>
      <w:r w:rsidRPr="00093F09">
        <w:rPr>
          <w:b w:val="0"/>
          <w:bCs w:val="0"/>
          <w:rtl/>
        </w:rPr>
        <w:t xml:space="preserve"> </w:t>
      </w:r>
      <w:r w:rsidRPr="00093F09">
        <w:rPr>
          <w:rFonts w:hint="eastAsia"/>
          <w:b w:val="0"/>
          <w:bCs w:val="0"/>
          <w:rtl/>
        </w:rPr>
        <w:t>הצעות</w:t>
      </w:r>
      <w:r w:rsidRPr="00093F09">
        <w:rPr>
          <w:b w:val="0"/>
          <w:bCs w:val="0"/>
          <w:rtl/>
        </w:rPr>
        <w:t xml:space="preserve"> </w:t>
      </w:r>
      <w:r w:rsidRPr="00093F09">
        <w:rPr>
          <w:rFonts w:hint="eastAsia"/>
          <w:b w:val="0"/>
          <w:bCs w:val="0"/>
          <w:rtl/>
        </w:rPr>
        <w:t>נוספות</w:t>
      </w:r>
      <w:r w:rsidRPr="00093F09">
        <w:rPr>
          <w:b w:val="0"/>
          <w:bCs w:val="0"/>
          <w:rtl/>
        </w:rPr>
        <w:t xml:space="preserve">. </w:t>
      </w:r>
      <w:r w:rsidRPr="00093F09">
        <w:rPr>
          <w:rFonts w:hint="eastAsia"/>
          <w:b w:val="0"/>
          <w:bCs w:val="0"/>
          <w:rtl/>
        </w:rPr>
        <w:t>הספק</w:t>
      </w:r>
      <w:r w:rsidRPr="00093F09">
        <w:rPr>
          <w:b w:val="0"/>
          <w:bCs w:val="0"/>
          <w:rtl/>
        </w:rPr>
        <w:t xml:space="preserve"> </w:t>
      </w:r>
      <w:r w:rsidRPr="00093F09">
        <w:rPr>
          <w:rFonts w:hint="eastAsia"/>
          <w:b w:val="0"/>
          <w:bCs w:val="0"/>
          <w:rtl/>
        </w:rPr>
        <w:t>מתחייב</w:t>
      </w:r>
      <w:r w:rsidRPr="00093F09">
        <w:rPr>
          <w:b w:val="0"/>
          <w:bCs w:val="0"/>
          <w:rtl/>
        </w:rPr>
        <w:t xml:space="preserve"> </w:t>
      </w:r>
      <w:r w:rsidRPr="00093F09">
        <w:rPr>
          <w:rFonts w:hint="eastAsia"/>
          <w:b w:val="0"/>
          <w:bCs w:val="0"/>
          <w:rtl/>
        </w:rPr>
        <w:t>לשתף</w:t>
      </w:r>
      <w:r w:rsidRPr="00093F09">
        <w:rPr>
          <w:b w:val="0"/>
          <w:bCs w:val="0"/>
          <w:rtl/>
        </w:rPr>
        <w:t xml:space="preserve"> </w:t>
      </w:r>
      <w:r w:rsidRPr="00093F09">
        <w:rPr>
          <w:rFonts w:hint="eastAsia"/>
          <w:b w:val="0"/>
          <w:bCs w:val="0"/>
          <w:rtl/>
        </w:rPr>
        <w:t>פעולה</w:t>
      </w:r>
      <w:r w:rsidRPr="00093F09">
        <w:rPr>
          <w:b w:val="0"/>
          <w:bCs w:val="0"/>
          <w:rtl/>
        </w:rPr>
        <w:t xml:space="preserve"> </w:t>
      </w:r>
      <w:r w:rsidRPr="00093F09">
        <w:rPr>
          <w:rFonts w:hint="eastAsia"/>
          <w:b w:val="0"/>
          <w:bCs w:val="0"/>
          <w:rtl/>
        </w:rPr>
        <w:t>עם</w:t>
      </w:r>
      <w:r w:rsidRPr="00093F09">
        <w:rPr>
          <w:b w:val="0"/>
          <w:bCs w:val="0"/>
          <w:rtl/>
        </w:rPr>
        <w:t xml:space="preserve"> </w:t>
      </w:r>
      <w:r w:rsidRPr="00093F09">
        <w:rPr>
          <w:rFonts w:hint="eastAsia"/>
          <w:b w:val="0"/>
          <w:bCs w:val="0"/>
          <w:rtl/>
        </w:rPr>
        <w:t>כל</w:t>
      </w:r>
      <w:r w:rsidRPr="00093F09">
        <w:rPr>
          <w:b w:val="0"/>
          <w:bCs w:val="0"/>
          <w:rtl/>
        </w:rPr>
        <w:t xml:space="preserve"> </w:t>
      </w:r>
      <w:r w:rsidRPr="00093F09">
        <w:rPr>
          <w:rFonts w:hint="eastAsia"/>
          <w:b w:val="0"/>
          <w:bCs w:val="0"/>
          <w:rtl/>
        </w:rPr>
        <w:t>ספק</w:t>
      </w:r>
      <w:r w:rsidRPr="00093F09">
        <w:rPr>
          <w:b w:val="0"/>
          <w:bCs w:val="0"/>
          <w:rtl/>
        </w:rPr>
        <w:t xml:space="preserve"> </w:t>
      </w:r>
      <w:r w:rsidRPr="00093F09">
        <w:rPr>
          <w:rFonts w:hint="eastAsia"/>
          <w:b w:val="0"/>
          <w:bCs w:val="0"/>
          <w:rtl/>
        </w:rPr>
        <w:t>אחר</w:t>
      </w:r>
      <w:r w:rsidRPr="00093F09">
        <w:rPr>
          <w:b w:val="0"/>
          <w:bCs w:val="0"/>
          <w:rtl/>
        </w:rPr>
        <w:t xml:space="preserve"> </w:t>
      </w:r>
      <w:r w:rsidRPr="00093F09">
        <w:rPr>
          <w:rFonts w:hint="eastAsia"/>
          <w:b w:val="0"/>
          <w:bCs w:val="0"/>
          <w:rtl/>
        </w:rPr>
        <w:t>שייבחר</w:t>
      </w:r>
      <w:r w:rsidRPr="00093F09">
        <w:rPr>
          <w:b w:val="0"/>
          <w:bCs w:val="0"/>
          <w:rtl/>
        </w:rPr>
        <w:t xml:space="preserve"> </w:t>
      </w:r>
      <w:r w:rsidRPr="00093F09">
        <w:rPr>
          <w:rFonts w:hint="eastAsia"/>
          <w:b w:val="0"/>
          <w:bCs w:val="0"/>
          <w:rtl/>
        </w:rPr>
        <w:t>על</w:t>
      </w:r>
      <w:r w:rsidRPr="00093F09">
        <w:rPr>
          <w:b w:val="0"/>
          <w:bCs w:val="0"/>
          <w:rtl/>
        </w:rPr>
        <w:t xml:space="preserve"> </w:t>
      </w:r>
      <w:r w:rsidRPr="00093F09">
        <w:rPr>
          <w:rFonts w:hint="eastAsia"/>
          <w:b w:val="0"/>
          <w:bCs w:val="0"/>
          <w:rtl/>
        </w:rPr>
        <w:t>ידי</w:t>
      </w:r>
      <w:r w:rsidRPr="00093F09">
        <w:rPr>
          <w:b w:val="0"/>
          <w:bCs w:val="0"/>
          <w:rtl/>
        </w:rPr>
        <w:t xml:space="preserve"> </w:t>
      </w:r>
      <w:r w:rsidRPr="00093F09">
        <w:rPr>
          <w:rFonts w:hint="eastAsia"/>
          <w:b w:val="0"/>
          <w:bCs w:val="0"/>
          <w:rtl/>
        </w:rPr>
        <w:t>המשרד</w:t>
      </w:r>
      <w:r w:rsidRPr="00093F09">
        <w:rPr>
          <w:b w:val="0"/>
          <w:bCs w:val="0"/>
          <w:rtl/>
        </w:rPr>
        <w:t xml:space="preserve"> </w:t>
      </w:r>
      <w:r w:rsidRPr="00093F09">
        <w:rPr>
          <w:rFonts w:hint="eastAsia"/>
          <w:b w:val="0"/>
          <w:bCs w:val="0"/>
          <w:rtl/>
        </w:rPr>
        <w:t>למתן</w:t>
      </w:r>
      <w:r w:rsidRPr="00093F09">
        <w:rPr>
          <w:b w:val="0"/>
          <w:bCs w:val="0"/>
          <w:rtl/>
        </w:rPr>
        <w:t xml:space="preserve"> </w:t>
      </w:r>
      <w:r w:rsidRPr="00093F09">
        <w:rPr>
          <w:rFonts w:hint="eastAsia"/>
          <w:b w:val="0"/>
          <w:bCs w:val="0"/>
          <w:rtl/>
        </w:rPr>
        <w:t>המוצר</w:t>
      </w:r>
      <w:r w:rsidRPr="00093F09">
        <w:rPr>
          <w:b w:val="0"/>
          <w:bCs w:val="0"/>
          <w:rtl/>
        </w:rPr>
        <w:t xml:space="preserve">, </w:t>
      </w:r>
      <w:r w:rsidRPr="00093F09">
        <w:rPr>
          <w:rFonts w:hint="eastAsia"/>
          <w:b w:val="0"/>
          <w:bCs w:val="0"/>
          <w:rtl/>
        </w:rPr>
        <w:t>השירות</w:t>
      </w:r>
      <w:r w:rsidRPr="00093F09">
        <w:rPr>
          <w:b w:val="0"/>
          <w:bCs w:val="0"/>
          <w:rtl/>
        </w:rPr>
        <w:t xml:space="preserve"> </w:t>
      </w:r>
      <w:r w:rsidRPr="00093F09">
        <w:rPr>
          <w:rFonts w:hint="eastAsia"/>
          <w:b w:val="0"/>
          <w:bCs w:val="0"/>
          <w:rtl/>
        </w:rPr>
        <w:t>החדש</w:t>
      </w:r>
      <w:r w:rsidRPr="00093F09">
        <w:rPr>
          <w:b w:val="0"/>
          <w:bCs w:val="0"/>
          <w:rtl/>
        </w:rPr>
        <w:t xml:space="preserve"> </w:t>
      </w:r>
      <w:r w:rsidRPr="00093F09">
        <w:rPr>
          <w:rFonts w:hint="eastAsia"/>
          <w:b w:val="0"/>
          <w:bCs w:val="0"/>
          <w:rtl/>
        </w:rPr>
        <w:t>או</w:t>
      </w:r>
      <w:r w:rsidRPr="00093F09">
        <w:rPr>
          <w:b w:val="0"/>
          <w:bCs w:val="0"/>
          <w:rtl/>
        </w:rPr>
        <w:t xml:space="preserve"> </w:t>
      </w:r>
      <w:r w:rsidRPr="00093F09">
        <w:rPr>
          <w:rFonts w:hint="eastAsia"/>
          <w:b w:val="0"/>
          <w:bCs w:val="0"/>
          <w:rtl/>
        </w:rPr>
        <w:t>שירות</w:t>
      </w:r>
      <w:r w:rsidRPr="00093F09">
        <w:rPr>
          <w:b w:val="0"/>
          <w:bCs w:val="0"/>
          <w:rtl/>
        </w:rPr>
        <w:t xml:space="preserve"> </w:t>
      </w:r>
      <w:r w:rsidRPr="00093F09">
        <w:rPr>
          <w:rFonts w:hint="eastAsia"/>
          <w:b w:val="0"/>
          <w:bCs w:val="0"/>
          <w:rtl/>
        </w:rPr>
        <w:t>מעודכן</w:t>
      </w:r>
      <w:r w:rsidRPr="00093F09">
        <w:rPr>
          <w:b w:val="0"/>
          <w:bCs w:val="0"/>
          <w:rtl/>
        </w:rPr>
        <w:t>.</w:t>
      </w:r>
    </w:p>
    <w:p w14:paraId="573DAD35" w14:textId="77777777" w:rsidR="00823FD1" w:rsidRPr="00093F09" w:rsidRDefault="00823FD1" w:rsidP="00823FD1">
      <w:pPr>
        <w:pStyle w:val="4-"/>
        <w:ind w:left="2468" w:hanging="488"/>
        <w:rPr>
          <w:b w:val="0"/>
          <w:bCs w:val="0"/>
        </w:rPr>
      </w:pPr>
      <w:r w:rsidRPr="00093F09">
        <w:rPr>
          <w:b w:val="0"/>
          <w:bCs w:val="0"/>
          <w:rtl/>
        </w:rPr>
        <w:t xml:space="preserve"> בכל מקרה של הוספת מוצר חדש, שירות חדש או עדכון שירות קיים, המשרד רשאי להוסיף לרשת השירות (</w:t>
      </w:r>
      <w:r w:rsidRPr="00093F09">
        <w:rPr>
          <w:b w:val="0"/>
          <w:bCs w:val="0"/>
        </w:rPr>
        <w:t>SLA</w:t>
      </w:r>
      <w:r w:rsidRPr="00093F09">
        <w:rPr>
          <w:b w:val="0"/>
          <w:bCs w:val="0"/>
          <w:rtl/>
        </w:rPr>
        <w:t xml:space="preserve">) </w:t>
      </w:r>
      <w:r w:rsidRPr="00093F09">
        <w:rPr>
          <w:rFonts w:hint="eastAsia"/>
          <w:b w:val="0"/>
          <w:bCs w:val="0"/>
          <w:rtl/>
        </w:rPr>
        <w:t>דרישות</w:t>
      </w:r>
      <w:r w:rsidRPr="00093F09">
        <w:rPr>
          <w:b w:val="0"/>
          <w:bCs w:val="0"/>
          <w:rtl/>
        </w:rPr>
        <w:t xml:space="preserve"> </w:t>
      </w:r>
      <w:r w:rsidRPr="00093F09">
        <w:rPr>
          <w:rFonts w:hint="eastAsia"/>
          <w:b w:val="0"/>
          <w:bCs w:val="0"/>
          <w:rtl/>
        </w:rPr>
        <w:t>חדשות</w:t>
      </w:r>
      <w:r w:rsidRPr="00093F09">
        <w:rPr>
          <w:b w:val="0"/>
          <w:bCs w:val="0"/>
          <w:rtl/>
        </w:rPr>
        <w:t xml:space="preserve">, </w:t>
      </w:r>
      <w:r w:rsidRPr="00093F09">
        <w:rPr>
          <w:rFonts w:hint="eastAsia"/>
          <w:b w:val="0"/>
          <w:bCs w:val="0"/>
          <w:rtl/>
        </w:rPr>
        <w:t>בהתאם</w:t>
      </w:r>
      <w:r w:rsidRPr="00093F09">
        <w:rPr>
          <w:b w:val="0"/>
          <w:bCs w:val="0"/>
          <w:rtl/>
        </w:rPr>
        <w:t xml:space="preserve"> </w:t>
      </w:r>
      <w:r w:rsidRPr="00093F09">
        <w:rPr>
          <w:rFonts w:hint="eastAsia"/>
          <w:b w:val="0"/>
          <w:bCs w:val="0"/>
          <w:rtl/>
        </w:rPr>
        <w:t>לאופי</w:t>
      </w:r>
      <w:r w:rsidRPr="00093F09">
        <w:rPr>
          <w:b w:val="0"/>
          <w:bCs w:val="0"/>
          <w:rtl/>
        </w:rPr>
        <w:t xml:space="preserve"> </w:t>
      </w:r>
      <w:r w:rsidRPr="00093F09">
        <w:rPr>
          <w:rFonts w:hint="eastAsia"/>
          <w:b w:val="0"/>
          <w:bCs w:val="0"/>
          <w:rtl/>
        </w:rPr>
        <w:t>ומהות</w:t>
      </w:r>
      <w:r w:rsidRPr="00093F09">
        <w:rPr>
          <w:b w:val="0"/>
          <w:bCs w:val="0"/>
          <w:rtl/>
        </w:rPr>
        <w:t xml:space="preserve"> </w:t>
      </w:r>
      <w:r w:rsidRPr="00093F09">
        <w:rPr>
          <w:rFonts w:hint="eastAsia"/>
          <w:b w:val="0"/>
          <w:bCs w:val="0"/>
          <w:rtl/>
        </w:rPr>
        <w:t>ההוספה</w:t>
      </w:r>
      <w:r w:rsidRPr="00093F09">
        <w:rPr>
          <w:b w:val="0"/>
          <w:bCs w:val="0"/>
          <w:rtl/>
        </w:rPr>
        <w:t>.</w:t>
      </w:r>
    </w:p>
    <w:p w14:paraId="742AAB35" w14:textId="77777777" w:rsidR="00823FD1" w:rsidRPr="00093F09" w:rsidRDefault="00823FD1" w:rsidP="00823FD1">
      <w:pPr>
        <w:pStyle w:val="4-"/>
        <w:ind w:left="2468" w:hanging="488"/>
        <w:rPr>
          <w:b w:val="0"/>
          <w:bCs w:val="0"/>
        </w:rPr>
      </w:pPr>
      <w:r w:rsidRPr="00093F09">
        <w:rPr>
          <w:rFonts w:hint="eastAsia"/>
          <w:b w:val="0"/>
          <w:bCs w:val="0"/>
          <w:rtl/>
        </w:rPr>
        <w:t>בחר</w:t>
      </w:r>
      <w:r w:rsidRPr="00093F09">
        <w:rPr>
          <w:b w:val="0"/>
          <w:bCs w:val="0"/>
          <w:rtl/>
        </w:rPr>
        <w:t xml:space="preserve"> </w:t>
      </w:r>
      <w:r w:rsidRPr="00093F09">
        <w:rPr>
          <w:rFonts w:hint="eastAsia"/>
          <w:b w:val="0"/>
          <w:bCs w:val="0"/>
          <w:rtl/>
        </w:rPr>
        <w:t>המשרד</w:t>
      </w:r>
      <w:r w:rsidRPr="00093F09">
        <w:rPr>
          <w:b w:val="0"/>
          <w:bCs w:val="0"/>
          <w:rtl/>
        </w:rPr>
        <w:t xml:space="preserve"> </w:t>
      </w:r>
      <w:r w:rsidRPr="00093F09">
        <w:rPr>
          <w:rFonts w:hint="eastAsia"/>
          <w:b w:val="0"/>
          <w:bCs w:val="0"/>
          <w:rtl/>
        </w:rPr>
        <w:t>להאריך</w:t>
      </w:r>
      <w:r w:rsidRPr="00093F09">
        <w:rPr>
          <w:b w:val="0"/>
          <w:bCs w:val="0"/>
          <w:rtl/>
        </w:rPr>
        <w:t xml:space="preserve"> </w:t>
      </w:r>
      <w:r w:rsidRPr="00093F09">
        <w:rPr>
          <w:rFonts w:hint="eastAsia"/>
          <w:b w:val="0"/>
          <w:bCs w:val="0"/>
          <w:rtl/>
        </w:rPr>
        <w:t>את</w:t>
      </w:r>
      <w:r w:rsidRPr="00093F09">
        <w:rPr>
          <w:b w:val="0"/>
          <w:bCs w:val="0"/>
          <w:rtl/>
        </w:rPr>
        <w:t xml:space="preserve"> </w:t>
      </w:r>
      <w:r w:rsidRPr="00093F09">
        <w:rPr>
          <w:rFonts w:hint="eastAsia"/>
          <w:b w:val="0"/>
          <w:bCs w:val="0"/>
          <w:rtl/>
        </w:rPr>
        <w:t>תקופת</w:t>
      </w:r>
      <w:r w:rsidRPr="00093F09">
        <w:rPr>
          <w:b w:val="0"/>
          <w:bCs w:val="0"/>
          <w:rtl/>
        </w:rPr>
        <w:t xml:space="preserve"> </w:t>
      </w:r>
      <w:r w:rsidRPr="00093F09">
        <w:rPr>
          <w:rFonts w:hint="eastAsia"/>
          <w:b w:val="0"/>
          <w:bCs w:val="0"/>
          <w:rtl/>
        </w:rPr>
        <w:t>ההתקשרות</w:t>
      </w:r>
      <w:r w:rsidRPr="00093F09">
        <w:rPr>
          <w:b w:val="0"/>
          <w:bCs w:val="0"/>
          <w:rtl/>
        </w:rPr>
        <w:t xml:space="preserve">, </w:t>
      </w:r>
      <w:r w:rsidRPr="00093F09">
        <w:rPr>
          <w:rFonts w:hint="eastAsia"/>
          <w:b w:val="0"/>
          <w:bCs w:val="0"/>
          <w:rtl/>
        </w:rPr>
        <w:t>בהתאם</w:t>
      </w:r>
      <w:r w:rsidRPr="00093F09">
        <w:rPr>
          <w:b w:val="0"/>
          <w:bCs w:val="0"/>
          <w:rtl/>
        </w:rPr>
        <w:t xml:space="preserve"> </w:t>
      </w:r>
      <w:r w:rsidRPr="00093F09">
        <w:rPr>
          <w:rFonts w:hint="eastAsia"/>
          <w:b w:val="0"/>
          <w:bCs w:val="0"/>
          <w:rtl/>
        </w:rPr>
        <w:t>לחוזה</w:t>
      </w:r>
      <w:r w:rsidRPr="00093F09">
        <w:rPr>
          <w:b w:val="0"/>
          <w:bCs w:val="0"/>
          <w:rtl/>
        </w:rPr>
        <w:t xml:space="preserve"> </w:t>
      </w:r>
      <w:r w:rsidRPr="00093F09">
        <w:rPr>
          <w:rFonts w:hint="eastAsia"/>
          <w:b w:val="0"/>
          <w:bCs w:val="0"/>
          <w:rtl/>
        </w:rPr>
        <w:t>ההתקשרות</w:t>
      </w:r>
      <w:r w:rsidRPr="00093F09">
        <w:rPr>
          <w:b w:val="0"/>
          <w:bCs w:val="0"/>
          <w:rtl/>
        </w:rPr>
        <w:t xml:space="preserve">, </w:t>
      </w:r>
      <w:r w:rsidRPr="00093F09">
        <w:rPr>
          <w:rFonts w:hint="eastAsia"/>
          <w:b w:val="0"/>
          <w:bCs w:val="0"/>
          <w:rtl/>
        </w:rPr>
        <w:t>תכלול</w:t>
      </w:r>
      <w:r w:rsidRPr="00093F09">
        <w:rPr>
          <w:b w:val="0"/>
          <w:bCs w:val="0"/>
          <w:rtl/>
        </w:rPr>
        <w:t xml:space="preserve"> </w:t>
      </w:r>
      <w:r w:rsidRPr="00093F09">
        <w:rPr>
          <w:rFonts w:hint="eastAsia"/>
          <w:b w:val="0"/>
          <w:bCs w:val="0"/>
          <w:rtl/>
        </w:rPr>
        <w:t>הארכת</w:t>
      </w:r>
      <w:r w:rsidRPr="00093F09">
        <w:rPr>
          <w:b w:val="0"/>
          <w:bCs w:val="0"/>
          <w:rtl/>
        </w:rPr>
        <w:t xml:space="preserve"> </w:t>
      </w:r>
      <w:r w:rsidRPr="00093F09">
        <w:rPr>
          <w:rFonts w:hint="eastAsia"/>
          <w:b w:val="0"/>
          <w:bCs w:val="0"/>
          <w:rtl/>
        </w:rPr>
        <w:t>ההתקשרות</w:t>
      </w:r>
      <w:r w:rsidRPr="00093F09">
        <w:rPr>
          <w:b w:val="0"/>
          <w:bCs w:val="0"/>
          <w:rtl/>
        </w:rPr>
        <w:t xml:space="preserve"> </w:t>
      </w:r>
      <w:r w:rsidRPr="00093F09">
        <w:rPr>
          <w:rFonts w:hint="eastAsia"/>
          <w:b w:val="0"/>
          <w:bCs w:val="0"/>
          <w:rtl/>
        </w:rPr>
        <w:t>גם</w:t>
      </w:r>
      <w:r w:rsidRPr="00093F09">
        <w:rPr>
          <w:b w:val="0"/>
          <w:bCs w:val="0"/>
          <w:rtl/>
        </w:rPr>
        <w:t xml:space="preserve"> </w:t>
      </w:r>
      <w:r w:rsidRPr="00093F09">
        <w:rPr>
          <w:rFonts w:hint="eastAsia"/>
          <w:b w:val="0"/>
          <w:bCs w:val="0"/>
          <w:rtl/>
        </w:rPr>
        <w:t>את</w:t>
      </w:r>
      <w:r w:rsidRPr="00093F09">
        <w:rPr>
          <w:b w:val="0"/>
          <w:bCs w:val="0"/>
          <w:rtl/>
        </w:rPr>
        <w:t xml:space="preserve"> </w:t>
      </w:r>
      <w:r w:rsidRPr="00093F09">
        <w:rPr>
          <w:rFonts w:hint="eastAsia"/>
          <w:b w:val="0"/>
          <w:bCs w:val="0"/>
          <w:rtl/>
        </w:rPr>
        <w:t>המוצר</w:t>
      </w:r>
      <w:r w:rsidRPr="00093F09">
        <w:rPr>
          <w:b w:val="0"/>
          <w:bCs w:val="0"/>
          <w:rtl/>
        </w:rPr>
        <w:t xml:space="preserve"> </w:t>
      </w:r>
      <w:r w:rsidRPr="00093F09">
        <w:rPr>
          <w:rFonts w:hint="eastAsia"/>
          <w:b w:val="0"/>
          <w:bCs w:val="0"/>
          <w:rtl/>
        </w:rPr>
        <w:t>החדש</w:t>
      </w:r>
      <w:r w:rsidRPr="00093F09">
        <w:rPr>
          <w:b w:val="0"/>
          <w:bCs w:val="0"/>
          <w:rtl/>
        </w:rPr>
        <w:t xml:space="preserve"> </w:t>
      </w:r>
      <w:r w:rsidRPr="00093F09">
        <w:rPr>
          <w:rFonts w:hint="eastAsia"/>
          <w:b w:val="0"/>
          <w:bCs w:val="0"/>
          <w:rtl/>
        </w:rPr>
        <w:t>או</w:t>
      </w:r>
      <w:r w:rsidRPr="00093F09">
        <w:rPr>
          <w:b w:val="0"/>
          <w:bCs w:val="0"/>
          <w:rtl/>
        </w:rPr>
        <w:t xml:space="preserve"> </w:t>
      </w:r>
      <w:r w:rsidRPr="00093F09">
        <w:rPr>
          <w:rFonts w:hint="eastAsia"/>
          <w:b w:val="0"/>
          <w:bCs w:val="0"/>
          <w:rtl/>
        </w:rPr>
        <w:t>השירות</w:t>
      </w:r>
      <w:r w:rsidRPr="00093F09">
        <w:rPr>
          <w:b w:val="0"/>
          <w:bCs w:val="0"/>
          <w:rtl/>
        </w:rPr>
        <w:t xml:space="preserve"> </w:t>
      </w:r>
      <w:r w:rsidRPr="00093F09">
        <w:rPr>
          <w:rFonts w:hint="eastAsia"/>
          <w:b w:val="0"/>
          <w:bCs w:val="0"/>
          <w:rtl/>
        </w:rPr>
        <w:t>החדש</w:t>
      </w:r>
      <w:r w:rsidRPr="00093F09">
        <w:rPr>
          <w:b w:val="0"/>
          <w:bCs w:val="0"/>
          <w:rtl/>
        </w:rPr>
        <w:t xml:space="preserve"> </w:t>
      </w:r>
      <w:r w:rsidRPr="00093F09">
        <w:rPr>
          <w:rFonts w:hint="eastAsia"/>
          <w:b w:val="0"/>
          <w:bCs w:val="0"/>
          <w:rtl/>
        </w:rPr>
        <w:t>או</w:t>
      </w:r>
      <w:r w:rsidRPr="00093F09">
        <w:rPr>
          <w:b w:val="0"/>
          <w:bCs w:val="0"/>
          <w:rtl/>
        </w:rPr>
        <w:t xml:space="preserve"> </w:t>
      </w:r>
      <w:r w:rsidRPr="00093F09">
        <w:rPr>
          <w:rFonts w:hint="eastAsia"/>
          <w:b w:val="0"/>
          <w:bCs w:val="0"/>
          <w:rtl/>
        </w:rPr>
        <w:t>השירות</w:t>
      </w:r>
      <w:r w:rsidRPr="00093F09">
        <w:rPr>
          <w:b w:val="0"/>
          <w:bCs w:val="0"/>
          <w:rtl/>
        </w:rPr>
        <w:t xml:space="preserve"> </w:t>
      </w:r>
      <w:r w:rsidRPr="00093F09">
        <w:rPr>
          <w:rFonts w:hint="eastAsia"/>
          <w:b w:val="0"/>
          <w:bCs w:val="0"/>
          <w:rtl/>
        </w:rPr>
        <w:t>המעודכן</w:t>
      </w:r>
      <w:r w:rsidRPr="00093F09">
        <w:rPr>
          <w:b w:val="0"/>
          <w:bCs w:val="0"/>
          <w:rtl/>
        </w:rPr>
        <w:t>.</w:t>
      </w:r>
    </w:p>
    <w:p w14:paraId="22A5574C" w14:textId="77777777" w:rsidR="00823FD1" w:rsidRDefault="00823FD1" w:rsidP="00021AEE">
      <w:pPr>
        <w:pStyle w:val="2-"/>
        <w:numPr>
          <w:ilvl w:val="0"/>
          <w:numId w:val="0"/>
        </w:numPr>
        <w:ind w:left="792"/>
      </w:pPr>
    </w:p>
    <w:p w14:paraId="7AB95649" w14:textId="77777777" w:rsidR="005C7077" w:rsidRDefault="005C7077" w:rsidP="00021AEE">
      <w:pPr>
        <w:pStyle w:val="3-"/>
        <w:numPr>
          <w:ilvl w:val="0"/>
          <w:numId w:val="0"/>
        </w:numPr>
        <w:ind w:left="1620"/>
        <w:rPr>
          <w:rtl/>
        </w:rPr>
      </w:pPr>
    </w:p>
    <w:p w14:paraId="19C585B4" w14:textId="77777777" w:rsidR="000A2211" w:rsidRDefault="006073E4">
      <w:pPr>
        <w:bidi w:val="0"/>
        <w:spacing w:before="200" w:after="200" w:line="276" w:lineRule="auto"/>
        <w:rPr>
          <w:rtl/>
        </w:rPr>
      </w:pPr>
      <w:r>
        <w:rPr>
          <w:rtl/>
        </w:rPr>
        <w:br w:type="page"/>
      </w:r>
    </w:p>
    <w:p w14:paraId="49A71971" w14:textId="4E584B4A" w:rsidR="004E394B" w:rsidRPr="002426B4" w:rsidRDefault="006073E4" w:rsidP="0057259E">
      <w:pPr>
        <w:pStyle w:val="afffffffa"/>
        <w:rPr>
          <w:rtl/>
        </w:rPr>
        <w:sectPr w:rsidR="004E394B" w:rsidRPr="002426B4" w:rsidSect="00654526">
          <w:pgSz w:w="11906" w:h="16838" w:code="9"/>
          <w:pgMar w:top="1616" w:right="1826" w:bottom="1440" w:left="1800" w:header="709" w:footer="709" w:gutter="0"/>
          <w:cols w:space="708"/>
          <w:titlePg/>
          <w:bidi/>
          <w:rtlGutter/>
          <w:docGrid w:linePitch="360"/>
        </w:sectPr>
      </w:pPr>
      <w:bookmarkStart w:id="219" w:name="_Toc256000049"/>
      <w:bookmarkStart w:id="220" w:name="_Toc32477904"/>
      <w:bookmarkStart w:id="221" w:name="_Toc43400623"/>
      <w:bookmarkStart w:id="222" w:name="_Toc44931932"/>
      <w:bookmarkStart w:id="223" w:name="_Toc44932019"/>
      <w:bookmarkStart w:id="224" w:name="_Toc44932668"/>
      <w:bookmarkStart w:id="225" w:name="_Toc53331337"/>
      <w:bookmarkStart w:id="226" w:name="_Toc173823724"/>
      <w:bookmarkStart w:id="227" w:name="_Toc173825532"/>
      <w:r w:rsidRPr="002426B4">
        <w:rPr>
          <w:rFonts w:hint="cs"/>
          <w:rtl/>
        </w:rPr>
        <w:lastRenderedPageBreak/>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219"/>
      <w:bookmarkEnd w:id="220"/>
      <w:bookmarkEnd w:id="221"/>
      <w:bookmarkEnd w:id="222"/>
      <w:bookmarkEnd w:id="223"/>
      <w:bookmarkEnd w:id="224"/>
      <w:bookmarkEnd w:id="225"/>
      <w:bookmarkEnd w:id="226"/>
      <w:bookmarkEnd w:id="227"/>
    </w:p>
    <w:p w14:paraId="2A87CFBB" w14:textId="1ACD6FCB" w:rsidR="00B45730" w:rsidRPr="00021AEE" w:rsidRDefault="006073E4" w:rsidP="00973BC2">
      <w:pPr>
        <w:pStyle w:val="1fe"/>
        <w:rPr>
          <w:sz w:val="24"/>
          <w:szCs w:val="24"/>
        </w:rPr>
      </w:pPr>
      <w:bookmarkStart w:id="228" w:name="_Toc256000050"/>
      <w:bookmarkStart w:id="229" w:name="_Toc32477905"/>
      <w:bookmarkStart w:id="230" w:name="_Toc43400624"/>
      <w:bookmarkStart w:id="231" w:name="_Toc44931933"/>
      <w:bookmarkStart w:id="232" w:name="_Toc44932020"/>
      <w:bookmarkStart w:id="233" w:name="_Toc53331338"/>
      <w:bookmarkStart w:id="234" w:name="_Toc173823725"/>
      <w:bookmarkStart w:id="235" w:name="_Toc173825533"/>
      <w:r w:rsidRPr="00021AEE">
        <w:rPr>
          <w:rFonts w:hint="eastAsia"/>
          <w:sz w:val="24"/>
          <w:szCs w:val="24"/>
          <w:rtl/>
        </w:rPr>
        <w:lastRenderedPageBreak/>
        <w:t>הגשת</w:t>
      </w:r>
      <w:r w:rsidRPr="00021AEE">
        <w:rPr>
          <w:sz w:val="24"/>
          <w:szCs w:val="24"/>
          <w:rtl/>
        </w:rPr>
        <w:t xml:space="preserve"> </w:t>
      </w:r>
      <w:r w:rsidRPr="00021AEE">
        <w:rPr>
          <w:rFonts w:hint="eastAsia"/>
          <w:sz w:val="24"/>
          <w:szCs w:val="24"/>
          <w:rtl/>
        </w:rPr>
        <w:t>הצע</w:t>
      </w:r>
      <w:r w:rsidR="00C76DC7" w:rsidRPr="00021AEE">
        <w:rPr>
          <w:rFonts w:hint="eastAsia"/>
          <w:sz w:val="24"/>
          <w:szCs w:val="24"/>
          <w:rtl/>
        </w:rPr>
        <w:t>ה</w:t>
      </w:r>
      <w:r w:rsidRPr="00021AEE">
        <w:rPr>
          <w:sz w:val="24"/>
          <w:szCs w:val="24"/>
          <w:rtl/>
        </w:rPr>
        <w:t xml:space="preserve"> במכר</w:t>
      </w:r>
      <w:r w:rsidR="00C76DC7" w:rsidRPr="00021AEE">
        <w:rPr>
          <w:rFonts w:hint="eastAsia"/>
          <w:sz w:val="24"/>
          <w:szCs w:val="24"/>
          <w:rtl/>
        </w:rPr>
        <w:t>ז</w:t>
      </w:r>
      <w:bookmarkEnd w:id="228"/>
      <w:bookmarkEnd w:id="229"/>
      <w:bookmarkEnd w:id="230"/>
      <w:bookmarkEnd w:id="231"/>
      <w:bookmarkEnd w:id="232"/>
      <w:bookmarkEnd w:id="233"/>
      <w:bookmarkEnd w:id="234"/>
      <w:bookmarkEnd w:id="235"/>
    </w:p>
    <w:p w14:paraId="3738FDF2" w14:textId="25EECC4B" w:rsidR="004E394B" w:rsidRPr="00021AEE" w:rsidRDefault="006073E4" w:rsidP="007B01DE">
      <w:pPr>
        <w:pStyle w:val="2-"/>
        <w:rPr>
          <w:sz w:val="24"/>
          <w:szCs w:val="24"/>
          <w:rtl/>
        </w:rPr>
      </w:pPr>
      <w:bookmarkStart w:id="236" w:name="_Toc43400625"/>
      <w:bookmarkStart w:id="237" w:name="_Toc44931934"/>
      <w:bookmarkStart w:id="238" w:name="_Toc44932021"/>
      <w:r w:rsidRPr="00021AEE">
        <w:rPr>
          <w:rFonts w:hint="eastAsia"/>
          <w:sz w:val="24"/>
          <w:szCs w:val="24"/>
          <w:rtl/>
        </w:rPr>
        <w:t>כללי</w:t>
      </w:r>
      <w:r w:rsidR="00204AE0" w:rsidRPr="00021AEE">
        <w:rPr>
          <w:rFonts w:hint="eastAsia"/>
          <w:sz w:val="24"/>
          <w:szCs w:val="24"/>
          <w:rtl/>
        </w:rPr>
        <w:t>ם</w:t>
      </w:r>
      <w:r w:rsidR="00204AE0" w:rsidRPr="00021AEE">
        <w:rPr>
          <w:sz w:val="24"/>
          <w:szCs w:val="24"/>
          <w:rtl/>
        </w:rPr>
        <w:t xml:space="preserve"> </w:t>
      </w:r>
      <w:r w:rsidR="00204AE0" w:rsidRPr="00021AEE">
        <w:rPr>
          <w:rFonts w:hint="eastAsia"/>
          <w:sz w:val="24"/>
          <w:szCs w:val="24"/>
          <w:rtl/>
        </w:rPr>
        <w:t>למילוי</w:t>
      </w:r>
      <w:r w:rsidR="00204AE0" w:rsidRPr="00021AEE">
        <w:rPr>
          <w:sz w:val="24"/>
          <w:szCs w:val="24"/>
          <w:rtl/>
        </w:rPr>
        <w:t xml:space="preserve"> </w:t>
      </w:r>
      <w:r w:rsidR="00204AE0" w:rsidRPr="00021AEE">
        <w:rPr>
          <w:rFonts w:hint="eastAsia"/>
          <w:sz w:val="24"/>
          <w:szCs w:val="24"/>
          <w:rtl/>
        </w:rPr>
        <w:t>חוברת</w:t>
      </w:r>
      <w:r w:rsidR="00204AE0" w:rsidRPr="00021AEE">
        <w:rPr>
          <w:sz w:val="24"/>
          <w:szCs w:val="24"/>
          <w:rtl/>
        </w:rPr>
        <w:t xml:space="preserve"> </w:t>
      </w:r>
      <w:r w:rsidR="00204AE0" w:rsidRPr="00021AEE">
        <w:rPr>
          <w:rFonts w:hint="eastAsia"/>
          <w:sz w:val="24"/>
          <w:szCs w:val="24"/>
          <w:rtl/>
        </w:rPr>
        <w:t>ההצעה</w:t>
      </w:r>
      <w:bookmarkEnd w:id="236"/>
      <w:bookmarkEnd w:id="237"/>
      <w:bookmarkEnd w:id="238"/>
    </w:p>
    <w:p w14:paraId="2072EB8E" w14:textId="70EE4434" w:rsidR="000B02CF" w:rsidRPr="00AA29ED" w:rsidRDefault="006073E4" w:rsidP="00021AEE">
      <w:pPr>
        <w:pStyle w:val="3-"/>
        <w:ind w:left="1620" w:hanging="720"/>
      </w:pPr>
      <w:bookmarkStart w:id="239" w:name="_Toc53331339"/>
      <w:r>
        <w:rPr>
          <w:rtl/>
        </w:rPr>
        <w:t xml:space="preserve">פרק זה </w:t>
      </w:r>
      <w:r>
        <w:rPr>
          <w:rFonts w:hint="cs"/>
          <w:rtl/>
        </w:rPr>
        <w:t>מ</w:t>
      </w:r>
      <w:r w:rsidRPr="00B63569">
        <w:rPr>
          <w:rtl/>
        </w:rPr>
        <w:t xml:space="preserve">הווה את מענה המציע </w:t>
      </w:r>
      <w:r>
        <w:rPr>
          <w:rtl/>
        </w:rPr>
        <w:t>למכרז</w:t>
      </w:r>
      <w:bookmarkEnd w:id="239"/>
      <w:r w:rsidR="00D83175">
        <w:rPr>
          <w:rFonts w:hint="cs"/>
          <w:rtl/>
        </w:rPr>
        <w:t>.</w:t>
      </w:r>
    </w:p>
    <w:p w14:paraId="73C37ABA" w14:textId="6B0D35AD" w:rsidR="004E394B" w:rsidRDefault="006073E4" w:rsidP="00021AEE">
      <w:pPr>
        <w:pStyle w:val="3-"/>
        <w:ind w:left="1620" w:hanging="720"/>
      </w:pPr>
      <w:bookmarkStart w:id="240"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40"/>
    </w:p>
    <w:p w14:paraId="2D48311A" w14:textId="77777777" w:rsidR="004E394B" w:rsidRPr="00116E05" w:rsidRDefault="006073E4" w:rsidP="00021AEE">
      <w:pPr>
        <w:pStyle w:val="3-"/>
        <w:ind w:left="1620" w:hanging="720"/>
      </w:pPr>
      <w:bookmarkStart w:id="241"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41"/>
      <w:r w:rsidRPr="00116E05">
        <w:rPr>
          <w:rFonts w:hint="cs"/>
          <w:rtl/>
        </w:rPr>
        <w:t xml:space="preserve"> </w:t>
      </w:r>
    </w:p>
    <w:p w14:paraId="45906BEA" w14:textId="04CE037D" w:rsidR="00B11972" w:rsidRPr="00116E05" w:rsidRDefault="006073E4" w:rsidP="00021AEE">
      <w:pPr>
        <w:pStyle w:val="3-"/>
        <w:ind w:left="1620" w:hanging="720"/>
      </w:pPr>
      <w:bookmarkStart w:id="242"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242"/>
    </w:p>
    <w:p w14:paraId="5088D60F" w14:textId="219DEE7D" w:rsidR="009351AA" w:rsidRDefault="006073E4" w:rsidP="00021AEE">
      <w:pPr>
        <w:pStyle w:val="3-"/>
        <w:ind w:left="1620" w:hanging="720"/>
      </w:pPr>
      <w:bookmarkStart w:id="243"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43"/>
    </w:p>
    <w:p w14:paraId="2C88E66D" w14:textId="77777777" w:rsidR="004E394B" w:rsidRPr="00021AEE" w:rsidRDefault="006073E4" w:rsidP="00973BC2">
      <w:pPr>
        <w:pStyle w:val="1fe"/>
        <w:rPr>
          <w:sz w:val="24"/>
          <w:szCs w:val="24"/>
          <w:rtl/>
        </w:rPr>
      </w:pPr>
      <w:bookmarkStart w:id="244" w:name="_Toc256000051"/>
      <w:bookmarkStart w:id="245" w:name="_Toc32477906"/>
      <w:bookmarkStart w:id="246" w:name="_Toc43400627"/>
      <w:bookmarkStart w:id="247" w:name="_Toc44931936"/>
      <w:bookmarkStart w:id="248" w:name="_Toc44932023"/>
      <w:bookmarkStart w:id="249" w:name="_Toc53331344"/>
      <w:bookmarkStart w:id="250" w:name="_Toc173823726"/>
      <w:bookmarkStart w:id="251" w:name="_Toc173825534"/>
      <w:bookmarkStart w:id="252" w:name="_Toc516503366"/>
      <w:r w:rsidRPr="00021AEE">
        <w:rPr>
          <w:rFonts w:hint="eastAsia"/>
          <w:sz w:val="24"/>
          <w:szCs w:val="24"/>
          <w:rtl/>
        </w:rPr>
        <w:t>פרטי</w:t>
      </w:r>
      <w:r w:rsidRPr="00021AEE">
        <w:rPr>
          <w:sz w:val="24"/>
          <w:szCs w:val="24"/>
          <w:rtl/>
        </w:rPr>
        <w:t xml:space="preserve"> </w:t>
      </w:r>
      <w:r w:rsidRPr="00021AEE">
        <w:rPr>
          <w:rFonts w:hint="eastAsia"/>
          <w:sz w:val="24"/>
          <w:szCs w:val="24"/>
          <w:rtl/>
        </w:rPr>
        <w:t>המציע</w:t>
      </w:r>
      <w:bookmarkEnd w:id="244"/>
      <w:bookmarkEnd w:id="245"/>
      <w:bookmarkEnd w:id="246"/>
      <w:bookmarkEnd w:id="247"/>
      <w:bookmarkEnd w:id="248"/>
      <w:bookmarkEnd w:id="249"/>
      <w:bookmarkEnd w:id="250"/>
      <w:bookmarkEnd w:id="251"/>
    </w:p>
    <w:tbl>
      <w:tblPr>
        <w:tblStyle w:val="affff5"/>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E2406D" w14:paraId="21408902" w14:textId="77777777" w:rsidTr="005C132D">
        <w:trPr>
          <w:trHeight w:val="885"/>
          <w:tblHeader/>
        </w:trPr>
        <w:tc>
          <w:tcPr>
            <w:tcW w:w="2019" w:type="pct"/>
            <w:vAlign w:val="center"/>
          </w:tcPr>
          <w:p w14:paraId="1AFCA96F" w14:textId="77777777" w:rsidR="0042795F" w:rsidRPr="00780937" w:rsidRDefault="006073E4" w:rsidP="005C132D">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14:paraId="69FCC5E3" w14:textId="77777777" w:rsidR="0042795F" w:rsidRPr="00780937" w:rsidRDefault="0042795F" w:rsidP="005C132D">
            <w:pPr>
              <w:spacing w:before="120" w:after="120" w:line="360" w:lineRule="auto"/>
              <w:rPr>
                <w:rFonts w:ascii="David" w:hAnsi="David" w:cs="David"/>
                <w:rtl/>
              </w:rPr>
            </w:pPr>
          </w:p>
        </w:tc>
      </w:tr>
      <w:tr w:rsidR="00E2406D" w14:paraId="74F81EF1" w14:textId="77777777" w:rsidTr="005C132D">
        <w:trPr>
          <w:trHeight w:val="20"/>
        </w:trPr>
        <w:tc>
          <w:tcPr>
            <w:tcW w:w="2019" w:type="pct"/>
            <w:vAlign w:val="center"/>
          </w:tcPr>
          <w:p w14:paraId="43D4C8A6" w14:textId="77777777" w:rsidR="0042795F" w:rsidRDefault="006073E4" w:rsidP="005C132D">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5522679D" w14:textId="77777777" w:rsidR="0042795F" w:rsidRPr="00780937" w:rsidRDefault="006073E4" w:rsidP="005C132D">
            <w:pPr>
              <w:spacing w:before="120" w:after="120" w:line="360" w:lineRule="auto"/>
              <w:rPr>
                <w:rFonts w:ascii="David" w:hAnsi="David" w:cs="David"/>
                <w:rtl/>
              </w:rPr>
            </w:pPr>
            <w:r>
              <w:rPr>
                <w:rFonts w:ascii="David" w:hAnsi="David" w:cs="David" w:hint="cs"/>
                <w:rtl/>
              </w:rPr>
              <w:t>(תאגיד/שותפות/</w:t>
            </w:r>
            <w:r w:rsidR="00145DF9">
              <w:rPr>
                <w:rFonts w:ascii="David" w:hAnsi="David" w:cs="David" w:hint="cs"/>
                <w:rtl/>
              </w:rPr>
              <w:t>עמותה/</w:t>
            </w:r>
            <w:r>
              <w:rPr>
                <w:rFonts w:ascii="David" w:hAnsi="David" w:cs="David" w:hint="cs"/>
                <w:rtl/>
              </w:rPr>
              <w:t>עוסק מורשה וכדו')</w:t>
            </w:r>
          </w:p>
        </w:tc>
        <w:tc>
          <w:tcPr>
            <w:tcW w:w="2981" w:type="pct"/>
            <w:vAlign w:val="center"/>
          </w:tcPr>
          <w:p w14:paraId="23EDCDAD" w14:textId="77777777" w:rsidR="0042795F" w:rsidRPr="00780937" w:rsidRDefault="0042795F" w:rsidP="005C132D">
            <w:pPr>
              <w:spacing w:before="120" w:after="120" w:line="360" w:lineRule="auto"/>
              <w:rPr>
                <w:rFonts w:ascii="David" w:hAnsi="David" w:cs="David"/>
                <w:rtl/>
              </w:rPr>
            </w:pPr>
          </w:p>
        </w:tc>
      </w:tr>
      <w:tr w:rsidR="00E2406D" w14:paraId="2D95F160" w14:textId="77777777" w:rsidTr="005C132D">
        <w:trPr>
          <w:trHeight w:val="20"/>
        </w:trPr>
        <w:tc>
          <w:tcPr>
            <w:tcW w:w="2019" w:type="pct"/>
            <w:vAlign w:val="center"/>
          </w:tcPr>
          <w:p w14:paraId="6DC7ED1F" w14:textId="77777777" w:rsidR="0042795F" w:rsidRPr="00780937" w:rsidRDefault="006073E4" w:rsidP="005C132D">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14:paraId="29E0BBEB" w14:textId="77777777" w:rsidR="0042795F" w:rsidRPr="00780937" w:rsidRDefault="0042795F" w:rsidP="005C132D">
            <w:pPr>
              <w:spacing w:before="120" w:after="120" w:line="360" w:lineRule="auto"/>
              <w:rPr>
                <w:rFonts w:ascii="David" w:hAnsi="David" w:cs="David"/>
                <w:rtl/>
              </w:rPr>
            </w:pPr>
          </w:p>
        </w:tc>
      </w:tr>
      <w:tr w:rsidR="00E2406D" w14:paraId="11C16496" w14:textId="77777777" w:rsidTr="005C132D">
        <w:trPr>
          <w:trHeight w:val="793"/>
        </w:trPr>
        <w:tc>
          <w:tcPr>
            <w:tcW w:w="2019" w:type="pct"/>
            <w:vAlign w:val="center"/>
          </w:tcPr>
          <w:p w14:paraId="6C59C2E5" w14:textId="77777777" w:rsidR="0042795F" w:rsidRPr="00780937" w:rsidRDefault="006073E4" w:rsidP="005C132D">
            <w:pPr>
              <w:spacing w:before="120" w:after="120" w:line="360" w:lineRule="auto"/>
              <w:rPr>
                <w:rFonts w:ascii="David" w:hAnsi="David" w:cs="David"/>
                <w:rtl/>
              </w:rPr>
            </w:pPr>
            <w:r w:rsidRPr="00780937">
              <w:rPr>
                <w:rFonts w:ascii="David" w:hAnsi="David" w:cs="David"/>
                <w:rtl/>
              </w:rPr>
              <w:t>מספר מזהה</w:t>
            </w:r>
            <w:r w:rsidR="002D4F3D">
              <w:rPr>
                <w:rFonts w:ascii="David" w:hAnsi="David" w:cs="David" w:hint="cs"/>
                <w:rtl/>
              </w:rPr>
              <w:t xml:space="preserve"> (לדוג' </w:t>
            </w:r>
            <w:proofErr w:type="spellStart"/>
            <w:r w:rsidR="002D4F3D">
              <w:rPr>
                <w:rFonts w:ascii="David" w:hAnsi="David" w:cs="David" w:hint="cs"/>
                <w:rtl/>
              </w:rPr>
              <w:t>ח"פ</w:t>
            </w:r>
            <w:proofErr w:type="spellEnd"/>
            <w:r w:rsidR="002D4F3D">
              <w:rPr>
                <w:rFonts w:ascii="David" w:hAnsi="David" w:cs="David" w:hint="cs"/>
                <w:rtl/>
              </w:rPr>
              <w:t>)</w:t>
            </w:r>
          </w:p>
        </w:tc>
        <w:tc>
          <w:tcPr>
            <w:tcW w:w="2981" w:type="pct"/>
            <w:vAlign w:val="center"/>
          </w:tcPr>
          <w:p w14:paraId="4A96AEEC" w14:textId="77777777" w:rsidR="0042795F" w:rsidRPr="00780937" w:rsidRDefault="0042795F" w:rsidP="005C132D">
            <w:pPr>
              <w:spacing w:before="120" w:after="120" w:line="360" w:lineRule="auto"/>
              <w:rPr>
                <w:rFonts w:ascii="David" w:hAnsi="David" w:cs="David"/>
                <w:rtl/>
              </w:rPr>
            </w:pPr>
          </w:p>
        </w:tc>
      </w:tr>
      <w:tr w:rsidR="00E2406D" w14:paraId="74F29F23" w14:textId="77777777" w:rsidTr="005C132D">
        <w:trPr>
          <w:trHeight w:val="1089"/>
        </w:trPr>
        <w:tc>
          <w:tcPr>
            <w:tcW w:w="2019" w:type="pct"/>
            <w:vMerge w:val="restart"/>
            <w:vAlign w:val="center"/>
          </w:tcPr>
          <w:p w14:paraId="433C8198" w14:textId="77777777" w:rsidR="0014115F" w:rsidRPr="0014115F" w:rsidRDefault="006073E4" w:rsidP="005C132D">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14:paraId="0344796B" w14:textId="77777777" w:rsidR="0014115F" w:rsidRPr="00780937" w:rsidRDefault="006073E4" w:rsidP="005C132D">
            <w:pPr>
              <w:spacing w:before="120" w:after="120" w:line="360" w:lineRule="auto"/>
              <w:rPr>
                <w:rFonts w:ascii="David" w:hAnsi="David" w:cs="David"/>
                <w:rtl/>
              </w:rPr>
            </w:pPr>
            <w:r w:rsidRPr="00780937">
              <w:rPr>
                <w:rFonts w:ascii="David" w:hAnsi="David" w:cs="David"/>
                <w:rtl/>
              </w:rPr>
              <w:t>שם:</w:t>
            </w:r>
          </w:p>
        </w:tc>
      </w:tr>
      <w:tr w:rsidR="00E2406D" w14:paraId="73D5915C" w14:textId="77777777" w:rsidTr="005C132D">
        <w:trPr>
          <w:trHeight w:val="1089"/>
        </w:trPr>
        <w:tc>
          <w:tcPr>
            <w:tcW w:w="2019" w:type="pct"/>
            <w:vMerge/>
            <w:vAlign w:val="center"/>
          </w:tcPr>
          <w:p w14:paraId="1ACFF46F"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36E11453" w14:textId="77777777" w:rsidR="0014115F" w:rsidRPr="00780937" w:rsidRDefault="006073E4" w:rsidP="003234ED">
            <w:pPr>
              <w:spacing w:before="120" w:after="120" w:line="360" w:lineRule="auto"/>
              <w:rPr>
                <w:rFonts w:ascii="David" w:hAnsi="David" w:cs="David"/>
                <w:rtl/>
              </w:rPr>
            </w:pPr>
            <w:r w:rsidRPr="00780937">
              <w:rPr>
                <w:rFonts w:ascii="David" w:hAnsi="David" w:cs="David"/>
                <w:rtl/>
              </w:rPr>
              <w:t>כתובת:</w:t>
            </w:r>
          </w:p>
        </w:tc>
      </w:tr>
      <w:tr w:rsidR="00E2406D" w14:paraId="750E6A8E" w14:textId="77777777" w:rsidTr="005C132D">
        <w:trPr>
          <w:trHeight w:val="1089"/>
        </w:trPr>
        <w:tc>
          <w:tcPr>
            <w:tcW w:w="2019" w:type="pct"/>
            <w:vMerge/>
            <w:vAlign w:val="center"/>
          </w:tcPr>
          <w:p w14:paraId="63367520"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3B382C75" w14:textId="77777777" w:rsidR="0014115F" w:rsidRPr="00780937" w:rsidRDefault="006073E4" w:rsidP="003234ED">
            <w:pPr>
              <w:spacing w:before="120" w:after="120" w:line="360" w:lineRule="auto"/>
              <w:rPr>
                <w:rFonts w:ascii="David" w:hAnsi="David" w:cs="David"/>
                <w:rtl/>
              </w:rPr>
            </w:pPr>
            <w:r w:rsidRPr="00780937">
              <w:rPr>
                <w:rFonts w:ascii="David" w:hAnsi="David" w:cs="David"/>
                <w:rtl/>
              </w:rPr>
              <w:t>טלפון:</w:t>
            </w:r>
          </w:p>
        </w:tc>
      </w:tr>
      <w:tr w:rsidR="00E2406D" w14:paraId="554BC43D" w14:textId="77777777" w:rsidTr="005C132D">
        <w:trPr>
          <w:trHeight w:val="1089"/>
        </w:trPr>
        <w:tc>
          <w:tcPr>
            <w:tcW w:w="2019" w:type="pct"/>
            <w:vMerge/>
            <w:vAlign w:val="center"/>
          </w:tcPr>
          <w:p w14:paraId="451AB28F"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2C410439" w14:textId="77777777" w:rsidR="0014115F" w:rsidRPr="00780937" w:rsidRDefault="006073E4" w:rsidP="003234ED">
            <w:pPr>
              <w:spacing w:before="120" w:after="120" w:line="360" w:lineRule="auto"/>
              <w:rPr>
                <w:rFonts w:ascii="David" w:hAnsi="David" w:cs="David"/>
                <w:rtl/>
              </w:rPr>
            </w:pPr>
            <w:r w:rsidRPr="00780937">
              <w:rPr>
                <w:rFonts w:ascii="David" w:hAnsi="David" w:cs="David"/>
                <w:rtl/>
              </w:rPr>
              <w:t>דוא"ל:</w:t>
            </w:r>
          </w:p>
        </w:tc>
      </w:tr>
    </w:tbl>
    <w:p w14:paraId="56B44794" w14:textId="77777777" w:rsidR="009241A0" w:rsidRDefault="006073E4" w:rsidP="009241A0">
      <w:pPr>
        <w:pStyle w:val="20"/>
        <w:numPr>
          <w:ilvl w:val="0"/>
          <w:numId w:val="0"/>
        </w:numPr>
        <w:bidi/>
        <w:ind w:left="1069"/>
        <w:rPr>
          <w:rtl/>
        </w:rPr>
      </w:pPr>
      <w:r>
        <w:rPr>
          <w:rtl/>
        </w:rPr>
        <w:br w:type="textWrapping" w:clear="all"/>
      </w:r>
    </w:p>
    <w:p w14:paraId="5D2AD66D" w14:textId="77777777" w:rsidR="009241A0" w:rsidRDefault="009241A0" w:rsidP="009241A0">
      <w:pPr>
        <w:pStyle w:val="20"/>
        <w:numPr>
          <w:ilvl w:val="0"/>
          <w:numId w:val="0"/>
        </w:numPr>
        <w:bidi/>
        <w:ind w:left="1069"/>
        <w:rPr>
          <w:rtl/>
        </w:rPr>
      </w:pPr>
    </w:p>
    <w:p w14:paraId="4F70EF62" w14:textId="77777777" w:rsidR="001173E7" w:rsidRPr="00021AEE" w:rsidRDefault="006073E4" w:rsidP="00973BC2">
      <w:pPr>
        <w:pStyle w:val="1fe"/>
        <w:rPr>
          <w:sz w:val="24"/>
          <w:szCs w:val="24"/>
        </w:rPr>
      </w:pPr>
      <w:bookmarkStart w:id="253" w:name="_Toc256000052"/>
      <w:bookmarkStart w:id="254" w:name="_Toc173823727"/>
      <w:bookmarkStart w:id="255" w:name="_Toc173825535"/>
      <w:r w:rsidRPr="00021AEE">
        <w:rPr>
          <w:rFonts w:hint="eastAsia"/>
          <w:sz w:val="24"/>
          <w:szCs w:val="24"/>
          <w:rtl/>
        </w:rPr>
        <w:t>הוכחת</w:t>
      </w:r>
      <w:r w:rsidRPr="00021AEE">
        <w:rPr>
          <w:sz w:val="24"/>
          <w:szCs w:val="24"/>
          <w:rtl/>
        </w:rPr>
        <w:t xml:space="preserve"> </w:t>
      </w:r>
      <w:bookmarkStart w:id="256" w:name="_Toc32477907"/>
      <w:bookmarkStart w:id="257" w:name="_Toc43400628"/>
      <w:bookmarkStart w:id="258" w:name="_Toc44931937"/>
      <w:bookmarkStart w:id="259" w:name="_Toc44932024"/>
      <w:bookmarkStart w:id="260" w:name="_Toc53331345"/>
      <w:r w:rsidR="004E394B" w:rsidRPr="00021AEE">
        <w:rPr>
          <w:rFonts w:hint="eastAsia"/>
          <w:sz w:val="24"/>
          <w:szCs w:val="24"/>
          <w:rtl/>
        </w:rPr>
        <w:t>עמידה</w:t>
      </w:r>
      <w:r w:rsidR="004E394B" w:rsidRPr="00021AEE">
        <w:rPr>
          <w:sz w:val="24"/>
          <w:szCs w:val="24"/>
          <w:rtl/>
        </w:rPr>
        <w:t xml:space="preserve"> </w:t>
      </w:r>
      <w:r w:rsidR="004E394B" w:rsidRPr="00021AEE">
        <w:rPr>
          <w:rFonts w:hint="eastAsia"/>
          <w:sz w:val="24"/>
          <w:szCs w:val="24"/>
          <w:rtl/>
        </w:rPr>
        <w:t>בתנאי</w:t>
      </w:r>
      <w:r w:rsidR="004E394B" w:rsidRPr="00021AEE">
        <w:rPr>
          <w:sz w:val="24"/>
          <w:szCs w:val="24"/>
          <w:rtl/>
        </w:rPr>
        <w:t xml:space="preserve"> </w:t>
      </w:r>
      <w:r w:rsidR="004E394B" w:rsidRPr="00021AEE">
        <w:rPr>
          <w:rFonts w:hint="eastAsia"/>
          <w:sz w:val="24"/>
          <w:szCs w:val="24"/>
          <w:rtl/>
        </w:rPr>
        <w:t>הסף</w:t>
      </w:r>
      <w:r w:rsidR="000B02CF" w:rsidRPr="00021AEE">
        <w:rPr>
          <w:sz w:val="24"/>
          <w:szCs w:val="24"/>
          <w:rtl/>
        </w:rPr>
        <w:t xml:space="preserve"> של המכר</w:t>
      </w:r>
      <w:bookmarkEnd w:id="256"/>
      <w:bookmarkEnd w:id="257"/>
      <w:bookmarkEnd w:id="258"/>
      <w:bookmarkEnd w:id="259"/>
      <w:bookmarkEnd w:id="260"/>
      <w:r w:rsidR="001B4C8A" w:rsidRPr="00021AEE">
        <w:rPr>
          <w:rFonts w:hint="eastAsia"/>
          <w:sz w:val="24"/>
          <w:szCs w:val="24"/>
          <w:rtl/>
        </w:rPr>
        <w:t>ז</w:t>
      </w:r>
      <w:bookmarkEnd w:id="253"/>
      <w:bookmarkEnd w:id="254"/>
      <w:bookmarkEnd w:id="255"/>
    </w:p>
    <w:p w14:paraId="3A9C6FFF" w14:textId="77777777" w:rsidR="004E394B" w:rsidRPr="00FF7633" w:rsidRDefault="006073E4" w:rsidP="00021AEE">
      <w:pPr>
        <w:pStyle w:val="2-0"/>
        <w:ind w:left="909" w:hanging="567"/>
        <w:rPr>
          <w:u w:val="single"/>
        </w:rPr>
      </w:pPr>
      <w:bookmarkStart w:id="261"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61"/>
    </w:p>
    <w:p w14:paraId="1E816AF9" w14:textId="77777777" w:rsidR="008C1A0C" w:rsidRPr="007979C3" w:rsidRDefault="006073E4" w:rsidP="00021AEE">
      <w:pPr>
        <w:pStyle w:val="2-0"/>
        <w:ind w:left="909" w:hanging="535"/>
      </w:pPr>
      <w:bookmarkStart w:id="262" w:name="_Toc42501732"/>
      <w:bookmarkStart w:id="263" w:name="_Toc42589790"/>
      <w:bookmarkStart w:id="264" w:name="_Toc42589883"/>
      <w:bookmarkStart w:id="265" w:name="_Toc43197220"/>
      <w:bookmarkStart w:id="266" w:name="_Toc44931938"/>
      <w:bookmarkStart w:id="267" w:name="_Toc44932025"/>
      <w:bookmarkStart w:id="268" w:name="_Toc49766700"/>
      <w:bookmarkStart w:id="269" w:name="_Toc49766789"/>
      <w:bookmarkStart w:id="270" w:name="_Toc53330152"/>
      <w:bookmarkStart w:id="271" w:name="_Toc42501733"/>
      <w:bookmarkStart w:id="272" w:name="_Toc42589791"/>
      <w:bookmarkStart w:id="273" w:name="_Toc42589884"/>
      <w:bookmarkStart w:id="274" w:name="_Toc43197221"/>
      <w:bookmarkStart w:id="275" w:name="_Toc44931939"/>
      <w:bookmarkStart w:id="276" w:name="_Toc44932026"/>
      <w:bookmarkStart w:id="277" w:name="_Toc49766701"/>
      <w:bookmarkStart w:id="278" w:name="_Toc49766790"/>
      <w:bookmarkStart w:id="279" w:name="_Toc53330153"/>
      <w:bookmarkStart w:id="280" w:name="_Toc43400629"/>
      <w:bookmarkStart w:id="281" w:name="_Toc44931940"/>
      <w:bookmarkStart w:id="282" w:name="_Toc44932027"/>
      <w:bookmarkStart w:id="283" w:name="_Toc53331347"/>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r w:rsidRPr="00021AEE">
        <w:rPr>
          <w:rFonts w:hint="eastAsia"/>
          <w:b/>
          <w:bCs/>
          <w:rtl/>
        </w:rPr>
        <w:t>הוכחת</w:t>
      </w:r>
      <w:r w:rsidRPr="00021AEE">
        <w:rPr>
          <w:b/>
          <w:bCs/>
          <w:rtl/>
        </w:rPr>
        <w:t xml:space="preserve"> </w:t>
      </w:r>
      <w:r w:rsidR="001173E7" w:rsidRPr="00021AEE">
        <w:rPr>
          <w:rFonts w:hint="eastAsia"/>
          <w:b/>
          <w:bCs/>
          <w:rtl/>
        </w:rPr>
        <w:t>עמידה</w:t>
      </w:r>
      <w:r w:rsidR="001173E7" w:rsidRPr="00021AEE">
        <w:rPr>
          <w:b/>
          <w:bCs/>
          <w:rtl/>
        </w:rPr>
        <w:t xml:space="preserve"> </w:t>
      </w:r>
      <w:r w:rsidR="001173E7" w:rsidRPr="00021AEE">
        <w:rPr>
          <w:rFonts w:hint="eastAsia"/>
          <w:b/>
          <w:bCs/>
          <w:rtl/>
        </w:rPr>
        <w:t>בתנאי</w:t>
      </w:r>
      <w:r w:rsidR="001173E7" w:rsidRPr="00021AEE">
        <w:rPr>
          <w:b/>
          <w:bCs/>
          <w:rtl/>
        </w:rPr>
        <w:t xml:space="preserve"> </w:t>
      </w:r>
      <w:r w:rsidRPr="00021AEE">
        <w:rPr>
          <w:rFonts w:hint="eastAsia"/>
          <w:b/>
          <w:bCs/>
          <w:rtl/>
        </w:rPr>
        <w:t>ה</w:t>
      </w:r>
      <w:r w:rsidR="001173E7" w:rsidRPr="00021AEE">
        <w:rPr>
          <w:rFonts w:hint="eastAsia"/>
          <w:b/>
          <w:bCs/>
          <w:rtl/>
        </w:rPr>
        <w:t>סף</w:t>
      </w:r>
      <w:r w:rsidR="001173E7" w:rsidRPr="00021AEE">
        <w:rPr>
          <w:b/>
          <w:bCs/>
          <w:rtl/>
        </w:rPr>
        <w:t xml:space="preserve"> </w:t>
      </w:r>
      <w:r w:rsidRPr="00021AEE">
        <w:rPr>
          <w:rFonts w:hint="eastAsia"/>
          <w:b/>
          <w:bCs/>
          <w:rtl/>
        </w:rPr>
        <w:t>ה</w:t>
      </w:r>
      <w:r w:rsidR="001173E7" w:rsidRPr="00021AEE">
        <w:rPr>
          <w:rFonts w:hint="eastAsia"/>
          <w:b/>
          <w:bCs/>
          <w:rtl/>
        </w:rPr>
        <w:t>מנהליים</w:t>
      </w:r>
      <w:r w:rsidR="001173E7" w:rsidRPr="00021AEE">
        <w:rPr>
          <w:b/>
          <w:bCs/>
          <w:rtl/>
        </w:rPr>
        <w:t>:</w:t>
      </w:r>
      <w:bookmarkStart w:id="284" w:name="_Toc53331348"/>
      <w:bookmarkEnd w:id="280"/>
      <w:bookmarkEnd w:id="281"/>
      <w:bookmarkEnd w:id="282"/>
      <w:bookmarkEnd w:id="283"/>
      <w:r w:rsidR="00AA16F8" w:rsidRPr="00021AEE">
        <w:rPr>
          <w:b/>
          <w:bCs/>
        </w:rPr>
        <w:t xml:space="preserve"> </w:t>
      </w:r>
    </w:p>
    <w:p w14:paraId="65F1840F" w14:textId="4D292C9C" w:rsidR="00AA16F8" w:rsidRPr="000A437B" w:rsidRDefault="006073E4" w:rsidP="00021AEE">
      <w:pPr>
        <w:pStyle w:val="3-"/>
        <w:numPr>
          <w:ilvl w:val="0"/>
          <w:numId w:val="0"/>
        </w:numPr>
        <w:ind w:left="909"/>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D00274">
        <w:rPr>
          <w:rFonts w:hint="cs"/>
          <w:rtl/>
        </w:rPr>
        <w:t xml:space="preserve"> </w:t>
      </w:r>
      <w:r w:rsidR="00BB11E1" w:rsidRPr="000A437B">
        <w:rPr>
          <w:rtl/>
        </w:rPr>
        <w:t>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284"/>
    </w:p>
    <w:p w14:paraId="7D6416BA" w14:textId="77777777" w:rsidR="00BB11E1" w:rsidRPr="007979C3" w:rsidRDefault="006073E4" w:rsidP="00021AEE">
      <w:pPr>
        <w:pStyle w:val="3-"/>
        <w:ind w:left="1617" w:hanging="708"/>
        <w:rPr>
          <w:rtl/>
        </w:rPr>
      </w:pPr>
      <w:r w:rsidRPr="00021AEE">
        <w:rPr>
          <w:rFonts w:hint="eastAsia"/>
          <w:b/>
          <w:bCs/>
          <w:rtl/>
        </w:rPr>
        <w:t>מציע</w:t>
      </w:r>
      <w:r w:rsidRPr="00021AEE">
        <w:rPr>
          <w:b/>
          <w:bCs/>
          <w:rtl/>
        </w:rPr>
        <w:t xml:space="preserve"> </w:t>
      </w:r>
      <w:r w:rsidRPr="00021AEE">
        <w:rPr>
          <w:rFonts w:hint="eastAsia"/>
          <w:b/>
          <w:bCs/>
          <w:rtl/>
        </w:rPr>
        <w:t>רשום</w:t>
      </w:r>
      <w:r w:rsidRPr="00021AEE">
        <w:rPr>
          <w:b/>
          <w:bCs/>
          <w:rtl/>
        </w:rPr>
        <w:t xml:space="preserve"> </w:t>
      </w:r>
      <w:r w:rsidRPr="00021AEE">
        <w:rPr>
          <w:rFonts w:hint="eastAsia"/>
          <w:b/>
          <w:bCs/>
          <w:rtl/>
        </w:rPr>
        <w:t>כדין</w:t>
      </w:r>
      <w:r w:rsidRPr="00021AEE">
        <w:rPr>
          <w:b/>
          <w:bCs/>
          <w:rtl/>
        </w:rPr>
        <w:t xml:space="preserve"> </w:t>
      </w:r>
      <w:r w:rsidR="008B27AC" w:rsidRPr="00021AEE">
        <w:rPr>
          <w:b/>
          <w:bCs/>
          <w:rtl/>
        </w:rPr>
        <w:t xml:space="preserve">(יש לסמן ב- </w:t>
      </w:r>
      <w:r w:rsidR="008B27AC" w:rsidRPr="00021AEE">
        <w:rPr>
          <w:b/>
          <w:bCs/>
        </w:rPr>
        <w:t>X</w:t>
      </w:r>
      <w:r w:rsidR="008B27AC" w:rsidRPr="00021AEE">
        <w:rPr>
          <w:b/>
          <w:bCs/>
          <w:rtl/>
        </w:rPr>
        <w:t xml:space="preserve"> את האפשרות הנכונה)</w:t>
      </w:r>
      <w:r w:rsidR="001B067E" w:rsidRPr="00021AEE">
        <w:rPr>
          <w:b/>
          <w:bCs/>
          <w:rtl/>
        </w:rPr>
        <w:t xml:space="preserve"> –</w:t>
      </w:r>
    </w:p>
    <w:p w14:paraId="03C8D143" w14:textId="77777777" w:rsidR="004E394B" w:rsidRPr="00741C3C" w:rsidRDefault="006073E4" w:rsidP="00021AEE">
      <w:pPr>
        <w:pStyle w:val="42"/>
        <w:ind w:hanging="1353"/>
      </w:pPr>
      <w:r w:rsidRPr="00741C3C">
        <w:rPr>
          <w:rtl/>
        </w:rPr>
        <w:t>המציע רשום בישראל כדין.</w:t>
      </w:r>
    </w:p>
    <w:p w14:paraId="4A10BC33" w14:textId="77777777" w:rsidR="00082200" w:rsidRDefault="006073E4" w:rsidP="00D00274">
      <w:pPr>
        <w:pStyle w:val="42"/>
        <w:ind w:hanging="1353"/>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bookmarkStart w:id="285" w:name="html_registration_proof_preview"/>
      <w:bookmarkEnd w:id="285"/>
    </w:p>
    <w:p w14:paraId="6751EF30" w14:textId="431D3099" w:rsidR="00D00274" w:rsidRPr="000A437B" w:rsidRDefault="00D00274" w:rsidP="00021AEE">
      <w:pPr>
        <w:pStyle w:val="42"/>
        <w:numPr>
          <w:ilvl w:val="0"/>
          <w:numId w:val="0"/>
        </w:numPr>
        <w:tabs>
          <w:tab w:val="clear" w:pos="3060"/>
        </w:tabs>
        <w:ind w:left="2184"/>
        <w:rPr>
          <w:rtl/>
        </w:rPr>
      </w:pPr>
      <w:r>
        <w:rPr>
          <w:rFonts w:hint="cs"/>
          <w:rtl/>
        </w:rPr>
        <w:t>______________________________________________________________________________________________________________________________________________________</w:t>
      </w:r>
    </w:p>
    <w:p w14:paraId="7F10C797" w14:textId="77777777" w:rsidR="009E4565" w:rsidRPr="007979C3" w:rsidRDefault="006073E4" w:rsidP="00021AEE">
      <w:pPr>
        <w:pStyle w:val="3-"/>
        <w:ind w:left="1617" w:hanging="708"/>
        <w:rPr>
          <w:rtl/>
        </w:rPr>
      </w:pPr>
      <w:r w:rsidRPr="00021AEE">
        <w:rPr>
          <w:rFonts w:hint="eastAsia"/>
          <w:b/>
          <w:bCs/>
          <w:rtl/>
        </w:rPr>
        <w:t>עמידה</w:t>
      </w:r>
      <w:r w:rsidRPr="00021AEE">
        <w:rPr>
          <w:b/>
          <w:bCs/>
          <w:rtl/>
        </w:rPr>
        <w:t xml:space="preserve"> </w:t>
      </w:r>
      <w:r w:rsidRPr="00021AEE">
        <w:rPr>
          <w:rFonts w:hint="eastAsia"/>
          <w:b/>
          <w:bCs/>
          <w:rtl/>
        </w:rPr>
        <w:t>בחוק</w:t>
      </w:r>
      <w:r w:rsidRPr="00021AEE">
        <w:rPr>
          <w:b/>
          <w:bCs/>
          <w:rtl/>
        </w:rPr>
        <w:t xml:space="preserve"> </w:t>
      </w:r>
      <w:r w:rsidRPr="00021AEE">
        <w:rPr>
          <w:rFonts w:hint="eastAsia"/>
          <w:b/>
          <w:bCs/>
          <w:rtl/>
        </w:rPr>
        <w:t>עסקאות</w:t>
      </w:r>
      <w:r w:rsidRPr="00021AEE">
        <w:rPr>
          <w:b/>
          <w:bCs/>
          <w:rtl/>
        </w:rPr>
        <w:t xml:space="preserve"> </w:t>
      </w:r>
      <w:r w:rsidRPr="00021AEE">
        <w:rPr>
          <w:rFonts w:hint="eastAsia"/>
          <w:b/>
          <w:bCs/>
          <w:rtl/>
        </w:rPr>
        <w:t>גופים</w:t>
      </w:r>
      <w:r w:rsidRPr="00021AEE">
        <w:rPr>
          <w:b/>
          <w:bCs/>
          <w:rtl/>
        </w:rPr>
        <w:t xml:space="preserve"> </w:t>
      </w:r>
      <w:r w:rsidRPr="00021AEE">
        <w:rPr>
          <w:rFonts w:hint="eastAsia"/>
          <w:b/>
          <w:bCs/>
          <w:rtl/>
        </w:rPr>
        <w:t>ציבוריים</w:t>
      </w:r>
      <w:r w:rsidRPr="00021AEE">
        <w:rPr>
          <w:b/>
          <w:bCs/>
          <w:rtl/>
        </w:rPr>
        <w:t xml:space="preserve"> </w:t>
      </w:r>
      <w:r w:rsidRPr="00021AEE">
        <w:rPr>
          <w:rStyle w:val="4-Char1"/>
          <w:b/>
          <w:bCs/>
          <w:rtl/>
        </w:rPr>
        <w:t xml:space="preserve">– </w:t>
      </w:r>
    </w:p>
    <w:p w14:paraId="41C5EE9B" w14:textId="77777777" w:rsidR="008B27AC" w:rsidRPr="008C253B" w:rsidRDefault="006073E4" w:rsidP="00021AEE">
      <w:pPr>
        <w:pStyle w:val="4-"/>
        <w:tabs>
          <w:tab w:val="clear" w:pos="1890"/>
        </w:tabs>
        <w:ind w:left="2468" w:hanging="425"/>
      </w:pPr>
      <w:r w:rsidRPr="008C253B">
        <w:rPr>
          <w:rFonts w:hint="cs"/>
          <w:rtl/>
        </w:rPr>
        <w:t>ניהול פנקסים</w:t>
      </w:r>
      <w:r w:rsidRPr="008C253B">
        <w:rPr>
          <w:rtl/>
        </w:rPr>
        <w:t xml:space="preserve"> </w:t>
      </w:r>
      <w:r w:rsidR="00554187" w:rsidRPr="008C253B">
        <w:rPr>
          <w:rtl/>
        </w:rPr>
        <w:t>–</w:t>
      </w:r>
      <w:r w:rsidR="00554187" w:rsidRPr="008C253B">
        <w:rPr>
          <w:rFonts w:hint="cs"/>
          <w:rtl/>
        </w:rPr>
        <w:t xml:space="preserve"> המצי</w:t>
      </w:r>
      <w:r w:rsidR="001B067E" w:rsidRPr="008C253B">
        <w:rPr>
          <w:rFonts w:hint="cs"/>
          <w:rtl/>
        </w:rPr>
        <w:t xml:space="preserve">ע </w:t>
      </w:r>
      <w:r w:rsidR="001B067E" w:rsidRPr="008C253B">
        <w:rPr>
          <w:rtl/>
        </w:rPr>
        <w:t>–</w:t>
      </w:r>
      <w:r w:rsidR="001B067E" w:rsidRPr="008C253B">
        <w:rPr>
          <w:rFonts w:hint="cs"/>
          <w:rtl/>
        </w:rPr>
        <w:t xml:space="preserve"> </w:t>
      </w:r>
    </w:p>
    <w:p w14:paraId="615F88CC" w14:textId="77777777" w:rsidR="00554187" w:rsidRDefault="006073E4" w:rsidP="00021AEE">
      <w:pPr>
        <w:pStyle w:val="5-"/>
        <w:ind w:left="3460" w:hanging="992"/>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xml:space="preserve">"), או שהוא פטור </w:t>
      </w:r>
      <w:proofErr w:type="spellStart"/>
      <w:r w:rsidRPr="00554187">
        <w:rPr>
          <w:rtl/>
        </w:rPr>
        <w:t>מלנהלם</w:t>
      </w:r>
      <w:proofErr w:type="spellEnd"/>
      <w:r>
        <w:rPr>
          <w:rFonts w:hint="cs"/>
          <w:rtl/>
        </w:rPr>
        <w:t>.</w:t>
      </w:r>
    </w:p>
    <w:p w14:paraId="290FE7CE" w14:textId="77777777" w:rsidR="00554187" w:rsidRPr="00426CDE" w:rsidRDefault="006073E4" w:rsidP="00021AEE">
      <w:pPr>
        <w:pStyle w:val="5-"/>
        <w:ind w:left="3460" w:hanging="992"/>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623CA0AD" w14:textId="77777777" w:rsidR="00082200" w:rsidRPr="007979C3" w:rsidRDefault="006073E4" w:rsidP="00021AEE">
      <w:pPr>
        <w:pStyle w:val="4-"/>
        <w:tabs>
          <w:tab w:val="clear" w:pos="1890"/>
        </w:tabs>
        <w:ind w:left="2468" w:hanging="425"/>
        <w:rPr>
          <w:rtl/>
        </w:rPr>
      </w:pPr>
      <w:r w:rsidRPr="00021AEE">
        <w:rPr>
          <w:rFonts w:hint="eastAsia"/>
          <w:b w:val="0"/>
          <w:bCs w:val="0"/>
          <w:rtl/>
        </w:rPr>
        <w:t>לצורך</w:t>
      </w:r>
      <w:r w:rsidRPr="00021AEE">
        <w:rPr>
          <w:b w:val="0"/>
          <w:bCs w:val="0"/>
          <w:rtl/>
        </w:rPr>
        <w:t xml:space="preserve"> הוכחת עמידה בתנאי סף זה על המציע </w:t>
      </w:r>
      <w:r w:rsidR="00A15807" w:rsidRPr="00021AEE">
        <w:rPr>
          <w:rFonts w:hint="eastAsia"/>
          <w:b w:val="0"/>
          <w:bCs w:val="0"/>
          <w:rtl/>
        </w:rPr>
        <w:t>לצרף</w:t>
      </w:r>
      <w:r w:rsidR="00A15807" w:rsidRPr="00021AEE">
        <w:rPr>
          <w:b w:val="0"/>
          <w:bCs w:val="0"/>
          <w:rtl/>
        </w:rPr>
        <w:t xml:space="preserve"> </w:t>
      </w:r>
      <w:r w:rsidRPr="00021AEE">
        <w:rPr>
          <w:rFonts w:hint="eastAsia"/>
          <w:b w:val="0"/>
          <w:bCs w:val="0"/>
          <w:rtl/>
        </w:rPr>
        <w:t>אישור</w:t>
      </w:r>
      <w:r w:rsidRPr="00021AEE">
        <w:rPr>
          <w:b w:val="0"/>
          <w:bCs w:val="0"/>
          <w:rtl/>
        </w:rPr>
        <w:t xml:space="preserve"> </w:t>
      </w:r>
      <w:r w:rsidRPr="00021AEE">
        <w:rPr>
          <w:rFonts w:hint="eastAsia"/>
          <w:b w:val="0"/>
          <w:bCs w:val="0"/>
          <w:rtl/>
        </w:rPr>
        <w:t>פקיד</w:t>
      </w:r>
      <w:r w:rsidRPr="00021AEE">
        <w:rPr>
          <w:b w:val="0"/>
          <w:bCs w:val="0"/>
          <w:rtl/>
        </w:rPr>
        <w:t xml:space="preserve"> </w:t>
      </w:r>
      <w:r w:rsidRPr="00021AEE">
        <w:rPr>
          <w:rFonts w:hint="eastAsia"/>
          <w:b w:val="0"/>
          <w:bCs w:val="0"/>
          <w:rtl/>
        </w:rPr>
        <w:t>מורשה</w:t>
      </w:r>
      <w:r w:rsidRPr="00021AEE">
        <w:rPr>
          <w:b w:val="0"/>
          <w:bCs w:val="0"/>
          <w:rtl/>
        </w:rPr>
        <w:t xml:space="preserve"> </w:t>
      </w:r>
      <w:r w:rsidRPr="00021AEE">
        <w:rPr>
          <w:rFonts w:hint="eastAsia"/>
          <w:b w:val="0"/>
          <w:bCs w:val="0"/>
          <w:rtl/>
        </w:rPr>
        <w:t>ולסמ</w:t>
      </w:r>
      <w:r w:rsidR="00CA733A" w:rsidRPr="00021AEE">
        <w:rPr>
          <w:rFonts w:hint="eastAsia"/>
          <w:b w:val="0"/>
          <w:bCs w:val="0"/>
          <w:rtl/>
        </w:rPr>
        <w:t>נו</w:t>
      </w:r>
      <w:r w:rsidRPr="00021AEE">
        <w:rPr>
          <w:b w:val="0"/>
          <w:bCs w:val="0"/>
          <w:rtl/>
        </w:rPr>
        <w:t xml:space="preserve"> כנספח </w:t>
      </w:r>
      <w:bookmarkStart w:id="286" w:name="nispach3_1"/>
      <w:r w:rsidRPr="00021AEE">
        <w:rPr>
          <w:b w:val="0"/>
          <w:bCs w:val="0"/>
          <w:rtl/>
        </w:rPr>
        <w:t>2</w:t>
      </w:r>
      <w:bookmarkEnd w:id="286"/>
      <w:r w:rsidR="00CA733A" w:rsidRPr="00021AEE">
        <w:rPr>
          <w:b w:val="0"/>
          <w:bCs w:val="0"/>
          <w:rtl/>
        </w:rPr>
        <w:t>.</w:t>
      </w:r>
    </w:p>
    <w:p w14:paraId="4AECFAB1" w14:textId="77777777" w:rsidR="008B27AC" w:rsidRPr="006B01F4" w:rsidRDefault="006073E4" w:rsidP="00021AEE">
      <w:pPr>
        <w:pStyle w:val="4-"/>
        <w:tabs>
          <w:tab w:val="clear" w:pos="1890"/>
        </w:tabs>
        <w:ind w:left="2468" w:hanging="425"/>
        <w:rPr>
          <w:rtl/>
        </w:rPr>
      </w:pPr>
      <w:r w:rsidRPr="008C253B">
        <w:rPr>
          <w:rFonts w:hint="cs"/>
          <w:rtl/>
        </w:rPr>
        <w:t>היעדר הרשעות</w:t>
      </w:r>
      <w:r w:rsidR="00E51FD8" w:rsidRPr="008C253B">
        <w:rPr>
          <w:rFonts w:hint="cs"/>
          <w:rtl/>
        </w:rPr>
        <w:t xml:space="preserve"> </w:t>
      </w:r>
      <w:r w:rsidR="00E51FD8" w:rsidRPr="008C253B">
        <w:rPr>
          <w:rtl/>
        </w:rPr>
        <w:t>–</w:t>
      </w:r>
      <w:r w:rsidRPr="008C253B">
        <w:rPr>
          <w:rFonts w:hint="cs"/>
          <w:rtl/>
        </w:rPr>
        <w:t xml:space="preserve"> </w:t>
      </w:r>
    </w:p>
    <w:p w14:paraId="005A3D15" w14:textId="77777777" w:rsidR="00082200" w:rsidRPr="00DE0651" w:rsidRDefault="006073E4" w:rsidP="00021AEE">
      <w:pPr>
        <w:pStyle w:val="5-"/>
        <w:ind w:left="3460" w:hanging="992"/>
      </w:pPr>
      <w:bookmarkStart w:id="287"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w:t>
      </w:r>
      <w:proofErr w:type="spellStart"/>
      <w:r w:rsidRPr="00A92289">
        <w:rPr>
          <w:rtl/>
        </w:rPr>
        <w:t>התשנ"א</w:t>
      </w:r>
      <w:proofErr w:type="spellEnd"/>
      <w:r w:rsidRPr="00A92289">
        <w:rPr>
          <w:rtl/>
        </w:rPr>
        <w:t xml:space="preserve"> - 1991 (להלן: "</w:t>
      </w:r>
      <w:r w:rsidRPr="00A92289">
        <w:rPr>
          <w:b/>
          <w:bCs/>
          <w:rtl/>
        </w:rPr>
        <w:t>חוק עובדים זרים</w:t>
      </w:r>
      <w:r w:rsidRPr="00A92289">
        <w:rPr>
          <w:rtl/>
        </w:rPr>
        <w:t xml:space="preserve">") וחוק שכר מינימום, </w:t>
      </w:r>
      <w:proofErr w:type="spellStart"/>
      <w:r w:rsidRPr="00A92289">
        <w:rPr>
          <w:rtl/>
        </w:rPr>
        <w:t>התשמ"ז</w:t>
      </w:r>
      <w:proofErr w:type="spellEnd"/>
      <w:r w:rsidRPr="00A92289">
        <w:rPr>
          <w:rtl/>
        </w:rPr>
        <w:t xml:space="preserve">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w:t>
      </w:r>
      <w:r w:rsidRPr="00A92289">
        <w:rPr>
          <w:rtl/>
        </w:rPr>
        <w:lastRenderedPageBreak/>
        <w:t xml:space="preserve">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20E60DDF" w14:textId="77777777" w:rsidR="004E394B" w:rsidRPr="007979C3" w:rsidRDefault="006073E4" w:rsidP="00021AEE">
      <w:pPr>
        <w:pStyle w:val="4-"/>
        <w:tabs>
          <w:tab w:val="clear" w:pos="1890"/>
        </w:tabs>
        <w:ind w:left="2468" w:hanging="425"/>
        <w:rPr>
          <w:rtl/>
        </w:rPr>
      </w:pPr>
      <w:r w:rsidRPr="00021AEE">
        <w:rPr>
          <w:rFonts w:hint="eastAsia"/>
          <w:b w:val="0"/>
          <w:bCs w:val="0"/>
          <w:rtl/>
        </w:rPr>
        <w:t>לצורך</w:t>
      </w:r>
      <w:r w:rsidRPr="00021AEE">
        <w:rPr>
          <w:b w:val="0"/>
          <w:bCs w:val="0"/>
          <w:rtl/>
        </w:rPr>
        <w:t xml:space="preserve"> הוכחת עמידה בתנאי סף זה על המציע לצרף את התצהיר המפורט בנספח </w:t>
      </w:r>
      <w:bookmarkStart w:id="288" w:name="nispach4_1"/>
      <w:r w:rsidRPr="00021AEE">
        <w:rPr>
          <w:b w:val="0"/>
          <w:bCs w:val="0"/>
          <w:rtl/>
        </w:rPr>
        <w:t>3</w:t>
      </w:r>
      <w:bookmarkEnd w:id="288"/>
      <w:r w:rsidR="00E40724" w:rsidRPr="00021AEE">
        <w:rPr>
          <w:b w:val="0"/>
          <w:bCs w:val="0"/>
          <w:rtl/>
        </w:rPr>
        <w:t>.</w:t>
      </w:r>
    </w:p>
    <w:bookmarkEnd w:id="287"/>
    <w:p w14:paraId="34AEE32E" w14:textId="25144404" w:rsidR="008B27AC" w:rsidRPr="008C253B" w:rsidRDefault="006073E4" w:rsidP="00021AEE">
      <w:pPr>
        <w:pStyle w:val="4-"/>
        <w:tabs>
          <w:tab w:val="clear" w:pos="1890"/>
        </w:tabs>
        <w:ind w:left="2468" w:hanging="425"/>
        <w:rPr>
          <w:rtl/>
        </w:rPr>
      </w:pPr>
      <w:r w:rsidRPr="008C253B">
        <w:rPr>
          <w:rFonts w:hint="cs"/>
          <w:rtl/>
        </w:rPr>
        <w:t>ייצוג הולם לאנשים עם מוגבלות</w:t>
      </w:r>
      <w:r w:rsidR="006B01F4">
        <w:rPr>
          <w:rFonts w:hint="cs"/>
          <w:rtl/>
        </w:rPr>
        <w:t xml:space="preserve"> </w:t>
      </w:r>
      <w:r w:rsidRPr="00021AEE">
        <w:rPr>
          <w:b w:val="0"/>
          <w:bCs w:val="0"/>
          <w:rtl/>
        </w:rPr>
        <w:t xml:space="preserve">(יש לסמן ב- </w:t>
      </w:r>
      <w:r w:rsidRPr="00021AEE">
        <w:rPr>
          <w:b w:val="0"/>
          <w:bCs w:val="0"/>
        </w:rPr>
        <w:t>X</w:t>
      </w:r>
      <w:r w:rsidRPr="00021AEE">
        <w:rPr>
          <w:b w:val="0"/>
          <w:bCs w:val="0"/>
          <w:rtl/>
        </w:rPr>
        <w:t xml:space="preserve"> את</w:t>
      </w:r>
      <w:r w:rsidR="00B11972" w:rsidRPr="00021AEE">
        <w:rPr>
          <w:b w:val="0"/>
          <w:bCs w:val="0"/>
          <w:rtl/>
        </w:rPr>
        <w:t xml:space="preserve"> אחת מ</w:t>
      </w:r>
      <w:r w:rsidRPr="00021AEE">
        <w:rPr>
          <w:rFonts w:hint="eastAsia"/>
          <w:b w:val="0"/>
          <w:bCs w:val="0"/>
          <w:rtl/>
        </w:rPr>
        <w:t>האפשרו</w:t>
      </w:r>
      <w:r w:rsidR="00B11972" w:rsidRPr="00021AEE">
        <w:rPr>
          <w:rFonts w:hint="eastAsia"/>
          <w:b w:val="0"/>
          <w:bCs w:val="0"/>
          <w:rtl/>
        </w:rPr>
        <w:t>יו</w:t>
      </w:r>
      <w:r w:rsidRPr="00021AEE">
        <w:rPr>
          <w:rFonts w:hint="eastAsia"/>
          <w:b w:val="0"/>
          <w:bCs w:val="0"/>
          <w:rtl/>
        </w:rPr>
        <w:t>ת</w:t>
      </w:r>
      <w:r w:rsidRPr="00021AEE">
        <w:rPr>
          <w:b w:val="0"/>
          <w:bCs w:val="0"/>
          <w:rtl/>
        </w:rPr>
        <w:t>)</w:t>
      </w:r>
      <w:r w:rsidR="001B067E" w:rsidRPr="00021AEE">
        <w:rPr>
          <w:b w:val="0"/>
          <w:bCs w:val="0"/>
          <w:rtl/>
        </w:rPr>
        <w:t xml:space="preserve"> –</w:t>
      </w:r>
    </w:p>
    <w:p w14:paraId="344E224B" w14:textId="77777777" w:rsidR="004E394B" w:rsidRPr="000A437B" w:rsidRDefault="006073E4" w:rsidP="00021AEE">
      <w:pPr>
        <w:pStyle w:val="53"/>
        <w:tabs>
          <w:tab w:val="clear" w:pos="3600"/>
        </w:tabs>
        <w:ind w:left="2893" w:hanging="425"/>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34867522" w14:textId="77777777" w:rsidR="004E394B" w:rsidRPr="000A437B" w:rsidRDefault="006073E4" w:rsidP="00021AEE">
      <w:pPr>
        <w:pStyle w:val="53"/>
        <w:tabs>
          <w:tab w:val="clear" w:pos="3600"/>
        </w:tabs>
        <w:ind w:left="2893" w:hanging="425"/>
      </w:pPr>
      <w:r w:rsidRPr="000A437B">
        <w:rPr>
          <w:rtl/>
        </w:rPr>
        <w:t xml:space="preserve">הוראות סעיף 9 לחוק שוויון זכויות לאנשים עם מוגבלות חלות על המציע והוא מקיים אותן. </w:t>
      </w:r>
    </w:p>
    <w:p w14:paraId="254863AF" w14:textId="77777777" w:rsidR="004E394B" w:rsidRPr="000A437B" w:rsidRDefault="006073E4" w:rsidP="00021AEE">
      <w:pPr>
        <w:pStyle w:val="5-"/>
        <w:ind w:left="3885" w:hanging="992"/>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6524EB3E" w14:textId="77777777" w:rsidR="004E394B" w:rsidRPr="008C253B" w:rsidRDefault="006073E4" w:rsidP="00021AEE">
      <w:pPr>
        <w:pStyle w:val="69"/>
        <w:ind w:firstLine="1725"/>
        <w:rPr>
          <w:rtl/>
        </w:rPr>
      </w:pPr>
      <w:r w:rsidRPr="008C253B">
        <w:rPr>
          <w:rtl/>
        </w:rPr>
        <w:t>המציע מעסיק פחות מ-100 עובדים.</w:t>
      </w:r>
      <w:r w:rsidR="007B5800" w:rsidRPr="008C253B">
        <w:rPr>
          <w:rFonts w:hint="cs"/>
          <w:rtl/>
        </w:rPr>
        <w:t xml:space="preserve"> </w:t>
      </w:r>
    </w:p>
    <w:p w14:paraId="54618BFA" w14:textId="77777777" w:rsidR="004E394B" w:rsidRPr="000A437B" w:rsidRDefault="006073E4" w:rsidP="00021AEE">
      <w:pPr>
        <w:pStyle w:val="69"/>
        <w:ind w:firstLine="1725"/>
      </w:pPr>
      <w:r w:rsidRPr="000A437B">
        <w:rPr>
          <w:rtl/>
        </w:rPr>
        <w:t>המציע מעסיק 100 עובדים או יותר.</w:t>
      </w:r>
    </w:p>
    <w:p w14:paraId="3D43E996" w14:textId="77777777" w:rsidR="00C47C96" w:rsidRPr="00DF5D14" w:rsidRDefault="006073E4" w:rsidP="00021AEE">
      <w:pPr>
        <w:pStyle w:val="6-0"/>
        <w:ind w:left="5019" w:hanging="1134"/>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7164EB51" w14:textId="77777777" w:rsidR="004E394B" w:rsidRPr="000A437B" w:rsidRDefault="006073E4" w:rsidP="00021AEE">
      <w:pPr>
        <w:pStyle w:val="69"/>
        <w:ind w:left="5445" w:hanging="426"/>
        <w:rPr>
          <w:rtl/>
        </w:rPr>
      </w:pPr>
      <w:r w:rsidRPr="000A437B">
        <w:rPr>
          <w:rtl/>
        </w:rPr>
        <w:t>המציע מתחייב כי ככל שיזכה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47A47BBC" w14:textId="77777777" w:rsidR="00672287" w:rsidRPr="000A437B" w:rsidRDefault="006073E4" w:rsidP="00021AEE">
      <w:pPr>
        <w:pStyle w:val="69"/>
        <w:ind w:left="5445" w:hanging="426"/>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 xml:space="preserve">זכויות לאנשים עם </w:t>
      </w:r>
      <w:r w:rsidRPr="000A437B">
        <w:rPr>
          <w:rtl/>
        </w:rPr>
        <w:lastRenderedPageBreak/>
        <w:t>מוגבלות, ואם קיבל הנחיות ליישום חובותיו פעל ליישומן.</w:t>
      </w:r>
    </w:p>
    <w:p w14:paraId="0C2BB823" w14:textId="77777777" w:rsidR="00530B7E" w:rsidRPr="005C3800" w:rsidRDefault="006073E4" w:rsidP="00021AEE">
      <w:pPr>
        <w:pStyle w:val="3-"/>
        <w:ind w:left="1617" w:hanging="708"/>
      </w:pPr>
      <w:r w:rsidRPr="005C3800">
        <w:rPr>
          <w:rFonts w:hint="cs"/>
          <w:b/>
          <w:bCs/>
          <w:rtl/>
        </w:rPr>
        <w:t>המציע עומד בדרישות הרישוי והתקנים הנדרשים על פי דין לצורך ההתקשרות, ככל שישנם</w:t>
      </w:r>
      <w:r w:rsidR="001B067E" w:rsidRPr="005C3800">
        <w:rPr>
          <w:rFonts w:hint="cs"/>
          <w:b/>
          <w:bCs/>
          <w:rtl/>
        </w:rPr>
        <w:t xml:space="preserve"> </w:t>
      </w:r>
      <w:r w:rsidR="001B067E" w:rsidRPr="005C3800">
        <w:rPr>
          <w:b/>
          <w:bCs/>
          <w:rtl/>
        </w:rPr>
        <w:t>–</w:t>
      </w:r>
    </w:p>
    <w:p w14:paraId="0443CC38" w14:textId="77777777" w:rsidR="00530B7E" w:rsidRPr="007979C3" w:rsidRDefault="006073E4" w:rsidP="00021AEE">
      <w:pPr>
        <w:pStyle w:val="4-"/>
        <w:tabs>
          <w:tab w:val="clear" w:pos="1890"/>
        </w:tabs>
        <w:ind w:left="2610" w:hanging="567"/>
        <w:rPr>
          <w:rtl/>
        </w:rPr>
      </w:pPr>
      <w:r w:rsidRPr="00021AEE">
        <w:rPr>
          <w:rFonts w:hint="eastAsia"/>
          <w:b w:val="0"/>
          <w:bCs w:val="0"/>
          <w:rtl/>
        </w:rPr>
        <w:t>המזמין</w:t>
      </w:r>
      <w:r w:rsidRPr="00021AEE">
        <w:rPr>
          <w:b w:val="0"/>
          <w:bCs w:val="0"/>
          <w:rtl/>
        </w:rPr>
        <w:t xml:space="preserve"> </w:t>
      </w:r>
      <w:r w:rsidRPr="00021AEE">
        <w:rPr>
          <w:rFonts w:hint="eastAsia"/>
          <w:b w:val="0"/>
          <w:bCs w:val="0"/>
          <w:rtl/>
        </w:rPr>
        <w:t>יהיה</w:t>
      </w:r>
      <w:r w:rsidRPr="00021AEE">
        <w:rPr>
          <w:b w:val="0"/>
          <w:bCs w:val="0"/>
          <w:rtl/>
        </w:rPr>
        <w:t xml:space="preserve"> </w:t>
      </w:r>
      <w:r w:rsidRPr="00021AEE">
        <w:rPr>
          <w:rFonts w:hint="eastAsia"/>
          <w:b w:val="0"/>
          <w:bCs w:val="0"/>
          <w:rtl/>
        </w:rPr>
        <w:t>רשאי</w:t>
      </w:r>
      <w:r w:rsidRPr="00021AEE">
        <w:rPr>
          <w:b w:val="0"/>
          <w:bCs w:val="0"/>
          <w:rtl/>
        </w:rPr>
        <w:t xml:space="preserve"> </w:t>
      </w:r>
      <w:r w:rsidRPr="00021AEE">
        <w:rPr>
          <w:rFonts w:hint="eastAsia"/>
          <w:b w:val="0"/>
          <w:bCs w:val="0"/>
          <w:rtl/>
        </w:rPr>
        <w:t>לבקש</w:t>
      </w:r>
      <w:r w:rsidRPr="00021AEE">
        <w:rPr>
          <w:b w:val="0"/>
          <w:bCs w:val="0"/>
          <w:rtl/>
        </w:rPr>
        <w:t xml:space="preserve"> </w:t>
      </w:r>
      <w:r w:rsidRPr="00021AEE">
        <w:rPr>
          <w:rFonts w:hint="eastAsia"/>
          <w:b w:val="0"/>
          <w:bCs w:val="0"/>
          <w:rtl/>
        </w:rPr>
        <w:t>אישור</w:t>
      </w:r>
      <w:r w:rsidRPr="00021AEE">
        <w:rPr>
          <w:b w:val="0"/>
          <w:bCs w:val="0"/>
          <w:rtl/>
        </w:rPr>
        <w:t xml:space="preserve"> </w:t>
      </w:r>
      <w:r w:rsidRPr="00021AEE">
        <w:rPr>
          <w:rFonts w:hint="eastAsia"/>
          <w:b w:val="0"/>
          <w:bCs w:val="0"/>
          <w:rtl/>
        </w:rPr>
        <w:t>על</w:t>
      </w:r>
      <w:r w:rsidRPr="00021AEE">
        <w:rPr>
          <w:b w:val="0"/>
          <w:bCs w:val="0"/>
          <w:rtl/>
        </w:rPr>
        <w:t xml:space="preserve"> </w:t>
      </w:r>
      <w:r w:rsidRPr="00021AEE">
        <w:rPr>
          <w:rFonts w:hint="eastAsia"/>
          <w:b w:val="0"/>
          <w:bCs w:val="0"/>
          <w:rtl/>
        </w:rPr>
        <w:t>עמידה</w:t>
      </w:r>
      <w:r w:rsidRPr="00021AEE">
        <w:rPr>
          <w:b w:val="0"/>
          <w:bCs w:val="0"/>
          <w:rtl/>
        </w:rPr>
        <w:t xml:space="preserve"> </w:t>
      </w:r>
      <w:r w:rsidRPr="00021AEE">
        <w:rPr>
          <w:rFonts w:hint="eastAsia"/>
          <w:b w:val="0"/>
          <w:bCs w:val="0"/>
          <w:rtl/>
        </w:rPr>
        <w:t>בתקנים</w:t>
      </w:r>
      <w:r w:rsidRPr="00021AEE">
        <w:rPr>
          <w:b w:val="0"/>
          <w:bCs w:val="0"/>
          <w:rtl/>
        </w:rPr>
        <w:t xml:space="preserve"> </w:t>
      </w:r>
      <w:r w:rsidRPr="00021AEE">
        <w:rPr>
          <w:rFonts w:hint="eastAsia"/>
          <w:b w:val="0"/>
          <w:bCs w:val="0"/>
          <w:rtl/>
        </w:rPr>
        <w:t>או</w:t>
      </w:r>
      <w:r w:rsidRPr="00021AEE">
        <w:rPr>
          <w:b w:val="0"/>
          <w:bCs w:val="0"/>
          <w:rtl/>
        </w:rPr>
        <w:t xml:space="preserve"> </w:t>
      </w:r>
      <w:r w:rsidRPr="00021AEE">
        <w:rPr>
          <w:rFonts w:hint="eastAsia"/>
          <w:b w:val="0"/>
          <w:bCs w:val="0"/>
          <w:rtl/>
        </w:rPr>
        <w:t>בתקנים</w:t>
      </w:r>
      <w:r w:rsidRPr="00021AEE">
        <w:rPr>
          <w:b w:val="0"/>
          <w:bCs w:val="0"/>
          <w:rtl/>
        </w:rPr>
        <w:t xml:space="preserve"> </w:t>
      </w:r>
      <w:r w:rsidRPr="00021AEE">
        <w:rPr>
          <w:rFonts w:hint="eastAsia"/>
          <w:b w:val="0"/>
          <w:bCs w:val="0"/>
          <w:rtl/>
        </w:rPr>
        <w:t>זרים</w:t>
      </w:r>
      <w:r w:rsidRPr="00021AEE">
        <w:rPr>
          <w:b w:val="0"/>
          <w:bCs w:val="0"/>
          <w:rtl/>
        </w:rPr>
        <w:t xml:space="preserve"> </w:t>
      </w:r>
      <w:r w:rsidRPr="00021AEE">
        <w:rPr>
          <w:rFonts w:hint="eastAsia"/>
          <w:b w:val="0"/>
          <w:bCs w:val="0"/>
          <w:rtl/>
        </w:rPr>
        <w:t>מקבילים</w:t>
      </w:r>
      <w:r w:rsidRPr="00021AEE">
        <w:rPr>
          <w:b w:val="0"/>
          <w:bCs w:val="0"/>
          <w:rtl/>
        </w:rPr>
        <w:t xml:space="preserve">, </w:t>
      </w:r>
      <w:r w:rsidRPr="00021AEE">
        <w:rPr>
          <w:rFonts w:hint="eastAsia"/>
          <w:b w:val="0"/>
          <w:bCs w:val="0"/>
          <w:rtl/>
        </w:rPr>
        <w:t>ככל</w:t>
      </w:r>
      <w:r w:rsidRPr="00021AEE">
        <w:rPr>
          <w:b w:val="0"/>
          <w:bCs w:val="0"/>
          <w:rtl/>
        </w:rPr>
        <w:t xml:space="preserve"> </w:t>
      </w:r>
      <w:r w:rsidRPr="00021AEE">
        <w:rPr>
          <w:rFonts w:hint="eastAsia"/>
          <w:b w:val="0"/>
          <w:bCs w:val="0"/>
          <w:rtl/>
        </w:rPr>
        <w:t>שעמידה</w:t>
      </w:r>
      <w:r w:rsidRPr="00021AEE">
        <w:rPr>
          <w:b w:val="0"/>
          <w:bCs w:val="0"/>
          <w:rtl/>
        </w:rPr>
        <w:t xml:space="preserve"> </w:t>
      </w:r>
      <w:r w:rsidRPr="00021AEE">
        <w:rPr>
          <w:rFonts w:hint="eastAsia"/>
          <w:b w:val="0"/>
          <w:bCs w:val="0"/>
          <w:rtl/>
        </w:rPr>
        <w:t>בתקן</w:t>
      </w:r>
      <w:r w:rsidRPr="00021AEE">
        <w:rPr>
          <w:b w:val="0"/>
          <w:bCs w:val="0"/>
          <w:rtl/>
        </w:rPr>
        <w:t xml:space="preserve"> </w:t>
      </w:r>
      <w:r w:rsidRPr="00021AEE">
        <w:rPr>
          <w:rFonts w:hint="eastAsia"/>
          <w:b w:val="0"/>
          <w:bCs w:val="0"/>
          <w:rtl/>
        </w:rPr>
        <w:t>זר</w:t>
      </w:r>
      <w:r w:rsidRPr="00021AEE">
        <w:rPr>
          <w:b w:val="0"/>
          <w:bCs w:val="0"/>
          <w:rtl/>
        </w:rPr>
        <w:t xml:space="preserve"> </w:t>
      </w:r>
      <w:r w:rsidRPr="00021AEE">
        <w:rPr>
          <w:rFonts w:hint="eastAsia"/>
          <w:b w:val="0"/>
          <w:bCs w:val="0"/>
          <w:rtl/>
        </w:rPr>
        <w:t>מקביל</w:t>
      </w:r>
      <w:r w:rsidRPr="00021AEE">
        <w:rPr>
          <w:b w:val="0"/>
          <w:bCs w:val="0"/>
          <w:rtl/>
        </w:rPr>
        <w:t xml:space="preserve"> </w:t>
      </w:r>
      <w:r w:rsidRPr="00021AEE">
        <w:rPr>
          <w:rFonts w:hint="eastAsia"/>
          <w:b w:val="0"/>
          <w:bCs w:val="0"/>
          <w:rtl/>
        </w:rPr>
        <w:t>אפשרית</w:t>
      </w:r>
      <w:r w:rsidRPr="00021AEE">
        <w:rPr>
          <w:b w:val="0"/>
          <w:bCs w:val="0"/>
          <w:rtl/>
        </w:rPr>
        <w:t xml:space="preserve"> </w:t>
      </w:r>
      <w:r w:rsidRPr="00021AEE">
        <w:rPr>
          <w:rFonts w:hint="eastAsia"/>
          <w:b w:val="0"/>
          <w:bCs w:val="0"/>
          <w:rtl/>
        </w:rPr>
        <w:t>בהתאם</w:t>
      </w:r>
      <w:r w:rsidRPr="00021AEE">
        <w:rPr>
          <w:b w:val="0"/>
          <w:bCs w:val="0"/>
          <w:rtl/>
        </w:rPr>
        <w:t xml:space="preserve"> </w:t>
      </w:r>
      <w:r w:rsidRPr="00021AEE">
        <w:rPr>
          <w:rFonts w:hint="eastAsia"/>
          <w:b w:val="0"/>
          <w:bCs w:val="0"/>
          <w:rtl/>
        </w:rPr>
        <w:t>להוראות</w:t>
      </w:r>
      <w:r w:rsidRPr="00021AEE">
        <w:rPr>
          <w:b w:val="0"/>
          <w:bCs w:val="0"/>
          <w:rtl/>
        </w:rPr>
        <w:t xml:space="preserve"> </w:t>
      </w:r>
      <w:r w:rsidRPr="00021AEE">
        <w:rPr>
          <w:rFonts w:hint="eastAsia"/>
          <w:b w:val="0"/>
          <w:bCs w:val="0"/>
          <w:rtl/>
        </w:rPr>
        <w:t>הדין</w:t>
      </w:r>
      <w:r w:rsidRPr="00021AEE">
        <w:rPr>
          <w:b w:val="0"/>
          <w:bCs w:val="0"/>
          <w:rtl/>
        </w:rPr>
        <w:t>.</w:t>
      </w:r>
    </w:p>
    <w:p w14:paraId="37FE27FB" w14:textId="77777777" w:rsidR="00BB11E1" w:rsidRPr="007979C3" w:rsidRDefault="006073E4" w:rsidP="00021AEE">
      <w:pPr>
        <w:pStyle w:val="3-"/>
        <w:ind w:left="1617" w:hanging="708"/>
      </w:pPr>
      <w:bookmarkStart w:id="289" w:name="show_Iflive_business_3"/>
      <w:r w:rsidRPr="00021AEE">
        <w:rPr>
          <w:rFonts w:hint="eastAsia"/>
          <w:b/>
          <w:bCs/>
          <w:rtl/>
        </w:rPr>
        <w:t>עסק</w:t>
      </w:r>
      <w:r w:rsidRPr="00021AEE">
        <w:rPr>
          <w:b/>
          <w:bCs/>
          <w:rtl/>
        </w:rPr>
        <w:t xml:space="preserve"> חי </w:t>
      </w:r>
      <w:r w:rsidR="00DC6F1E" w:rsidRPr="00021AEE">
        <w:rPr>
          <w:b/>
          <w:bCs/>
          <w:rtl/>
        </w:rPr>
        <w:t>–</w:t>
      </w:r>
    </w:p>
    <w:p w14:paraId="2C50A565" w14:textId="77777777" w:rsidR="00E2406D" w:rsidRPr="007979C3" w:rsidRDefault="006073E4" w:rsidP="00021AEE">
      <w:pPr>
        <w:pStyle w:val="4-"/>
        <w:numPr>
          <w:ilvl w:val="0"/>
          <w:numId w:val="0"/>
        </w:numPr>
        <w:tabs>
          <w:tab w:val="clear" w:pos="1890"/>
        </w:tabs>
        <w:ind w:left="1935" w:hanging="318"/>
        <w:rPr>
          <w:rFonts w:eastAsia="David"/>
          <w:rtl/>
        </w:rPr>
      </w:pPr>
      <w:bookmarkStart w:id="290" w:name="html_live_business_preview1"/>
      <w:r w:rsidRPr="00021AEE">
        <w:rPr>
          <w:rFonts w:eastAsia="David" w:hint="eastAsia"/>
          <w:b w:val="0"/>
          <w:bCs w:val="0"/>
          <w:rtl/>
        </w:rPr>
        <w:t>לא</w:t>
      </w:r>
      <w:r w:rsidRPr="00021AEE">
        <w:rPr>
          <w:rFonts w:eastAsia="David"/>
          <w:b w:val="0"/>
          <w:bCs w:val="0"/>
          <w:rtl/>
        </w:rPr>
        <w:t xml:space="preserve"> </w:t>
      </w:r>
      <w:r w:rsidRPr="00021AEE">
        <w:rPr>
          <w:rFonts w:eastAsia="David" w:hint="eastAsia"/>
          <w:b w:val="0"/>
          <w:bCs w:val="0"/>
          <w:rtl/>
        </w:rPr>
        <w:t>קיים</w:t>
      </w:r>
      <w:r w:rsidRPr="00021AEE">
        <w:rPr>
          <w:rFonts w:eastAsia="David"/>
          <w:b w:val="0"/>
          <w:bCs w:val="0"/>
          <w:rtl/>
        </w:rPr>
        <w:t xml:space="preserve"> </w:t>
      </w:r>
      <w:r w:rsidRPr="00021AEE">
        <w:rPr>
          <w:rFonts w:eastAsia="David" w:hint="eastAsia"/>
          <w:b w:val="0"/>
          <w:bCs w:val="0"/>
          <w:rtl/>
        </w:rPr>
        <w:t>חשש</w:t>
      </w:r>
      <w:r w:rsidRPr="00021AEE">
        <w:rPr>
          <w:rFonts w:eastAsia="David"/>
          <w:b w:val="0"/>
          <w:bCs w:val="0"/>
          <w:rtl/>
        </w:rPr>
        <w:t xml:space="preserve"> </w:t>
      </w:r>
      <w:r w:rsidRPr="00021AEE">
        <w:rPr>
          <w:rFonts w:eastAsia="David" w:hint="eastAsia"/>
          <w:b w:val="0"/>
          <w:bCs w:val="0"/>
          <w:rtl/>
        </w:rPr>
        <w:t>להמשך</w:t>
      </w:r>
      <w:r w:rsidRPr="00021AEE">
        <w:rPr>
          <w:rFonts w:eastAsia="David"/>
          <w:b w:val="0"/>
          <w:bCs w:val="0"/>
          <w:rtl/>
        </w:rPr>
        <w:t xml:space="preserve"> </w:t>
      </w:r>
      <w:r w:rsidRPr="00021AEE">
        <w:rPr>
          <w:rFonts w:eastAsia="David" w:hint="eastAsia"/>
          <w:b w:val="0"/>
          <w:bCs w:val="0"/>
          <w:rtl/>
        </w:rPr>
        <w:t>קיומו</w:t>
      </w:r>
      <w:r w:rsidRPr="00021AEE">
        <w:rPr>
          <w:rFonts w:eastAsia="David"/>
          <w:b w:val="0"/>
          <w:bCs w:val="0"/>
          <w:rtl/>
        </w:rPr>
        <w:t xml:space="preserve"> </w:t>
      </w:r>
      <w:r w:rsidRPr="00021AEE">
        <w:rPr>
          <w:rFonts w:eastAsia="David" w:hint="eastAsia"/>
          <w:b w:val="0"/>
          <w:bCs w:val="0"/>
          <w:rtl/>
        </w:rPr>
        <w:t>של</w:t>
      </w:r>
      <w:r w:rsidRPr="00021AEE">
        <w:rPr>
          <w:rFonts w:eastAsia="David"/>
          <w:b w:val="0"/>
          <w:bCs w:val="0"/>
          <w:rtl/>
        </w:rPr>
        <w:t xml:space="preserve"> </w:t>
      </w:r>
      <w:r w:rsidRPr="00021AEE">
        <w:rPr>
          <w:rFonts w:eastAsia="David" w:hint="eastAsia"/>
          <w:b w:val="0"/>
          <w:bCs w:val="0"/>
          <w:rtl/>
        </w:rPr>
        <w:t>המציע</w:t>
      </w:r>
      <w:r w:rsidRPr="00021AEE">
        <w:rPr>
          <w:rFonts w:eastAsia="David"/>
          <w:b w:val="0"/>
          <w:bCs w:val="0"/>
          <w:rtl/>
        </w:rPr>
        <w:t xml:space="preserve"> </w:t>
      </w:r>
      <w:r w:rsidRPr="00021AEE">
        <w:rPr>
          <w:rFonts w:eastAsia="David" w:hint="eastAsia"/>
          <w:b w:val="0"/>
          <w:bCs w:val="0"/>
          <w:rtl/>
        </w:rPr>
        <w:t>כעסק</w:t>
      </w:r>
      <w:r w:rsidRPr="00021AEE">
        <w:rPr>
          <w:rFonts w:eastAsia="David"/>
          <w:b w:val="0"/>
          <w:bCs w:val="0"/>
          <w:rtl/>
        </w:rPr>
        <w:t xml:space="preserve"> </w:t>
      </w:r>
      <w:r w:rsidRPr="00021AEE">
        <w:rPr>
          <w:rFonts w:eastAsia="David" w:hint="eastAsia"/>
          <w:b w:val="0"/>
          <w:bCs w:val="0"/>
          <w:rtl/>
        </w:rPr>
        <w:t>חי</w:t>
      </w:r>
      <w:r w:rsidRPr="00021AEE">
        <w:rPr>
          <w:rFonts w:eastAsia="David"/>
          <w:b w:val="0"/>
          <w:bCs w:val="0"/>
          <w:rtl/>
        </w:rPr>
        <w:t>.</w:t>
      </w:r>
    </w:p>
    <w:bookmarkEnd w:id="290"/>
    <w:p w14:paraId="2CE5EC09" w14:textId="77777777" w:rsidR="00E672AF" w:rsidRPr="00CD2E76" w:rsidRDefault="006073E4" w:rsidP="00021AEE">
      <w:pPr>
        <w:pStyle w:val="4-"/>
        <w:numPr>
          <w:ilvl w:val="0"/>
          <w:numId w:val="0"/>
        </w:numPr>
        <w:tabs>
          <w:tab w:val="clear" w:pos="1890"/>
        </w:tabs>
        <w:ind w:left="1617"/>
      </w:pPr>
      <w:r>
        <w:rPr>
          <w:rFonts w:hint="cs"/>
          <w:rtl/>
        </w:rPr>
        <w:t xml:space="preserve">לצורך הוכחת עמידה בתנאי סף זה על המציע לצרף אישור עסק חי בנוסח המפורט בנספח </w:t>
      </w:r>
      <w:bookmarkStart w:id="291" w:name="nispach23_2"/>
      <w:r>
        <w:rPr>
          <w:rFonts w:hint="cs"/>
          <w:rtl/>
        </w:rPr>
        <w:t>4</w:t>
      </w:r>
      <w:bookmarkEnd w:id="291"/>
      <w:r>
        <w:rPr>
          <w:rFonts w:hint="cs"/>
          <w:rtl/>
        </w:rPr>
        <w:t>.</w:t>
      </w:r>
    </w:p>
    <w:bookmarkEnd w:id="289"/>
    <w:p w14:paraId="3D5EDB34" w14:textId="77777777" w:rsidR="00AC2B19" w:rsidRPr="00B35F02" w:rsidRDefault="00AC2B19" w:rsidP="00B35F02">
      <w:pPr>
        <w:rPr>
          <w:rtl/>
        </w:rPr>
        <w:sectPr w:rsidR="00AC2B19" w:rsidRPr="00B35F02" w:rsidSect="00654526">
          <w:pgSz w:w="11906" w:h="16838" w:code="9"/>
          <w:pgMar w:top="1616" w:right="1826" w:bottom="1440" w:left="1800" w:header="709" w:footer="709" w:gutter="0"/>
          <w:cols w:space="708"/>
          <w:titlePg/>
          <w:bidi/>
          <w:rtlGutter/>
          <w:docGrid w:linePitch="360"/>
        </w:sectPr>
      </w:pPr>
    </w:p>
    <w:p w14:paraId="7B0C1F59" w14:textId="77777777" w:rsidR="00390B5E" w:rsidRPr="007979C3" w:rsidRDefault="006073E4" w:rsidP="00021AEE">
      <w:pPr>
        <w:pStyle w:val="2-0"/>
        <w:ind w:left="909" w:hanging="535"/>
        <w:rPr>
          <w:rtl/>
        </w:rPr>
      </w:pPr>
      <w:bookmarkStart w:id="292" w:name="_Toc43400630"/>
      <w:bookmarkStart w:id="293" w:name="_Toc44931941"/>
      <w:bookmarkStart w:id="294" w:name="_Toc44932028"/>
      <w:bookmarkStart w:id="295" w:name="_Toc53331349"/>
      <w:r w:rsidRPr="00021AEE">
        <w:rPr>
          <w:rFonts w:hint="eastAsia"/>
          <w:b/>
          <w:bCs/>
          <w:rtl/>
        </w:rPr>
        <w:lastRenderedPageBreak/>
        <w:t>הוכחת</w:t>
      </w:r>
      <w:r w:rsidRPr="00021AEE">
        <w:rPr>
          <w:b/>
          <w:bCs/>
          <w:rtl/>
        </w:rPr>
        <w:t xml:space="preserve"> </w:t>
      </w:r>
      <w:r w:rsidRPr="00021AEE">
        <w:rPr>
          <w:rFonts w:hint="eastAsia"/>
          <w:b/>
          <w:bCs/>
          <w:rtl/>
        </w:rPr>
        <w:t>העמידה</w:t>
      </w:r>
      <w:r w:rsidRPr="00021AEE">
        <w:rPr>
          <w:b/>
          <w:bCs/>
          <w:rtl/>
        </w:rPr>
        <w:t xml:space="preserve"> </w:t>
      </w:r>
      <w:r w:rsidRPr="00021AEE">
        <w:rPr>
          <w:rFonts w:hint="eastAsia"/>
          <w:b/>
          <w:bCs/>
          <w:rtl/>
        </w:rPr>
        <w:t>בתנאי</w:t>
      </w:r>
      <w:r w:rsidRPr="00021AEE">
        <w:rPr>
          <w:b/>
          <w:bCs/>
          <w:rtl/>
        </w:rPr>
        <w:t xml:space="preserve"> </w:t>
      </w:r>
      <w:r w:rsidRPr="00021AEE">
        <w:rPr>
          <w:rFonts w:hint="eastAsia"/>
          <w:b/>
          <w:bCs/>
          <w:rtl/>
        </w:rPr>
        <w:t>הסף</w:t>
      </w:r>
      <w:r w:rsidRPr="00021AEE">
        <w:rPr>
          <w:b/>
          <w:bCs/>
          <w:rtl/>
        </w:rPr>
        <w:t xml:space="preserve"> </w:t>
      </w:r>
      <w:r w:rsidRPr="00021AEE">
        <w:rPr>
          <w:rFonts w:hint="eastAsia"/>
          <w:b/>
          <w:bCs/>
          <w:rtl/>
        </w:rPr>
        <w:t>המקצועיים</w:t>
      </w:r>
      <w:r w:rsidRPr="00021AEE">
        <w:rPr>
          <w:b/>
          <w:bCs/>
          <w:rtl/>
        </w:rPr>
        <w:t>:</w:t>
      </w:r>
      <w:bookmarkEnd w:id="292"/>
      <w:bookmarkEnd w:id="293"/>
      <w:bookmarkEnd w:id="294"/>
      <w:bookmarkEnd w:id="295"/>
    </w:p>
    <w:p w14:paraId="1B1B81C9" w14:textId="77777777" w:rsidR="00BB11E1" w:rsidRPr="00DC3FDB" w:rsidRDefault="006073E4" w:rsidP="00021AEE">
      <w:pPr>
        <w:pStyle w:val="3-"/>
        <w:numPr>
          <w:ilvl w:val="0"/>
          <w:numId w:val="0"/>
        </w:numPr>
        <w:ind w:left="909"/>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094EB797" w14:textId="77777777" w:rsidR="009A781F" w:rsidRPr="00DC3FDB" w:rsidRDefault="006073E4" w:rsidP="00021AEE">
      <w:pPr>
        <w:pStyle w:val="3-"/>
        <w:numPr>
          <w:ilvl w:val="0"/>
          <w:numId w:val="0"/>
        </w:numPr>
        <w:ind w:left="909"/>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p w14:paraId="2BE5DED8" w14:textId="372221FB" w:rsidR="00EB4CFF" w:rsidRPr="007979C3" w:rsidRDefault="006073E4" w:rsidP="00021AEE">
      <w:pPr>
        <w:pStyle w:val="3-"/>
        <w:ind w:left="1617" w:hanging="708"/>
      </w:pPr>
      <w:bookmarkStart w:id="296" w:name="show_IfgovaMachzorMatzia_1"/>
      <w:r w:rsidRPr="00021AEE">
        <w:rPr>
          <w:rFonts w:hint="eastAsia"/>
          <w:b/>
          <w:bCs/>
          <w:rtl/>
        </w:rPr>
        <w:t>מחזור</w:t>
      </w:r>
      <w:r w:rsidRPr="00021AEE">
        <w:rPr>
          <w:b/>
          <w:bCs/>
          <w:rtl/>
        </w:rPr>
        <w:t xml:space="preserve"> </w:t>
      </w:r>
      <w:r w:rsidRPr="00021AEE">
        <w:rPr>
          <w:rFonts w:hint="eastAsia"/>
          <w:b/>
          <w:bCs/>
          <w:rtl/>
        </w:rPr>
        <w:t>כספי</w:t>
      </w:r>
      <w:r w:rsidR="00167C7B" w:rsidRPr="00021AEE">
        <w:rPr>
          <w:b/>
          <w:bCs/>
          <w:rtl/>
        </w:rPr>
        <w:t xml:space="preserve"> </w:t>
      </w:r>
    </w:p>
    <w:p w14:paraId="2CA2C6C8" w14:textId="337E5BAC" w:rsidR="00E2406D" w:rsidRPr="006D098A" w:rsidRDefault="006073E4" w:rsidP="00021AEE">
      <w:pPr>
        <w:pStyle w:val="5-"/>
        <w:numPr>
          <w:ilvl w:val="0"/>
          <w:numId w:val="0"/>
        </w:numPr>
        <w:ind w:left="1617"/>
        <w:rPr>
          <w:rtl/>
        </w:rPr>
      </w:pPr>
      <w:bookmarkStart w:id="297" w:name="html_isFinancialTurnover2"/>
      <w:r w:rsidRPr="006D098A">
        <w:rPr>
          <w:rFonts w:hint="eastAsia"/>
          <w:rtl/>
        </w:rPr>
        <w:t xml:space="preserve">המציע הינו בעל מחזור כספי הגבוהה </w:t>
      </w:r>
      <w:r w:rsidR="00DB058D" w:rsidRPr="006D098A">
        <w:rPr>
          <w:rFonts w:hint="eastAsia"/>
          <w:rtl/>
        </w:rPr>
        <w:t>מ</w:t>
      </w:r>
      <w:r w:rsidR="00DB058D" w:rsidRPr="00021AEE">
        <w:rPr>
          <w:rtl/>
        </w:rPr>
        <w:t>2</w:t>
      </w:r>
      <w:r w:rsidRPr="006D098A">
        <w:rPr>
          <w:rFonts w:hint="eastAsia"/>
          <w:rtl/>
        </w:rPr>
        <w:t>,000,000 ש"ח בשנה בכל אחת מהשנים 2021,2022,2023.</w:t>
      </w:r>
    </w:p>
    <w:bookmarkEnd w:id="297"/>
    <w:p w14:paraId="7BB0B6FA" w14:textId="77777777" w:rsidR="00285F0A" w:rsidRPr="006D098A" w:rsidRDefault="006073E4" w:rsidP="00021AEE">
      <w:pPr>
        <w:pStyle w:val="5-"/>
        <w:numPr>
          <w:ilvl w:val="0"/>
          <w:numId w:val="0"/>
        </w:numPr>
        <w:ind w:left="1617"/>
      </w:pPr>
      <w:r w:rsidRPr="006D098A">
        <w:rPr>
          <w:rFonts w:hint="eastAsia"/>
          <w:rtl/>
        </w:rPr>
        <w:t>יש</w:t>
      </w:r>
      <w:r w:rsidRPr="006D098A">
        <w:rPr>
          <w:rtl/>
        </w:rPr>
        <w:t xml:space="preserve"> להוסיף את </w:t>
      </w:r>
      <w:r w:rsidRPr="009B266A">
        <w:rPr>
          <w:rFonts w:hint="eastAsia"/>
          <w:b/>
          <w:bCs/>
          <w:rtl/>
        </w:rPr>
        <w:t>נספח</w:t>
      </w:r>
      <w:r w:rsidRPr="009B266A">
        <w:rPr>
          <w:b/>
          <w:bCs/>
          <w:rtl/>
        </w:rPr>
        <w:t xml:space="preserve"> </w:t>
      </w:r>
      <w:bookmarkStart w:id="298" w:name="nispach6_2"/>
      <w:r w:rsidRPr="009B266A">
        <w:rPr>
          <w:b/>
          <w:bCs/>
          <w:rtl/>
        </w:rPr>
        <w:t>5</w:t>
      </w:r>
      <w:bookmarkEnd w:id="298"/>
      <w:r w:rsidRPr="006D098A">
        <w:rPr>
          <w:rtl/>
        </w:rPr>
        <w:t xml:space="preserve">, </w:t>
      </w:r>
      <w:r w:rsidRPr="006D098A">
        <w:rPr>
          <w:rFonts w:hint="eastAsia"/>
          <w:i/>
          <w:rtl/>
        </w:rPr>
        <w:t>אישור</w:t>
      </w:r>
      <w:r w:rsidRPr="006D098A">
        <w:rPr>
          <w:i/>
          <w:rtl/>
        </w:rPr>
        <w:t xml:space="preserve"> רו"ח אודות נתונים מהדוחות הכספיים</w:t>
      </w:r>
      <w:r w:rsidRPr="006D098A">
        <w:rPr>
          <w:rtl/>
        </w:rPr>
        <w:t xml:space="preserve">, לצורך הוכחת עמידה בתנאי סף זה. </w:t>
      </w:r>
    </w:p>
    <w:p w14:paraId="49FD8A99" w14:textId="77777777" w:rsidR="009B266A" w:rsidRPr="00021AEE" w:rsidRDefault="009B266A" w:rsidP="00021AEE">
      <w:pPr>
        <w:pStyle w:val="3-"/>
        <w:ind w:left="1617" w:hanging="708"/>
        <w:rPr>
          <w:b/>
          <w:bCs/>
          <w:rtl/>
        </w:rPr>
      </w:pPr>
      <w:bookmarkStart w:id="299" w:name="html_otherCond_desc_proof_preview1"/>
      <w:bookmarkEnd w:id="296"/>
      <w:r w:rsidRPr="00021AEE">
        <w:rPr>
          <w:rFonts w:hint="eastAsia"/>
          <w:b/>
          <w:bCs/>
          <w:rtl/>
        </w:rPr>
        <w:t>המערכת</w:t>
      </w:r>
      <w:r w:rsidRPr="00021AEE">
        <w:rPr>
          <w:b/>
          <w:bCs/>
          <w:rtl/>
        </w:rPr>
        <w:t xml:space="preserve"> </w:t>
      </w:r>
      <w:r w:rsidRPr="00021AEE">
        <w:rPr>
          <w:rFonts w:hint="eastAsia"/>
          <w:b/>
          <w:bCs/>
          <w:rtl/>
        </w:rPr>
        <w:t>המוצעת</w:t>
      </w:r>
    </w:p>
    <w:p w14:paraId="45688A3C" w14:textId="118FA5E3" w:rsidR="00EA071E" w:rsidRDefault="006073E4" w:rsidP="009B266A">
      <w:pPr>
        <w:pStyle w:val="5-"/>
        <w:numPr>
          <w:ilvl w:val="0"/>
          <w:numId w:val="0"/>
        </w:numPr>
        <w:ind w:left="1617"/>
        <w:rPr>
          <w:rtl/>
        </w:rPr>
      </w:pPr>
      <w:r w:rsidRPr="00E0309B">
        <w:rPr>
          <w:rFonts w:eastAsia="David"/>
          <w:rtl/>
        </w:rPr>
        <w:t xml:space="preserve">המציע הינו יצרן </w:t>
      </w:r>
      <w:r w:rsidRPr="00021AEE">
        <w:rPr>
          <w:rFonts w:eastAsia="David"/>
          <w:b/>
          <w:bCs/>
          <w:rtl/>
        </w:rPr>
        <w:t>או</w:t>
      </w:r>
      <w:r w:rsidRPr="00E0309B">
        <w:rPr>
          <w:rFonts w:eastAsia="David"/>
          <w:rtl/>
        </w:rPr>
        <w:t xml:space="preserve"> בעל קוד המקור </w:t>
      </w:r>
      <w:r w:rsidRPr="00021AEE">
        <w:rPr>
          <w:rFonts w:eastAsia="David"/>
          <w:b/>
          <w:bCs/>
          <w:rtl/>
        </w:rPr>
        <w:t>או</w:t>
      </w:r>
      <w:r w:rsidRPr="00E0309B">
        <w:rPr>
          <w:rFonts w:eastAsia="David"/>
          <w:rtl/>
        </w:rPr>
        <w:t xml:space="preserve"> מפיץ מורשה מטעם יצרן מערכת מידע לניהול ידע, המוצעת על ידו במסגרת מכרז זה ובעל הרשאה ויכולת לבצע שינויים בה, בהתאם לצרכי הארגון שבו מוטמעת המערכת.</w:t>
      </w:r>
      <w:bookmarkEnd w:id="299"/>
    </w:p>
    <w:p w14:paraId="36F9ED11" w14:textId="77777777" w:rsidR="006D098A" w:rsidRPr="00093F09" w:rsidRDefault="006D098A" w:rsidP="00021AEE">
      <w:pPr>
        <w:pStyle w:val="5-"/>
        <w:numPr>
          <w:ilvl w:val="0"/>
          <w:numId w:val="0"/>
        </w:numPr>
        <w:ind w:left="1617"/>
        <w:rPr>
          <w:rtl/>
        </w:rPr>
      </w:pPr>
      <w:r w:rsidRPr="00093F09">
        <w:rPr>
          <w:rtl/>
          <w14:scene3d>
            <w14:camera w14:prst="orthographicFront"/>
            <w14:lightRig w14:rig="threePt" w14:dir="t">
              <w14:rot w14:lat="0" w14:lon="0" w14:rev="0"/>
            </w14:lightRig>
          </w14:scene3d>
        </w:rPr>
        <w:t>לצורך הוכחת עמידה בתנאי סף זה, יש לצרף להצעה אחד או יותר מהמסמכים המפורטים להלן,</w:t>
      </w:r>
    </w:p>
    <w:p w14:paraId="2D086BE9" w14:textId="77777777" w:rsidR="006D098A" w:rsidRPr="00093F09" w:rsidRDefault="006D098A" w:rsidP="00021AEE">
      <w:pPr>
        <w:pStyle w:val="3-"/>
        <w:numPr>
          <w:ilvl w:val="0"/>
          <w:numId w:val="326"/>
        </w:numPr>
        <w:ind w:left="1901" w:hanging="284"/>
        <w:rPr>
          <w:rtl/>
        </w:rPr>
      </w:pPr>
      <w:r w:rsidRPr="00093F09">
        <w:rPr>
          <w:rtl/>
        </w:rPr>
        <w:t>הצהרת יצרן – מסמך רשמי המאשר את היותו של המציע יצרן המערכת המוצעת.</w:t>
      </w:r>
    </w:p>
    <w:p w14:paraId="37208F1B" w14:textId="77777777" w:rsidR="006D098A" w:rsidRPr="00093F09" w:rsidRDefault="006D098A" w:rsidP="00021AEE">
      <w:pPr>
        <w:pStyle w:val="3-"/>
        <w:numPr>
          <w:ilvl w:val="0"/>
          <w:numId w:val="326"/>
        </w:numPr>
        <w:ind w:left="1901" w:hanging="284"/>
        <w:rPr>
          <w:rtl/>
        </w:rPr>
      </w:pPr>
      <w:r w:rsidRPr="00093F09">
        <w:rPr>
          <w:rtl/>
        </w:rPr>
        <w:t xml:space="preserve">תעודת רישוי – תעודה המעידה על זכויות השימוש בתוכנה או בקוד </w:t>
      </w:r>
    </w:p>
    <w:p w14:paraId="771EC0E4" w14:textId="77777777" w:rsidR="006D098A" w:rsidRDefault="006D098A" w:rsidP="006D098A">
      <w:pPr>
        <w:pStyle w:val="3-"/>
        <w:numPr>
          <w:ilvl w:val="0"/>
          <w:numId w:val="326"/>
        </w:numPr>
        <w:ind w:left="1901" w:hanging="284"/>
      </w:pPr>
      <w:r w:rsidRPr="00093F09">
        <w:rPr>
          <w:rtl/>
        </w:rPr>
        <w:t>מכתב אישור – מכתב רשמי מיצרן המערכת המאשר את זכויות המציע להפצה של המערכת.</w:t>
      </w:r>
    </w:p>
    <w:p w14:paraId="236D5257" w14:textId="61215C0E" w:rsidR="006D098A" w:rsidRPr="00093F09" w:rsidRDefault="006D098A" w:rsidP="00021AEE">
      <w:pPr>
        <w:pStyle w:val="3-"/>
        <w:numPr>
          <w:ilvl w:val="2"/>
          <w:numId w:val="64"/>
        </w:numPr>
        <w:ind w:left="1617" w:hanging="708"/>
        <w:rPr>
          <w:b/>
          <w:bCs/>
        </w:rPr>
      </w:pPr>
      <w:proofErr w:type="spellStart"/>
      <w:r>
        <w:rPr>
          <w:rFonts w:hint="cs"/>
          <w:b/>
          <w:bCs/>
          <w:rtl/>
        </w:rPr>
        <w:t>נסיון</w:t>
      </w:r>
      <w:proofErr w:type="spellEnd"/>
      <w:r>
        <w:rPr>
          <w:rFonts w:hint="cs"/>
          <w:b/>
          <w:bCs/>
          <w:rtl/>
        </w:rPr>
        <w:t xml:space="preserve"> קודם</w:t>
      </w:r>
    </w:p>
    <w:p w14:paraId="1A4823A0" w14:textId="467459AE" w:rsidR="00604B5F" w:rsidRDefault="006073E4" w:rsidP="00021AEE">
      <w:pPr>
        <w:pStyle w:val="5-"/>
        <w:numPr>
          <w:ilvl w:val="0"/>
          <w:numId w:val="0"/>
        </w:numPr>
        <w:ind w:left="1617"/>
      </w:pPr>
      <w:bookmarkStart w:id="300" w:name="html_otherCondition_proof_preview1"/>
      <w:bookmarkStart w:id="301" w:name="html_otherCond_title_proof_preview2"/>
      <w:bookmarkEnd w:id="300"/>
      <w:r>
        <w:rPr>
          <w:rFonts w:eastAsia="David"/>
          <w:rtl/>
        </w:rPr>
        <w:t xml:space="preserve">למציע ניסיון קודם במתן שירותי הקמה, הטמעה ותחזוקת מערכת מידע לניהול ידע, המוצעת על ידו במסגרת מכרז זה, במהלך </w:t>
      </w:r>
      <w:r w:rsidR="005E7C9B">
        <w:rPr>
          <w:rFonts w:eastAsia="David"/>
        </w:rPr>
        <w:t>3</w:t>
      </w:r>
      <w:r>
        <w:rPr>
          <w:rFonts w:eastAsia="David"/>
          <w:rtl/>
        </w:rPr>
        <w:t xml:space="preserve"> השנים האחרונות אשר קדמו למועד הגשת ההצעה, עבור לפחות </w:t>
      </w:r>
      <w:r w:rsidR="005E7C9B">
        <w:rPr>
          <w:rFonts w:eastAsia="David"/>
        </w:rPr>
        <w:t>3</w:t>
      </w:r>
      <w:r>
        <w:rPr>
          <w:rFonts w:eastAsia="David"/>
          <w:rtl/>
        </w:rPr>
        <w:t xml:space="preserve"> לקוחות שונים בישראל, כאשר</w:t>
      </w:r>
      <w:bookmarkEnd w:id="301"/>
      <w:r w:rsidR="005E7C9B">
        <w:rPr>
          <w:rFonts w:eastAsia="David"/>
        </w:rPr>
        <w:t>:</w:t>
      </w:r>
    </w:p>
    <w:p w14:paraId="6F6F794B" w14:textId="3BB36E1D" w:rsidR="005E7C9B" w:rsidRDefault="006073E4" w:rsidP="00021AEE">
      <w:pPr>
        <w:pStyle w:val="4-"/>
        <w:tabs>
          <w:tab w:val="clear" w:pos="1890"/>
        </w:tabs>
        <w:ind w:left="2610" w:hanging="567"/>
        <w:rPr>
          <w:b w:val="0"/>
          <w:bCs w:val="0"/>
        </w:rPr>
      </w:pPr>
      <w:bookmarkStart w:id="302" w:name="html_otherCond_desc_proof_preview2"/>
      <w:r w:rsidRPr="007A59FA">
        <w:rPr>
          <w:rtl/>
        </w:rPr>
        <w:t>לכל אחד</w:t>
      </w:r>
      <w:r w:rsidRPr="00021AEE">
        <w:rPr>
          <w:b w:val="0"/>
          <w:bCs w:val="0"/>
          <w:rtl/>
        </w:rPr>
        <w:t xml:space="preserve"> משלושת הלקוחות לפחות 500 משתמשים במערכת. </w:t>
      </w:r>
    </w:p>
    <w:p w14:paraId="344A741D" w14:textId="6D9418C9" w:rsidR="005E7C9B" w:rsidRDefault="006073E4" w:rsidP="00021AEE">
      <w:pPr>
        <w:pStyle w:val="4-"/>
        <w:tabs>
          <w:tab w:val="clear" w:pos="1890"/>
        </w:tabs>
        <w:ind w:left="2610" w:hanging="567"/>
        <w:rPr>
          <w:b w:val="0"/>
          <w:bCs w:val="0"/>
        </w:rPr>
      </w:pPr>
      <w:r w:rsidRPr="00021AEE">
        <w:rPr>
          <w:b w:val="0"/>
          <w:bCs w:val="0"/>
          <w:rtl/>
        </w:rPr>
        <w:t xml:space="preserve">אצל </w:t>
      </w:r>
      <w:r w:rsidRPr="007A59FA">
        <w:rPr>
          <w:rtl/>
        </w:rPr>
        <w:t>כל אחד</w:t>
      </w:r>
      <w:r w:rsidRPr="00021AEE">
        <w:rPr>
          <w:b w:val="0"/>
          <w:bCs w:val="0"/>
          <w:rtl/>
        </w:rPr>
        <w:t xml:space="preserve"> משלושת הלקוחות, שפת המערכת הינה עברית. </w:t>
      </w:r>
    </w:p>
    <w:p w14:paraId="33A60C36" w14:textId="27611724" w:rsidR="005E7C9B" w:rsidRDefault="006073E4" w:rsidP="00021AEE">
      <w:pPr>
        <w:pStyle w:val="4-"/>
        <w:tabs>
          <w:tab w:val="clear" w:pos="1890"/>
        </w:tabs>
        <w:ind w:left="2610" w:hanging="567"/>
        <w:rPr>
          <w:b w:val="0"/>
          <w:bCs w:val="0"/>
        </w:rPr>
      </w:pPr>
      <w:r w:rsidRPr="00021AEE">
        <w:rPr>
          <w:b w:val="0"/>
          <w:bCs w:val="0"/>
          <w:rtl/>
        </w:rPr>
        <w:t xml:space="preserve">אצל </w:t>
      </w:r>
      <w:r w:rsidRPr="007A59FA">
        <w:rPr>
          <w:rtl/>
        </w:rPr>
        <w:t>כל אחד</w:t>
      </w:r>
      <w:r w:rsidRPr="00021AEE">
        <w:rPr>
          <w:b w:val="0"/>
          <w:bCs w:val="0"/>
          <w:rtl/>
        </w:rPr>
        <w:t xml:space="preserve"> משלושת הלקוחות, המערכת </w:t>
      </w:r>
      <w:r w:rsidRPr="007A59FA">
        <w:rPr>
          <w:rtl/>
        </w:rPr>
        <w:t>פעילה בייצור</w:t>
      </w:r>
      <w:r w:rsidRPr="00021AEE">
        <w:rPr>
          <w:b w:val="0"/>
          <w:bCs w:val="0"/>
          <w:rtl/>
        </w:rPr>
        <w:t xml:space="preserve"> במועד הגשת הצעה זו. </w:t>
      </w:r>
    </w:p>
    <w:p w14:paraId="5C8B7E99" w14:textId="21EE19BF" w:rsidR="00093224" w:rsidRDefault="006073E4" w:rsidP="007A59FA">
      <w:pPr>
        <w:pStyle w:val="4-"/>
        <w:tabs>
          <w:tab w:val="clear" w:pos="1890"/>
        </w:tabs>
        <w:ind w:left="2610" w:hanging="567"/>
        <w:rPr>
          <w:b w:val="0"/>
          <w:bCs w:val="0"/>
        </w:rPr>
      </w:pPr>
      <w:r w:rsidRPr="00021AEE">
        <w:rPr>
          <w:b w:val="0"/>
          <w:bCs w:val="0"/>
          <w:rtl/>
        </w:rPr>
        <w:t xml:space="preserve">עבור לקוח </w:t>
      </w:r>
      <w:r w:rsidRPr="007A59FA">
        <w:rPr>
          <w:rtl/>
        </w:rPr>
        <w:t>אחד לפחות</w:t>
      </w:r>
      <w:r w:rsidRPr="00021AEE">
        <w:rPr>
          <w:b w:val="0"/>
          <w:bCs w:val="0"/>
          <w:rtl/>
        </w:rPr>
        <w:t>, המערכת כוללת ממשק להחצנה של מידע ופריטי תוכן באמצעות פורטל ו/או אתר אינטרנט</w:t>
      </w:r>
      <w:bookmarkEnd w:id="302"/>
      <w:r w:rsidR="005F1293">
        <w:rPr>
          <w:rFonts w:hint="cs"/>
          <w:b w:val="0"/>
          <w:bCs w:val="0"/>
          <w:rtl/>
        </w:rPr>
        <w:t>.</w:t>
      </w:r>
    </w:p>
    <w:tbl>
      <w:tblPr>
        <w:tblStyle w:val="affff5"/>
        <w:tblpPr w:leftFromText="180" w:rightFromText="180" w:vertAnchor="text" w:tblpXSpec="right" w:tblpY="1"/>
        <w:tblOverlap w:val="never"/>
        <w:bidiVisual/>
        <w:tblW w:w="9503" w:type="dxa"/>
        <w:tblLayout w:type="fixed"/>
        <w:tblLook w:val="04A0" w:firstRow="1" w:lastRow="0" w:firstColumn="1" w:lastColumn="0" w:noHBand="0" w:noVBand="1"/>
      </w:tblPr>
      <w:tblGrid>
        <w:gridCol w:w="271"/>
        <w:gridCol w:w="806"/>
        <w:gridCol w:w="915"/>
        <w:gridCol w:w="142"/>
        <w:gridCol w:w="850"/>
        <w:gridCol w:w="1276"/>
        <w:gridCol w:w="1134"/>
        <w:gridCol w:w="2270"/>
        <w:gridCol w:w="1833"/>
        <w:gridCol w:w="6"/>
      </w:tblGrid>
      <w:tr w:rsidR="000E5D1A" w:rsidRPr="00A25D85" w14:paraId="652793FF" w14:textId="77777777" w:rsidTr="00021AEE">
        <w:trPr>
          <w:gridAfter w:val="1"/>
          <w:wAfter w:w="6" w:type="dxa"/>
          <w:trHeight w:val="559"/>
          <w:tblHeader/>
        </w:trPr>
        <w:tc>
          <w:tcPr>
            <w:tcW w:w="271" w:type="dxa"/>
            <w:vMerge w:val="restart"/>
            <w:tcBorders>
              <w:right w:val="nil"/>
            </w:tcBorders>
            <w:shd w:val="clear" w:color="auto" w:fill="000000"/>
          </w:tcPr>
          <w:p w14:paraId="078D58E5" w14:textId="77777777" w:rsidR="00AD7460" w:rsidRPr="00A25D85" w:rsidRDefault="00AD7460" w:rsidP="00B93D27">
            <w:pPr>
              <w:tabs>
                <w:tab w:val="left" w:pos="1617"/>
              </w:tabs>
              <w:snapToGrid w:val="0"/>
              <w:spacing w:line="360" w:lineRule="auto"/>
              <w:jc w:val="both"/>
              <w:rPr>
                <w:rFonts w:ascii="David" w:hAnsi="David" w:cs="David"/>
                <w:bCs/>
                <w:noProof/>
                <w:spacing w:val="15"/>
                <w:rtl/>
                <w:lang w:eastAsia="he-IL"/>
              </w:rPr>
            </w:pPr>
            <w:r w:rsidRPr="00A25D85">
              <w:rPr>
                <w:rFonts w:ascii="David" w:hAnsi="David" w:cs="David"/>
                <w:bCs/>
                <w:noProof/>
                <w:spacing w:val="15"/>
                <w:rtl/>
                <w:lang w:eastAsia="he-IL"/>
              </w:rPr>
              <w:lastRenderedPageBreak/>
              <w:t>#</w:t>
            </w:r>
          </w:p>
        </w:tc>
        <w:tc>
          <w:tcPr>
            <w:tcW w:w="806" w:type="dxa"/>
            <w:vMerge w:val="restart"/>
            <w:tcBorders>
              <w:top w:val="nil"/>
              <w:left w:val="nil"/>
              <w:bottom w:val="nil"/>
              <w:right w:val="nil"/>
            </w:tcBorders>
            <w:shd w:val="clear" w:color="auto" w:fill="000000"/>
          </w:tcPr>
          <w:p w14:paraId="54980E46" w14:textId="77777777" w:rsidR="00AD7460" w:rsidRPr="00A25D85" w:rsidRDefault="00AD7460" w:rsidP="00B93D27">
            <w:pPr>
              <w:tabs>
                <w:tab w:val="left" w:pos="1617"/>
              </w:tabs>
              <w:snapToGrid w:val="0"/>
              <w:spacing w:line="360" w:lineRule="auto"/>
              <w:jc w:val="both"/>
              <w:rPr>
                <w:rFonts w:ascii="David" w:hAnsi="David" w:cs="David"/>
                <w:bCs/>
                <w:noProof/>
                <w:spacing w:val="15"/>
                <w:rtl/>
                <w:lang w:eastAsia="he-IL"/>
              </w:rPr>
            </w:pPr>
            <w:r w:rsidRPr="00A25D85">
              <w:rPr>
                <w:rFonts w:ascii="David" w:hAnsi="David" w:cs="David"/>
                <w:bCs/>
                <w:noProof/>
                <w:spacing w:val="15"/>
                <w:rtl/>
                <w:lang w:eastAsia="he-IL"/>
              </w:rPr>
              <w:t xml:space="preserve">שם </w:t>
            </w:r>
            <w:r>
              <w:rPr>
                <w:rFonts w:ascii="David" w:hAnsi="David" w:cs="David" w:hint="cs"/>
                <w:bCs/>
                <w:noProof/>
                <w:spacing w:val="15"/>
                <w:rtl/>
                <w:lang w:eastAsia="he-IL"/>
              </w:rPr>
              <w:t>הלקוח</w:t>
            </w:r>
          </w:p>
        </w:tc>
        <w:tc>
          <w:tcPr>
            <w:tcW w:w="1907" w:type="dxa"/>
            <w:gridSpan w:val="3"/>
            <w:tcBorders>
              <w:top w:val="nil"/>
              <w:left w:val="nil"/>
              <w:bottom w:val="nil"/>
              <w:right w:val="nil"/>
            </w:tcBorders>
            <w:shd w:val="clear" w:color="auto" w:fill="000000"/>
          </w:tcPr>
          <w:p w14:paraId="0BEC6272" w14:textId="2759F5B2" w:rsidR="00AD7460" w:rsidRPr="000E5D1A" w:rsidRDefault="00AD7460" w:rsidP="00B93D27">
            <w:pPr>
              <w:tabs>
                <w:tab w:val="left" w:pos="1617"/>
              </w:tabs>
              <w:snapToGrid w:val="0"/>
              <w:spacing w:line="360" w:lineRule="auto"/>
              <w:jc w:val="both"/>
              <w:rPr>
                <w:rFonts w:ascii="David" w:hAnsi="David" w:cs="David"/>
                <w:bCs/>
                <w:noProof/>
                <w:spacing w:val="15"/>
                <w:rtl/>
                <w:lang w:eastAsia="he-IL"/>
              </w:rPr>
            </w:pPr>
            <w:r w:rsidRPr="000E5D1A">
              <w:rPr>
                <w:rFonts w:ascii="David" w:hAnsi="David" w:cs="David" w:hint="cs"/>
                <w:bCs/>
                <w:noProof/>
                <w:spacing w:val="15"/>
                <w:rtl/>
                <w:lang w:eastAsia="he-IL"/>
              </w:rPr>
              <w:t>תקופת ההתקשרות</w:t>
            </w:r>
          </w:p>
          <w:p w14:paraId="06896298" w14:textId="77777777" w:rsidR="00AD7460" w:rsidRPr="000E5D1A" w:rsidRDefault="00AD7460" w:rsidP="00B93D27">
            <w:pPr>
              <w:tabs>
                <w:tab w:val="left" w:pos="1617"/>
              </w:tabs>
              <w:snapToGrid w:val="0"/>
              <w:spacing w:line="360" w:lineRule="auto"/>
              <w:jc w:val="both"/>
              <w:rPr>
                <w:rFonts w:ascii="David" w:hAnsi="David" w:cs="David"/>
                <w:bCs/>
                <w:noProof/>
                <w:spacing w:val="15"/>
                <w:rtl/>
                <w:lang w:eastAsia="he-IL"/>
              </w:rPr>
            </w:pPr>
          </w:p>
        </w:tc>
        <w:tc>
          <w:tcPr>
            <w:tcW w:w="1276" w:type="dxa"/>
            <w:vMerge w:val="restart"/>
            <w:tcBorders>
              <w:top w:val="nil"/>
              <w:left w:val="nil"/>
              <w:bottom w:val="nil"/>
              <w:right w:val="nil"/>
            </w:tcBorders>
            <w:shd w:val="clear" w:color="auto" w:fill="000000"/>
          </w:tcPr>
          <w:p w14:paraId="5F981704" w14:textId="77777777" w:rsidR="00AD7460" w:rsidRPr="000E5D1A" w:rsidRDefault="00AD7460" w:rsidP="00B93D27">
            <w:pPr>
              <w:tabs>
                <w:tab w:val="left" w:pos="1617"/>
              </w:tabs>
              <w:snapToGrid w:val="0"/>
              <w:spacing w:line="360" w:lineRule="auto"/>
              <w:jc w:val="both"/>
              <w:rPr>
                <w:rFonts w:ascii="David" w:hAnsi="David" w:cs="David"/>
                <w:bCs/>
                <w:noProof/>
                <w:spacing w:val="15"/>
                <w:rtl/>
                <w:lang w:eastAsia="he-IL"/>
              </w:rPr>
            </w:pPr>
            <w:r w:rsidRPr="000E5D1A">
              <w:rPr>
                <w:rFonts w:ascii="David" w:hAnsi="David" w:cs="David"/>
                <w:bCs/>
                <w:noProof/>
                <w:spacing w:val="15"/>
                <w:rtl/>
                <w:lang w:eastAsia="he-IL"/>
              </w:rPr>
              <w:t>מספר משתמשים במערכת</w:t>
            </w:r>
          </w:p>
        </w:tc>
        <w:tc>
          <w:tcPr>
            <w:tcW w:w="1134" w:type="dxa"/>
            <w:vMerge w:val="restart"/>
            <w:tcBorders>
              <w:top w:val="nil"/>
              <w:left w:val="nil"/>
              <w:bottom w:val="nil"/>
              <w:right w:val="nil"/>
            </w:tcBorders>
            <w:shd w:val="clear" w:color="auto" w:fill="000000"/>
          </w:tcPr>
          <w:p w14:paraId="68B7DE53" w14:textId="77777777" w:rsidR="00AD7460" w:rsidRPr="00A25D85" w:rsidRDefault="00AD7460" w:rsidP="00B93D27">
            <w:pPr>
              <w:tabs>
                <w:tab w:val="left" w:pos="1617"/>
              </w:tabs>
              <w:snapToGrid w:val="0"/>
              <w:spacing w:line="360" w:lineRule="auto"/>
              <w:jc w:val="both"/>
              <w:rPr>
                <w:rFonts w:ascii="David" w:hAnsi="David" w:cs="David"/>
                <w:bCs/>
                <w:noProof/>
                <w:spacing w:val="15"/>
                <w:rtl/>
                <w:lang w:eastAsia="he-IL"/>
              </w:rPr>
            </w:pPr>
            <w:r w:rsidRPr="00A25D85">
              <w:rPr>
                <w:rFonts w:ascii="David" w:hAnsi="David" w:cs="David"/>
                <w:bCs/>
                <w:noProof/>
                <w:spacing w:val="15"/>
                <w:rtl/>
                <w:lang w:eastAsia="he-IL"/>
              </w:rPr>
              <w:t>שפת המערכת</w:t>
            </w:r>
          </w:p>
        </w:tc>
        <w:tc>
          <w:tcPr>
            <w:tcW w:w="2270" w:type="dxa"/>
            <w:vMerge w:val="restart"/>
            <w:tcBorders>
              <w:top w:val="nil"/>
              <w:left w:val="nil"/>
              <w:bottom w:val="nil"/>
              <w:right w:val="nil"/>
            </w:tcBorders>
            <w:shd w:val="clear" w:color="auto" w:fill="000000"/>
          </w:tcPr>
          <w:p w14:paraId="70D9093D" w14:textId="77777777" w:rsidR="00AD7460" w:rsidRDefault="00AD7460" w:rsidP="00B93D27">
            <w:pPr>
              <w:tabs>
                <w:tab w:val="left" w:pos="1617"/>
              </w:tabs>
              <w:snapToGrid w:val="0"/>
              <w:spacing w:line="360" w:lineRule="auto"/>
              <w:jc w:val="both"/>
              <w:rPr>
                <w:rFonts w:ascii="David" w:hAnsi="David" w:cs="David"/>
                <w:bCs/>
                <w:noProof/>
                <w:spacing w:val="15"/>
                <w:rtl/>
                <w:lang w:eastAsia="he-IL"/>
              </w:rPr>
            </w:pPr>
            <w:r w:rsidRPr="00A25D85">
              <w:rPr>
                <w:rFonts w:ascii="David" w:hAnsi="David" w:cs="David"/>
                <w:bCs/>
                <w:noProof/>
                <w:spacing w:val="15"/>
                <w:rtl/>
                <w:lang w:eastAsia="he-IL"/>
              </w:rPr>
              <w:t xml:space="preserve">ממשק להחצנה של מידע ופריטי תוכן </w:t>
            </w:r>
            <w:r>
              <w:rPr>
                <w:rFonts w:ascii="David" w:hAnsi="David" w:cs="David" w:hint="cs"/>
                <w:bCs/>
                <w:noProof/>
                <w:spacing w:val="15"/>
                <w:rtl/>
                <w:lang w:eastAsia="he-IL"/>
              </w:rPr>
              <w:t>באמצעות פורטל ו/או אתר אינטרט</w:t>
            </w:r>
          </w:p>
          <w:p w14:paraId="5144695D" w14:textId="77777777" w:rsidR="00AD7460" w:rsidRPr="00A25D85" w:rsidRDefault="00AD7460" w:rsidP="00B93D27">
            <w:pPr>
              <w:tabs>
                <w:tab w:val="left" w:pos="1617"/>
              </w:tabs>
              <w:snapToGrid w:val="0"/>
              <w:spacing w:line="360" w:lineRule="auto"/>
              <w:jc w:val="both"/>
              <w:rPr>
                <w:rFonts w:ascii="David" w:hAnsi="David" w:cs="David"/>
                <w:bCs/>
                <w:noProof/>
                <w:spacing w:val="15"/>
                <w:rtl/>
                <w:lang w:eastAsia="he-IL"/>
              </w:rPr>
            </w:pPr>
            <w:r w:rsidRPr="0014202E">
              <w:rPr>
                <w:rFonts w:ascii="David" w:hAnsi="David" w:cs="David" w:hint="cs"/>
                <w:bCs/>
                <w:noProof/>
                <w:spacing w:val="15"/>
                <w:sz w:val="16"/>
                <w:szCs w:val="16"/>
                <w:rtl/>
                <w:lang w:eastAsia="he-IL"/>
              </w:rPr>
              <w:t>(קיים/לא קיים)</w:t>
            </w:r>
          </w:p>
        </w:tc>
        <w:tc>
          <w:tcPr>
            <w:tcW w:w="1833" w:type="dxa"/>
            <w:vMerge w:val="restart"/>
            <w:tcBorders>
              <w:top w:val="nil"/>
              <w:left w:val="nil"/>
              <w:bottom w:val="nil"/>
              <w:right w:val="nil"/>
            </w:tcBorders>
            <w:shd w:val="clear" w:color="auto" w:fill="000000"/>
          </w:tcPr>
          <w:p w14:paraId="488AE688" w14:textId="77777777" w:rsidR="00AD7460" w:rsidRPr="00A25D85" w:rsidRDefault="00AD7460" w:rsidP="00B93D27">
            <w:pPr>
              <w:tabs>
                <w:tab w:val="left" w:pos="1617"/>
              </w:tabs>
              <w:snapToGrid w:val="0"/>
              <w:spacing w:line="360" w:lineRule="auto"/>
              <w:jc w:val="both"/>
              <w:rPr>
                <w:rFonts w:ascii="David" w:hAnsi="David" w:cs="David"/>
                <w:bCs/>
                <w:noProof/>
                <w:spacing w:val="15"/>
                <w:rtl/>
                <w:lang w:eastAsia="he-IL"/>
              </w:rPr>
            </w:pPr>
            <w:r w:rsidRPr="00A25D85">
              <w:rPr>
                <w:rFonts w:ascii="David" w:hAnsi="David" w:cs="David"/>
                <w:bCs/>
                <w:noProof/>
                <w:spacing w:val="15"/>
                <w:rtl/>
                <w:lang w:eastAsia="he-IL"/>
              </w:rPr>
              <w:t>פרטי איש קשר בארגון</w:t>
            </w:r>
          </w:p>
        </w:tc>
      </w:tr>
      <w:tr w:rsidR="000E5D1A" w:rsidRPr="00A25D85" w14:paraId="3C08BB73" w14:textId="77777777" w:rsidTr="00021AEE">
        <w:trPr>
          <w:gridAfter w:val="1"/>
          <w:wAfter w:w="6" w:type="dxa"/>
          <w:trHeight w:val="670"/>
          <w:tblHeader/>
        </w:trPr>
        <w:tc>
          <w:tcPr>
            <w:tcW w:w="271" w:type="dxa"/>
            <w:vMerge/>
            <w:shd w:val="clear" w:color="auto" w:fill="000000"/>
          </w:tcPr>
          <w:p w14:paraId="335BE221" w14:textId="77777777" w:rsidR="00AD7460" w:rsidRPr="00A25D85" w:rsidRDefault="00AD7460" w:rsidP="00B93D27">
            <w:pPr>
              <w:tabs>
                <w:tab w:val="left" w:pos="1617"/>
              </w:tabs>
              <w:snapToGrid w:val="0"/>
              <w:spacing w:line="360" w:lineRule="auto"/>
              <w:jc w:val="both"/>
              <w:rPr>
                <w:bCs/>
                <w:noProof/>
                <w:spacing w:val="15"/>
                <w:rtl/>
                <w:lang w:eastAsia="he-IL"/>
              </w:rPr>
            </w:pPr>
          </w:p>
        </w:tc>
        <w:tc>
          <w:tcPr>
            <w:tcW w:w="806" w:type="dxa"/>
            <w:vMerge/>
            <w:tcBorders>
              <w:top w:val="nil"/>
            </w:tcBorders>
            <w:shd w:val="clear" w:color="auto" w:fill="000000"/>
          </w:tcPr>
          <w:p w14:paraId="66FECE86" w14:textId="77777777" w:rsidR="00AD7460" w:rsidRPr="00A25D85" w:rsidRDefault="00AD7460" w:rsidP="00B93D27">
            <w:pPr>
              <w:tabs>
                <w:tab w:val="left" w:pos="1617"/>
              </w:tabs>
              <w:snapToGrid w:val="0"/>
              <w:spacing w:line="360" w:lineRule="auto"/>
              <w:jc w:val="both"/>
              <w:rPr>
                <w:bCs/>
                <w:noProof/>
                <w:spacing w:val="15"/>
                <w:rtl/>
                <w:lang w:eastAsia="he-IL"/>
              </w:rPr>
            </w:pPr>
          </w:p>
        </w:tc>
        <w:tc>
          <w:tcPr>
            <w:tcW w:w="1057" w:type="dxa"/>
            <w:gridSpan w:val="2"/>
            <w:tcBorders>
              <w:top w:val="nil"/>
            </w:tcBorders>
            <w:shd w:val="clear" w:color="auto" w:fill="000000"/>
          </w:tcPr>
          <w:p w14:paraId="1DCB8EDD" w14:textId="11FAF2CD" w:rsidR="00AD7460" w:rsidRDefault="0071221E" w:rsidP="00B93D27">
            <w:pPr>
              <w:tabs>
                <w:tab w:val="left" w:pos="1617"/>
              </w:tabs>
              <w:snapToGrid w:val="0"/>
              <w:spacing w:line="360" w:lineRule="auto"/>
              <w:jc w:val="both"/>
              <w:rPr>
                <w:bCs/>
                <w:noProof/>
                <w:spacing w:val="15"/>
                <w:rtl/>
                <w:lang w:eastAsia="he-IL"/>
              </w:rPr>
            </w:pPr>
            <w:r>
              <w:rPr>
                <w:rFonts w:hint="cs"/>
                <w:bCs/>
                <w:noProof/>
                <w:spacing w:val="15"/>
                <w:rtl/>
                <w:lang w:eastAsia="he-IL"/>
              </w:rPr>
              <w:t>תאריך התחלה</w:t>
            </w:r>
          </w:p>
        </w:tc>
        <w:tc>
          <w:tcPr>
            <w:tcW w:w="850" w:type="dxa"/>
            <w:tcBorders>
              <w:top w:val="nil"/>
            </w:tcBorders>
            <w:shd w:val="clear" w:color="auto" w:fill="000000"/>
          </w:tcPr>
          <w:p w14:paraId="5845CFE8" w14:textId="051F37DC" w:rsidR="00AD7460" w:rsidRDefault="0071221E" w:rsidP="00B93D27">
            <w:pPr>
              <w:tabs>
                <w:tab w:val="left" w:pos="1617"/>
              </w:tabs>
              <w:snapToGrid w:val="0"/>
              <w:spacing w:line="360" w:lineRule="auto"/>
              <w:jc w:val="both"/>
              <w:rPr>
                <w:bCs/>
                <w:noProof/>
                <w:spacing w:val="15"/>
                <w:rtl/>
                <w:lang w:eastAsia="he-IL"/>
              </w:rPr>
            </w:pPr>
            <w:r>
              <w:rPr>
                <w:rFonts w:hint="cs"/>
                <w:bCs/>
                <w:noProof/>
                <w:spacing w:val="15"/>
                <w:rtl/>
                <w:lang w:eastAsia="he-IL"/>
              </w:rPr>
              <w:t>תאריך סיום</w:t>
            </w:r>
          </w:p>
        </w:tc>
        <w:tc>
          <w:tcPr>
            <w:tcW w:w="1276" w:type="dxa"/>
            <w:vMerge/>
            <w:tcBorders>
              <w:top w:val="nil"/>
            </w:tcBorders>
            <w:shd w:val="clear" w:color="auto" w:fill="000000"/>
          </w:tcPr>
          <w:p w14:paraId="0945E056" w14:textId="77777777" w:rsidR="00AD7460" w:rsidRPr="00A25D85" w:rsidRDefault="00AD7460" w:rsidP="00B93D27">
            <w:pPr>
              <w:tabs>
                <w:tab w:val="left" w:pos="1617"/>
              </w:tabs>
              <w:snapToGrid w:val="0"/>
              <w:spacing w:line="360" w:lineRule="auto"/>
              <w:jc w:val="both"/>
              <w:rPr>
                <w:bCs/>
                <w:noProof/>
                <w:spacing w:val="15"/>
                <w:rtl/>
                <w:lang w:eastAsia="he-IL"/>
              </w:rPr>
            </w:pPr>
          </w:p>
        </w:tc>
        <w:tc>
          <w:tcPr>
            <w:tcW w:w="1134" w:type="dxa"/>
            <w:vMerge/>
            <w:tcBorders>
              <w:top w:val="nil"/>
            </w:tcBorders>
            <w:shd w:val="clear" w:color="auto" w:fill="000000"/>
          </w:tcPr>
          <w:p w14:paraId="58BBE9AE" w14:textId="77777777" w:rsidR="00AD7460" w:rsidRPr="00A25D85" w:rsidRDefault="00AD7460" w:rsidP="00B93D27">
            <w:pPr>
              <w:tabs>
                <w:tab w:val="left" w:pos="1617"/>
              </w:tabs>
              <w:snapToGrid w:val="0"/>
              <w:spacing w:line="360" w:lineRule="auto"/>
              <w:jc w:val="both"/>
              <w:rPr>
                <w:bCs/>
                <w:noProof/>
                <w:spacing w:val="15"/>
                <w:rtl/>
                <w:lang w:eastAsia="he-IL"/>
              </w:rPr>
            </w:pPr>
          </w:p>
        </w:tc>
        <w:tc>
          <w:tcPr>
            <w:tcW w:w="2270" w:type="dxa"/>
            <w:vMerge/>
            <w:tcBorders>
              <w:top w:val="nil"/>
            </w:tcBorders>
            <w:shd w:val="clear" w:color="auto" w:fill="000000"/>
          </w:tcPr>
          <w:p w14:paraId="3C009905" w14:textId="77777777" w:rsidR="00AD7460" w:rsidRPr="00A25D85" w:rsidRDefault="00AD7460" w:rsidP="00B93D27">
            <w:pPr>
              <w:tabs>
                <w:tab w:val="left" w:pos="1617"/>
              </w:tabs>
              <w:snapToGrid w:val="0"/>
              <w:spacing w:line="360" w:lineRule="auto"/>
              <w:jc w:val="both"/>
              <w:rPr>
                <w:bCs/>
                <w:noProof/>
                <w:spacing w:val="15"/>
                <w:rtl/>
                <w:lang w:eastAsia="he-IL"/>
              </w:rPr>
            </w:pPr>
          </w:p>
        </w:tc>
        <w:tc>
          <w:tcPr>
            <w:tcW w:w="1833" w:type="dxa"/>
            <w:vMerge/>
            <w:tcBorders>
              <w:top w:val="nil"/>
            </w:tcBorders>
            <w:shd w:val="clear" w:color="auto" w:fill="000000"/>
          </w:tcPr>
          <w:p w14:paraId="7DFB225D" w14:textId="77777777" w:rsidR="00AD7460" w:rsidRPr="00A25D85" w:rsidRDefault="00AD7460" w:rsidP="00B93D27">
            <w:pPr>
              <w:tabs>
                <w:tab w:val="left" w:pos="1617"/>
              </w:tabs>
              <w:snapToGrid w:val="0"/>
              <w:spacing w:line="360" w:lineRule="auto"/>
              <w:jc w:val="both"/>
              <w:rPr>
                <w:bCs/>
                <w:noProof/>
                <w:spacing w:val="15"/>
                <w:rtl/>
                <w:lang w:eastAsia="he-IL"/>
              </w:rPr>
            </w:pPr>
          </w:p>
        </w:tc>
      </w:tr>
      <w:tr w:rsidR="000E5D1A" w:rsidRPr="00E3651E" w14:paraId="3A927AA0" w14:textId="77777777" w:rsidTr="00021AEE">
        <w:tc>
          <w:tcPr>
            <w:tcW w:w="271" w:type="dxa"/>
          </w:tcPr>
          <w:p w14:paraId="00C15C50" w14:textId="77777777" w:rsidR="00B93D27" w:rsidRPr="00A25D85" w:rsidRDefault="00B93D27" w:rsidP="00B93D27">
            <w:pPr>
              <w:tabs>
                <w:tab w:val="left" w:pos="1617"/>
              </w:tabs>
              <w:snapToGrid w:val="0"/>
              <w:spacing w:line="360" w:lineRule="auto"/>
              <w:jc w:val="both"/>
              <w:rPr>
                <w:rFonts w:ascii="David" w:hAnsi="David" w:cs="David"/>
                <w:b/>
                <w:spacing w:val="15"/>
                <w:rtl/>
                <w:lang w:eastAsia="he-IL"/>
              </w:rPr>
            </w:pPr>
            <w:r w:rsidRPr="00A25D85">
              <w:rPr>
                <w:rFonts w:ascii="David" w:hAnsi="David" w:cs="David"/>
                <w:b/>
                <w:spacing w:val="15"/>
                <w:rtl/>
                <w:lang w:eastAsia="he-IL"/>
              </w:rPr>
              <w:t>1</w:t>
            </w:r>
          </w:p>
        </w:tc>
        <w:tc>
          <w:tcPr>
            <w:tcW w:w="806" w:type="dxa"/>
          </w:tcPr>
          <w:p w14:paraId="14FF0ED4" w14:textId="77777777" w:rsidR="00B93D27" w:rsidRPr="00A25D85" w:rsidRDefault="00B93D27" w:rsidP="00B93D27">
            <w:pPr>
              <w:tabs>
                <w:tab w:val="left" w:pos="1617"/>
              </w:tabs>
              <w:snapToGrid w:val="0"/>
              <w:spacing w:line="360" w:lineRule="auto"/>
              <w:jc w:val="both"/>
              <w:rPr>
                <w:rFonts w:ascii="David" w:hAnsi="David" w:cs="David"/>
                <w:b/>
                <w:spacing w:val="15"/>
                <w:rtl/>
                <w:lang w:eastAsia="he-IL"/>
              </w:rPr>
            </w:pPr>
          </w:p>
        </w:tc>
        <w:tc>
          <w:tcPr>
            <w:tcW w:w="915" w:type="dxa"/>
          </w:tcPr>
          <w:p w14:paraId="17E8A37A" w14:textId="77777777" w:rsidR="00B93D27" w:rsidRPr="00A25D85" w:rsidRDefault="00B93D27" w:rsidP="00B93D27">
            <w:pPr>
              <w:tabs>
                <w:tab w:val="left" w:pos="1617"/>
              </w:tabs>
              <w:snapToGrid w:val="0"/>
              <w:spacing w:line="360" w:lineRule="auto"/>
              <w:jc w:val="both"/>
              <w:rPr>
                <w:rFonts w:ascii="David" w:hAnsi="David" w:cs="David"/>
                <w:b/>
                <w:spacing w:val="15"/>
                <w:rtl/>
                <w:lang w:eastAsia="he-IL"/>
              </w:rPr>
            </w:pPr>
          </w:p>
        </w:tc>
        <w:tc>
          <w:tcPr>
            <w:tcW w:w="992" w:type="dxa"/>
            <w:gridSpan w:val="2"/>
          </w:tcPr>
          <w:p w14:paraId="52D430BC" w14:textId="77777777" w:rsidR="00B93D27" w:rsidRPr="00A25D85" w:rsidRDefault="00B93D27" w:rsidP="00B93D27">
            <w:pPr>
              <w:tabs>
                <w:tab w:val="left" w:pos="1617"/>
              </w:tabs>
              <w:snapToGrid w:val="0"/>
              <w:spacing w:line="360" w:lineRule="auto"/>
              <w:jc w:val="both"/>
              <w:rPr>
                <w:rFonts w:ascii="David" w:hAnsi="David" w:cs="David"/>
                <w:b/>
                <w:spacing w:val="15"/>
                <w:rtl/>
                <w:lang w:eastAsia="he-IL"/>
              </w:rPr>
            </w:pPr>
          </w:p>
        </w:tc>
        <w:tc>
          <w:tcPr>
            <w:tcW w:w="1276" w:type="dxa"/>
          </w:tcPr>
          <w:p w14:paraId="315E8157" w14:textId="77777777" w:rsidR="00B93D27" w:rsidRPr="00A25D85" w:rsidRDefault="00B93D27" w:rsidP="00B93D27">
            <w:pPr>
              <w:tabs>
                <w:tab w:val="left" w:pos="1617"/>
              </w:tabs>
              <w:snapToGrid w:val="0"/>
              <w:spacing w:line="360" w:lineRule="auto"/>
              <w:jc w:val="both"/>
              <w:rPr>
                <w:rFonts w:ascii="David" w:hAnsi="David" w:cs="David"/>
                <w:b/>
                <w:spacing w:val="15"/>
                <w:rtl/>
                <w:lang w:eastAsia="he-IL"/>
              </w:rPr>
            </w:pPr>
          </w:p>
        </w:tc>
        <w:tc>
          <w:tcPr>
            <w:tcW w:w="1134" w:type="dxa"/>
          </w:tcPr>
          <w:p w14:paraId="1194AB18" w14:textId="77777777" w:rsidR="00B93D27" w:rsidRPr="00A25D85" w:rsidRDefault="00B93D27" w:rsidP="00B93D27">
            <w:pPr>
              <w:tabs>
                <w:tab w:val="left" w:pos="1617"/>
              </w:tabs>
              <w:snapToGrid w:val="0"/>
              <w:spacing w:line="360" w:lineRule="auto"/>
              <w:jc w:val="both"/>
              <w:rPr>
                <w:rFonts w:ascii="David" w:hAnsi="David" w:cs="David"/>
                <w:b/>
                <w:spacing w:val="15"/>
                <w:rtl/>
                <w:lang w:eastAsia="he-IL"/>
              </w:rPr>
            </w:pPr>
          </w:p>
        </w:tc>
        <w:tc>
          <w:tcPr>
            <w:tcW w:w="2270" w:type="dxa"/>
          </w:tcPr>
          <w:p w14:paraId="0F746BF2" w14:textId="77777777" w:rsidR="00B93D27" w:rsidRPr="00A25D85" w:rsidRDefault="00B93D27" w:rsidP="00B93D27">
            <w:pPr>
              <w:tabs>
                <w:tab w:val="left" w:pos="1617"/>
              </w:tabs>
              <w:snapToGrid w:val="0"/>
              <w:spacing w:line="360" w:lineRule="auto"/>
              <w:jc w:val="both"/>
              <w:rPr>
                <w:rFonts w:ascii="David" w:hAnsi="David" w:cs="David"/>
                <w:b/>
                <w:spacing w:val="15"/>
                <w:rtl/>
                <w:lang w:eastAsia="he-IL"/>
              </w:rPr>
            </w:pPr>
          </w:p>
          <w:p w14:paraId="005DED8C" w14:textId="77777777" w:rsidR="00B93D27" w:rsidRPr="00A25D85" w:rsidRDefault="00B93D27" w:rsidP="00B93D27">
            <w:pPr>
              <w:tabs>
                <w:tab w:val="left" w:pos="1617"/>
              </w:tabs>
              <w:snapToGrid w:val="0"/>
              <w:spacing w:line="360" w:lineRule="auto"/>
              <w:ind w:left="169" w:hanging="169"/>
              <w:jc w:val="both"/>
              <w:rPr>
                <w:rFonts w:ascii="David" w:hAnsi="David" w:cs="David"/>
                <w:b/>
                <w:spacing w:val="15"/>
                <w:rtl/>
                <w:lang w:eastAsia="he-IL"/>
              </w:rPr>
            </w:pPr>
          </w:p>
        </w:tc>
        <w:tc>
          <w:tcPr>
            <w:tcW w:w="1839" w:type="dxa"/>
            <w:gridSpan w:val="2"/>
          </w:tcPr>
          <w:p w14:paraId="2E6EC40A" w14:textId="77777777" w:rsidR="00B93D27" w:rsidRPr="00A25D85" w:rsidRDefault="00B93D27" w:rsidP="00B93D27">
            <w:pPr>
              <w:tabs>
                <w:tab w:val="left" w:pos="1617"/>
              </w:tabs>
              <w:snapToGrid w:val="0"/>
              <w:spacing w:line="360" w:lineRule="auto"/>
              <w:jc w:val="both"/>
              <w:rPr>
                <w:rFonts w:ascii="David" w:hAnsi="David" w:cs="David"/>
                <w:b/>
                <w:spacing w:val="15"/>
                <w:rtl/>
                <w:lang w:eastAsia="he-IL"/>
              </w:rPr>
            </w:pPr>
            <w:r w:rsidRPr="00A25D85">
              <w:rPr>
                <w:rFonts w:ascii="David" w:hAnsi="David" w:cs="David" w:hint="eastAsia"/>
                <w:b/>
                <w:spacing w:val="15"/>
                <w:rtl/>
                <w:lang w:eastAsia="he-IL"/>
              </w:rPr>
              <w:t>שם</w:t>
            </w:r>
            <w:r w:rsidRPr="00A25D85">
              <w:rPr>
                <w:rFonts w:ascii="David" w:hAnsi="David" w:cs="David"/>
                <w:b/>
                <w:spacing w:val="15"/>
                <w:rtl/>
                <w:lang w:eastAsia="he-IL"/>
              </w:rPr>
              <w:t xml:space="preserve"> </w:t>
            </w:r>
            <w:r w:rsidRPr="00A25D85">
              <w:rPr>
                <w:rFonts w:ascii="David" w:hAnsi="David" w:cs="David" w:hint="eastAsia"/>
                <w:b/>
                <w:spacing w:val="15"/>
                <w:rtl/>
                <w:lang w:eastAsia="he-IL"/>
              </w:rPr>
              <w:t>איש</w:t>
            </w:r>
            <w:r w:rsidRPr="00A25D85">
              <w:rPr>
                <w:rFonts w:ascii="David" w:hAnsi="David" w:cs="David"/>
                <w:b/>
                <w:spacing w:val="15"/>
                <w:rtl/>
                <w:lang w:eastAsia="he-IL"/>
              </w:rPr>
              <w:t xml:space="preserve"> </w:t>
            </w:r>
            <w:r w:rsidRPr="00A25D85">
              <w:rPr>
                <w:rFonts w:ascii="David" w:hAnsi="David" w:cs="David" w:hint="eastAsia"/>
                <w:b/>
                <w:spacing w:val="15"/>
                <w:rtl/>
                <w:lang w:eastAsia="he-IL"/>
              </w:rPr>
              <w:t>קשר</w:t>
            </w:r>
            <w:r w:rsidRPr="00A25D85">
              <w:rPr>
                <w:rFonts w:ascii="David" w:hAnsi="David" w:cs="David"/>
                <w:b/>
                <w:spacing w:val="15"/>
                <w:rtl/>
                <w:lang w:eastAsia="he-IL"/>
              </w:rPr>
              <w:t>:</w:t>
            </w:r>
          </w:p>
          <w:p w14:paraId="6A63859B" w14:textId="77777777" w:rsidR="00B93D27" w:rsidRPr="00A25D85" w:rsidRDefault="00B93D27" w:rsidP="00B93D27">
            <w:pPr>
              <w:tabs>
                <w:tab w:val="left" w:pos="1617"/>
              </w:tabs>
              <w:snapToGrid w:val="0"/>
              <w:spacing w:line="360" w:lineRule="auto"/>
              <w:jc w:val="both"/>
              <w:rPr>
                <w:rFonts w:ascii="David" w:hAnsi="David" w:cs="David"/>
                <w:b/>
                <w:spacing w:val="15"/>
                <w:rtl/>
                <w:lang w:eastAsia="he-IL"/>
              </w:rPr>
            </w:pPr>
            <w:r w:rsidRPr="00A25D85">
              <w:rPr>
                <w:rFonts w:ascii="David" w:hAnsi="David" w:cs="David" w:hint="eastAsia"/>
                <w:b/>
                <w:spacing w:val="15"/>
                <w:rtl/>
                <w:lang w:eastAsia="he-IL"/>
              </w:rPr>
              <w:t>תפקיד</w:t>
            </w:r>
            <w:r w:rsidRPr="00A25D85">
              <w:rPr>
                <w:rFonts w:ascii="David" w:hAnsi="David" w:cs="David"/>
                <w:b/>
                <w:spacing w:val="15"/>
                <w:rtl/>
                <w:lang w:eastAsia="he-IL"/>
              </w:rPr>
              <w:t>:</w:t>
            </w:r>
          </w:p>
          <w:p w14:paraId="07096899" w14:textId="77777777" w:rsidR="00B93D27" w:rsidRPr="00A25D85" w:rsidRDefault="00B93D27" w:rsidP="00B93D27">
            <w:pPr>
              <w:tabs>
                <w:tab w:val="left" w:pos="1617"/>
              </w:tabs>
              <w:snapToGrid w:val="0"/>
              <w:spacing w:line="360" w:lineRule="auto"/>
              <w:jc w:val="both"/>
              <w:rPr>
                <w:rFonts w:ascii="David" w:hAnsi="David" w:cs="David"/>
                <w:b/>
                <w:spacing w:val="15"/>
                <w:rtl/>
                <w:lang w:eastAsia="he-IL"/>
              </w:rPr>
            </w:pPr>
            <w:r w:rsidRPr="00A25D85">
              <w:rPr>
                <w:rFonts w:ascii="David" w:hAnsi="David" w:cs="David" w:hint="eastAsia"/>
                <w:b/>
                <w:spacing w:val="15"/>
                <w:rtl/>
                <w:lang w:eastAsia="he-IL"/>
              </w:rPr>
              <w:t>דוא</w:t>
            </w:r>
            <w:r w:rsidRPr="00A25D85">
              <w:rPr>
                <w:rFonts w:ascii="David" w:hAnsi="David" w:cs="David"/>
                <w:b/>
                <w:spacing w:val="15"/>
                <w:rtl/>
                <w:lang w:eastAsia="he-IL"/>
              </w:rPr>
              <w:t>"ל:</w:t>
            </w:r>
          </w:p>
          <w:p w14:paraId="0EFE6E88" w14:textId="77777777" w:rsidR="00B93D27" w:rsidRPr="00A25D85" w:rsidRDefault="00B93D27" w:rsidP="00B93D27">
            <w:pPr>
              <w:tabs>
                <w:tab w:val="left" w:pos="1617"/>
              </w:tabs>
              <w:snapToGrid w:val="0"/>
              <w:spacing w:line="360" w:lineRule="auto"/>
              <w:jc w:val="both"/>
              <w:rPr>
                <w:rFonts w:ascii="David" w:hAnsi="David" w:cs="David"/>
                <w:b/>
                <w:spacing w:val="15"/>
                <w:rtl/>
                <w:lang w:eastAsia="he-IL"/>
              </w:rPr>
            </w:pPr>
            <w:r w:rsidRPr="00A25D85">
              <w:rPr>
                <w:rFonts w:ascii="David" w:hAnsi="David" w:cs="David" w:hint="eastAsia"/>
                <w:b/>
                <w:spacing w:val="15"/>
                <w:rtl/>
                <w:lang w:eastAsia="he-IL"/>
              </w:rPr>
              <w:t>טלפון</w:t>
            </w:r>
            <w:r w:rsidRPr="00A25D85">
              <w:rPr>
                <w:rFonts w:ascii="David" w:hAnsi="David" w:cs="David"/>
                <w:b/>
                <w:spacing w:val="15"/>
                <w:rtl/>
                <w:lang w:eastAsia="he-IL"/>
              </w:rPr>
              <w:t xml:space="preserve">: </w:t>
            </w:r>
          </w:p>
        </w:tc>
      </w:tr>
      <w:tr w:rsidR="000E5D1A" w:rsidRPr="00E3651E" w14:paraId="107E2568" w14:textId="77777777" w:rsidTr="00021AEE">
        <w:tc>
          <w:tcPr>
            <w:tcW w:w="271" w:type="dxa"/>
          </w:tcPr>
          <w:p w14:paraId="0E6A4EAC" w14:textId="77777777" w:rsidR="00B93D27" w:rsidRPr="00A25D85" w:rsidRDefault="00B93D27" w:rsidP="00B93D27">
            <w:pPr>
              <w:tabs>
                <w:tab w:val="left" w:pos="1617"/>
              </w:tabs>
              <w:snapToGrid w:val="0"/>
              <w:spacing w:line="360" w:lineRule="auto"/>
              <w:jc w:val="both"/>
              <w:rPr>
                <w:rFonts w:ascii="David" w:hAnsi="David" w:cs="David"/>
                <w:b/>
                <w:spacing w:val="15"/>
                <w:rtl/>
                <w:lang w:eastAsia="he-IL"/>
              </w:rPr>
            </w:pPr>
            <w:r w:rsidRPr="00A25D85">
              <w:rPr>
                <w:rFonts w:ascii="David" w:hAnsi="David" w:cs="David"/>
                <w:b/>
                <w:spacing w:val="15"/>
                <w:rtl/>
                <w:lang w:eastAsia="he-IL"/>
              </w:rPr>
              <w:t>2</w:t>
            </w:r>
          </w:p>
        </w:tc>
        <w:tc>
          <w:tcPr>
            <w:tcW w:w="806" w:type="dxa"/>
          </w:tcPr>
          <w:p w14:paraId="1F58DFB3" w14:textId="77777777" w:rsidR="00B93D27" w:rsidRPr="00A25D85" w:rsidRDefault="00B93D27" w:rsidP="00B93D27">
            <w:pPr>
              <w:tabs>
                <w:tab w:val="left" w:pos="1617"/>
              </w:tabs>
              <w:snapToGrid w:val="0"/>
              <w:spacing w:line="360" w:lineRule="auto"/>
              <w:jc w:val="both"/>
              <w:rPr>
                <w:rFonts w:ascii="David" w:hAnsi="David" w:cs="David"/>
                <w:b/>
                <w:spacing w:val="15"/>
                <w:rtl/>
                <w:lang w:eastAsia="he-IL"/>
              </w:rPr>
            </w:pPr>
          </w:p>
        </w:tc>
        <w:tc>
          <w:tcPr>
            <w:tcW w:w="915" w:type="dxa"/>
          </w:tcPr>
          <w:p w14:paraId="2F8A86E2" w14:textId="77777777" w:rsidR="00B93D27" w:rsidRPr="00A25D85" w:rsidRDefault="00B93D27" w:rsidP="00B93D27">
            <w:pPr>
              <w:tabs>
                <w:tab w:val="left" w:pos="1617"/>
              </w:tabs>
              <w:snapToGrid w:val="0"/>
              <w:spacing w:line="360" w:lineRule="auto"/>
              <w:jc w:val="both"/>
              <w:rPr>
                <w:rFonts w:ascii="David" w:hAnsi="David" w:cs="David"/>
                <w:b/>
                <w:spacing w:val="15"/>
                <w:rtl/>
                <w:lang w:eastAsia="he-IL"/>
              </w:rPr>
            </w:pPr>
          </w:p>
        </w:tc>
        <w:tc>
          <w:tcPr>
            <w:tcW w:w="992" w:type="dxa"/>
            <w:gridSpan w:val="2"/>
          </w:tcPr>
          <w:p w14:paraId="7065500F" w14:textId="77777777" w:rsidR="00B93D27" w:rsidRPr="00A25D85" w:rsidRDefault="00B93D27" w:rsidP="00B93D27">
            <w:pPr>
              <w:tabs>
                <w:tab w:val="left" w:pos="1617"/>
              </w:tabs>
              <w:snapToGrid w:val="0"/>
              <w:spacing w:line="360" w:lineRule="auto"/>
              <w:jc w:val="both"/>
              <w:rPr>
                <w:rFonts w:ascii="David" w:hAnsi="David" w:cs="David"/>
                <w:b/>
                <w:spacing w:val="15"/>
                <w:rtl/>
                <w:lang w:eastAsia="he-IL"/>
              </w:rPr>
            </w:pPr>
          </w:p>
        </w:tc>
        <w:tc>
          <w:tcPr>
            <w:tcW w:w="1276" w:type="dxa"/>
          </w:tcPr>
          <w:p w14:paraId="79BD45FC" w14:textId="77777777" w:rsidR="00B93D27" w:rsidRPr="00A25D85" w:rsidRDefault="00B93D27" w:rsidP="00B93D27">
            <w:pPr>
              <w:tabs>
                <w:tab w:val="left" w:pos="1617"/>
              </w:tabs>
              <w:snapToGrid w:val="0"/>
              <w:spacing w:line="360" w:lineRule="auto"/>
              <w:jc w:val="both"/>
              <w:rPr>
                <w:rFonts w:ascii="David" w:hAnsi="David" w:cs="David"/>
                <w:b/>
                <w:spacing w:val="15"/>
                <w:rtl/>
                <w:lang w:eastAsia="he-IL"/>
              </w:rPr>
            </w:pPr>
          </w:p>
        </w:tc>
        <w:tc>
          <w:tcPr>
            <w:tcW w:w="1134" w:type="dxa"/>
          </w:tcPr>
          <w:p w14:paraId="6D32BC2C" w14:textId="77777777" w:rsidR="00B93D27" w:rsidRPr="00A25D85" w:rsidRDefault="00B93D27" w:rsidP="00B93D27">
            <w:pPr>
              <w:tabs>
                <w:tab w:val="left" w:pos="1617"/>
              </w:tabs>
              <w:snapToGrid w:val="0"/>
              <w:spacing w:line="360" w:lineRule="auto"/>
              <w:jc w:val="both"/>
              <w:rPr>
                <w:rFonts w:ascii="David" w:hAnsi="David" w:cs="David"/>
                <w:b/>
                <w:spacing w:val="15"/>
                <w:rtl/>
                <w:lang w:eastAsia="he-IL"/>
              </w:rPr>
            </w:pPr>
          </w:p>
        </w:tc>
        <w:tc>
          <w:tcPr>
            <w:tcW w:w="2270" w:type="dxa"/>
          </w:tcPr>
          <w:p w14:paraId="4E69C5EA" w14:textId="77777777" w:rsidR="00B93D27" w:rsidRPr="00A25D85" w:rsidRDefault="00B93D27" w:rsidP="00B93D27">
            <w:pPr>
              <w:tabs>
                <w:tab w:val="left" w:pos="1617"/>
              </w:tabs>
              <w:snapToGrid w:val="0"/>
              <w:spacing w:line="360" w:lineRule="auto"/>
              <w:jc w:val="both"/>
              <w:rPr>
                <w:rFonts w:ascii="David" w:hAnsi="David" w:cs="David"/>
                <w:b/>
                <w:spacing w:val="15"/>
                <w:rtl/>
                <w:lang w:eastAsia="he-IL"/>
              </w:rPr>
            </w:pPr>
          </w:p>
        </w:tc>
        <w:tc>
          <w:tcPr>
            <w:tcW w:w="1839" w:type="dxa"/>
            <w:gridSpan w:val="2"/>
          </w:tcPr>
          <w:p w14:paraId="4ADA8B6E" w14:textId="77777777" w:rsidR="00B93D27" w:rsidRPr="00A25D85" w:rsidRDefault="00B93D27" w:rsidP="00B93D27">
            <w:pPr>
              <w:tabs>
                <w:tab w:val="left" w:pos="1617"/>
              </w:tabs>
              <w:snapToGrid w:val="0"/>
              <w:spacing w:line="360" w:lineRule="auto"/>
              <w:jc w:val="both"/>
              <w:rPr>
                <w:rFonts w:ascii="David" w:hAnsi="David" w:cs="David"/>
                <w:b/>
                <w:spacing w:val="15"/>
                <w:rtl/>
                <w:lang w:eastAsia="he-IL"/>
              </w:rPr>
            </w:pPr>
            <w:r w:rsidRPr="00A25D85">
              <w:rPr>
                <w:rFonts w:ascii="David" w:hAnsi="David" w:cs="David" w:hint="eastAsia"/>
                <w:b/>
                <w:spacing w:val="15"/>
                <w:rtl/>
                <w:lang w:eastAsia="he-IL"/>
              </w:rPr>
              <w:t>שם</w:t>
            </w:r>
            <w:r w:rsidRPr="00A25D85">
              <w:rPr>
                <w:rFonts w:ascii="David" w:hAnsi="David" w:cs="David"/>
                <w:b/>
                <w:spacing w:val="15"/>
                <w:rtl/>
                <w:lang w:eastAsia="he-IL"/>
              </w:rPr>
              <w:t xml:space="preserve"> </w:t>
            </w:r>
            <w:r w:rsidRPr="00A25D85">
              <w:rPr>
                <w:rFonts w:ascii="David" w:hAnsi="David" w:cs="David" w:hint="eastAsia"/>
                <w:b/>
                <w:spacing w:val="15"/>
                <w:rtl/>
                <w:lang w:eastAsia="he-IL"/>
              </w:rPr>
              <w:t>איש</w:t>
            </w:r>
            <w:r w:rsidRPr="00A25D85">
              <w:rPr>
                <w:rFonts w:ascii="David" w:hAnsi="David" w:cs="David"/>
                <w:b/>
                <w:spacing w:val="15"/>
                <w:rtl/>
                <w:lang w:eastAsia="he-IL"/>
              </w:rPr>
              <w:t xml:space="preserve"> </w:t>
            </w:r>
            <w:r w:rsidRPr="00A25D85">
              <w:rPr>
                <w:rFonts w:ascii="David" w:hAnsi="David" w:cs="David" w:hint="eastAsia"/>
                <w:b/>
                <w:spacing w:val="15"/>
                <w:rtl/>
                <w:lang w:eastAsia="he-IL"/>
              </w:rPr>
              <w:t>קשר</w:t>
            </w:r>
            <w:r w:rsidRPr="00A25D85">
              <w:rPr>
                <w:rFonts w:ascii="David" w:hAnsi="David" w:cs="David"/>
                <w:b/>
                <w:spacing w:val="15"/>
                <w:rtl/>
                <w:lang w:eastAsia="he-IL"/>
              </w:rPr>
              <w:t>:</w:t>
            </w:r>
          </w:p>
          <w:p w14:paraId="3D23EA9B" w14:textId="77777777" w:rsidR="00B93D27" w:rsidRPr="00A25D85" w:rsidRDefault="00B93D27" w:rsidP="00B93D27">
            <w:pPr>
              <w:tabs>
                <w:tab w:val="left" w:pos="1617"/>
              </w:tabs>
              <w:snapToGrid w:val="0"/>
              <w:spacing w:line="360" w:lineRule="auto"/>
              <w:jc w:val="both"/>
              <w:rPr>
                <w:rFonts w:ascii="David" w:hAnsi="David" w:cs="David"/>
                <w:b/>
                <w:spacing w:val="15"/>
                <w:rtl/>
                <w:lang w:eastAsia="he-IL"/>
              </w:rPr>
            </w:pPr>
            <w:r w:rsidRPr="00A25D85">
              <w:rPr>
                <w:rFonts w:ascii="David" w:hAnsi="David" w:cs="David" w:hint="eastAsia"/>
                <w:b/>
                <w:spacing w:val="15"/>
                <w:rtl/>
                <w:lang w:eastAsia="he-IL"/>
              </w:rPr>
              <w:t>תפקיד</w:t>
            </w:r>
            <w:r w:rsidRPr="00A25D85">
              <w:rPr>
                <w:rFonts w:ascii="David" w:hAnsi="David" w:cs="David"/>
                <w:b/>
                <w:spacing w:val="15"/>
                <w:rtl/>
                <w:lang w:eastAsia="he-IL"/>
              </w:rPr>
              <w:t>:</w:t>
            </w:r>
          </w:p>
          <w:p w14:paraId="25EC0883" w14:textId="77777777" w:rsidR="00B93D27" w:rsidRPr="00A25D85" w:rsidRDefault="00B93D27" w:rsidP="00B93D27">
            <w:pPr>
              <w:tabs>
                <w:tab w:val="left" w:pos="1617"/>
              </w:tabs>
              <w:snapToGrid w:val="0"/>
              <w:spacing w:line="360" w:lineRule="auto"/>
              <w:jc w:val="both"/>
              <w:rPr>
                <w:rFonts w:ascii="David" w:hAnsi="David" w:cs="David"/>
                <w:b/>
                <w:spacing w:val="15"/>
                <w:rtl/>
                <w:lang w:eastAsia="he-IL"/>
              </w:rPr>
            </w:pPr>
            <w:r w:rsidRPr="00A25D85">
              <w:rPr>
                <w:rFonts w:ascii="David" w:hAnsi="David" w:cs="David" w:hint="eastAsia"/>
                <w:b/>
                <w:spacing w:val="15"/>
                <w:rtl/>
                <w:lang w:eastAsia="he-IL"/>
              </w:rPr>
              <w:t>דוא</w:t>
            </w:r>
            <w:r w:rsidRPr="00A25D85">
              <w:rPr>
                <w:rFonts w:ascii="David" w:hAnsi="David" w:cs="David"/>
                <w:b/>
                <w:spacing w:val="15"/>
                <w:rtl/>
                <w:lang w:eastAsia="he-IL"/>
              </w:rPr>
              <w:t>"ל:</w:t>
            </w:r>
          </w:p>
          <w:p w14:paraId="6B0F5903" w14:textId="77777777" w:rsidR="00B93D27" w:rsidRPr="00A25D85" w:rsidRDefault="00B93D27" w:rsidP="00B93D27">
            <w:pPr>
              <w:tabs>
                <w:tab w:val="left" w:pos="1617"/>
              </w:tabs>
              <w:snapToGrid w:val="0"/>
              <w:spacing w:line="360" w:lineRule="auto"/>
              <w:jc w:val="both"/>
              <w:rPr>
                <w:rFonts w:ascii="David" w:hAnsi="David" w:cs="David"/>
                <w:b/>
                <w:spacing w:val="15"/>
                <w:rtl/>
                <w:lang w:eastAsia="he-IL"/>
              </w:rPr>
            </w:pPr>
            <w:r w:rsidRPr="00A25D85">
              <w:rPr>
                <w:rFonts w:ascii="David" w:hAnsi="David" w:cs="David" w:hint="eastAsia"/>
                <w:b/>
                <w:spacing w:val="15"/>
                <w:rtl/>
                <w:lang w:eastAsia="he-IL"/>
              </w:rPr>
              <w:t>טלפון</w:t>
            </w:r>
            <w:r w:rsidRPr="00A25D85">
              <w:rPr>
                <w:rFonts w:ascii="David" w:hAnsi="David" w:cs="David"/>
                <w:b/>
                <w:spacing w:val="15"/>
                <w:rtl/>
                <w:lang w:eastAsia="he-IL"/>
              </w:rPr>
              <w:t xml:space="preserve">: </w:t>
            </w:r>
          </w:p>
        </w:tc>
      </w:tr>
      <w:tr w:rsidR="000E5D1A" w:rsidRPr="00E3651E" w14:paraId="35286439" w14:textId="77777777" w:rsidTr="00021AEE">
        <w:tc>
          <w:tcPr>
            <w:tcW w:w="271" w:type="dxa"/>
          </w:tcPr>
          <w:p w14:paraId="36285584" w14:textId="77777777" w:rsidR="00B93D27" w:rsidRPr="00A25D85" w:rsidRDefault="00B93D27" w:rsidP="00B93D27">
            <w:pPr>
              <w:tabs>
                <w:tab w:val="left" w:pos="1617"/>
              </w:tabs>
              <w:snapToGrid w:val="0"/>
              <w:spacing w:line="360" w:lineRule="auto"/>
              <w:jc w:val="both"/>
              <w:rPr>
                <w:rFonts w:ascii="David" w:hAnsi="David" w:cs="David"/>
                <w:b/>
                <w:spacing w:val="15"/>
                <w:rtl/>
                <w:lang w:eastAsia="he-IL"/>
              </w:rPr>
            </w:pPr>
            <w:r w:rsidRPr="00A25D85">
              <w:rPr>
                <w:rFonts w:ascii="David" w:hAnsi="David" w:cs="David"/>
                <w:b/>
                <w:spacing w:val="15"/>
                <w:rtl/>
                <w:lang w:eastAsia="he-IL"/>
              </w:rPr>
              <w:t>3</w:t>
            </w:r>
          </w:p>
        </w:tc>
        <w:tc>
          <w:tcPr>
            <w:tcW w:w="806" w:type="dxa"/>
          </w:tcPr>
          <w:p w14:paraId="4465706F" w14:textId="77777777" w:rsidR="00B93D27" w:rsidRPr="00A25D85" w:rsidRDefault="00B93D27" w:rsidP="00B93D27">
            <w:pPr>
              <w:tabs>
                <w:tab w:val="left" w:pos="1617"/>
              </w:tabs>
              <w:snapToGrid w:val="0"/>
              <w:spacing w:line="360" w:lineRule="auto"/>
              <w:jc w:val="both"/>
              <w:rPr>
                <w:rFonts w:ascii="David" w:hAnsi="David" w:cs="David"/>
                <w:b/>
                <w:spacing w:val="15"/>
                <w:rtl/>
                <w:lang w:eastAsia="he-IL"/>
              </w:rPr>
            </w:pPr>
          </w:p>
        </w:tc>
        <w:tc>
          <w:tcPr>
            <w:tcW w:w="915" w:type="dxa"/>
          </w:tcPr>
          <w:p w14:paraId="0297371B" w14:textId="77777777" w:rsidR="00B93D27" w:rsidRPr="00A25D85" w:rsidRDefault="00B93D27" w:rsidP="00B93D27">
            <w:pPr>
              <w:tabs>
                <w:tab w:val="left" w:pos="1617"/>
              </w:tabs>
              <w:snapToGrid w:val="0"/>
              <w:spacing w:line="360" w:lineRule="auto"/>
              <w:jc w:val="both"/>
              <w:rPr>
                <w:rFonts w:ascii="David" w:hAnsi="David" w:cs="David"/>
                <w:b/>
                <w:spacing w:val="15"/>
                <w:rtl/>
                <w:lang w:eastAsia="he-IL"/>
              </w:rPr>
            </w:pPr>
          </w:p>
        </w:tc>
        <w:tc>
          <w:tcPr>
            <w:tcW w:w="992" w:type="dxa"/>
            <w:gridSpan w:val="2"/>
          </w:tcPr>
          <w:p w14:paraId="7E29C60B" w14:textId="77777777" w:rsidR="00B93D27" w:rsidRPr="00A25D85" w:rsidRDefault="00B93D27" w:rsidP="00B93D27">
            <w:pPr>
              <w:tabs>
                <w:tab w:val="left" w:pos="1617"/>
              </w:tabs>
              <w:snapToGrid w:val="0"/>
              <w:spacing w:line="360" w:lineRule="auto"/>
              <w:jc w:val="both"/>
              <w:rPr>
                <w:rFonts w:ascii="David" w:hAnsi="David" w:cs="David"/>
                <w:b/>
                <w:spacing w:val="15"/>
                <w:rtl/>
                <w:lang w:eastAsia="he-IL"/>
              </w:rPr>
            </w:pPr>
          </w:p>
        </w:tc>
        <w:tc>
          <w:tcPr>
            <w:tcW w:w="1276" w:type="dxa"/>
          </w:tcPr>
          <w:p w14:paraId="239F9FE4" w14:textId="77777777" w:rsidR="00B93D27" w:rsidRPr="00A25D85" w:rsidRDefault="00B93D27" w:rsidP="00B93D27">
            <w:pPr>
              <w:tabs>
                <w:tab w:val="left" w:pos="1617"/>
              </w:tabs>
              <w:snapToGrid w:val="0"/>
              <w:spacing w:line="360" w:lineRule="auto"/>
              <w:jc w:val="both"/>
              <w:rPr>
                <w:rFonts w:ascii="David" w:hAnsi="David" w:cs="David"/>
                <w:b/>
                <w:spacing w:val="15"/>
                <w:rtl/>
                <w:lang w:eastAsia="he-IL"/>
              </w:rPr>
            </w:pPr>
          </w:p>
        </w:tc>
        <w:tc>
          <w:tcPr>
            <w:tcW w:w="1134" w:type="dxa"/>
          </w:tcPr>
          <w:p w14:paraId="3DC5BD07" w14:textId="77777777" w:rsidR="00B93D27" w:rsidRPr="00A25D85" w:rsidRDefault="00B93D27" w:rsidP="00B93D27">
            <w:pPr>
              <w:tabs>
                <w:tab w:val="left" w:pos="1617"/>
              </w:tabs>
              <w:snapToGrid w:val="0"/>
              <w:spacing w:line="360" w:lineRule="auto"/>
              <w:jc w:val="both"/>
              <w:rPr>
                <w:rFonts w:ascii="David" w:hAnsi="David" w:cs="David"/>
                <w:b/>
                <w:spacing w:val="15"/>
                <w:rtl/>
                <w:lang w:eastAsia="he-IL"/>
              </w:rPr>
            </w:pPr>
          </w:p>
        </w:tc>
        <w:tc>
          <w:tcPr>
            <w:tcW w:w="2270" w:type="dxa"/>
          </w:tcPr>
          <w:p w14:paraId="65F18F28" w14:textId="77777777" w:rsidR="00B93D27" w:rsidRPr="00A25D85" w:rsidRDefault="00B93D27" w:rsidP="00B93D27">
            <w:pPr>
              <w:tabs>
                <w:tab w:val="left" w:pos="1617"/>
              </w:tabs>
              <w:snapToGrid w:val="0"/>
              <w:spacing w:line="360" w:lineRule="auto"/>
              <w:jc w:val="both"/>
              <w:rPr>
                <w:rFonts w:ascii="David" w:hAnsi="David" w:cs="David"/>
                <w:b/>
                <w:spacing w:val="15"/>
                <w:rtl/>
                <w:lang w:eastAsia="he-IL"/>
              </w:rPr>
            </w:pPr>
          </w:p>
        </w:tc>
        <w:tc>
          <w:tcPr>
            <w:tcW w:w="1839" w:type="dxa"/>
            <w:gridSpan w:val="2"/>
          </w:tcPr>
          <w:p w14:paraId="7F0DD4A8" w14:textId="77777777" w:rsidR="00B93D27" w:rsidRPr="00A25D85" w:rsidRDefault="00B93D27" w:rsidP="00B93D27">
            <w:pPr>
              <w:tabs>
                <w:tab w:val="left" w:pos="1617"/>
              </w:tabs>
              <w:snapToGrid w:val="0"/>
              <w:spacing w:line="360" w:lineRule="auto"/>
              <w:jc w:val="both"/>
              <w:rPr>
                <w:rFonts w:ascii="David" w:hAnsi="David" w:cs="David"/>
                <w:b/>
                <w:spacing w:val="15"/>
                <w:rtl/>
                <w:lang w:eastAsia="he-IL"/>
              </w:rPr>
            </w:pPr>
            <w:r w:rsidRPr="00A25D85">
              <w:rPr>
                <w:rFonts w:ascii="David" w:hAnsi="David" w:cs="David" w:hint="eastAsia"/>
                <w:b/>
                <w:spacing w:val="15"/>
                <w:rtl/>
                <w:lang w:eastAsia="he-IL"/>
              </w:rPr>
              <w:t>שם</w:t>
            </w:r>
            <w:r w:rsidRPr="00A25D85">
              <w:rPr>
                <w:rFonts w:ascii="David" w:hAnsi="David" w:cs="David"/>
                <w:b/>
                <w:spacing w:val="15"/>
                <w:rtl/>
                <w:lang w:eastAsia="he-IL"/>
              </w:rPr>
              <w:t xml:space="preserve"> </w:t>
            </w:r>
            <w:r w:rsidRPr="00A25D85">
              <w:rPr>
                <w:rFonts w:ascii="David" w:hAnsi="David" w:cs="David" w:hint="eastAsia"/>
                <w:b/>
                <w:spacing w:val="15"/>
                <w:rtl/>
                <w:lang w:eastAsia="he-IL"/>
              </w:rPr>
              <w:t>איש</w:t>
            </w:r>
            <w:r w:rsidRPr="00A25D85">
              <w:rPr>
                <w:rFonts w:ascii="David" w:hAnsi="David" w:cs="David"/>
                <w:b/>
                <w:spacing w:val="15"/>
                <w:rtl/>
                <w:lang w:eastAsia="he-IL"/>
              </w:rPr>
              <w:t xml:space="preserve"> </w:t>
            </w:r>
            <w:r w:rsidRPr="00A25D85">
              <w:rPr>
                <w:rFonts w:ascii="David" w:hAnsi="David" w:cs="David" w:hint="eastAsia"/>
                <w:b/>
                <w:spacing w:val="15"/>
                <w:rtl/>
                <w:lang w:eastAsia="he-IL"/>
              </w:rPr>
              <w:t>קשר</w:t>
            </w:r>
            <w:r w:rsidRPr="00A25D85">
              <w:rPr>
                <w:rFonts w:ascii="David" w:hAnsi="David" w:cs="David"/>
                <w:b/>
                <w:spacing w:val="15"/>
                <w:rtl/>
                <w:lang w:eastAsia="he-IL"/>
              </w:rPr>
              <w:t>:</w:t>
            </w:r>
          </w:p>
          <w:p w14:paraId="50A43D25" w14:textId="77777777" w:rsidR="00B93D27" w:rsidRPr="00A25D85" w:rsidRDefault="00B93D27" w:rsidP="00B93D27">
            <w:pPr>
              <w:tabs>
                <w:tab w:val="left" w:pos="1617"/>
              </w:tabs>
              <w:snapToGrid w:val="0"/>
              <w:spacing w:line="360" w:lineRule="auto"/>
              <w:jc w:val="both"/>
              <w:rPr>
                <w:rFonts w:ascii="David" w:hAnsi="David" w:cs="David"/>
                <w:b/>
                <w:spacing w:val="15"/>
                <w:rtl/>
                <w:lang w:eastAsia="he-IL"/>
              </w:rPr>
            </w:pPr>
            <w:r w:rsidRPr="00A25D85">
              <w:rPr>
                <w:rFonts w:ascii="David" w:hAnsi="David" w:cs="David" w:hint="eastAsia"/>
                <w:b/>
                <w:spacing w:val="15"/>
                <w:rtl/>
                <w:lang w:eastAsia="he-IL"/>
              </w:rPr>
              <w:t>תפקיד</w:t>
            </w:r>
            <w:r w:rsidRPr="00A25D85">
              <w:rPr>
                <w:rFonts w:ascii="David" w:hAnsi="David" w:cs="David"/>
                <w:b/>
                <w:spacing w:val="15"/>
                <w:rtl/>
                <w:lang w:eastAsia="he-IL"/>
              </w:rPr>
              <w:t>:</w:t>
            </w:r>
          </w:p>
          <w:p w14:paraId="47CAA80E" w14:textId="77777777" w:rsidR="00B93D27" w:rsidRPr="00A25D85" w:rsidRDefault="00B93D27" w:rsidP="00B93D27">
            <w:pPr>
              <w:tabs>
                <w:tab w:val="left" w:pos="1617"/>
              </w:tabs>
              <w:snapToGrid w:val="0"/>
              <w:spacing w:line="360" w:lineRule="auto"/>
              <w:jc w:val="both"/>
              <w:rPr>
                <w:rFonts w:ascii="David" w:hAnsi="David" w:cs="David"/>
                <w:b/>
                <w:spacing w:val="15"/>
                <w:rtl/>
                <w:lang w:eastAsia="he-IL"/>
              </w:rPr>
            </w:pPr>
            <w:r w:rsidRPr="00A25D85">
              <w:rPr>
                <w:rFonts w:ascii="David" w:hAnsi="David" w:cs="David" w:hint="eastAsia"/>
                <w:b/>
                <w:spacing w:val="15"/>
                <w:rtl/>
                <w:lang w:eastAsia="he-IL"/>
              </w:rPr>
              <w:t>דוא</w:t>
            </w:r>
            <w:r w:rsidRPr="00A25D85">
              <w:rPr>
                <w:rFonts w:ascii="David" w:hAnsi="David" w:cs="David"/>
                <w:b/>
                <w:spacing w:val="15"/>
                <w:rtl/>
                <w:lang w:eastAsia="he-IL"/>
              </w:rPr>
              <w:t>"ל:</w:t>
            </w:r>
          </w:p>
          <w:p w14:paraId="449E0557" w14:textId="77777777" w:rsidR="00B93D27" w:rsidRPr="00A25D85" w:rsidRDefault="00B93D27" w:rsidP="00B93D27">
            <w:pPr>
              <w:tabs>
                <w:tab w:val="left" w:pos="1617"/>
              </w:tabs>
              <w:snapToGrid w:val="0"/>
              <w:spacing w:line="360" w:lineRule="auto"/>
              <w:jc w:val="both"/>
              <w:rPr>
                <w:rFonts w:ascii="David" w:hAnsi="David" w:cs="David"/>
                <w:b/>
                <w:spacing w:val="15"/>
                <w:rtl/>
                <w:lang w:eastAsia="he-IL"/>
              </w:rPr>
            </w:pPr>
            <w:r w:rsidRPr="00A25D85">
              <w:rPr>
                <w:rFonts w:ascii="David" w:hAnsi="David" w:cs="David" w:hint="eastAsia"/>
                <w:b/>
                <w:spacing w:val="15"/>
                <w:rtl/>
                <w:lang w:eastAsia="he-IL"/>
              </w:rPr>
              <w:t>טלפון</w:t>
            </w:r>
            <w:r w:rsidRPr="00A25D85">
              <w:rPr>
                <w:rFonts w:ascii="David" w:hAnsi="David" w:cs="David"/>
                <w:b/>
                <w:spacing w:val="15"/>
                <w:rtl/>
                <w:lang w:eastAsia="he-IL"/>
              </w:rPr>
              <w:t xml:space="preserve">: </w:t>
            </w:r>
          </w:p>
        </w:tc>
      </w:tr>
    </w:tbl>
    <w:p w14:paraId="771CEE0F" w14:textId="77777777" w:rsidR="00B93D27" w:rsidRDefault="00B93D27" w:rsidP="00021AEE">
      <w:pPr>
        <w:pStyle w:val="4-"/>
        <w:numPr>
          <w:ilvl w:val="0"/>
          <w:numId w:val="0"/>
        </w:numPr>
        <w:tabs>
          <w:tab w:val="clear" w:pos="1890"/>
        </w:tabs>
        <w:ind w:left="1170"/>
        <w:rPr>
          <w:b w:val="0"/>
          <w:bCs w:val="0"/>
        </w:rPr>
      </w:pPr>
    </w:p>
    <w:p w14:paraId="54EAE7B8" w14:textId="77777777" w:rsidR="00167C7B" w:rsidRPr="00542D8C" w:rsidRDefault="00167C7B" w:rsidP="00167C7B">
      <w:pPr>
        <w:tabs>
          <w:tab w:val="left" w:pos="7854"/>
        </w:tabs>
        <w:spacing w:after="120" w:line="360" w:lineRule="auto"/>
        <w:ind w:left="908"/>
        <w:jc w:val="both"/>
      </w:pPr>
      <w:bookmarkStart w:id="303" w:name="html_otherCondition_proof_preview2"/>
      <w:bookmarkEnd w:id="303"/>
    </w:p>
    <w:p w14:paraId="52C8726E" w14:textId="77777777" w:rsidR="0048523A" w:rsidRPr="00021AEE" w:rsidRDefault="006073E4" w:rsidP="00973BC2">
      <w:pPr>
        <w:pStyle w:val="1fe"/>
        <w:rPr>
          <w:sz w:val="24"/>
          <w:szCs w:val="24"/>
        </w:rPr>
      </w:pPr>
      <w:bookmarkStart w:id="304" w:name="_Toc256000053"/>
      <w:bookmarkStart w:id="305" w:name="_Toc32477908"/>
      <w:bookmarkStart w:id="306" w:name="_Toc43400631"/>
      <w:bookmarkStart w:id="307" w:name="_Toc44931942"/>
      <w:bookmarkStart w:id="308" w:name="_Toc44932029"/>
      <w:bookmarkStart w:id="309" w:name="_Toc53331350"/>
      <w:bookmarkStart w:id="310" w:name="_Toc173823728"/>
      <w:bookmarkStart w:id="311" w:name="_Toc173825536"/>
      <w:bookmarkStart w:id="312" w:name="show_isMarkivIchut_4"/>
      <w:r w:rsidRPr="00021AEE">
        <w:rPr>
          <w:rFonts w:hint="eastAsia"/>
          <w:sz w:val="24"/>
          <w:szCs w:val="24"/>
          <w:rtl/>
        </w:rPr>
        <w:t>איכות</w:t>
      </w:r>
      <w:r w:rsidRPr="00021AEE">
        <w:rPr>
          <w:sz w:val="24"/>
          <w:szCs w:val="24"/>
          <w:rtl/>
        </w:rPr>
        <w:t xml:space="preserve"> </w:t>
      </w:r>
      <w:r w:rsidRPr="00021AEE">
        <w:rPr>
          <w:rFonts w:hint="eastAsia"/>
          <w:sz w:val="24"/>
          <w:szCs w:val="24"/>
          <w:rtl/>
        </w:rPr>
        <w:t>ההצעה</w:t>
      </w:r>
      <w:bookmarkEnd w:id="304"/>
      <w:bookmarkEnd w:id="305"/>
      <w:bookmarkEnd w:id="306"/>
      <w:bookmarkEnd w:id="307"/>
      <w:bookmarkEnd w:id="308"/>
      <w:bookmarkEnd w:id="309"/>
      <w:bookmarkEnd w:id="310"/>
      <w:bookmarkEnd w:id="311"/>
    </w:p>
    <w:p w14:paraId="6EDAD813" w14:textId="77777777" w:rsidR="00F16F81" w:rsidRDefault="006073E4" w:rsidP="00021AEE">
      <w:pPr>
        <w:pStyle w:val="2-0"/>
        <w:numPr>
          <w:ilvl w:val="0"/>
          <w:numId w:val="0"/>
        </w:numPr>
        <w:ind w:left="342"/>
        <w:rPr>
          <w:rtl/>
        </w:rPr>
      </w:pPr>
      <w:r w:rsidRPr="0048523A">
        <w:rPr>
          <w:rFonts w:hint="cs"/>
          <w:rtl/>
        </w:rPr>
        <w:t>בחלק זה של ההצעה יפרט המציע את הפרטים הנדרשים לצורך הערכת איכות ההצעה</w:t>
      </w:r>
      <w:r w:rsidR="00D8320C">
        <w:rPr>
          <w:rFonts w:hint="cs"/>
          <w:rtl/>
        </w:rPr>
        <w:t>, בהתאם לתנאי 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5CA0433E" w14:textId="77777777" w:rsidR="00BC34BA" w:rsidRPr="00137BA1" w:rsidRDefault="00BC34BA" w:rsidP="00071F20">
      <w:pPr>
        <w:pStyle w:val="1fc"/>
        <w:rPr>
          <w:rtl/>
        </w:rPr>
      </w:pPr>
    </w:p>
    <w:p w14:paraId="0343163F" w14:textId="77777777" w:rsidR="00364750" w:rsidRPr="00021AEE" w:rsidRDefault="00364750" w:rsidP="00364750">
      <w:pPr>
        <w:pStyle w:val="2-0"/>
        <w:ind w:left="909" w:hanging="535"/>
        <w:rPr>
          <w:b/>
          <w:bCs/>
        </w:rPr>
      </w:pPr>
      <w:bookmarkStart w:id="313" w:name="TiurTnaiTavhinimAcher1_1"/>
      <w:bookmarkStart w:id="314" w:name="show_TavhinimAcherB1"/>
      <w:r w:rsidRPr="00021AEE">
        <w:rPr>
          <w:rFonts w:hint="eastAsia"/>
          <w:b/>
          <w:bCs/>
          <w:rtl/>
        </w:rPr>
        <w:t>ניסיון</w:t>
      </w:r>
      <w:r w:rsidRPr="00021AEE">
        <w:rPr>
          <w:b/>
          <w:bCs/>
          <w:rtl/>
        </w:rPr>
        <w:t xml:space="preserve"> </w:t>
      </w:r>
      <w:r w:rsidRPr="00021AEE">
        <w:rPr>
          <w:rFonts w:hint="eastAsia"/>
          <w:b/>
          <w:bCs/>
          <w:rtl/>
        </w:rPr>
        <w:t>קודם</w:t>
      </w:r>
    </w:p>
    <w:p w14:paraId="0B40828F" w14:textId="536961AF" w:rsidR="009A1759" w:rsidRPr="00E0309B" w:rsidRDefault="00477E38" w:rsidP="00021AEE">
      <w:pPr>
        <w:pStyle w:val="2-0"/>
        <w:numPr>
          <w:ilvl w:val="0"/>
          <w:numId w:val="0"/>
        </w:numPr>
        <w:ind w:left="909"/>
      </w:pPr>
      <w:r>
        <w:rPr>
          <w:rFonts w:hint="cs"/>
          <w:rtl/>
        </w:rPr>
        <w:t>נ</w:t>
      </w:r>
      <w:r w:rsidR="00041A9F">
        <w:rPr>
          <w:rFonts w:hint="cs"/>
          <w:rtl/>
        </w:rPr>
        <w:t>יסיון המציע</w:t>
      </w:r>
      <w:r w:rsidR="003B0241">
        <w:rPr>
          <w:rFonts w:hint="cs"/>
          <w:rtl/>
        </w:rPr>
        <w:t xml:space="preserve"> </w:t>
      </w:r>
      <w:r w:rsidR="00041A9F">
        <w:rPr>
          <w:rFonts w:hint="cs"/>
          <w:rtl/>
        </w:rPr>
        <w:t>בה</w:t>
      </w:r>
      <w:r w:rsidR="003B0241">
        <w:rPr>
          <w:rFonts w:hint="cs"/>
          <w:rtl/>
        </w:rPr>
        <w:t xml:space="preserve">קמה, הטמעה </w:t>
      </w:r>
      <w:r w:rsidR="006073E4" w:rsidRPr="00071F20">
        <w:rPr>
          <w:rFonts w:hint="eastAsia"/>
          <w:rtl/>
        </w:rPr>
        <w:t xml:space="preserve">ותחזוקת מערכת מידע לניהול ידע, המוצעת על ידו במסגרת מכרז זה, עבור לקוחות שונים, מעבר לתנאי הסף </w:t>
      </w:r>
      <w:r w:rsidR="00F1601C">
        <w:rPr>
          <w:rFonts w:hint="cs"/>
          <w:rtl/>
        </w:rPr>
        <w:t>4.3.3</w:t>
      </w:r>
      <w:r w:rsidR="006073E4" w:rsidRPr="00071F20">
        <w:rPr>
          <w:rFonts w:hint="eastAsia"/>
          <w:rtl/>
        </w:rPr>
        <w:t>.</w:t>
      </w:r>
      <w:bookmarkEnd w:id="313"/>
      <w:r w:rsidR="006073E4" w:rsidRPr="004765F5">
        <w:rPr>
          <w:rtl/>
        </w:rPr>
        <w:t xml:space="preserve"> </w:t>
      </w:r>
    </w:p>
    <w:p w14:paraId="44DD640B" w14:textId="28607E91" w:rsidR="00E72C28" w:rsidRPr="006B6CCE" w:rsidRDefault="006073E4" w:rsidP="00021AEE">
      <w:pPr>
        <w:pStyle w:val="2-0"/>
        <w:numPr>
          <w:ilvl w:val="0"/>
          <w:numId w:val="0"/>
        </w:numPr>
        <w:ind w:left="909"/>
      </w:pPr>
      <w:r w:rsidRPr="006B6CCE">
        <w:rPr>
          <w:rFonts w:hint="eastAsia"/>
          <w:rtl/>
        </w:rPr>
        <w:t xml:space="preserve">במענה לסעיף זה על המציע להציג את ניסיונו </w:t>
      </w:r>
      <w:r w:rsidR="00041A9F">
        <w:rPr>
          <w:rFonts w:hint="cs"/>
          <w:rtl/>
        </w:rPr>
        <w:t>ב</w:t>
      </w:r>
      <w:r w:rsidRPr="006B6CCE">
        <w:rPr>
          <w:rFonts w:hint="eastAsia"/>
          <w:rtl/>
        </w:rPr>
        <w:t xml:space="preserve">הקמה, הטמעה ותחזוקת מערכת מידע לניהול ידע, המוצעת על ידו במסגרת מכרז זה, במהלך </w:t>
      </w:r>
      <w:r w:rsidR="00041A9F">
        <w:rPr>
          <w:rFonts w:hint="cs"/>
          <w:rtl/>
        </w:rPr>
        <w:t>3</w:t>
      </w:r>
      <w:r w:rsidRPr="006B6CCE">
        <w:rPr>
          <w:rFonts w:hint="eastAsia"/>
          <w:rtl/>
        </w:rPr>
        <w:t xml:space="preserve"> השנים האחרונות אשר קדמו למועד הגשת ההצעה זו עבור לקוחות נוספים, מעבר ללקוחות אותם הציג המציע בטבלת לקוחות </w:t>
      </w:r>
      <w:r w:rsidR="00041A9F">
        <w:rPr>
          <w:rFonts w:hint="cs"/>
          <w:rtl/>
        </w:rPr>
        <w:t>11.3.3</w:t>
      </w:r>
      <w:r w:rsidR="00041A9F" w:rsidRPr="006B6CCE">
        <w:rPr>
          <w:rFonts w:hint="eastAsia"/>
          <w:rtl/>
        </w:rPr>
        <w:t xml:space="preserve"> </w:t>
      </w:r>
      <w:r w:rsidR="00041A9F">
        <w:rPr>
          <w:rFonts w:hint="cs"/>
          <w:rtl/>
        </w:rPr>
        <w:t>בפרק ב'</w:t>
      </w:r>
      <w:r w:rsidRPr="006B6CCE">
        <w:rPr>
          <w:rFonts w:hint="eastAsia"/>
          <w:rtl/>
        </w:rPr>
        <w:t xml:space="preserve">, לצורך הוכחת עמידתו בתנאי הסף </w:t>
      </w:r>
      <w:r w:rsidR="00F1601C">
        <w:rPr>
          <w:rFonts w:hint="cs"/>
          <w:rtl/>
        </w:rPr>
        <w:t xml:space="preserve">4.3.3 </w:t>
      </w:r>
      <w:proofErr w:type="spellStart"/>
      <w:r w:rsidR="00F1601C">
        <w:rPr>
          <w:rFonts w:hint="cs"/>
          <w:rtl/>
        </w:rPr>
        <w:t>וס"ק</w:t>
      </w:r>
      <w:proofErr w:type="spellEnd"/>
      <w:r w:rsidR="00F1601C">
        <w:rPr>
          <w:rFonts w:hint="cs"/>
          <w:rtl/>
        </w:rPr>
        <w:t xml:space="preserve"> 4.3.3.1-4.3.3.3 </w:t>
      </w:r>
      <w:r w:rsidRPr="006B6CCE">
        <w:rPr>
          <w:rFonts w:hint="eastAsia"/>
          <w:rtl/>
        </w:rPr>
        <w:t xml:space="preserve"> </w:t>
      </w:r>
    </w:p>
    <w:p w14:paraId="1096EB3A" w14:textId="77777777" w:rsidR="00F70CE3" w:rsidRDefault="00F70CE3" w:rsidP="00F1601C">
      <w:pPr>
        <w:pStyle w:val="2-0"/>
        <w:numPr>
          <w:ilvl w:val="0"/>
          <w:numId w:val="0"/>
        </w:numPr>
        <w:ind w:left="909"/>
        <w:rPr>
          <w:rFonts w:eastAsia="Times New Roman"/>
          <w:b/>
          <w:caps w:val="0"/>
          <w:kern w:val="28"/>
          <w:rtl/>
        </w:rPr>
      </w:pPr>
    </w:p>
    <w:tbl>
      <w:tblPr>
        <w:tblStyle w:val="affff5"/>
        <w:tblpPr w:leftFromText="180" w:rightFromText="180" w:vertAnchor="text" w:tblpXSpec="right" w:tblpY="1"/>
        <w:tblOverlap w:val="never"/>
        <w:bidiVisual/>
        <w:tblW w:w="8795" w:type="dxa"/>
        <w:tblLayout w:type="fixed"/>
        <w:tblLook w:val="04A0" w:firstRow="1" w:lastRow="0" w:firstColumn="1" w:lastColumn="0" w:noHBand="0" w:noVBand="1"/>
      </w:tblPr>
      <w:tblGrid>
        <w:gridCol w:w="271"/>
        <w:gridCol w:w="806"/>
        <w:gridCol w:w="915"/>
        <w:gridCol w:w="142"/>
        <w:gridCol w:w="850"/>
        <w:gridCol w:w="1993"/>
        <w:gridCol w:w="1691"/>
        <w:gridCol w:w="2127"/>
      </w:tblGrid>
      <w:tr w:rsidR="00A05740" w:rsidRPr="00A25D85" w14:paraId="05113F34" w14:textId="77777777" w:rsidTr="00021AEE">
        <w:trPr>
          <w:trHeight w:val="559"/>
          <w:tblHeader/>
        </w:trPr>
        <w:tc>
          <w:tcPr>
            <w:tcW w:w="271" w:type="dxa"/>
            <w:vMerge w:val="restart"/>
            <w:tcBorders>
              <w:right w:val="nil"/>
            </w:tcBorders>
            <w:shd w:val="clear" w:color="auto" w:fill="000000"/>
          </w:tcPr>
          <w:p w14:paraId="6AF1618D" w14:textId="77777777" w:rsidR="00A05740" w:rsidRPr="00A25D85" w:rsidRDefault="00A05740" w:rsidP="00792CF9">
            <w:pPr>
              <w:tabs>
                <w:tab w:val="left" w:pos="1617"/>
              </w:tabs>
              <w:snapToGrid w:val="0"/>
              <w:spacing w:line="360" w:lineRule="auto"/>
              <w:jc w:val="both"/>
              <w:rPr>
                <w:rFonts w:ascii="David" w:hAnsi="David" w:cs="David"/>
                <w:bCs/>
                <w:noProof/>
                <w:spacing w:val="15"/>
                <w:rtl/>
                <w:lang w:eastAsia="he-IL"/>
              </w:rPr>
            </w:pPr>
            <w:r w:rsidRPr="00A25D85">
              <w:rPr>
                <w:rFonts w:ascii="David" w:hAnsi="David" w:cs="David"/>
                <w:bCs/>
                <w:noProof/>
                <w:spacing w:val="15"/>
                <w:rtl/>
                <w:lang w:eastAsia="he-IL"/>
              </w:rPr>
              <w:t>#</w:t>
            </w:r>
          </w:p>
        </w:tc>
        <w:tc>
          <w:tcPr>
            <w:tcW w:w="806" w:type="dxa"/>
            <w:vMerge w:val="restart"/>
            <w:tcBorders>
              <w:top w:val="nil"/>
              <w:left w:val="nil"/>
              <w:bottom w:val="nil"/>
              <w:right w:val="nil"/>
            </w:tcBorders>
            <w:shd w:val="clear" w:color="auto" w:fill="000000"/>
          </w:tcPr>
          <w:p w14:paraId="49385D9A" w14:textId="77777777" w:rsidR="00A05740" w:rsidRPr="00A25D85" w:rsidRDefault="00A05740" w:rsidP="00792CF9">
            <w:pPr>
              <w:tabs>
                <w:tab w:val="left" w:pos="1617"/>
              </w:tabs>
              <w:snapToGrid w:val="0"/>
              <w:spacing w:line="360" w:lineRule="auto"/>
              <w:jc w:val="both"/>
              <w:rPr>
                <w:rFonts w:ascii="David" w:hAnsi="David" w:cs="David"/>
                <w:bCs/>
                <w:noProof/>
                <w:spacing w:val="15"/>
                <w:rtl/>
                <w:lang w:eastAsia="he-IL"/>
              </w:rPr>
            </w:pPr>
            <w:r w:rsidRPr="00A25D85">
              <w:rPr>
                <w:rFonts w:ascii="David" w:hAnsi="David" w:cs="David"/>
                <w:bCs/>
                <w:noProof/>
                <w:spacing w:val="15"/>
                <w:rtl/>
                <w:lang w:eastAsia="he-IL"/>
              </w:rPr>
              <w:t xml:space="preserve">שם </w:t>
            </w:r>
            <w:r>
              <w:rPr>
                <w:rFonts w:ascii="David" w:hAnsi="David" w:cs="David" w:hint="cs"/>
                <w:bCs/>
                <w:noProof/>
                <w:spacing w:val="15"/>
                <w:rtl/>
                <w:lang w:eastAsia="he-IL"/>
              </w:rPr>
              <w:t>הלקוח</w:t>
            </w:r>
          </w:p>
        </w:tc>
        <w:tc>
          <w:tcPr>
            <w:tcW w:w="1907" w:type="dxa"/>
            <w:gridSpan w:val="3"/>
            <w:tcBorders>
              <w:top w:val="nil"/>
              <w:left w:val="nil"/>
              <w:bottom w:val="nil"/>
              <w:right w:val="nil"/>
            </w:tcBorders>
            <w:shd w:val="clear" w:color="auto" w:fill="000000"/>
          </w:tcPr>
          <w:p w14:paraId="126BAEB2" w14:textId="77777777" w:rsidR="00A05740" w:rsidRPr="000E5D1A" w:rsidRDefault="00A05740" w:rsidP="00792CF9">
            <w:pPr>
              <w:tabs>
                <w:tab w:val="left" w:pos="1617"/>
              </w:tabs>
              <w:snapToGrid w:val="0"/>
              <w:spacing w:line="360" w:lineRule="auto"/>
              <w:jc w:val="both"/>
              <w:rPr>
                <w:rFonts w:ascii="David" w:hAnsi="David" w:cs="David"/>
                <w:bCs/>
                <w:noProof/>
                <w:spacing w:val="15"/>
                <w:rtl/>
                <w:lang w:eastAsia="he-IL"/>
              </w:rPr>
            </w:pPr>
            <w:r w:rsidRPr="000E5D1A">
              <w:rPr>
                <w:rFonts w:ascii="David" w:hAnsi="David" w:cs="David" w:hint="cs"/>
                <w:bCs/>
                <w:noProof/>
                <w:spacing w:val="15"/>
                <w:rtl/>
                <w:lang w:eastAsia="he-IL"/>
              </w:rPr>
              <w:t>תקופת ההתקשרות</w:t>
            </w:r>
          </w:p>
          <w:p w14:paraId="48199CA9" w14:textId="77777777" w:rsidR="00A05740" w:rsidRPr="000E5D1A" w:rsidRDefault="00A05740" w:rsidP="00792CF9">
            <w:pPr>
              <w:tabs>
                <w:tab w:val="left" w:pos="1617"/>
              </w:tabs>
              <w:snapToGrid w:val="0"/>
              <w:spacing w:line="360" w:lineRule="auto"/>
              <w:jc w:val="both"/>
              <w:rPr>
                <w:rFonts w:ascii="David" w:hAnsi="David" w:cs="David"/>
                <w:bCs/>
                <w:noProof/>
                <w:spacing w:val="15"/>
                <w:rtl/>
                <w:lang w:eastAsia="he-IL"/>
              </w:rPr>
            </w:pPr>
          </w:p>
        </w:tc>
        <w:tc>
          <w:tcPr>
            <w:tcW w:w="1993" w:type="dxa"/>
            <w:vMerge w:val="restart"/>
            <w:tcBorders>
              <w:top w:val="nil"/>
              <w:left w:val="nil"/>
              <w:bottom w:val="nil"/>
              <w:right w:val="nil"/>
            </w:tcBorders>
            <w:shd w:val="clear" w:color="auto" w:fill="000000"/>
          </w:tcPr>
          <w:p w14:paraId="199BC980" w14:textId="77777777" w:rsidR="00A05740" w:rsidRPr="000E5D1A" w:rsidRDefault="00A05740" w:rsidP="00792CF9">
            <w:pPr>
              <w:tabs>
                <w:tab w:val="left" w:pos="1617"/>
              </w:tabs>
              <w:snapToGrid w:val="0"/>
              <w:spacing w:line="360" w:lineRule="auto"/>
              <w:jc w:val="both"/>
              <w:rPr>
                <w:rFonts w:ascii="David" w:hAnsi="David" w:cs="David"/>
                <w:bCs/>
                <w:noProof/>
                <w:spacing w:val="15"/>
                <w:rtl/>
                <w:lang w:eastAsia="he-IL"/>
              </w:rPr>
            </w:pPr>
            <w:r w:rsidRPr="000E5D1A">
              <w:rPr>
                <w:rFonts w:ascii="David" w:hAnsi="David" w:cs="David"/>
                <w:bCs/>
                <w:noProof/>
                <w:spacing w:val="15"/>
                <w:rtl/>
                <w:lang w:eastAsia="he-IL"/>
              </w:rPr>
              <w:t>מספר משתמשים במערכת</w:t>
            </w:r>
          </w:p>
        </w:tc>
        <w:tc>
          <w:tcPr>
            <w:tcW w:w="1691" w:type="dxa"/>
            <w:vMerge w:val="restart"/>
            <w:tcBorders>
              <w:top w:val="nil"/>
              <w:left w:val="nil"/>
              <w:bottom w:val="nil"/>
              <w:right w:val="nil"/>
            </w:tcBorders>
            <w:shd w:val="clear" w:color="auto" w:fill="000000"/>
          </w:tcPr>
          <w:p w14:paraId="088DFFA1" w14:textId="77777777" w:rsidR="00A05740" w:rsidRPr="00A25D85" w:rsidRDefault="00A05740" w:rsidP="00792CF9">
            <w:pPr>
              <w:tabs>
                <w:tab w:val="left" w:pos="1617"/>
              </w:tabs>
              <w:snapToGrid w:val="0"/>
              <w:spacing w:line="360" w:lineRule="auto"/>
              <w:jc w:val="both"/>
              <w:rPr>
                <w:rFonts w:ascii="David" w:hAnsi="David" w:cs="David"/>
                <w:bCs/>
                <w:noProof/>
                <w:spacing w:val="15"/>
                <w:rtl/>
                <w:lang w:eastAsia="he-IL"/>
              </w:rPr>
            </w:pPr>
            <w:r w:rsidRPr="00A25D85">
              <w:rPr>
                <w:rFonts w:ascii="David" w:hAnsi="David" w:cs="David"/>
                <w:bCs/>
                <w:noProof/>
                <w:spacing w:val="15"/>
                <w:rtl/>
                <w:lang w:eastAsia="he-IL"/>
              </w:rPr>
              <w:t>שפת המערכת</w:t>
            </w:r>
          </w:p>
        </w:tc>
        <w:tc>
          <w:tcPr>
            <w:tcW w:w="2127" w:type="dxa"/>
            <w:vMerge w:val="restart"/>
            <w:tcBorders>
              <w:top w:val="nil"/>
              <w:left w:val="nil"/>
              <w:bottom w:val="nil"/>
              <w:right w:val="nil"/>
            </w:tcBorders>
            <w:shd w:val="clear" w:color="auto" w:fill="000000"/>
          </w:tcPr>
          <w:p w14:paraId="32872132" w14:textId="77777777" w:rsidR="00A05740" w:rsidRPr="00A25D85" w:rsidRDefault="00A05740" w:rsidP="00792CF9">
            <w:pPr>
              <w:tabs>
                <w:tab w:val="left" w:pos="1617"/>
              </w:tabs>
              <w:snapToGrid w:val="0"/>
              <w:spacing w:line="360" w:lineRule="auto"/>
              <w:jc w:val="both"/>
              <w:rPr>
                <w:rFonts w:ascii="David" w:hAnsi="David" w:cs="David"/>
                <w:bCs/>
                <w:noProof/>
                <w:spacing w:val="15"/>
                <w:rtl/>
                <w:lang w:eastAsia="he-IL"/>
              </w:rPr>
            </w:pPr>
            <w:r w:rsidRPr="00A25D85">
              <w:rPr>
                <w:rFonts w:ascii="David" w:hAnsi="David" w:cs="David"/>
                <w:bCs/>
                <w:noProof/>
                <w:spacing w:val="15"/>
                <w:rtl/>
                <w:lang w:eastAsia="he-IL"/>
              </w:rPr>
              <w:t>פרטי איש קשר בארגון</w:t>
            </w:r>
          </w:p>
        </w:tc>
      </w:tr>
      <w:tr w:rsidR="00A05740" w:rsidRPr="00A25D85" w14:paraId="2939DC81" w14:textId="77777777" w:rsidTr="00021AEE">
        <w:trPr>
          <w:trHeight w:val="670"/>
          <w:tblHeader/>
        </w:trPr>
        <w:tc>
          <w:tcPr>
            <w:tcW w:w="271" w:type="dxa"/>
            <w:vMerge/>
            <w:shd w:val="clear" w:color="auto" w:fill="000000"/>
          </w:tcPr>
          <w:p w14:paraId="01B25EAC" w14:textId="77777777" w:rsidR="00A05740" w:rsidRPr="00A25D85" w:rsidRDefault="00A05740" w:rsidP="00792CF9">
            <w:pPr>
              <w:tabs>
                <w:tab w:val="left" w:pos="1617"/>
              </w:tabs>
              <w:snapToGrid w:val="0"/>
              <w:spacing w:line="360" w:lineRule="auto"/>
              <w:jc w:val="both"/>
              <w:rPr>
                <w:bCs/>
                <w:noProof/>
                <w:spacing w:val="15"/>
                <w:rtl/>
                <w:lang w:eastAsia="he-IL"/>
              </w:rPr>
            </w:pPr>
          </w:p>
        </w:tc>
        <w:tc>
          <w:tcPr>
            <w:tcW w:w="806" w:type="dxa"/>
            <w:vMerge/>
            <w:tcBorders>
              <w:top w:val="nil"/>
            </w:tcBorders>
            <w:shd w:val="clear" w:color="auto" w:fill="000000"/>
          </w:tcPr>
          <w:p w14:paraId="32E6A97A" w14:textId="77777777" w:rsidR="00A05740" w:rsidRPr="00A25D85" w:rsidRDefault="00A05740" w:rsidP="00792CF9">
            <w:pPr>
              <w:tabs>
                <w:tab w:val="left" w:pos="1617"/>
              </w:tabs>
              <w:snapToGrid w:val="0"/>
              <w:spacing w:line="360" w:lineRule="auto"/>
              <w:jc w:val="both"/>
              <w:rPr>
                <w:bCs/>
                <w:noProof/>
                <w:spacing w:val="15"/>
                <w:rtl/>
                <w:lang w:eastAsia="he-IL"/>
              </w:rPr>
            </w:pPr>
          </w:p>
        </w:tc>
        <w:tc>
          <w:tcPr>
            <w:tcW w:w="1057" w:type="dxa"/>
            <w:gridSpan w:val="2"/>
            <w:tcBorders>
              <w:top w:val="nil"/>
            </w:tcBorders>
            <w:shd w:val="clear" w:color="auto" w:fill="000000"/>
          </w:tcPr>
          <w:p w14:paraId="5600819E" w14:textId="77777777" w:rsidR="00A05740" w:rsidRDefault="00A05740" w:rsidP="00792CF9">
            <w:pPr>
              <w:tabs>
                <w:tab w:val="left" w:pos="1617"/>
              </w:tabs>
              <w:snapToGrid w:val="0"/>
              <w:spacing w:line="360" w:lineRule="auto"/>
              <w:jc w:val="both"/>
              <w:rPr>
                <w:bCs/>
                <w:noProof/>
                <w:spacing w:val="15"/>
                <w:rtl/>
                <w:lang w:eastAsia="he-IL"/>
              </w:rPr>
            </w:pPr>
            <w:r>
              <w:rPr>
                <w:rFonts w:hint="cs"/>
                <w:bCs/>
                <w:noProof/>
                <w:spacing w:val="15"/>
                <w:rtl/>
                <w:lang w:eastAsia="he-IL"/>
              </w:rPr>
              <w:t>תאריך התחלה</w:t>
            </w:r>
          </w:p>
        </w:tc>
        <w:tc>
          <w:tcPr>
            <w:tcW w:w="850" w:type="dxa"/>
            <w:tcBorders>
              <w:top w:val="nil"/>
            </w:tcBorders>
            <w:shd w:val="clear" w:color="auto" w:fill="000000"/>
          </w:tcPr>
          <w:p w14:paraId="6C796223" w14:textId="77777777" w:rsidR="00A05740" w:rsidRDefault="00A05740" w:rsidP="00792CF9">
            <w:pPr>
              <w:tabs>
                <w:tab w:val="left" w:pos="1617"/>
              </w:tabs>
              <w:snapToGrid w:val="0"/>
              <w:spacing w:line="360" w:lineRule="auto"/>
              <w:jc w:val="both"/>
              <w:rPr>
                <w:bCs/>
                <w:noProof/>
                <w:spacing w:val="15"/>
                <w:rtl/>
                <w:lang w:eastAsia="he-IL"/>
              </w:rPr>
            </w:pPr>
            <w:r>
              <w:rPr>
                <w:rFonts w:hint="cs"/>
                <w:bCs/>
                <w:noProof/>
                <w:spacing w:val="15"/>
                <w:rtl/>
                <w:lang w:eastAsia="he-IL"/>
              </w:rPr>
              <w:t>תאריך סיום</w:t>
            </w:r>
          </w:p>
        </w:tc>
        <w:tc>
          <w:tcPr>
            <w:tcW w:w="1993" w:type="dxa"/>
            <w:vMerge/>
            <w:tcBorders>
              <w:top w:val="nil"/>
            </w:tcBorders>
            <w:shd w:val="clear" w:color="auto" w:fill="000000"/>
          </w:tcPr>
          <w:p w14:paraId="07B6CD75" w14:textId="77777777" w:rsidR="00A05740" w:rsidRPr="00A25D85" w:rsidRDefault="00A05740" w:rsidP="00792CF9">
            <w:pPr>
              <w:tabs>
                <w:tab w:val="left" w:pos="1617"/>
              </w:tabs>
              <w:snapToGrid w:val="0"/>
              <w:spacing w:line="360" w:lineRule="auto"/>
              <w:jc w:val="both"/>
              <w:rPr>
                <w:bCs/>
                <w:noProof/>
                <w:spacing w:val="15"/>
                <w:rtl/>
                <w:lang w:eastAsia="he-IL"/>
              </w:rPr>
            </w:pPr>
          </w:p>
        </w:tc>
        <w:tc>
          <w:tcPr>
            <w:tcW w:w="1691" w:type="dxa"/>
            <w:vMerge/>
            <w:tcBorders>
              <w:top w:val="nil"/>
            </w:tcBorders>
            <w:shd w:val="clear" w:color="auto" w:fill="000000"/>
          </w:tcPr>
          <w:p w14:paraId="0AF4B4FC" w14:textId="77777777" w:rsidR="00A05740" w:rsidRPr="00A25D85" w:rsidRDefault="00A05740" w:rsidP="00792CF9">
            <w:pPr>
              <w:tabs>
                <w:tab w:val="left" w:pos="1617"/>
              </w:tabs>
              <w:snapToGrid w:val="0"/>
              <w:spacing w:line="360" w:lineRule="auto"/>
              <w:jc w:val="both"/>
              <w:rPr>
                <w:bCs/>
                <w:noProof/>
                <w:spacing w:val="15"/>
                <w:rtl/>
                <w:lang w:eastAsia="he-IL"/>
              </w:rPr>
            </w:pPr>
          </w:p>
        </w:tc>
        <w:tc>
          <w:tcPr>
            <w:tcW w:w="2127" w:type="dxa"/>
            <w:vMerge/>
            <w:tcBorders>
              <w:top w:val="nil"/>
            </w:tcBorders>
            <w:shd w:val="clear" w:color="auto" w:fill="000000"/>
          </w:tcPr>
          <w:p w14:paraId="07D8F4F4" w14:textId="77777777" w:rsidR="00A05740" w:rsidRPr="00A25D85" w:rsidRDefault="00A05740" w:rsidP="00792CF9">
            <w:pPr>
              <w:tabs>
                <w:tab w:val="left" w:pos="1617"/>
              </w:tabs>
              <w:snapToGrid w:val="0"/>
              <w:spacing w:line="360" w:lineRule="auto"/>
              <w:jc w:val="both"/>
              <w:rPr>
                <w:bCs/>
                <w:noProof/>
                <w:spacing w:val="15"/>
                <w:rtl/>
                <w:lang w:eastAsia="he-IL"/>
              </w:rPr>
            </w:pPr>
          </w:p>
        </w:tc>
      </w:tr>
      <w:tr w:rsidR="00A05740" w:rsidRPr="00E3651E" w14:paraId="6851F729" w14:textId="77777777" w:rsidTr="00021AEE">
        <w:tc>
          <w:tcPr>
            <w:tcW w:w="271" w:type="dxa"/>
          </w:tcPr>
          <w:p w14:paraId="2BCD0C9E" w14:textId="77777777" w:rsidR="00A05740" w:rsidRPr="00A25D85" w:rsidRDefault="00A05740" w:rsidP="00792CF9">
            <w:pPr>
              <w:tabs>
                <w:tab w:val="left" w:pos="1617"/>
              </w:tabs>
              <w:snapToGrid w:val="0"/>
              <w:spacing w:line="360" w:lineRule="auto"/>
              <w:jc w:val="both"/>
              <w:rPr>
                <w:rFonts w:ascii="David" w:hAnsi="David" w:cs="David"/>
                <w:b/>
                <w:spacing w:val="15"/>
                <w:rtl/>
                <w:lang w:eastAsia="he-IL"/>
              </w:rPr>
            </w:pPr>
            <w:r w:rsidRPr="00A25D85">
              <w:rPr>
                <w:rFonts w:ascii="David" w:hAnsi="David" w:cs="David"/>
                <w:b/>
                <w:spacing w:val="15"/>
                <w:rtl/>
                <w:lang w:eastAsia="he-IL"/>
              </w:rPr>
              <w:t>1</w:t>
            </w:r>
          </w:p>
        </w:tc>
        <w:tc>
          <w:tcPr>
            <w:tcW w:w="806" w:type="dxa"/>
          </w:tcPr>
          <w:p w14:paraId="7469D55F" w14:textId="77777777" w:rsidR="00A05740" w:rsidRPr="00A25D85" w:rsidRDefault="00A05740" w:rsidP="00792CF9">
            <w:pPr>
              <w:tabs>
                <w:tab w:val="left" w:pos="1617"/>
              </w:tabs>
              <w:snapToGrid w:val="0"/>
              <w:spacing w:line="360" w:lineRule="auto"/>
              <w:jc w:val="both"/>
              <w:rPr>
                <w:rFonts w:ascii="David" w:hAnsi="David" w:cs="David"/>
                <w:b/>
                <w:spacing w:val="15"/>
                <w:rtl/>
                <w:lang w:eastAsia="he-IL"/>
              </w:rPr>
            </w:pPr>
          </w:p>
        </w:tc>
        <w:tc>
          <w:tcPr>
            <w:tcW w:w="915" w:type="dxa"/>
          </w:tcPr>
          <w:p w14:paraId="1B2BA4C3" w14:textId="77777777" w:rsidR="00A05740" w:rsidRPr="00A25D85" w:rsidRDefault="00A05740" w:rsidP="00792CF9">
            <w:pPr>
              <w:tabs>
                <w:tab w:val="left" w:pos="1617"/>
              </w:tabs>
              <w:snapToGrid w:val="0"/>
              <w:spacing w:line="360" w:lineRule="auto"/>
              <w:jc w:val="both"/>
              <w:rPr>
                <w:rFonts w:ascii="David" w:hAnsi="David" w:cs="David"/>
                <w:b/>
                <w:spacing w:val="15"/>
                <w:rtl/>
                <w:lang w:eastAsia="he-IL"/>
              </w:rPr>
            </w:pPr>
          </w:p>
        </w:tc>
        <w:tc>
          <w:tcPr>
            <w:tcW w:w="992" w:type="dxa"/>
            <w:gridSpan w:val="2"/>
          </w:tcPr>
          <w:p w14:paraId="745C7B11" w14:textId="77777777" w:rsidR="00A05740" w:rsidRPr="00A25D85" w:rsidRDefault="00A05740" w:rsidP="00792CF9">
            <w:pPr>
              <w:tabs>
                <w:tab w:val="left" w:pos="1617"/>
              </w:tabs>
              <w:snapToGrid w:val="0"/>
              <w:spacing w:line="360" w:lineRule="auto"/>
              <w:jc w:val="both"/>
              <w:rPr>
                <w:rFonts w:ascii="David" w:hAnsi="David" w:cs="David"/>
                <w:b/>
                <w:spacing w:val="15"/>
                <w:rtl/>
                <w:lang w:eastAsia="he-IL"/>
              </w:rPr>
            </w:pPr>
          </w:p>
        </w:tc>
        <w:tc>
          <w:tcPr>
            <w:tcW w:w="1993" w:type="dxa"/>
          </w:tcPr>
          <w:p w14:paraId="1AEA3E27" w14:textId="77777777" w:rsidR="00A05740" w:rsidRPr="00A25D85" w:rsidRDefault="00A05740" w:rsidP="00792CF9">
            <w:pPr>
              <w:tabs>
                <w:tab w:val="left" w:pos="1617"/>
              </w:tabs>
              <w:snapToGrid w:val="0"/>
              <w:spacing w:line="360" w:lineRule="auto"/>
              <w:jc w:val="both"/>
              <w:rPr>
                <w:rFonts w:ascii="David" w:hAnsi="David" w:cs="David"/>
                <w:b/>
                <w:spacing w:val="15"/>
                <w:rtl/>
                <w:lang w:eastAsia="he-IL"/>
              </w:rPr>
            </w:pPr>
          </w:p>
        </w:tc>
        <w:tc>
          <w:tcPr>
            <w:tcW w:w="1691" w:type="dxa"/>
          </w:tcPr>
          <w:p w14:paraId="275F2520" w14:textId="77777777" w:rsidR="00A05740" w:rsidRPr="00A25D85" w:rsidRDefault="00A05740" w:rsidP="00792CF9">
            <w:pPr>
              <w:tabs>
                <w:tab w:val="left" w:pos="1617"/>
              </w:tabs>
              <w:snapToGrid w:val="0"/>
              <w:spacing w:line="360" w:lineRule="auto"/>
              <w:jc w:val="both"/>
              <w:rPr>
                <w:rFonts w:ascii="David" w:hAnsi="David" w:cs="David"/>
                <w:b/>
                <w:spacing w:val="15"/>
                <w:rtl/>
                <w:lang w:eastAsia="he-IL"/>
              </w:rPr>
            </w:pPr>
          </w:p>
        </w:tc>
        <w:tc>
          <w:tcPr>
            <w:tcW w:w="2127" w:type="dxa"/>
          </w:tcPr>
          <w:p w14:paraId="0151F08C" w14:textId="77777777" w:rsidR="00A05740" w:rsidRPr="00A25D85" w:rsidRDefault="00A05740" w:rsidP="00792CF9">
            <w:pPr>
              <w:tabs>
                <w:tab w:val="left" w:pos="1617"/>
              </w:tabs>
              <w:snapToGrid w:val="0"/>
              <w:spacing w:line="360" w:lineRule="auto"/>
              <w:jc w:val="both"/>
              <w:rPr>
                <w:rFonts w:ascii="David" w:hAnsi="David" w:cs="David"/>
                <w:b/>
                <w:spacing w:val="15"/>
                <w:rtl/>
                <w:lang w:eastAsia="he-IL"/>
              </w:rPr>
            </w:pPr>
            <w:r w:rsidRPr="00A25D85">
              <w:rPr>
                <w:rFonts w:ascii="David" w:hAnsi="David" w:cs="David" w:hint="eastAsia"/>
                <w:b/>
                <w:spacing w:val="15"/>
                <w:rtl/>
                <w:lang w:eastAsia="he-IL"/>
              </w:rPr>
              <w:t>שם</w:t>
            </w:r>
            <w:r w:rsidRPr="00A25D85">
              <w:rPr>
                <w:rFonts w:ascii="David" w:hAnsi="David" w:cs="David"/>
                <w:b/>
                <w:spacing w:val="15"/>
                <w:rtl/>
                <w:lang w:eastAsia="he-IL"/>
              </w:rPr>
              <w:t xml:space="preserve"> </w:t>
            </w:r>
            <w:r w:rsidRPr="00A25D85">
              <w:rPr>
                <w:rFonts w:ascii="David" w:hAnsi="David" w:cs="David" w:hint="eastAsia"/>
                <w:b/>
                <w:spacing w:val="15"/>
                <w:rtl/>
                <w:lang w:eastAsia="he-IL"/>
              </w:rPr>
              <w:t>איש</w:t>
            </w:r>
            <w:r w:rsidRPr="00A25D85">
              <w:rPr>
                <w:rFonts w:ascii="David" w:hAnsi="David" w:cs="David"/>
                <w:b/>
                <w:spacing w:val="15"/>
                <w:rtl/>
                <w:lang w:eastAsia="he-IL"/>
              </w:rPr>
              <w:t xml:space="preserve"> </w:t>
            </w:r>
            <w:r w:rsidRPr="00A25D85">
              <w:rPr>
                <w:rFonts w:ascii="David" w:hAnsi="David" w:cs="David" w:hint="eastAsia"/>
                <w:b/>
                <w:spacing w:val="15"/>
                <w:rtl/>
                <w:lang w:eastAsia="he-IL"/>
              </w:rPr>
              <w:t>קשר</w:t>
            </w:r>
            <w:r w:rsidRPr="00A25D85">
              <w:rPr>
                <w:rFonts w:ascii="David" w:hAnsi="David" w:cs="David"/>
                <w:b/>
                <w:spacing w:val="15"/>
                <w:rtl/>
                <w:lang w:eastAsia="he-IL"/>
              </w:rPr>
              <w:t>:</w:t>
            </w:r>
          </w:p>
          <w:p w14:paraId="3F85D558" w14:textId="77777777" w:rsidR="00A05740" w:rsidRPr="00A25D85" w:rsidRDefault="00A05740" w:rsidP="00792CF9">
            <w:pPr>
              <w:tabs>
                <w:tab w:val="left" w:pos="1617"/>
              </w:tabs>
              <w:snapToGrid w:val="0"/>
              <w:spacing w:line="360" w:lineRule="auto"/>
              <w:jc w:val="both"/>
              <w:rPr>
                <w:rFonts w:ascii="David" w:hAnsi="David" w:cs="David"/>
                <w:b/>
                <w:spacing w:val="15"/>
                <w:rtl/>
                <w:lang w:eastAsia="he-IL"/>
              </w:rPr>
            </w:pPr>
            <w:r w:rsidRPr="00A25D85">
              <w:rPr>
                <w:rFonts w:ascii="David" w:hAnsi="David" w:cs="David" w:hint="eastAsia"/>
                <w:b/>
                <w:spacing w:val="15"/>
                <w:rtl/>
                <w:lang w:eastAsia="he-IL"/>
              </w:rPr>
              <w:t>תפקיד</w:t>
            </w:r>
            <w:r w:rsidRPr="00A25D85">
              <w:rPr>
                <w:rFonts w:ascii="David" w:hAnsi="David" w:cs="David"/>
                <w:b/>
                <w:spacing w:val="15"/>
                <w:rtl/>
                <w:lang w:eastAsia="he-IL"/>
              </w:rPr>
              <w:t>:</w:t>
            </w:r>
          </w:p>
          <w:p w14:paraId="0C566A70" w14:textId="77777777" w:rsidR="00A05740" w:rsidRPr="00A25D85" w:rsidRDefault="00A05740" w:rsidP="00792CF9">
            <w:pPr>
              <w:tabs>
                <w:tab w:val="left" w:pos="1617"/>
              </w:tabs>
              <w:snapToGrid w:val="0"/>
              <w:spacing w:line="360" w:lineRule="auto"/>
              <w:jc w:val="both"/>
              <w:rPr>
                <w:rFonts w:ascii="David" w:hAnsi="David" w:cs="David"/>
                <w:b/>
                <w:spacing w:val="15"/>
                <w:rtl/>
                <w:lang w:eastAsia="he-IL"/>
              </w:rPr>
            </w:pPr>
            <w:r w:rsidRPr="00A25D85">
              <w:rPr>
                <w:rFonts w:ascii="David" w:hAnsi="David" w:cs="David" w:hint="eastAsia"/>
                <w:b/>
                <w:spacing w:val="15"/>
                <w:rtl/>
                <w:lang w:eastAsia="he-IL"/>
              </w:rPr>
              <w:t>דוא</w:t>
            </w:r>
            <w:r w:rsidRPr="00A25D85">
              <w:rPr>
                <w:rFonts w:ascii="David" w:hAnsi="David" w:cs="David"/>
                <w:b/>
                <w:spacing w:val="15"/>
                <w:rtl/>
                <w:lang w:eastAsia="he-IL"/>
              </w:rPr>
              <w:t>"ל:</w:t>
            </w:r>
          </w:p>
          <w:p w14:paraId="6A3E04FB" w14:textId="77777777" w:rsidR="00A05740" w:rsidRPr="00A25D85" w:rsidRDefault="00A05740" w:rsidP="00792CF9">
            <w:pPr>
              <w:tabs>
                <w:tab w:val="left" w:pos="1617"/>
              </w:tabs>
              <w:snapToGrid w:val="0"/>
              <w:spacing w:line="360" w:lineRule="auto"/>
              <w:jc w:val="both"/>
              <w:rPr>
                <w:rFonts w:ascii="David" w:hAnsi="David" w:cs="David"/>
                <w:b/>
                <w:spacing w:val="15"/>
                <w:rtl/>
                <w:lang w:eastAsia="he-IL"/>
              </w:rPr>
            </w:pPr>
            <w:r w:rsidRPr="00A25D85">
              <w:rPr>
                <w:rFonts w:ascii="David" w:hAnsi="David" w:cs="David" w:hint="eastAsia"/>
                <w:b/>
                <w:spacing w:val="15"/>
                <w:rtl/>
                <w:lang w:eastAsia="he-IL"/>
              </w:rPr>
              <w:lastRenderedPageBreak/>
              <w:t>טלפון</w:t>
            </w:r>
            <w:r w:rsidRPr="00A25D85">
              <w:rPr>
                <w:rFonts w:ascii="David" w:hAnsi="David" w:cs="David"/>
                <w:b/>
                <w:spacing w:val="15"/>
                <w:rtl/>
                <w:lang w:eastAsia="he-IL"/>
              </w:rPr>
              <w:t xml:space="preserve">: </w:t>
            </w:r>
          </w:p>
        </w:tc>
      </w:tr>
      <w:tr w:rsidR="00A05740" w:rsidRPr="00E3651E" w14:paraId="678A379F" w14:textId="77777777" w:rsidTr="00021AEE">
        <w:tc>
          <w:tcPr>
            <w:tcW w:w="271" w:type="dxa"/>
          </w:tcPr>
          <w:p w14:paraId="2B83C1E7" w14:textId="77777777" w:rsidR="00A05740" w:rsidRPr="00A25D85" w:rsidRDefault="00A05740" w:rsidP="00792CF9">
            <w:pPr>
              <w:tabs>
                <w:tab w:val="left" w:pos="1617"/>
              </w:tabs>
              <w:snapToGrid w:val="0"/>
              <w:spacing w:line="360" w:lineRule="auto"/>
              <w:jc w:val="both"/>
              <w:rPr>
                <w:rFonts w:ascii="David" w:hAnsi="David" w:cs="David"/>
                <w:b/>
                <w:spacing w:val="15"/>
                <w:rtl/>
                <w:lang w:eastAsia="he-IL"/>
              </w:rPr>
            </w:pPr>
            <w:r w:rsidRPr="00A25D85">
              <w:rPr>
                <w:rFonts w:ascii="David" w:hAnsi="David" w:cs="David"/>
                <w:b/>
                <w:spacing w:val="15"/>
                <w:rtl/>
                <w:lang w:eastAsia="he-IL"/>
              </w:rPr>
              <w:lastRenderedPageBreak/>
              <w:t>2</w:t>
            </w:r>
          </w:p>
        </w:tc>
        <w:tc>
          <w:tcPr>
            <w:tcW w:w="806" w:type="dxa"/>
          </w:tcPr>
          <w:p w14:paraId="78B284DE" w14:textId="77777777" w:rsidR="00A05740" w:rsidRPr="00A25D85" w:rsidRDefault="00A05740" w:rsidP="00792CF9">
            <w:pPr>
              <w:tabs>
                <w:tab w:val="left" w:pos="1617"/>
              </w:tabs>
              <w:snapToGrid w:val="0"/>
              <w:spacing w:line="360" w:lineRule="auto"/>
              <w:jc w:val="both"/>
              <w:rPr>
                <w:rFonts w:ascii="David" w:hAnsi="David" w:cs="David"/>
                <w:b/>
                <w:spacing w:val="15"/>
                <w:rtl/>
                <w:lang w:eastAsia="he-IL"/>
              </w:rPr>
            </w:pPr>
          </w:p>
        </w:tc>
        <w:tc>
          <w:tcPr>
            <w:tcW w:w="915" w:type="dxa"/>
          </w:tcPr>
          <w:p w14:paraId="73A04390" w14:textId="77777777" w:rsidR="00A05740" w:rsidRPr="00A25D85" w:rsidRDefault="00A05740" w:rsidP="00792CF9">
            <w:pPr>
              <w:tabs>
                <w:tab w:val="left" w:pos="1617"/>
              </w:tabs>
              <w:snapToGrid w:val="0"/>
              <w:spacing w:line="360" w:lineRule="auto"/>
              <w:jc w:val="both"/>
              <w:rPr>
                <w:rFonts w:ascii="David" w:hAnsi="David" w:cs="David"/>
                <w:b/>
                <w:spacing w:val="15"/>
                <w:rtl/>
                <w:lang w:eastAsia="he-IL"/>
              </w:rPr>
            </w:pPr>
          </w:p>
        </w:tc>
        <w:tc>
          <w:tcPr>
            <w:tcW w:w="992" w:type="dxa"/>
            <w:gridSpan w:val="2"/>
          </w:tcPr>
          <w:p w14:paraId="664CE285" w14:textId="77777777" w:rsidR="00A05740" w:rsidRPr="00A25D85" w:rsidRDefault="00A05740" w:rsidP="00792CF9">
            <w:pPr>
              <w:tabs>
                <w:tab w:val="left" w:pos="1617"/>
              </w:tabs>
              <w:snapToGrid w:val="0"/>
              <w:spacing w:line="360" w:lineRule="auto"/>
              <w:jc w:val="both"/>
              <w:rPr>
                <w:rFonts w:ascii="David" w:hAnsi="David" w:cs="David"/>
                <w:b/>
                <w:spacing w:val="15"/>
                <w:rtl/>
                <w:lang w:eastAsia="he-IL"/>
              </w:rPr>
            </w:pPr>
          </w:p>
        </w:tc>
        <w:tc>
          <w:tcPr>
            <w:tcW w:w="1993" w:type="dxa"/>
          </w:tcPr>
          <w:p w14:paraId="2E9B0838" w14:textId="77777777" w:rsidR="00A05740" w:rsidRPr="00A25D85" w:rsidRDefault="00A05740" w:rsidP="00792CF9">
            <w:pPr>
              <w:tabs>
                <w:tab w:val="left" w:pos="1617"/>
              </w:tabs>
              <w:snapToGrid w:val="0"/>
              <w:spacing w:line="360" w:lineRule="auto"/>
              <w:jc w:val="both"/>
              <w:rPr>
                <w:rFonts w:ascii="David" w:hAnsi="David" w:cs="David"/>
                <w:b/>
                <w:spacing w:val="15"/>
                <w:rtl/>
                <w:lang w:eastAsia="he-IL"/>
              </w:rPr>
            </w:pPr>
          </w:p>
        </w:tc>
        <w:tc>
          <w:tcPr>
            <w:tcW w:w="1691" w:type="dxa"/>
          </w:tcPr>
          <w:p w14:paraId="0C972882" w14:textId="77777777" w:rsidR="00A05740" w:rsidRPr="00A25D85" w:rsidRDefault="00A05740" w:rsidP="00792CF9">
            <w:pPr>
              <w:tabs>
                <w:tab w:val="left" w:pos="1617"/>
              </w:tabs>
              <w:snapToGrid w:val="0"/>
              <w:spacing w:line="360" w:lineRule="auto"/>
              <w:jc w:val="both"/>
              <w:rPr>
                <w:rFonts w:ascii="David" w:hAnsi="David" w:cs="David"/>
                <w:b/>
                <w:spacing w:val="15"/>
                <w:rtl/>
                <w:lang w:eastAsia="he-IL"/>
              </w:rPr>
            </w:pPr>
          </w:p>
        </w:tc>
        <w:tc>
          <w:tcPr>
            <w:tcW w:w="2127" w:type="dxa"/>
          </w:tcPr>
          <w:p w14:paraId="124A0D64" w14:textId="77777777" w:rsidR="00A05740" w:rsidRPr="00A25D85" w:rsidRDefault="00A05740" w:rsidP="00792CF9">
            <w:pPr>
              <w:tabs>
                <w:tab w:val="left" w:pos="1617"/>
              </w:tabs>
              <w:snapToGrid w:val="0"/>
              <w:spacing w:line="360" w:lineRule="auto"/>
              <w:jc w:val="both"/>
              <w:rPr>
                <w:rFonts w:ascii="David" w:hAnsi="David" w:cs="David"/>
                <w:b/>
                <w:spacing w:val="15"/>
                <w:rtl/>
                <w:lang w:eastAsia="he-IL"/>
              </w:rPr>
            </w:pPr>
            <w:r w:rsidRPr="00A25D85">
              <w:rPr>
                <w:rFonts w:ascii="David" w:hAnsi="David" w:cs="David" w:hint="eastAsia"/>
                <w:b/>
                <w:spacing w:val="15"/>
                <w:rtl/>
                <w:lang w:eastAsia="he-IL"/>
              </w:rPr>
              <w:t>שם</w:t>
            </w:r>
            <w:r w:rsidRPr="00A25D85">
              <w:rPr>
                <w:rFonts w:ascii="David" w:hAnsi="David" w:cs="David"/>
                <w:b/>
                <w:spacing w:val="15"/>
                <w:rtl/>
                <w:lang w:eastAsia="he-IL"/>
              </w:rPr>
              <w:t xml:space="preserve"> </w:t>
            </w:r>
            <w:r w:rsidRPr="00A25D85">
              <w:rPr>
                <w:rFonts w:ascii="David" w:hAnsi="David" w:cs="David" w:hint="eastAsia"/>
                <w:b/>
                <w:spacing w:val="15"/>
                <w:rtl/>
                <w:lang w:eastAsia="he-IL"/>
              </w:rPr>
              <w:t>איש</w:t>
            </w:r>
            <w:r w:rsidRPr="00A25D85">
              <w:rPr>
                <w:rFonts w:ascii="David" w:hAnsi="David" w:cs="David"/>
                <w:b/>
                <w:spacing w:val="15"/>
                <w:rtl/>
                <w:lang w:eastAsia="he-IL"/>
              </w:rPr>
              <w:t xml:space="preserve"> </w:t>
            </w:r>
            <w:r w:rsidRPr="00A25D85">
              <w:rPr>
                <w:rFonts w:ascii="David" w:hAnsi="David" w:cs="David" w:hint="eastAsia"/>
                <w:b/>
                <w:spacing w:val="15"/>
                <w:rtl/>
                <w:lang w:eastAsia="he-IL"/>
              </w:rPr>
              <w:t>קשר</w:t>
            </w:r>
            <w:r w:rsidRPr="00A25D85">
              <w:rPr>
                <w:rFonts w:ascii="David" w:hAnsi="David" w:cs="David"/>
                <w:b/>
                <w:spacing w:val="15"/>
                <w:rtl/>
                <w:lang w:eastAsia="he-IL"/>
              </w:rPr>
              <w:t>:</w:t>
            </w:r>
          </w:p>
          <w:p w14:paraId="3DF068CE" w14:textId="77777777" w:rsidR="00A05740" w:rsidRPr="00A25D85" w:rsidRDefault="00A05740" w:rsidP="00792CF9">
            <w:pPr>
              <w:tabs>
                <w:tab w:val="left" w:pos="1617"/>
              </w:tabs>
              <w:snapToGrid w:val="0"/>
              <w:spacing w:line="360" w:lineRule="auto"/>
              <w:jc w:val="both"/>
              <w:rPr>
                <w:rFonts w:ascii="David" w:hAnsi="David" w:cs="David"/>
                <w:b/>
                <w:spacing w:val="15"/>
                <w:rtl/>
                <w:lang w:eastAsia="he-IL"/>
              </w:rPr>
            </w:pPr>
            <w:r w:rsidRPr="00A25D85">
              <w:rPr>
                <w:rFonts w:ascii="David" w:hAnsi="David" w:cs="David" w:hint="eastAsia"/>
                <w:b/>
                <w:spacing w:val="15"/>
                <w:rtl/>
                <w:lang w:eastAsia="he-IL"/>
              </w:rPr>
              <w:t>תפקיד</w:t>
            </w:r>
            <w:r w:rsidRPr="00A25D85">
              <w:rPr>
                <w:rFonts w:ascii="David" w:hAnsi="David" w:cs="David"/>
                <w:b/>
                <w:spacing w:val="15"/>
                <w:rtl/>
                <w:lang w:eastAsia="he-IL"/>
              </w:rPr>
              <w:t>:</w:t>
            </w:r>
          </w:p>
          <w:p w14:paraId="4AF17882" w14:textId="77777777" w:rsidR="00A05740" w:rsidRPr="00A25D85" w:rsidRDefault="00A05740" w:rsidP="00792CF9">
            <w:pPr>
              <w:tabs>
                <w:tab w:val="left" w:pos="1617"/>
              </w:tabs>
              <w:snapToGrid w:val="0"/>
              <w:spacing w:line="360" w:lineRule="auto"/>
              <w:jc w:val="both"/>
              <w:rPr>
                <w:rFonts w:ascii="David" w:hAnsi="David" w:cs="David"/>
                <w:b/>
                <w:spacing w:val="15"/>
                <w:rtl/>
                <w:lang w:eastAsia="he-IL"/>
              </w:rPr>
            </w:pPr>
            <w:r w:rsidRPr="00A25D85">
              <w:rPr>
                <w:rFonts w:ascii="David" w:hAnsi="David" w:cs="David" w:hint="eastAsia"/>
                <w:b/>
                <w:spacing w:val="15"/>
                <w:rtl/>
                <w:lang w:eastAsia="he-IL"/>
              </w:rPr>
              <w:t>דוא</w:t>
            </w:r>
            <w:r w:rsidRPr="00A25D85">
              <w:rPr>
                <w:rFonts w:ascii="David" w:hAnsi="David" w:cs="David"/>
                <w:b/>
                <w:spacing w:val="15"/>
                <w:rtl/>
                <w:lang w:eastAsia="he-IL"/>
              </w:rPr>
              <w:t>"ל:</w:t>
            </w:r>
          </w:p>
          <w:p w14:paraId="2CA8EC9E" w14:textId="77777777" w:rsidR="00A05740" w:rsidRPr="00A25D85" w:rsidRDefault="00A05740" w:rsidP="00792CF9">
            <w:pPr>
              <w:tabs>
                <w:tab w:val="left" w:pos="1617"/>
              </w:tabs>
              <w:snapToGrid w:val="0"/>
              <w:spacing w:line="360" w:lineRule="auto"/>
              <w:jc w:val="both"/>
              <w:rPr>
                <w:rFonts w:ascii="David" w:hAnsi="David" w:cs="David"/>
                <w:b/>
                <w:spacing w:val="15"/>
                <w:rtl/>
                <w:lang w:eastAsia="he-IL"/>
              </w:rPr>
            </w:pPr>
            <w:r w:rsidRPr="00A25D85">
              <w:rPr>
                <w:rFonts w:ascii="David" w:hAnsi="David" w:cs="David" w:hint="eastAsia"/>
                <w:b/>
                <w:spacing w:val="15"/>
                <w:rtl/>
                <w:lang w:eastAsia="he-IL"/>
              </w:rPr>
              <w:t>טלפון</w:t>
            </w:r>
            <w:r w:rsidRPr="00A25D85">
              <w:rPr>
                <w:rFonts w:ascii="David" w:hAnsi="David" w:cs="David"/>
                <w:b/>
                <w:spacing w:val="15"/>
                <w:rtl/>
                <w:lang w:eastAsia="he-IL"/>
              </w:rPr>
              <w:t xml:space="preserve">: </w:t>
            </w:r>
          </w:p>
        </w:tc>
      </w:tr>
      <w:tr w:rsidR="00A05740" w:rsidRPr="00E3651E" w14:paraId="6C20EA67" w14:textId="77777777" w:rsidTr="00021AEE">
        <w:tc>
          <w:tcPr>
            <w:tcW w:w="271" w:type="dxa"/>
          </w:tcPr>
          <w:p w14:paraId="3C84C0E1" w14:textId="77777777" w:rsidR="00A05740" w:rsidRPr="00A25D85" w:rsidRDefault="00A05740" w:rsidP="00792CF9">
            <w:pPr>
              <w:tabs>
                <w:tab w:val="left" w:pos="1617"/>
              </w:tabs>
              <w:snapToGrid w:val="0"/>
              <w:spacing w:line="360" w:lineRule="auto"/>
              <w:jc w:val="both"/>
              <w:rPr>
                <w:rFonts w:ascii="David" w:hAnsi="David" w:cs="David"/>
                <w:b/>
                <w:spacing w:val="15"/>
                <w:rtl/>
                <w:lang w:eastAsia="he-IL"/>
              </w:rPr>
            </w:pPr>
            <w:r w:rsidRPr="00A25D85">
              <w:rPr>
                <w:rFonts w:ascii="David" w:hAnsi="David" w:cs="David"/>
                <w:b/>
                <w:spacing w:val="15"/>
                <w:rtl/>
                <w:lang w:eastAsia="he-IL"/>
              </w:rPr>
              <w:t>3</w:t>
            </w:r>
          </w:p>
        </w:tc>
        <w:tc>
          <w:tcPr>
            <w:tcW w:w="806" w:type="dxa"/>
          </w:tcPr>
          <w:p w14:paraId="4BE843B7" w14:textId="77777777" w:rsidR="00A05740" w:rsidRPr="00A25D85" w:rsidRDefault="00A05740" w:rsidP="00792CF9">
            <w:pPr>
              <w:tabs>
                <w:tab w:val="left" w:pos="1617"/>
              </w:tabs>
              <w:snapToGrid w:val="0"/>
              <w:spacing w:line="360" w:lineRule="auto"/>
              <w:jc w:val="both"/>
              <w:rPr>
                <w:rFonts w:ascii="David" w:hAnsi="David" w:cs="David"/>
                <w:b/>
                <w:spacing w:val="15"/>
                <w:rtl/>
                <w:lang w:eastAsia="he-IL"/>
              </w:rPr>
            </w:pPr>
          </w:p>
        </w:tc>
        <w:tc>
          <w:tcPr>
            <w:tcW w:w="915" w:type="dxa"/>
          </w:tcPr>
          <w:p w14:paraId="287AA45D" w14:textId="77777777" w:rsidR="00A05740" w:rsidRPr="00A25D85" w:rsidRDefault="00A05740" w:rsidP="00792CF9">
            <w:pPr>
              <w:tabs>
                <w:tab w:val="left" w:pos="1617"/>
              </w:tabs>
              <w:snapToGrid w:val="0"/>
              <w:spacing w:line="360" w:lineRule="auto"/>
              <w:jc w:val="both"/>
              <w:rPr>
                <w:rFonts w:ascii="David" w:hAnsi="David" w:cs="David"/>
                <w:b/>
                <w:spacing w:val="15"/>
                <w:rtl/>
                <w:lang w:eastAsia="he-IL"/>
              </w:rPr>
            </w:pPr>
          </w:p>
        </w:tc>
        <w:tc>
          <w:tcPr>
            <w:tcW w:w="992" w:type="dxa"/>
            <w:gridSpan w:val="2"/>
          </w:tcPr>
          <w:p w14:paraId="0400584F" w14:textId="77777777" w:rsidR="00A05740" w:rsidRPr="00A25D85" w:rsidRDefault="00A05740" w:rsidP="00792CF9">
            <w:pPr>
              <w:tabs>
                <w:tab w:val="left" w:pos="1617"/>
              </w:tabs>
              <w:snapToGrid w:val="0"/>
              <w:spacing w:line="360" w:lineRule="auto"/>
              <w:jc w:val="both"/>
              <w:rPr>
                <w:rFonts w:ascii="David" w:hAnsi="David" w:cs="David"/>
                <w:b/>
                <w:spacing w:val="15"/>
                <w:rtl/>
                <w:lang w:eastAsia="he-IL"/>
              </w:rPr>
            </w:pPr>
          </w:p>
        </w:tc>
        <w:tc>
          <w:tcPr>
            <w:tcW w:w="1993" w:type="dxa"/>
          </w:tcPr>
          <w:p w14:paraId="1C487DFB" w14:textId="77777777" w:rsidR="00A05740" w:rsidRPr="00A25D85" w:rsidRDefault="00A05740" w:rsidP="00792CF9">
            <w:pPr>
              <w:tabs>
                <w:tab w:val="left" w:pos="1617"/>
              </w:tabs>
              <w:snapToGrid w:val="0"/>
              <w:spacing w:line="360" w:lineRule="auto"/>
              <w:jc w:val="both"/>
              <w:rPr>
                <w:rFonts w:ascii="David" w:hAnsi="David" w:cs="David"/>
                <w:b/>
                <w:spacing w:val="15"/>
                <w:rtl/>
                <w:lang w:eastAsia="he-IL"/>
              </w:rPr>
            </w:pPr>
          </w:p>
        </w:tc>
        <w:tc>
          <w:tcPr>
            <w:tcW w:w="1691" w:type="dxa"/>
          </w:tcPr>
          <w:p w14:paraId="2415D144" w14:textId="77777777" w:rsidR="00A05740" w:rsidRPr="00A25D85" w:rsidRDefault="00A05740" w:rsidP="00792CF9">
            <w:pPr>
              <w:tabs>
                <w:tab w:val="left" w:pos="1617"/>
              </w:tabs>
              <w:snapToGrid w:val="0"/>
              <w:spacing w:line="360" w:lineRule="auto"/>
              <w:jc w:val="both"/>
              <w:rPr>
                <w:rFonts w:ascii="David" w:hAnsi="David" w:cs="David"/>
                <w:b/>
                <w:spacing w:val="15"/>
                <w:rtl/>
                <w:lang w:eastAsia="he-IL"/>
              </w:rPr>
            </w:pPr>
          </w:p>
        </w:tc>
        <w:tc>
          <w:tcPr>
            <w:tcW w:w="2127" w:type="dxa"/>
          </w:tcPr>
          <w:p w14:paraId="37B06320" w14:textId="77777777" w:rsidR="00A05740" w:rsidRPr="00A25D85" w:rsidRDefault="00A05740" w:rsidP="00792CF9">
            <w:pPr>
              <w:tabs>
                <w:tab w:val="left" w:pos="1617"/>
              </w:tabs>
              <w:snapToGrid w:val="0"/>
              <w:spacing w:line="360" w:lineRule="auto"/>
              <w:jc w:val="both"/>
              <w:rPr>
                <w:rFonts w:ascii="David" w:hAnsi="David" w:cs="David"/>
                <w:b/>
                <w:spacing w:val="15"/>
                <w:rtl/>
                <w:lang w:eastAsia="he-IL"/>
              </w:rPr>
            </w:pPr>
            <w:r w:rsidRPr="00A25D85">
              <w:rPr>
                <w:rFonts w:ascii="David" w:hAnsi="David" w:cs="David" w:hint="eastAsia"/>
                <w:b/>
                <w:spacing w:val="15"/>
                <w:rtl/>
                <w:lang w:eastAsia="he-IL"/>
              </w:rPr>
              <w:t>שם</w:t>
            </w:r>
            <w:r w:rsidRPr="00A25D85">
              <w:rPr>
                <w:rFonts w:ascii="David" w:hAnsi="David" w:cs="David"/>
                <w:b/>
                <w:spacing w:val="15"/>
                <w:rtl/>
                <w:lang w:eastAsia="he-IL"/>
              </w:rPr>
              <w:t xml:space="preserve"> </w:t>
            </w:r>
            <w:r w:rsidRPr="00A25D85">
              <w:rPr>
                <w:rFonts w:ascii="David" w:hAnsi="David" w:cs="David" w:hint="eastAsia"/>
                <w:b/>
                <w:spacing w:val="15"/>
                <w:rtl/>
                <w:lang w:eastAsia="he-IL"/>
              </w:rPr>
              <w:t>איש</w:t>
            </w:r>
            <w:r w:rsidRPr="00A25D85">
              <w:rPr>
                <w:rFonts w:ascii="David" w:hAnsi="David" w:cs="David"/>
                <w:b/>
                <w:spacing w:val="15"/>
                <w:rtl/>
                <w:lang w:eastAsia="he-IL"/>
              </w:rPr>
              <w:t xml:space="preserve"> </w:t>
            </w:r>
            <w:r w:rsidRPr="00A25D85">
              <w:rPr>
                <w:rFonts w:ascii="David" w:hAnsi="David" w:cs="David" w:hint="eastAsia"/>
                <w:b/>
                <w:spacing w:val="15"/>
                <w:rtl/>
                <w:lang w:eastAsia="he-IL"/>
              </w:rPr>
              <w:t>קשר</w:t>
            </w:r>
            <w:r w:rsidRPr="00A25D85">
              <w:rPr>
                <w:rFonts w:ascii="David" w:hAnsi="David" w:cs="David"/>
                <w:b/>
                <w:spacing w:val="15"/>
                <w:rtl/>
                <w:lang w:eastAsia="he-IL"/>
              </w:rPr>
              <w:t>:</w:t>
            </w:r>
          </w:p>
          <w:p w14:paraId="04D793C7" w14:textId="77777777" w:rsidR="00A05740" w:rsidRPr="00A25D85" w:rsidRDefault="00A05740" w:rsidP="00792CF9">
            <w:pPr>
              <w:tabs>
                <w:tab w:val="left" w:pos="1617"/>
              </w:tabs>
              <w:snapToGrid w:val="0"/>
              <w:spacing w:line="360" w:lineRule="auto"/>
              <w:jc w:val="both"/>
              <w:rPr>
                <w:rFonts w:ascii="David" w:hAnsi="David" w:cs="David"/>
                <w:b/>
                <w:spacing w:val="15"/>
                <w:rtl/>
                <w:lang w:eastAsia="he-IL"/>
              </w:rPr>
            </w:pPr>
            <w:r w:rsidRPr="00A25D85">
              <w:rPr>
                <w:rFonts w:ascii="David" w:hAnsi="David" w:cs="David" w:hint="eastAsia"/>
                <w:b/>
                <w:spacing w:val="15"/>
                <w:rtl/>
                <w:lang w:eastAsia="he-IL"/>
              </w:rPr>
              <w:t>תפקיד</w:t>
            </w:r>
            <w:r w:rsidRPr="00A25D85">
              <w:rPr>
                <w:rFonts w:ascii="David" w:hAnsi="David" w:cs="David"/>
                <w:b/>
                <w:spacing w:val="15"/>
                <w:rtl/>
                <w:lang w:eastAsia="he-IL"/>
              </w:rPr>
              <w:t>:</w:t>
            </w:r>
          </w:p>
          <w:p w14:paraId="5D4CE1E7" w14:textId="77777777" w:rsidR="00A05740" w:rsidRPr="00A25D85" w:rsidRDefault="00A05740" w:rsidP="00792CF9">
            <w:pPr>
              <w:tabs>
                <w:tab w:val="left" w:pos="1617"/>
              </w:tabs>
              <w:snapToGrid w:val="0"/>
              <w:spacing w:line="360" w:lineRule="auto"/>
              <w:jc w:val="both"/>
              <w:rPr>
                <w:rFonts w:ascii="David" w:hAnsi="David" w:cs="David"/>
                <w:b/>
                <w:spacing w:val="15"/>
                <w:rtl/>
                <w:lang w:eastAsia="he-IL"/>
              </w:rPr>
            </w:pPr>
            <w:r w:rsidRPr="00A25D85">
              <w:rPr>
                <w:rFonts w:ascii="David" w:hAnsi="David" w:cs="David" w:hint="eastAsia"/>
                <w:b/>
                <w:spacing w:val="15"/>
                <w:rtl/>
                <w:lang w:eastAsia="he-IL"/>
              </w:rPr>
              <w:t>דוא</w:t>
            </w:r>
            <w:r w:rsidRPr="00A25D85">
              <w:rPr>
                <w:rFonts w:ascii="David" w:hAnsi="David" w:cs="David"/>
                <w:b/>
                <w:spacing w:val="15"/>
                <w:rtl/>
                <w:lang w:eastAsia="he-IL"/>
              </w:rPr>
              <w:t>"ל:</w:t>
            </w:r>
          </w:p>
          <w:p w14:paraId="698345FD" w14:textId="77777777" w:rsidR="00A05740" w:rsidRPr="00A25D85" w:rsidRDefault="00A05740" w:rsidP="00792CF9">
            <w:pPr>
              <w:tabs>
                <w:tab w:val="left" w:pos="1617"/>
              </w:tabs>
              <w:snapToGrid w:val="0"/>
              <w:spacing w:line="360" w:lineRule="auto"/>
              <w:jc w:val="both"/>
              <w:rPr>
                <w:rFonts w:ascii="David" w:hAnsi="David" w:cs="David"/>
                <w:b/>
                <w:spacing w:val="15"/>
                <w:rtl/>
                <w:lang w:eastAsia="he-IL"/>
              </w:rPr>
            </w:pPr>
            <w:r w:rsidRPr="00A25D85">
              <w:rPr>
                <w:rFonts w:ascii="David" w:hAnsi="David" w:cs="David" w:hint="eastAsia"/>
                <w:b/>
                <w:spacing w:val="15"/>
                <w:rtl/>
                <w:lang w:eastAsia="he-IL"/>
              </w:rPr>
              <w:t>טלפון</w:t>
            </w:r>
            <w:r w:rsidRPr="00A25D85">
              <w:rPr>
                <w:rFonts w:ascii="David" w:hAnsi="David" w:cs="David"/>
                <w:b/>
                <w:spacing w:val="15"/>
                <w:rtl/>
                <w:lang w:eastAsia="he-IL"/>
              </w:rPr>
              <w:t xml:space="preserve">: </w:t>
            </w:r>
          </w:p>
        </w:tc>
      </w:tr>
    </w:tbl>
    <w:p w14:paraId="2EBBB4FC" w14:textId="77777777" w:rsidR="00F70CE3" w:rsidRPr="006B6CCE" w:rsidRDefault="00F70CE3" w:rsidP="00021AEE">
      <w:pPr>
        <w:pStyle w:val="2-0"/>
        <w:numPr>
          <w:ilvl w:val="0"/>
          <w:numId w:val="0"/>
        </w:numPr>
        <w:ind w:left="909"/>
        <w:rPr>
          <w:rtl/>
        </w:rPr>
      </w:pPr>
    </w:p>
    <w:p w14:paraId="35155FE2" w14:textId="72EEBB1F" w:rsidR="00F016E5" w:rsidRPr="00B250DD" w:rsidRDefault="00F016E5" w:rsidP="00F552FA">
      <w:pPr>
        <w:pStyle w:val="1fc"/>
        <w:rPr>
          <w:color w:val="FF0000"/>
          <w:highlight w:val="red"/>
          <w:rtl/>
        </w:rPr>
      </w:pPr>
    </w:p>
    <w:p w14:paraId="15597FE9" w14:textId="77777777" w:rsidR="00CB3BBA" w:rsidRPr="007979C3" w:rsidRDefault="00CB3BBA" w:rsidP="00021AEE">
      <w:pPr>
        <w:pStyle w:val="2-0"/>
        <w:ind w:left="909" w:hanging="535"/>
      </w:pPr>
      <w:bookmarkStart w:id="315" w:name="hidden_TavchinNoFileTable1"/>
      <w:bookmarkStart w:id="316" w:name="show_isNotInterview1_1"/>
      <w:r w:rsidRPr="00CB3BBA">
        <w:rPr>
          <w:b/>
          <w:bCs/>
          <w:rtl/>
        </w:rPr>
        <w:t xml:space="preserve">שביעות רצון </w:t>
      </w:r>
      <w:r w:rsidRPr="00CB3BBA">
        <w:rPr>
          <w:rFonts w:hint="eastAsia"/>
          <w:b/>
          <w:bCs/>
          <w:rtl/>
        </w:rPr>
        <w:t>לקוחות</w:t>
      </w:r>
      <w:r w:rsidRPr="00CB3BBA">
        <w:rPr>
          <w:b/>
          <w:bCs/>
          <w:rtl/>
        </w:rPr>
        <w:t xml:space="preserve"> </w:t>
      </w:r>
      <w:r w:rsidRPr="00CB3BBA">
        <w:rPr>
          <w:rFonts w:hint="eastAsia"/>
          <w:b/>
          <w:bCs/>
          <w:rtl/>
        </w:rPr>
        <w:t>קודמים</w:t>
      </w:r>
    </w:p>
    <w:p w14:paraId="258CBF2D" w14:textId="60941E3E" w:rsidR="00CB3BBA" w:rsidRDefault="00CB3BBA" w:rsidP="00CB3BBA">
      <w:pPr>
        <w:pStyle w:val="2-0"/>
        <w:numPr>
          <w:ilvl w:val="0"/>
          <w:numId w:val="0"/>
        </w:numPr>
        <w:ind w:left="909"/>
        <w:rPr>
          <w:rtl/>
        </w:rPr>
      </w:pPr>
      <w:r>
        <w:rPr>
          <w:rFonts w:hint="cs"/>
          <w:rtl/>
        </w:rPr>
        <w:t xml:space="preserve">לצורך ניקוד סעיף זה, על המציע לוודא כי הוא מילא את כלל פרטי הקשר עבור הלקוחות שהציג </w:t>
      </w:r>
      <w:proofErr w:type="spellStart"/>
      <w:r>
        <w:rPr>
          <w:rFonts w:hint="cs"/>
          <w:rtl/>
        </w:rPr>
        <w:t>בטלאות</w:t>
      </w:r>
      <w:proofErr w:type="spellEnd"/>
      <w:r>
        <w:rPr>
          <w:rFonts w:hint="cs"/>
          <w:rtl/>
        </w:rPr>
        <w:t xml:space="preserve"> המענה לתנאי הסף ואמת המידה בדבר ניסיון קודם (סעיפים 11.3.3, 12.1.1</w:t>
      </w:r>
      <w:r w:rsidR="00987AE3">
        <w:rPr>
          <w:rFonts w:hint="cs"/>
          <w:rtl/>
        </w:rPr>
        <w:t xml:space="preserve"> </w:t>
      </w:r>
      <w:r>
        <w:rPr>
          <w:rFonts w:hint="cs"/>
          <w:rtl/>
        </w:rPr>
        <w:t>בפרק זה לעיל) באופן תקין וברור וכן פרטים אלה הינם עדכניים וכי מדובר בגורמים הבקיאים בשירותים שניתנו על ידי המציע.</w:t>
      </w:r>
    </w:p>
    <w:p w14:paraId="2FFF3BBA" w14:textId="77777777" w:rsidR="00D16202" w:rsidRDefault="00D16202" w:rsidP="00021AEE">
      <w:pPr>
        <w:pStyle w:val="2-0"/>
        <w:numPr>
          <w:ilvl w:val="0"/>
          <w:numId w:val="0"/>
        </w:numPr>
        <w:ind w:left="909"/>
        <w:rPr>
          <w:rtl/>
        </w:rPr>
      </w:pPr>
    </w:p>
    <w:p w14:paraId="6F24DF57" w14:textId="5961908A" w:rsidR="00D16202" w:rsidRPr="00021AEE" w:rsidRDefault="00D16202" w:rsidP="00021AEE">
      <w:pPr>
        <w:pStyle w:val="2-0"/>
        <w:ind w:left="909" w:hanging="535"/>
        <w:rPr>
          <w:bCs/>
          <w:rtl/>
        </w:rPr>
      </w:pPr>
      <w:r>
        <w:rPr>
          <w:rFonts w:hint="cs"/>
          <w:b/>
          <w:bCs/>
          <w:rtl/>
        </w:rPr>
        <w:t>מנהל הפרויקט</w:t>
      </w:r>
    </w:p>
    <w:p w14:paraId="35F45DF4" w14:textId="43D4BEE1" w:rsidR="004F2FB1" w:rsidRDefault="00D16202" w:rsidP="00D16202">
      <w:pPr>
        <w:pStyle w:val="2-0"/>
        <w:numPr>
          <w:ilvl w:val="0"/>
          <w:numId w:val="0"/>
        </w:numPr>
        <w:ind w:left="909"/>
        <w:rPr>
          <w:rtl/>
        </w:rPr>
      </w:pPr>
      <w:bookmarkStart w:id="317" w:name="TiurTnaiTavhinimAcher2_1"/>
      <w:bookmarkStart w:id="318" w:name="show_TavhinimAcherB2"/>
      <w:bookmarkEnd w:id="314"/>
      <w:bookmarkEnd w:id="315"/>
      <w:bookmarkEnd w:id="316"/>
      <w:r>
        <w:rPr>
          <w:rFonts w:hint="cs"/>
          <w:rtl/>
        </w:rPr>
        <w:t>במענה לאמת מידה זו, יפרט המציע, על גבי הטבלה להלן את ניסיונו הקודם ש</w:t>
      </w:r>
      <w:r w:rsidR="00C61FCB">
        <w:rPr>
          <w:rFonts w:hint="cs"/>
          <w:rtl/>
        </w:rPr>
        <w:t xml:space="preserve">ל מנהל הפרויקט המוצע בניהול </w:t>
      </w:r>
      <w:proofErr w:type="spellStart"/>
      <w:r w:rsidR="00C61FCB">
        <w:rPr>
          <w:rFonts w:hint="cs"/>
          <w:rtl/>
        </w:rPr>
        <w:t>פרויקטי</w:t>
      </w:r>
      <w:proofErr w:type="spellEnd"/>
      <w:r w:rsidR="00C61FCB">
        <w:rPr>
          <w:rFonts w:hint="cs"/>
          <w:rtl/>
        </w:rPr>
        <w:t xml:space="preserve"> הקמה והטמעת מערכת מידע לניהול ידע</w:t>
      </w:r>
      <w:r w:rsidR="007120EE">
        <w:rPr>
          <w:rFonts w:hint="cs"/>
          <w:rtl/>
        </w:rPr>
        <w:t xml:space="preserve">, המוצעת </w:t>
      </w:r>
      <w:r w:rsidR="00D73EAD">
        <w:rPr>
          <w:rFonts w:hint="cs"/>
          <w:rtl/>
        </w:rPr>
        <w:t xml:space="preserve">במסגרת מכרז זה, </w:t>
      </w:r>
      <w:r w:rsidR="007120EE">
        <w:rPr>
          <w:rFonts w:hint="cs"/>
          <w:rtl/>
        </w:rPr>
        <w:t xml:space="preserve"> במהלך </w:t>
      </w:r>
      <w:r w:rsidR="00D73EAD">
        <w:rPr>
          <w:rFonts w:hint="cs"/>
          <w:rtl/>
        </w:rPr>
        <w:t>שלוש</w:t>
      </w:r>
      <w:r w:rsidR="007120EE">
        <w:rPr>
          <w:rFonts w:hint="cs"/>
          <w:rtl/>
        </w:rPr>
        <w:t xml:space="preserve"> השנים האחרונות אשר קדמו למועד הגשת הצעה זו (2021,2022,2023) עבור לקוחות שונים;</w:t>
      </w:r>
    </w:p>
    <w:p w14:paraId="0557E2B6" w14:textId="77777777" w:rsidR="005479B5" w:rsidRPr="005479B5" w:rsidRDefault="005479B5" w:rsidP="00021AEE">
      <w:pPr>
        <w:pStyle w:val="2-0"/>
        <w:numPr>
          <w:ilvl w:val="0"/>
          <w:numId w:val="0"/>
        </w:numPr>
        <w:ind w:left="909"/>
        <w:rPr>
          <w:rtl/>
        </w:rPr>
      </w:pPr>
      <w:r w:rsidRPr="005479B5">
        <w:rPr>
          <w:rFonts w:hint="cs"/>
          <w:rtl/>
        </w:rPr>
        <w:t>שם מנהל הפרויקט:________________</w:t>
      </w:r>
    </w:p>
    <w:p w14:paraId="17A1177E" w14:textId="77777777" w:rsidR="005479B5" w:rsidRPr="005479B5" w:rsidRDefault="005479B5" w:rsidP="00021AEE">
      <w:pPr>
        <w:pStyle w:val="2-0"/>
        <w:numPr>
          <w:ilvl w:val="0"/>
          <w:numId w:val="0"/>
        </w:numPr>
        <w:ind w:left="909"/>
        <w:rPr>
          <w:rtl/>
        </w:rPr>
      </w:pPr>
      <w:r w:rsidRPr="005479B5">
        <w:rPr>
          <w:rFonts w:hint="cs"/>
          <w:rtl/>
        </w:rPr>
        <w:t>דוא"ל:_________________________</w:t>
      </w:r>
    </w:p>
    <w:p w14:paraId="1A0EF92B" w14:textId="77777777" w:rsidR="005479B5" w:rsidRPr="005479B5" w:rsidRDefault="005479B5" w:rsidP="00021AEE">
      <w:pPr>
        <w:pStyle w:val="2-0"/>
        <w:numPr>
          <w:ilvl w:val="0"/>
          <w:numId w:val="0"/>
        </w:numPr>
        <w:ind w:left="909"/>
        <w:rPr>
          <w:rtl/>
        </w:rPr>
      </w:pPr>
      <w:r w:rsidRPr="005479B5">
        <w:rPr>
          <w:rFonts w:hint="cs"/>
          <w:rtl/>
        </w:rPr>
        <w:t>טלפון:_________________________</w:t>
      </w:r>
    </w:p>
    <w:tbl>
      <w:tblPr>
        <w:tblStyle w:val="affff5"/>
        <w:tblpPr w:leftFromText="180" w:rightFromText="180" w:vertAnchor="text" w:tblpXSpec="right" w:tblpY="1"/>
        <w:tblOverlap w:val="never"/>
        <w:bidiVisual/>
        <w:tblW w:w="9077" w:type="dxa"/>
        <w:tblLayout w:type="fixed"/>
        <w:tblLook w:val="04A0" w:firstRow="1" w:lastRow="0" w:firstColumn="1" w:lastColumn="0" w:noHBand="0" w:noVBand="1"/>
      </w:tblPr>
      <w:tblGrid>
        <w:gridCol w:w="296"/>
        <w:gridCol w:w="1130"/>
        <w:gridCol w:w="1701"/>
        <w:gridCol w:w="2264"/>
        <w:gridCol w:w="3686"/>
      </w:tblGrid>
      <w:tr w:rsidR="005479B5" w:rsidRPr="00A61C2D" w14:paraId="771645E9" w14:textId="77777777" w:rsidTr="005479B5">
        <w:trPr>
          <w:tblHeader/>
        </w:trPr>
        <w:tc>
          <w:tcPr>
            <w:tcW w:w="296" w:type="dxa"/>
            <w:shd w:val="clear" w:color="auto" w:fill="000000"/>
          </w:tcPr>
          <w:p w14:paraId="4B79A988" w14:textId="77777777" w:rsidR="005479B5" w:rsidRPr="00A61C2D" w:rsidRDefault="005479B5" w:rsidP="005479B5">
            <w:pPr>
              <w:tabs>
                <w:tab w:val="left" w:pos="1617"/>
              </w:tabs>
              <w:snapToGrid w:val="0"/>
              <w:spacing w:line="360" w:lineRule="auto"/>
              <w:jc w:val="both"/>
              <w:rPr>
                <w:rFonts w:ascii="David" w:hAnsi="David" w:cs="David"/>
                <w:bCs/>
                <w:noProof/>
                <w:spacing w:val="15"/>
                <w:rtl/>
                <w:lang w:eastAsia="he-IL"/>
              </w:rPr>
            </w:pPr>
            <w:r w:rsidRPr="00A61C2D">
              <w:rPr>
                <w:rFonts w:ascii="David" w:hAnsi="David" w:cs="David"/>
                <w:bCs/>
                <w:noProof/>
                <w:spacing w:val="15"/>
                <w:rtl/>
                <w:lang w:eastAsia="he-IL"/>
              </w:rPr>
              <w:t>#</w:t>
            </w:r>
          </w:p>
        </w:tc>
        <w:tc>
          <w:tcPr>
            <w:tcW w:w="1130" w:type="dxa"/>
            <w:shd w:val="clear" w:color="auto" w:fill="000000"/>
          </w:tcPr>
          <w:p w14:paraId="1569A81E" w14:textId="77777777" w:rsidR="005479B5" w:rsidRPr="00A61C2D" w:rsidRDefault="005479B5" w:rsidP="005479B5">
            <w:pPr>
              <w:tabs>
                <w:tab w:val="left" w:pos="1617"/>
              </w:tabs>
              <w:snapToGrid w:val="0"/>
              <w:spacing w:line="360" w:lineRule="auto"/>
              <w:jc w:val="both"/>
              <w:rPr>
                <w:rFonts w:ascii="David" w:hAnsi="David" w:cs="David"/>
                <w:bCs/>
                <w:noProof/>
                <w:spacing w:val="15"/>
                <w:rtl/>
                <w:lang w:eastAsia="he-IL"/>
              </w:rPr>
            </w:pPr>
            <w:r w:rsidRPr="00A61C2D">
              <w:rPr>
                <w:rFonts w:ascii="David" w:hAnsi="David" w:cs="David" w:hint="eastAsia"/>
                <w:bCs/>
                <w:noProof/>
                <w:spacing w:val="15"/>
                <w:rtl/>
                <w:lang w:eastAsia="he-IL"/>
              </w:rPr>
              <w:t>שם</w:t>
            </w:r>
            <w:r w:rsidRPr="00A61C2D">
              <w:rPr>
                <w:rFonts w:ascii="David" w:hAnsi="David" w:cs="David"/>
                <w:bCs/>
                <w:noProof/>
                <w:spacing w:val="15"/>
                <w:rtl/>
                <w:lang w:eastAsia="he-IL"/>
              </w:rPr>
              <w:t xml:space="preserve"> הארגון </w:t>
            </w:r>
            <w:r w:rsidRPr="00A61C2D">
              <w:rPr>
                <w:rFonts w:ascii="David" w:hAnsi="David" w:cs="David"/>
                <w:bCs/>
                <w:noProof/>
                <w:spacing w:val="15"/>
                <w:sz w:val="16"/>
                <w:szCs w:val="16"/>
                <w:rtl/>
                <w:lang w:eastAsia="he-IL"/>
              </w:rPr>
              <w:t>(הלקוח)</w:t>
            </w:r>
          </w:p>
        </w:tc>
        <w:tc>
          <w:tcPr>
            <w:tcW w:w="1701" w:type="dxa"/>
            <w:shd w:val="clear" w:color="auto" w:fill="000000"/>
          </w:tcPr>
          <w:p w14:paraId="116334FC" w14:textId="77777777" w:rsidR="005479B5" w:rsidRPr="00A61C2D" w:rsidRDefault="005479B5" w:rsidP="005479B5">
            <w:pPr>
              <w:tabs>
                <w:tab w:val="left" w:pos="1617"/>
              </w:tabs>
              <w:snapToGrid w:val="0"/>
              <w:spacing w:line="360" w:lineRule="auto"/>
              <w:jc w:val="both"/>
              <w:rPr>
                <w:rFonts w:ascii="David" w:hAnsi="David" w:cs="David"/>
                <w:bCs/>
                <w:noProof/>
                <w:spacing w:val="15"/>
                <w:rtl/>
                <w:lang w:eastAsia="he-IL"/>
              </w:rPr>
            </w:pPr>
            <w:r w:rsidRPr="00A61C2D">
              <w:rPr>
                <w:rFonts w:ascii="David" w:hAnsi="David" w:cs="David" w:hint="eastAsia"/>
                <w:bCs/>
                <w:noProof/>
                <w:spacing w:val="15"/>
                <w:rtl/>
                <w:lang w:eastAsia="he-IL"/>
              </w:rPr>
              <w:t>תאריך</w:t>
            </w:r>
            <w:r w:rsidRPr="00A61C2D">
              <w:rPr>
                <w:rFonts w:ascii="David" w:hAnsi="David" w:cs="David"/>
                <w:bCs/>
                <w:noProof/>
                <w:spacing w:val="15"/>
                <w:rtl/>
                <w:lang w:eastAsia="he-IL"/>
              </w:rPr>
              <w:t xml:space="preserve"> תחילת </w:t>
            </w:r>
            <w:r w:rsidRPr="00A61C2D">
              <w:rPr>
                <w:rFonts w:ascii="David" w:hAnsi="David" w:cs="David" w:hint="eastAsia"/>
                <w:bCs/>
                <w:noProof/>
                <w:spacing w:val="15"/>
                <w:rtl/>
                <w:lang w:eastAsia="he-IL"/>
              </w:rPr>
              <w:t>מתן</w:t>
            </w:r>
            <w:r w:rsidRPr="00A61C2D">
              <w:rPr>
                <w:rFonts w:ascii="David" w:hAnsi="David" w:cs="David"/>
                <w:bCs/>
                <w:noProof/>
                <w:spacing w:val="15"/>
                <w:rtl/>
                <w:lang w:eastAsia="he-IL"/>
              </w:rPr>
              <w:t xml:space="preserve"> </w:t>
            </w:r>
            <w:r w:rsidRPr="00A61C2D">
              <w:rPr>
                <w:rFonts w:ascii="David" w:hAnsi="David" w:cs="David" w:hint="eastAsia"/>
                <w:bCs/>
                <w:noProof/>
                <w:spacing w:val="15"/>
                <w:rtl/>
                <w:lang w:eastAsia="he-IL"/>
              </w:rPr>
              <w:t>השירותים</w:t>
            </w:r>
          </w:p>
        </w:tc>
        <w:tc>
          <w:tcPr>
            <w:tcW w:w="2264" w:type="dxa"/>
            <w:shd w:val="clear" w:color="auto" w:fill="000000"/>
          </w:tcPr>
          <w:p w14:paraId="25F44FDC" w14:textId="77777777" w:rsidR="005479B5" w:rsidRPr="00A61C2D" w:rsidRDefault="005479B5" w:rsidP="005479B5">
            <w:pPr>
              <w:tabs>
                <w:tab w:val="left" w:pos="1617"/>
              </w:tabs>
              <w:snapToGrid w:val="0"/>
              <w:spacing w:line="360" w:lineRule="auto"/>
              <w:jc w:val="both"/>
              <w:rPr>
                <w:rFonts w:ascii="David" w:hAnsi="David" w:cs="David"/>
                <w:bCs/>
                <w:noProof/>
                <w:spacing w:val="15"/>
                <w:rtl/>
                <w:lang w:eastAsia="he-IL"/>
              </w:rPr>
            </w:pPr>
            <w:r w:rsidRPr="00A61C2D">
              <w:rPr>
                <w:rFonts w:ascii="David" w:hAnsi="David" w:cs="David" w:hint="eastAsia"/>
                <w:bCs/>
                <w:noProof/>
                <w:spacing w:val="15"/>
                <w:rtl/>
                <w:lang w:eastAsia="he-IL"/>
              </w:rPr>
              <w:t>תאריך</w:t>
            </w:r>
            <w:r w:rsidRPr="00A61C2D">
              <w:rPr>
                <w:rFonts w:ascii="David" w:hAnsi="David" w:cs="David"/>
                <w:bCs/>
                <w:noProof/>
                <w:spacing w:val="15"/>
                <w:rtl/>
                <w:lang w:eastAsia="he-IL"/>
              </w:rPr>
              <w:t xml:space="preserve"> סיום </w:t>
            </w:r>
            <w:r w:rsidRPr="00A61C2D">
              <w:rPr>
                <w:rFonts w:ascii="David" w:hAnsi="David" w:cs="David" w:hint="eastAsia"/>
                <w:bCs/>
                <w:noProof/>
                <w:spacing w:val="15"/>
                <w:rtl/>
                <w:lang w:eastAsia="he-IL"/>
              </w:rPr>
              <w:t>מתן</w:t>
            </w:r>
            <w:r w:rsidRPr="00A61C2D">
              <w:rPr>
                <w:rFonts w:ascii="David" w:hAnsi="David" w:cs="David"/>
                <w:bCs/>
                <w:noProof/>
                <w:spacing w:val="15"/>
                <w:rtl/>
                <w:lang w:eastAsia="he-IL"/>
              </w:rPr>
              <w:t xml:space="preserve"> </w:t>
            </w:r>
            <w:r w:rsidRPr="00A61C2D">
              <w:rPr>
                <w:rFonts w:ascii="David" w:hAnsi="David" w:cs="David" w:hint="eastAsia"/>
                <w:bCs/>
                <w:noProof/>
                <w:spacing w:val="15"/>
                <w:rtl/>
                <w:lang w:eastAsia="he-IL"/>
              </w:rPr>
              <w:t>השירותים</w:t>
            </w:r>
          </w:p>
        </w:tc>
        <w:tc>
          <w:tcPr>
            <w:tcW w:w="3686" w:type="dxa"/>
            <w:shd w:val="clear" w:color="auto" w:fill="000000"/>
          </w:tcPr>
          <w:p w14:paraId="28A87A1F" w14:textId="77777777" w:rsidR="005479B5" w:rsidRDefault="005479B5" w:rsidP="005479B5">
            <w:pPr>
              <w:tabs>
                <w:tab w:val="left" w:pos="1617"/>
              </w:tabs>
              <w:snapToGrid w:val="0"/>
              <w:spacing w:line="360" w:lineRule="auto"/>
              <w:jc w:val="both"/>
              <w:rPr>
                <w:bCs/>
                <w:noProof/>
                <w:spacing w:val="15"/>
                <w:rtl/>
                <w:lang w:eastAsia="he-IL"/>
              </w:rPr>
            </w:pPr>
            <w:r w:rsidRPr="00B579D5">
              <w:rPr>
                <w:rFonts w:ascii="David" w:hAnsi="David" w:cs="David" w:hint="cs"/>
                <w:bCs/>
                <w:spacing w:val="15"/>
                <w:rtl/>
                <w:lang w:eastAsia="he-IL"/>
              </w:rPr>
              <w:t>פרטי איש קשר בארגון</w:t>
            </w:r>
          </w:p>
        </w:tc>
      </w:tr>
      <w:tr w:rsidR="005479B5" w:rsidRPr="00A61C2D" w14:paraId="7A1378F1" w14:textId="77777777" w:rsidTr="00021AEE">
        <w:tc>
          <w:tcPr>
            <w:tcW w:w="296" w:type="dxa"/>
          </w:tcPr>
          <w:p w14:paraId="5D970481" w14:textId="77777777" w:rsidR="005479B5" w:rsidRPr="00A61C2D" w:rsidRDefault="005479B5" w:rsidP="005479B5">
            <w:pPr>
              <w:tabs>
                <w:tab w:val="left" w:pos="1617"/>
              </w:tabs>
              <w:snapToGrid w:val="0"/>
              <w:spacing w:line="360" w:lineRule="auto"/>
              <w:jc w:val="both"/>
              <w:rPr>
                <w:rFonts w:ascii="David" w:hAnsi="David" w:cs="David"/>
                <w:b/>
                <w:noProof/>
                <w:spacing w:val="15"/>
                <w:rtl/>
                <w:lang w:eastAsia="he-IL"/>
              </w:rPr>
            </w:pPr>
            <w:r w:rsidRPr="00A61C2D">
              <w:rPr>
                <w:rFonts w:ascii="David" w:hAnsi="David" w:cs="David"/>
                <w:b/>
                <w:noProof/>
                <w:spacing w:val="15"/>
                <w:rtl/>
                <w:lang w:eastAsia="he-IL"/>
              </w:rPr>
              <w:t>1</w:t>
            </w:r>
          </w:p>
        </w:tc>
        <w:tc>
          <w:tcPr>
            <w:tcW w:w="1130" w:type="dxa"/>
          </w:tcPr>
          <w:p w14:paraId="0594AE9F" w14:textId="77777777" w:rsidR="005479B5" w:rsidRPr="00A61C2D" w:rsidRDefault="005479B5" w:rsidP="005479B5">
            <w:pPr>
              <w:tabs>
                <w:tab w:val="left" w:pos="1617"/>
              </w:tabs>
              <w:snapToGrid w:val="0"/>
              <w:spacing w:line="360" w:lineRule="auto"/>
              <w:jc w:val="both"/>
              <w:rPr>
                <w:rFonts w:ascii="David" w:hAnsi="David" w:cs="David"/>
                <w:b/>
                <w:noProof/>
                <w:spacing w:val="15"/>
                <w:rtl/>
                <w:lang w:eastAsia="he-IL"/>
              </w:rPr>
            </w:pPr>
          </w:p>
        </w:tc>
        <w:tc>
          <w:tcPr>
            <w:tcW w:w="1701" w:type="dxa"/>
          </w:tcPr>
          <w:p w14:paraId="33FBB080" w14:textId="77777777" w:rsidR="005479B5" w:rsidRPr="00A61C2D" w:rsidRDefault="005479B5" w:rsidP="005479B5">
            <w:pPr>
              <w:tabs>
                <w:tab w:val="left" w:pos="1617"/>
              </w:tabs>
              <w:snapToGrid w:val="0"/>
              <w:spacing w:line="360" w:lineRule="auto"/>
              <w:jc w:val="both"/>
              <w:rPr>
                <w:rFonts w:ascii="David" w:hAnsi="David" w:cs="David"/>
                <w:b/>
                <w:noProof/>
                <w:spacing w:val="15"/>
                <w:rtl/>
                <w:lang w:eastAsia="he-IL"/>
              </w:rPr>
            </w:pPr>
          </w:p>
        </w:tc>
        <w:tc>
          <w:tcPr>
            <w:tcW w:w="2264" w:type="dxa"/>
          </w:tcPr>
          <w:p w14:paraId="59AEF4D1" w14:textId="77777777" w:rsidR="005479B5" w:rsidRPr="00A61C2D" w:rsidRDefault="005479B5" w:rsidP="005479B5">
            <w:pPr>
              <w:tabs>
                <w:tab w:val="left" w:pos="1617"/>
              </w:tabs>
              <w:snapToGrid w:val="0"/>
              <w:spacing w:line="360" w:lineRule="auto"/>
              <w:jc w:val="both"/>
              <w:rPr>
                <w:rFonts w:ascii="David" w:hAnsi="David" w:cs="David"/>
                <w:b/>
                <w:noProof/>
                <w:spacing w:val="15"/>
                <w:rtl/>
                <w:lang w:eastAsia="he-IL"/>
              </w:rPr>
            </w:pPr>
          </w:p>
        </w:tc>
        <w:tc>
          <w:tcPr>
            <w:tcW w:w="3686" w:type="dxa"/>
          </w:tcPr>
          <w:p w14:paraId="27F2D95B" w14:textId="77777777" w:rsidR="005479B5" w:rsidRPr="00A61C2D" w:rsidRDefault="005479B5" w:rsidP="005479B5">
            <w:pPr>
              <w:tabs>
                <w:tab w:val="left" w:pos="1617"/>
              </w:tabs>
              <w:snapToGrid w:val="0"/>
              <w:spacing w:line="360" w:lineRule="auto"/>
              <w:jc w:val="both"/>
              <w:rPr>
                <w:rFonts w:ascii="David" w:hAnsi="David" w:cs="David"/>
                <w:b/>
                <w:noProof/>
                <w:spacing w:val="15"/>
                <w:rtl/>
                <w:lang w:eastAsia="he-IL"/>
              </w:rPr>
            </w:pPr>
            <w:r w:rsidRPr="00A61C2D">
              <w:rPr>
                <w:rFonts w:ascii="David" w:hAnsi="David" w:cs="David" w:hint="eastAsia"/>
                <w:b/>
                <w:noProof/>
                <w:spacing w:val="15"/>
                <w:rtl/>
                <w:lang w:eastAsia="he-IL"/>
              </w:rPr>
              <w:t>שם</w:t>
            </w:r>
            <w:r w:rsidRPr="00A61C2D">
              <w:rPr>
                <w:rFonts w:ascii="David" w:hAnsi="David" w:cs="David"/>
                <w:b/>
                <w:noProof/>
                <w:spacing w:val="15"/>
                <w:rtl/>
                <w:lang w:eastAsia="he-IL"/>
              </w:rPr>
              <w:t xml:space="preserve"> </w:t>
            </w:r>
            <w:r w:rsidRPr="00A61C2D">
              <w:rPr>
                <w:rFonts w:ascii="David" w:hAnsi="David" w:cs="David" w:hint="eastAsia"/>
                <w:b/>
                <w:noProof/>
                <w:spacing w:val="15"/>
                <w:rtl/>
                <w:lang w:eastAsia="he-IL"/>
              </w:rPr>
              <w:t>איש</w:t>
            </w:r>
            <w:r w:rsidRPr="00A61C2D">
              <w:rPr>
                <w:rFonts w:ascii="David" w:hAnsi="David" w:cs="David"/>
                <w:b/>
                <w:noProof/>
                <w:spacing w:val="15"/>
                <w:rtl/>
                <w:lang w:eastAsia="he-IL"/>
              </w:rPr>
              <w:t xml:space="preserve"> </w:t>
            </w:r>
            <w:r w:rsidRPr="00A61C2D">
              <w:rPr>
                <w:rFonts w:ascii="David" w:hAnsi="David" w:cs="David" w:hint="eastAsia"/>
                <w:b/>
                <w:noProof/>
                <w:spacing w:val="15"/>
                <w:rtl/>
                <w:lang w:eastAsia="he-IL"/>
              </w:rPr>
              <w:t>קשר</w:t>
            </w:r>
            <w:r w:rsidRPr="00A61C2D">
              <w:rPr>
                <w:rFonts w:ascii="David" w:hAnsi="David" w:cs="David"/>
                <w:b/>
                <w:noProof/>
                <w:spacing w:val="15"/>
                <w:rtl/>
                <w:lang w:eastAsia="he-IL"/>
              </w:rPr>
              <w:t>:</w:t>
            </w:r>
          </w:p>
          <w:p w14:paraId="2A895353" w14:textId="77777777" w:rsidR="005479B5" w:rsidRPr="00A61C2D" w:rsidRDefault="005479B5" w:rsidP="005479B5">
            <w:pPr>
              <w:tabs>
                <w:tab w:val="left" w:pos="1617"/>
              </w:tabs>
              <w:snapToGrid w:val="0"/>
              <w:spacing w:line="360" w:lineRule="auto"/>
              <w:jc w:val="both"/>
              <w:rPr>
                <w:rFonts w:ascii="David" w:hAnsi="David" w:cs="David"/>
                <w:b/>
                <w:noProof/>
                <w:spacing w:val="15"/>
                <w:rtl/>
                <w:lang w:eastAsia="he-IL"/>
              </w:rPr>
            </w:pPr>
            <w:r w:rsidRPr="00A61C2D">
              <w:rPr>
                <w:rFonts w:ascii="David" w:hAnsi="David" w:cs="David" w:hint="eastAsia"/>
                <w:b/>
                <w:noProof/>
                <w:spacing w:val="15"/>
                <w:rtl/>
                <w:lang w:eastAsia="he-IL"/>
              </w:rPr>
              <w:t>תפקיד</w:t>
            </w:r>
            <w:r w:rsidRPr="00A61C2D">
              <w:rPr>
                <w:rFonts w:ascii="David" w:hAnsi="David" w:cs="David"/>
                <w:b/>
                <w:noProof/>
                <w:spacing w:val="15"/>
                <w:rtl/>
                <w:lang w:eastAsia="he-IL"/>
              </w:rPr>
              <w:t>:</w:t>
            </w:r>
          </w:p>
          <w:p w14:paraId="714E53C4" w14:textId="77777777" w:rsidR="005479B5" w:rsidRPr="00A61C2D" w:rsidRDefault="005479B5" w:rsidP="005479B5">
            <w:pPr>
              <w:tabs>
                <w:tab w:val="left" w:pos="1617"/>
              </w:tabs>
              <w:snapToGrid w:val="0"/>
              <w:spacing w:line="360" w:lineRule="auto"/>
              <w:jc w:val="both"/>
              <w:rPr>
                <w:rFonts w:ascii="David" w:hAnsi="David" w:cs="David"/>
                <w:b/>
                <w:noProof/>
                <w:spacing w:val="15"/>
                <w:rtl/>
                <w:lang w:eastAsia="he-IL"/>
              </w:rPr>
            </w:pPr>
            <w:r w:rsidRPr="00A61C2D">
              <w:rPr>
                <w:rFonts w:ascii="David" w:hAnsi="David" w:cs="David" w:hint="eastAsia"/>
                <w:b/>
                <w:noProof/>
                <w:spacing w:val="15"/>
                <w:rtl/>
                <w:lang w:eastAsia="he-IL"/>
              </w:rPr>
              <w:t>דוא</w:t>
            </w:r>
            <w:r w:rsidRPr="00A61C2D">
              <w:rPr>
                <w:rFonts w:ascii="David" w:hAnsi="David" w:cs="David"/>
                <w:b/>
                <w:noProof/>
                <w:spacing w:val="15"/>
                <w:rtl/>
                <w:lang w:eastAsia="he-IL"/>
              </w:rPr>
              <w:t>"ל:</w:t>
            </w:r>
          </w:p>
          <w:p w14:paraId="64F08461" w14:textId="77777777" w:rsidR="005479B5" w:rsidRPr="00A61C2D" w:rsidRDefault="005479B5" w:rsidP="005479B5">
            <w:pPr>
              <w:tabs>
                <w:tab w:val="left" w:pos="1617"/>
              </w:tabs>
              <w:snapToGrid w:val="0"/>
              <w:spacing w:line="360" w:lineRule="auto"/>
              <w:jc w:val="both"/>
              <w:rPr>
                <w:b/>
                <w:noProof/>
                <w:spacing w:val="15"/>
                <w:rtl/>
                <w:lang w:eastAsia="he-IL"/>
              </w:rPr>
            </w:pPr>
            <w:r w:rsidRPr="00A61C2D">
              <w:rPr>
                <w:rFonts w:ascii="David" w:hAnsi="David" w:cs="David" w:hint="eastAsia"/>
                <w:b/>
                <w:noProof/>
                <w:spacing w:val="15"/>
                <w:rtl/>
                <w:lang w:eastAsia="he-IL"/>
              </w:rPr>
              <w:t>טלפון</w:t>
            </w:r>
            <w:r w:rsidRPr="00A61C2D">
              <w:rPr>
                <w:rFonts w:ascii="David" w:hAnsi="David" w:cs="David"/>
                <w:b/>
                <w:noProof/>
                <w:spacing w:val="15"/>
                <w:rtl/>
                <w:lang w:eastAsia="he-IL"/>
              </w:rPr>
              <w:t>:</w:t>
            </w:r>
          </w:p>
        </w:tc>
      </w:tr>
      <w:tr w:rsidR="005479B5" w:rsidRPr="00A61C2D" w14:paraId="59BFBDC0" w14:textId="77777777" w:rsidTr="00021AEE">
        <w:tc>
          <w:tcPr>
            <w:tcW w:w="296" w:type="dxa"/>
          </w:tcPr>
          <w:p w14:paraId="5813B17B" w14:textId="77777777" w:rsidR="005479B5" w:rsidRPr="00A61C2D" w:rsidRDefault="005479B5" w:rsidP="005479B5">
            <w:pPr>
              <w:tabs>
                <w:tab w:val="left" w:pos="1617"/>
              </w:tabs>
              <w:snapToGrid w:val="0"/>
              <w:spacing w:line="360" w:lineRule="auto"/>
              <w:jc w:val="both"/>
              <w:rPr>
                <w:rFonts w:ascii="David" w:hAnsi="David" w:cs="David"/>
                <w:b/>
                <w:noProof/>
                <w:spacing w:val="15"/>
                <w:rtl/>
                <w:lang w:eastAsia="he-IL"/>
              </w:rPr>
            </w:pPr>
            <w:r w:rsidRPr="00A61C2D">
              <w:rPr>
                <w:rFonts w:ascii="David" w:hAnsi="David" w:cs="David"/>
                <w:b/>
                <w:noProof/>
                <w:spacing w:val="15"/>
                <w:rtl/>
                <w:lang w:eastAsia="he-IL"/>
              </w:rPr>
              <w:t>2</w:t>
            </w:r>
          </w:p>
        </w:tc>
        <w:tc>
          <w:tcPr>
            <w:tcW w:w="1130" w:type="dxa"/>
          </w:tcPr>
          <w:p w14:paraId="068CA64F" w14:textId="77777777" w:rsidR="005479B5" w:rsidRPr="00A61C2D" w:rsidRDefault="005479B5" w:rsidP="005479B5">
            <w:pPr>
              <w:tabs>
                <w:tab w:val="left" w:pos="1617"/>
              </w:tabs>
              <w:snapToGrid w:val="0"/>
              <w:spacing w:line="360" w:lineRule="auto"/>
              <w:jc w:val="both"/>
              <w:rPr>
                <w:rFonts w:ascii="David" w:hAnsi="David" w:cs="David"/>
                <w:b/>
                <w:noProof/>
                <w:spacing w:val="15"/>
                <w:rtl/>
                <w:lang w:eastAsia="he-IL"/>
              </w:rPr>
            </w:pPr>
          </w:p>
        </w:tc>
        <w:tc>
          <w:tcPr>
            <w:tcW w:w="1701" w:type="dxa"/>
          </w:tcPr>
          <w:p w14:paraId="5CD4EA62" w14:textId="77777777" w:rsidR="005479B5" w:rsidRPr="00A61C2D" w:rsidRDefault="005479B5" w:rsidP="005479B5">
            <w:pPr>
              <w:tabs>
                <w:tab w:val="left" w:pos="1617"/>
              </w:tabs>
              <w:snapToGrid w:val="0"/>
              <w:spacing w:line="360" w:lineRule="auto"/>
              <w:jc w:val="both"/>
              <w:rPr>
                <w:rFonts w:ascii="David" w:hAnsi="David" w:cs="David"/>
                <w:b/>
                <w:noProof/>
                <w:spacing w:val="15"/>
                <w:rtl/>
                <w:lang w:eastAsia="he-IL"/>
              </w:rPr>
            </w:pPr>
          </w:p>
        </w:tc>
        <w:tc>
          <w:tcPr>
            <w:tcW w:w="2264" w:type="dxa"/>
          </w:tcPr>
          <w:p w14:paraId="6F308897" w14:textId="77777777" w:rsidR="005479B5" w:rsidRPr="00A61C2D" w:rsidRDefault="005479B5" w:rsidP="005479B5">
            <w:pPr>
              <w:tabs>
                <w:tab w:val="left" w:pos="1617"/>
              </w:tabs>
              <w:snapToGrid w:val="0"/>
              <w:spacing w:line="360" w:lineRule="auto"/>
              <w:jc w:val="both"/>
              <w:rPr>
                <w:rFonts w:ascii="David" w:hAnsi="David" w:cs="David"/>
                <w:b/>
                <w:noProof/>
                <w:spacing w:val="15"/>
                <w:rtl/>
                <w:lang w:eastAsia="he-IL"/>
              </w:rPr>
            </w:pPr>
          </w:p>
        </w:tc>
        <w:tc>
          <w:tcPr>
            <w:tcW w:w="3686" w:type="dxa"/>
          </w:tcPr>
          <w:p w14:paraId="27A9477A" w14:textId="77777777" w:rsidR="005479B5" w:rsidRPr="00A61C2D" w:rsidRDefault="005479B5" w:rsidP="005479B5">
            <w:pPr>
              <w:tabs>
                <w:tab w:val="left" w:pos="1617"/>
              </w:tabs>
              <w:snapToGrid w:val="0"/>
              <w:spacing w:line="360" w:lineRule="auto"/>
              <w:jc w:val="both"/>
              <w:rPr>
                <w:rFonts w:ascii="David" w:hAnsi="David" w:cs="David"/>
                <w:b/>
                <w:noProof/>
                <w:spacing w:val="15"/>
                <w:rtl/>
                <w:lang w:eastAsia="he-IL"/>
              </w:rPr>
            </w:pPr>
            <w:r w:rsidRPr="00A61C2D">
              <w:rPr>
                <w:rFonts w:ascii="David" w:hAnsi="David" w:cs="David" w:hint="eastAsia"/>
                <w:b/>
                <w:noProof/>
                <w:spacing w:val="15"/>
                <w:rtl/>
                <w:lang w:eastAsia="he-IL"/>
              </w:rPr>
              <w:t>שם</w:t>
            </w:r>
            <w:r w:rsidRPr="00A61C2D">
              <w:rPr>
                <w:rFonts w:ascii="David" w:hAnsi="David" w:cs="David"/>
                <w:b/>
                <w:noProof/>
                <w:spacing w:val="15"/>
                <w:rtl/>
                <w:lang w:eastAsia="he-IL"/>
              </w:rPr>
              <w:t xml:space="preserve"> </w:t>
            </w:r>
            <w:r w:rsidRPr="00A61C2D">
              <w:rPr>
                <w:rFonts w:ascii="David" w:hAnsi="David" w:cs="David" w:hint="eastAsia"/>
                <w:b/>
                <w:noProof/>
                <w:spacing w:val="15"/>
                <w:rtl/>
                <w:lang w:eastAsia="he-IL"/>
              </w:rPr>
              <w:t>איש</w:t>
            </w:r>
            <w:r w:rsidRPr="00A61C2D">
              <w:rPr>
                <w:rFonts w:ascii="David" w:hAnsi="David" w:cs="David"/>
                <w:b/>
                <w:noProof/>
                <w:spacing w:val="15"/>
                <w:rtl/>
                <w:lang w:eastAsia="he-IL"/>
              </w:rPr>
              <w:t xml:space="preserve"> </w:t>
            </w:r>
            <w:r w:rsidRPr="00A61C2D">
              <w:rPr>
                <w:rFonts w:ascii="David" w:hAnsi="David" w:cs="David" w:hint="eastAsia"/>
                <w:b/>
                <w:noProof/>
                <w:spacing w:val="15"/>
                <w:rtl/>
                <w:lang w:eastAsia="he-IL"/>
              </w:rPr>
              <w:t>קשר</w:t>
            </w:r>
            <w:r w:rsidRPr="00A61C2D">
              <w:rPr>
                <w:rFonts w:ascii="David" w:hAnsi="David" w:cs="David"/>
                <w:b/>
                <w:noProof/>
                <w:spacing w:val="15"/>
                <w:rtl/>
                <w:lang w:eastAsia="he-IL"/>
              </w:rPr>
              <w:t>:</w:t>
            </w:r>
          </w:p>
          <w:p w14:paraId="2427D269" w14:textId="77777777" w:rsidR="005479B5" w:rsidRPr="00A61C2D" w:rsidRDefault="005479B5" w:rsidP="005479B5">
            <w:pPr>
              <w:tabs>
                <w:tab w:val="left" w:pos="1617"/>
              </w:tabs>
              <w:snapToGrid w:val="0"/>
              <w:spacing w:line="360" w:lineRule="auto"/>
              <w:jc w:val="both"/>
              <w:rPr>
                <w:rFonts w:ascii="David" w:hAnsi="David" w:cs="David"/>
                <w:b/>
                <w:noProof/>
                <w:spacing w:val="15"/>
                <w:rtl/>
                <w:lang w:eastAsia="he-IL"/>
              </w:rPr>
            </w:pPr>
            <w:r w:rsidRPr="00A61C2D">
              <w:rPr>
                <w:rFonts w:ascii="David" w:hAnsi="David" w:cs="David" w:hint="eastAsia"/>
                <w:b/>
                <w:noProof/>
                <w:spacing w:val="15"/>
                <w:rtl/>
                <w:lang w:eastAsia="he-IL"/>
              </w:rPr>
              <w:t>תפקיד</w:t>
            </w:r>
            <w:r w:rsidRPr="00A61C2D">
              <w:rPr>
                <w:rFonts w:ascii="David" w:hAnsi="David" w:cs="David"/>
                <w:b/>
                <w:noProof/>
                <w:spacing w:val="15"/>
                <w:rtl/>
                <w:lang w:eastAsia="he-IL"/>
              </w:rPr>
              <w:t>:</w:t>
            </w:r>
          </w:p>
          <w:p w14:paraId="26BFDDBD" w14:textId="77777777" w:rsidR="005479B5" w:rsidRPr="00A61C2D" w:rsidRDefault="005479B5" w:rsidP="005479B5">
            <w:pPr>
              <w:tabs>
                <w:tab w:val="left" w:pos="1617"/>
              </w:tabs>
              <w:snapToGrid w:val="0"/>
              <w:spacing w:line="360" w:lineRule="auto"/>
              <w:jc w:val="both"/>
              <w:rPr>
                <w:rFonts w:ascii="David" w:hAnsi="David" w:cs="David"/>
                <w:b/>
                <w:noProof/>
                <w:spacing w:val="15"/>
                <w:rtl/>
                <w:lang w:eastAsia="he-IL"/>
              </w:rPr>
            </w:pPr>
            <w:r w:rsidRPr="00A61C2D">
              <w:rPr>
                <w:rFonts w:ascii="David" w:hAnsi="David" w:cs="David" w:hint="eastAsia"/>
                <w:b/>
                <w:noProof/>
                <w:spacing w:val="15"/>
                <w:rtl/>
                <w:lang w:eastAsia="he-IL"/>
              </w:rPr>
              <w:t>דוא</w:t>
            </w:r>
            <w:r w:rsidRPr="00A61C2D">
              <w:rPr>
                <w:rFonts w:ascii="David" w:hAnsi="David" w:cs="David"/>
                <w:b/>
                <w:noProof/>
                <w:spacing w:val="15"/>
                <w:rtl/>
                <w:lang w:eastAsia="he-IL"/>
              </w:rPr>
              <w:t>"ל:</w:t>
            </w:r>
          </w:p>
          <w:p w14:paraId="33F504A3" w14:textId="29AA5C1A" w:rsidR="005479B5" w:rsidRPr="00A61C2D" w:rsidRDefault="005479B5" w:rsidP="005479B5">
            <w:pPr>
              <w:tabs>
                <w:tab w:val="left" w:pos="1617"/>
              </w:tabs>
              <w:snapToGrid w:val="0"/>
              <w:spacing w:line="360" w:lineRule="auto"/>
              <w:jc w:val="both"/>
              <w:rPr>
                <w:b/>
                <w:noProof/>
                <w:spacing w:val="15"/>
                <w:rtl/>
                <w:lang w:eastAsia="he-IL"/>
              </w:rPr>
            </w:pPr>
            <w:r w:rsidRPr="00A61C2D">
              <w:rPr>
                <w:rFonts w:ascii="David" w:hAnsi="David" w:cs="David" w:hint="eastAsia"/>
                <w:b/>
                <w:noProof/>
                <w:spacing w:val="15"/>
                <w:rtl/>
                <w:lang w:eastAsia="he-IL"/>
              </w:rPr>
              <w:t>טלפון</w:t>
            </w:r>
            <w:r w:rsidRPr="00A61C2D">
              <w:rPr>
                <w:rFonts w:ascii="David" w:hAnsi="David" w:cs="David"/>
                <w:b/>
                <w:noProof/>
                <w:spacing w:val="15"/>
                <w:rtl/>
                <w:lang w:eastAsia="he-IL"/>
              </w:rPr>
              <w:t>:</w:t>
            </w:r>
          </w:p>
        </w:tc>
      </w:tr>
      <w:tr w:rsidR="005479B5" w:rsidRPr="00A61C2D" w14:paraId="5CB8B22C" w14:textId="77777777" w:rsidTr="00021AEE">
        <w:tc>
          <w:tcPr>
            <w:tcW w:w="296" w:type="dxa"/>
          </w:tcPr>
          <w:p w14:paraId="2BDF551B" w14:textId="77777777" w:rsidR="005479B5" w:rsidRPr="00A61C2D" w:rsidRDefault="005479B5" w:rsidP="005479B5">
            <w:pPr>
              <w:tabs>
                <w:tab w:val="left" w:pos="1617"/>
              </w:tabs>
              <w:snapToGrid w:val="0"/>
              <w:spacing w:line="360" w:lineRule="auto"/>
              <w:jc w:val="both"/>
              <w:rPr>
                <w:rFonts w:ascii="David" w:hAnsi="David" w:cs="David"/>
                <w:b/>
                <w:noProof/>
                <w:spacing w:val="15"/>
                <w:rtl/>
                <w:lang w:eastAsia="he-IL"/>
              </w:rPr>
            </w:pPr>
            <w:r w:rsidRPr="00A61C2D">
              <w:rPr>
                <w:rFonts w:ascii="David" w:hAnsi="David" w:cs="David"/>
                <w:b/>
                <w:noProof/>
                <w:spacing w:val="15"/>
                <w:rtl/>
                <w:lang w:eastAsia="he-IL"/>
              </w:rPr>
              <w:t>3</w:t>
            </w:r>
          </w:p>
        </w:tc>
        <w:tc>
          <w:tcPr>
            <w:tcW w:w="1130" w:type="dxa"/>
          </w:tcPr>
          <w:p w14:paraId="31D0A4EE" w14:textId="77777777" w:rsidR="005479B5" w:rsidRPr="00A61C2D" w:rsidRDefault="005479B5" w:rsidP="005479B5">
            <w:pPr>
              <w:tabs>
                <w:tab w:val="left" w:pos="1617"/>
              </w:tabs>
              <w:snapToGrid w:val="0"/>
              <w:spacing w:line="360" w:lineRule="auto"/>
              <w:jc w:val="both"/>
              <w:rPr>
                <w:rFonts w:ascii="David" w:hAnsi="David" w:cs="David"/>
                <w:b/>
                <w:noProof/>
                <w:spacing w:val="15"/>
                <w:rtl/>
                <w:lang w:eastAsia="he-IL"/>
              </w:rPr>
            </w:pPr>
          </w:p>
        </w:tc>
        <w:tc>
          <w:tcPr>
            <w:tcW w:w="1701" w:type="dxa"/>
          </w:tcPr>
          <w:p w14:paraId="2C541A2D" w14:textId="77777777" w:rsidR="005479B5" w:rsidRPr="00A61C2D" w:rsidRDefault="005479B5" w:rsidP="005479B5">
            <w:pPr>
              <w:tabs>
                <w:tab w:val="left" w:pos="1617"/>
              </w:tabs>
              <w:snapToGrid w:val="0"/>
              <w:spacing w:line="360" w:lineRule="auto"/>
              <w:jc w:val="both"/>
              <w:rPr>
                <w:rFonts w:ascii="David" w:hAnsi="David" w:cs="David"/>
                <w:b/>
                <w:noProof/>
                <w:spacing w:val="15"/>
                <w:rtl/>
                <w:lang w:eastAsia="he-IL"/>
              </w:rPr>
            </w:pPr>
          </w:p>
        </w:tc>
        <w:tc>
          <w:tcPr>
            <w:tcW w:w="2264" w:type="dxa"/>
          </w:tcPr>
          <w:p w14:paraId="317CF06A" w14:textId="77777777" w:rsidR="005479B5" w:rsidRPr="00A61C2D" w:rsidRDefault="005479B5" w:rsidP="005479B5">
            <w:pPr>
              <w:tabs>
                <w:tab w:val="left" w:pos="1617"/>
              </w:tabs>
              <w:snapToGrid w:val="0"/>
              <w:spacing w:line="360" w:lineRule="auto"/>
              <w:jc w:val="both"/>
              <w:rPr>
                <w:rFonts w:ascii="David" w:hAnsi="David" w:cs="David"/>
                <w:b/>
                <w:noProof/>
                <w:spacing w:val="15"/>
                <w:rtl/>
                <w:lang w:eastAsia="he-IL"/>
              </w:rPr>
            </w:pPr>
          </w:p>
        </w:tc>
        <w:tc>
          <w:tcPr>
            <w:tcW w:w="3686" w:type="dxa"/>
          </w:tcPr>
          <w:p w14:paraId="1E0A378B" w14:textId="77777777" w:rsidR="005479B5" w:rsidRPr="00A61C2D" w:rsidRDefault="005479B5" w:rsidP="005479B5">
            <w:pPr>
              <w:tabs>
                <w:tab w:val="left" w:pos="1617"/>
              </w:tabs>
              <w:snapToGrid w:val="0"/>
              <w:spacing w:line="360" w:lineRule="auto"/>
              <w:jc w:val="both"/>
              <w:rPr>
                <w:rFonts w:ascii="David" w:hAnsi="David" w:cs="David"/>
                <w:b/>
                <w:noProof/>
                <w:spacing w:val="15"/>
                <w:rtl/>
                <w:lang w:eastAsia="he-IL"/>
              </w:rPr>
            </w:pPr>
            <w:r w:rsidRPr="00A61C2D">
              <w:rPr>
                <w:rFonts w:ascii="David" w:hAnsi="David" w:cs="David" w:hint="eastAsia"/>
                <w:b/>
                <w:noProof/>
                <w:spacing w:val="15"/>
                <w:rtl/>
                <w:lang w:eastAsia="he-IL"/>
              </w:rPr>
              <w:t>שם</w:t>
            </w:r>
            <w:r w:rsidRPr="00A61C2D">
              <w:rPr>
                <w:rFonts w:ascii="David" w:hAnsi="David" w:cs="David"/>
                <w:b/>
                <w:noProof/>
                <w:spacing w:val="15"/>
                <w:rtl/>
                <w:lang w:eastAsia="he-IL"/>
              </w:rPr>
              <w:t xml:space="preserve"> </w:t>
            </w:r>
            <w:r w:rsidRPr="00A61C2D">
              <w:rPr>
                <w:rFonts w:ascii="David" w:hAnsi="David" w:cs="David" w:hint="eastAsia"/>
                <w:b/>
                <w:noProof/>
                <w:spacing w:val="15"/>
                <w:rtl/>
                <w:lang w:eastAsia="he-IL"/>
              </w:rPr>
              <w:t>איש</w:t>
            </w:r>
            <w:r w:rsidRPr="00A61C2D">
              <w:rPr>
                <w:rFonts w:ascii="David" w:hAnsi="David" w:cs="David"/>
                <w:b/>
                <w:noProof/>
                <w:spacing w:val="15"/>
                <w:rtl/>
                <w:lang w:eastAsia="he-IL"/>
              </w:rPr>
              <w:t xml:space="preserve"> </w:t>
            </w:r>
            <w:r w:rsidRPr="00A61C2D">
              <w:rPr>
                <w:rFonts w:ascii="David" w:hAnsi="David" w:cs="David" w:hint="eastAsia"/>
                <w:b/>
                <w:noProof/>
                <w:spacing w:val="15"/>
                <w:rtl/>
                <w:lang w:eastAsia="he-IL"/>
              </w:rPr>
              <w:t>קשר</w:t>
            </w:r>
            <w:r w:rsidRPr="00A61C2D">
              <w:rPr>
                <w:rFonts w:ascii="David" w:hAnsi="David" w:cs="David"/>
                <w:b/>
                <w:noProof/>
                <w:spacing w:val="15"/>
                <w:rtl/>
                <w:lang w:eastAsia="he-IL"/>
              </w:rPr>
              <w:t>:</w:t>
            </w:r>
          </w:p>
          <w:p w14:paraId="09018AC5" w14:textId="77777777" w:rsidR="005479B5" w:rsidRPr="00A61C2D" w:rsidRDefault="005479B5" w:rsidP="005479B5">
            <w:pPr>
              <w:tabs>
                <w:tab w:val="left" w:pos="1617"/>
              </w:tabs>
              <w:snapToGrid w:val="0"/>
              <w:spacing w:line="360" w:lineRule="auto"/>
              <w:jc w:val="both"/>
              <w:rPr>
                <w:rFonts w:ascii="David" w:hAnsi="David" w:cs="David"/>
                <w:b/>
                <w:noProof/>
                <w:spacing w:val="15"/>
                <w:rtl/>
                <w:lang w:eastAsia="he-IL"/>
              </w:rPr>
            </w:pPr>
            <w:r w:rsidRPr="00A61C2D">
              <w:rPr>
                <w:rFonts w:ascii="David" w:hAnsi="David" w:cs="David" w:hint="eastAsia"/>
                <w:b/>
                <w:noProof/>
                <w:spacing w:val="15"/>
                <w:rtl/>
                <w:lang w:eastAsia="he-IL"/>
              </w:rPr>
              <w:t>תפקיד</w:t>
            </w:r>
            <w:r w:rsidRPr="00A61C2D">
              <w:rPr>
                <w:rFonts w:ascii="David" w:hAnsi="David" w:cs="David"/>
                <w:b/>
                <w:noProof/>
                <w:spacing w:val="15"/>
                <w:rtl/>
                <w:lang w:eastAsia="he-IL"/>
              </w:rPr>
              <w:t>:</w:t>
            </w:r>
          </w:p>
          <w:p w14:paraId="1B354EAE" w14:textId="77777777" w:rsidR="005479B5" w:rsidRPr="00A61C2D" w:rsidRDefault="005479B5" w:rsidP="005479B5">
            <w:pPr>
              <w:tabs>
                <w:tab w:val="left" w:pos="1617"/>
              </w:tabs>
              <w:snapToGrid w:val="0"/>
              <w:spacing w:line="360" w:lineRule="auto"/>
              <w:jc w:val="both"/>
              <w:rPr>
                <w:rFonts w:ascii="David" w:hAnsi="David" w:cs="David"/>
                <w:b/>
                <w:noProof/>
                <w:spacing w:val="15"/>
                <w:rtl/>
                <w:lang w:eastAsia="he-IL"/>
              </w:rPr>
            </w:pPr>
            <w:r w:rsidRPr="00A61C2D">
              <w:rPr>
                <w:rFonts w:ascii="David" w:hAnsi="David" w:cs="David" w:hint="eastAsia"/>
                <w:b/>
                <w:noProof/>
                <w:spacing w:val="15"/>
                <w:rtl/>
                <w:lang w:eastAsia="he-IL"/>
              </w:rPr>
              <w:lastRenderedPageBreak/>
              <w:t>דוא</w:t>
            </w:r>
            <w:r w:rsidRPr="00A61C2D">
              <w:rPr>
                <w:rFonts w:ascii="David" w:hAnsi="David" w:cs="David"/>
                <w:b/>
                <w:noProof/>
                <w:spacing w:val="15"/>
                <w:rtl/>
                <w:lang w:eastAsia="he-IL"/>
              </w:rPr>
              <w:t>"ל:</w:t>
            </w:r>
          </w:p>
          <w:p w14:paraId="211FD19A" w14:textId="67183C01" w:rsidR="005479B5" w:rsidRPr="00A61C2D" w:rsidRDefault="005479B5" w:rsidP="005479B5">
            <w:pPr>
              <w:tabs>
                <w:tab w:val="left" w:pos="1617"/>
              </w:tabs>
              <w:snapToGrid w:val="0"/>
              <w:spacing w:line="360" w:lineRule="auto"/>
              <w:jc w:val="both"/>
              <w:rPr>
                <w:b/>
                <w:noProof/>
                <w:spacing w:val="15"/>
                <w:rtl/>
                <w:lang w:eastAsia="he-IL"/>
              </w:rPr>
            </w:pPr>
            <w:r w:rsidRPr="00A61C2D">
              <w:rPr>
                <w:rFonts w:ascii="David" w:hAnsi="David" w:cs="David" w:hint="eastAsia"/>
                <w:b/>
                <w:noProof/>
                <w:spacing w:val="15"/>
                <w:rtl/>
                <w:lang w:eastAsia="he-IL"/>
              </w:rPr>
              <w:t>טלפון</w:t>
            </w:r>
            <w:r w:rsidRPr="00A61C2D">
              <w:rPr>
                <w:rFonts w:ascii="David" w:hAnsi="David" w:cs="David"/>
                <w:b/>
                <w:noProof/>
                <w:spacing w:val="15"/>
                <w:rtl/>
                <w:lang w:eastAsia="he-IL"/>
              </w:rPr>
              <w:t>:</w:t>
            </w:r>
          </w:p>
        </w:tc>
      </w:tr>
      <w:tr w:rsidR="005479B5" w:rsidRPr="00A61C2D" w14:paraId="2C21E229" w14:textId="77777777" w:rsidTr="00021AEE">
        <w:tc>
          <w:tcPr>
            <w:tcW w:w="296" w:type="dxa"/>
          </w:tcPr>
          <w:p w14:paraId="349828C9" w14:textId="77777777" w:rsidR="005479B5" w:rsidRPr="00A61C2D" w:rsidRDefault="005479B5" w:rsidP="005479B5">
            <w:pPr>
              <w:tabs>
                <w:tab w:val="left" w:pos="1617"/>
              </w:tabs>
              <w:snapToGrid w:val="0"/>
              <w:spacing w:line="360" w:lineRule="auto"/>
              <w:jc w:val="both"/>
              <w:rPr>
                <w:rFonts w:ascii="David" w:hAnsi="David" w:cs="David"/>
                <w:b/>
                <w:noProof/>
                <w:spacing w:val="15"/>
                <w:rtl/>
                <w:lang w:eastAsia="he-IL"/>
              </w:rPr>
            </w:pPr>
            <w:r w:rsidRPr="00A61C2D">
              <w:rPr>
                <w:rFonts w:ascii="David" w:hAnsi="David" w:cs="David"/>
                <w:b/>
                <w:noProof/>
                <w:spacing w:val="15"/>
                <w:rtl/>
                <w:lang w:eastAsia="he-IL"/>
              </w:rPr>
              <w:lastRenderedPageBreak/>
              <w:t>4</w:t>
            </w:r>
          </w:p>
        </w:tc>
        <w:tc>
          <w:tcPr>
            <w:tcW w:w="1130" w:type="dxa"/>
          </w:tcPr>
          <w:p w14:paraId="4C6188F3" w14:textId="77777777" w:rsidR="005479B5" w:rsidRPr="00A61C2D" w:rsidRDefault="005479B5" w:rsidP="005479B5">
            <w:pPr>
              <w:tabs>
                <w:tab w:val="left" w:pos="1617"/>
              </w:tabs>
              <w:snapToGrid w:val="0"/>
              <w:spacing w:line="360" w:lineRule="auto"/>
              <w:jc w:val="both"/>
              <w:rPr>
                <w:rFonts w:ascii="David" w:hAnsi="David" w:cs="David"/>
                <w:b/>
                <w:noProof/>
                <w:spacing w:val="15"/>
                <w:rtl/>
                <w:lang w:eastAsia="he-IL"/>
              </w:rPr>
            </w:pPr>
          </w:p>
        </w:tc>
        <w:tc>
          <w:tcPr>
            <w:tcW w:w="1701" w:type="dxa"/>
          </w:tcPr>
          <w:p w14:paraId="54CFBBA0" w14:textId="77777777" w:rsidR="005479B5" w:rsidRPr="00A61C2D" w:rsidRDefault="005479B5" w:rsidP="005479B5">
            <w:pPr>
              <w:tabs>
                <w:tab w:val="left" w:pos="1617"/>
              </w:tabs>
              <w:snapToGrid w:val="0"/>
              <w:spacing w:line="360" w:lineRule="auto"/>
              <w:jc w:val="both"/>
              <w:rPr>
                <w:rFonts w:ascii="David" w:hAnsi="David" w:cs="David"/>
                <w:b/>
                <w:noProof/>
                <w:spacing w:val="15"/>
                <w:rtl/>
                <w:lang w:eastAsia="he-IL"/>
              </w:rPr>
            </w:pPr>
          </w:p>
        </w:tc>
        <w:tc>
          <w:tcPr>
            <w:tcW w:w="2264" w:type="dxa"/>
          </w:tcPr>
          <w:p w14:paraId="405DD1CD" w14:textId="77777777" w:rsidR="005479B5" w:rsidRPr="00A61C2D" w:rsidRDefault="005479B5" w:rsidP="005479B5">
            <w:pPr>
              <w:tabs>
                <w:tab w:val="left" w:pos="1617"/>
              </w:tabs>
              <w:snapToGrid w:val="0"/>
              <w:spacing w:line="360" w:lineRule="auto"/>
              <w:jc w:val="both"/>
              <w:rPr>
                <w:rFonts w:ascii="David" w:hAnsi="David" w:cs="David"/>
                <w:b/>
                <w:noProof/>
                <w:spacing w:val="15"/>
                <w:rtl/>
                <w:lang w:eastAsia="he-IL"/>
              </w:rPr>
            </w:pPr>
          </w:p>
        </w:tc>
        <w:tc>
          <w:tcPr>
            <w:tcW w:w="3686" w:type="dxa"/>
          </w:tcPr>
          <w:p w14:paraId="2CC4C49A" w14:textId="77777777" w:rsidR="005479B5" w:rsidRPr="00A61C2D" w:rsidRDefault="005479B5" w:rsidP="005479B5">
            <w:pPr>
              <w:tabs>
                <w:tab w:val="left" w:pos="1617"/>
              </w:tabs>
              <w:snapToGrid w:val="0"/>
              <w:spacing w:line="360" w:lineRule="auto"/>
              <w:jc w:val="both"/>
              <w:rPr>
                <w:rFonts w:ascii="David" w:hAnsi="David" w:cs="David"/>
                <w:b/>
                <w:noProof/>
                <w:spacing w:val="15"/>
                <w:rtl/>
                <w:lang w:eastAsia="he-IL"/>
              </w:rPr>
            </w:pPr>
            <w:r w:rsidRPr="00A61C2D">
              <w:rPr>
                <w:rFonts w:ascii="David" w:hAnsi="David" w:cs="David" w:hint="eastAsia"/>
                <w:b/>
                <w:noProof/>
                <w:spacing w:val="15"/>
                <w:rtl/>
                <w:lang w:eastAsia="he-IL"/>
              </w:rPr>
              <w:t>שם</w:t>
            </w:r>
            <w:r w:rsidRPr="00A61C2D">
              <w:rPr>
                <w:rFonts w:ascii="David" w:hAnsi="David" w:cs="David"/>
                <w:b/>
                <w:noProof/>
                <w:spacing w:val="15"/>
                <w:rtl/>
                <w:lang w:eastAsia="he-IL"/>
              </w:rPr>
              <w:t xml:space="preserve"> </w:t>
            </w:r>
            <w:r w:rsidRPr="00A61C2D">
              <w:rPr>
                <w:rFonts w:ascii="David" w:hAnsi="David" w:cs="David" w:hint="eastAsia"/>
                <w:b/>
                <w:noProof/>
                <w:spacing w:val="15"/>
                <w:rtl/>
                <w:lang w:eastAsia="he-IL"/>
              </w:rPr>
              <w:t>איש</w:t>
            </w:r>
            <w:r w:rsidRPr="00A61C2D">
              <w:rPr>
                <w:rFonts w:ascii="David" w:hAnsi="David" w:cs="David"/>
                <w:b/>
                <w:noProof/>
                <w:spacing w:val="15"/>
                <w:rtl/>
                <w:lang w:eastAsia="he-IL"/>
              </w:rPr>
              <w:t xml:space="preserve"> </w:t>
            </w:r>
            <w:r w:rsidRPr="00A61C2D">
              <w:rPr>
                <w:rFonts w:ascii="David" w:hAnsi="David" w:cs="David" w:hint="eastAsia"/>
                <w:b/>
                <w:noProof/>
                <w:spacing w:val="15"/>
                <w:rtl/>
                <w:lang w:eastAsia="he-IL"/>
              </w:rPr>
              <w:t>קשר</w:t>
            </w:r>
            <w:r w:rsidRPr="00A61C2D">
              <w:rPr>
                <w:rFonts w:ascii="David" w:hAnsi="David" w:cs="David"/>
                <w:b/>
                <w:noProof/>
                <w:spacing w:val="15"/>
                <w:rtl/>
                <w:lang w:eastAsia="he-IL"/>
              </w:rPr>
              <w:t>:</w:t>
            </w:r>
          </w:p>
          <w:p w14:paraId="13B7247C" w14:textId="77777777" w:rsidR="005479B5" w:rsidRPr="00A61C2D" w:rsidRDefault="005479B5" w:rsidP="005479B5">
            <w:pPr>
              <w:tabs>
                <w:tab w:val="left" w:pos="1617"/>
              </w:tabs>
              <w:snapToGrid w:val="0"/>
              <w:spacing w:line="360" w:lineRule="auto"/>
              <w:jc w:val="both"/>
              <w:rPr>
                <w:rFonts w:ascii="David" w:hAnsi="David" w:cs="David"/>
                <w:b/>
                <w:noProof/>
                <w:spacing w:val="15"/>
                <w:rtl/>
                <w:lang w:eastAsia="he-IL"/>
              </w:rPr>
            </w:pPr>
            <w:r w:rsidRPr="00A61C2D">
              <w:rPr>
                <w:rFonts w:ascii="David" w:hAnsi="David" w:cs="David" w:hint="eastAsia"/>
                <w:b/>
                <w:noProof/>
                <w:spacing w:val="15"/>
                <w:rtl/>
                <w:lang w:eastAsia="he-IL"/>
              </w:rPr>
              <w:t>תפקיד</w:t>
            </w:r>
            <w:r w:rsidRPr="00A61C2D">
              <w:rPr>
                <w:rFonts w:ascii="David" w:hAnsi="David" w:cs="David"/>
                <w:b/>
                <w:noProof/>
                <w:spacing w:val="15"/>
                <w:rtl/>
                <w:lang w:eastAsia="he-IL"/>
              </w:rPr>
              <w:t>:</w:t>
            </w:r>
          </w:p>
          <w:p w14:paraId="73FF6908" w14:textId="77777777" w:rsidR="005479B5" w:rsidRPr="00A61C2D" w:rsidRDefault="005479B5" w:rsidP="005479B5">
            <w:pPr>
              <w:tabs>
                <w:tab w:val="left" w:pos="1617"/>
              </w:tabs>
              <w:snapToGrid w:val="0"/>
              <w:spacing w:line="360" w:lineRule="auto"/>
              <w:jc w:val="both"/>
              <w:rPr>
                <w:rFonts w:ascii="David" w:hAnsi="David" w:cs="David"/>
                <w:b/>
                <w:noProof/>
                <w:spacing w:val="15"/>
                <w:rtl/>
                <w:lang w:eastAsia="he-IL"/>
              </w:rPr>
            </w:pPr>
            <w:r w:rsidRPr="00A61C2D">
              <w:rPr>
                <w:rFonts w:ascii="David" w:hAnsi="David" w:cs="David" w:hint="eastAsia"/>
                <w:b/>
                <w:noProof/>
                <w:spacing w:val="15"/>
                <w:rtl/>
                <w:lang w:eastAsia="he-IL"/>
              </w:rPr>
              <w:t>דוא</w:t>
            </w:r>
            <w:r w:rsidRPr="00A61C2D">
              <w:rPr>
                <w:rFonts w:ascii="David" w:hAnsi="David" w:cs="David"/>
                <w:b/>
                <w:noProof/>
                <w:spacing w:val="15"/>
                <w:rtl/>
                <w:lang w:eastAsia="he-IL"/>
              </w:rPr>
              <w:t>"ל:</w:t>
            </w:r>
          </w:p>
          <w:p w14:paraId="6A4675CB" w14:textId="286D5CC2" w:rsidR="005479B5" w:rsidRPr="00A61C2D" w:rsidRDefault="005479B5" w:rsidP="005479B5">
            <w:pPr>
              <w:tabs>
                <w:tab w:val="left" w:pos="1617"/>
              </w:tabs>
              <w:snapToGrid w:val="0"/>
              <w:spacing w:line="360" w:lineRule="auto"/>
              <w:jc w:val="both"/>
              <w:rPr>
                <w:b/>
                <w:noProof/>
                <w:spacing w:val="15"/>
                <w:rtl/>
                <w:lang w:eastAsia="he-IL"/>
              </w:rPr>
            </w:pPr>
            <w:r w:rsidRPr="00A61C2D">
              <w:rPr>
                <w:rFonts w:ascii="David" w:hAnsi="David" w:cs="David" w:hint="eastAsia"/>
                <w:b/>
                <w:noProof/>
                <w:spacing w:val="15"/>
                <w:rtl/>
                <w:lang w:eastAsia="he-IL"/>
              </w:rPr>
              <w:t>טלפון</w:t>
            </w:r>
            <w:r w:rsidRPr="00A61C2D">
              <w:rPr>
                <w:rFonts w:ascii="David" w:hAnsi="David" w:cs="David"/>
                <w:b/>
                <w:noProof/>
                <w:spacing w:val="15"/>
                <w:rtl/>
                <w:lang w:eastAsia="he-IL"/>
              </w:rPr>
              <w:t>:</w:t>
            </w:r>
          </w:p>
        </w:tc>
      </w:tr>
      <w:tr w:rsidR="005479B5" w:rsidRPr="00A61C2D" w14:paraId="0E3B85E3" w14:textId="77777777" w:rsidTr="00021AEE">
        <w:tc>
          <w:tcPr>
            <w:tcW w:w="296" w:type="dxa"/>
          </w:tcPr>
          <w:p w14:paraId="2AEE0A93" w14:textId="77777777" w:rsidR="005479B5" w:rsidRPr="00A61C2D" w:rsidRDefault="005479B5" w:rsidP="005479B5">
            <w:pPr>
              <w:tabs>
                <w:tab w:val="left" w:pos="1617"/>
              </w:tabs>
              <w:snapToGrid w:val="0"/>
              <w:spacing w:line="360" w:lineRule="auto"/>
              <w:jc w:val="both"/>
              <w:rPr>
                <w:rFonts w:ascii="David" w:hAnsi="David" w:cs="David"/>
                <w:b/>
                <w:noProof/>
                <w:spacing w:val="15"/>
                <w:rtl/>
                <w:lang w:eastAsia="he-IL"/>
              </w:rPr>
            </w:pPr>
            <w:r w:rsidRPr="00A61C2D">
              <w:rPr>
                <w:rFonts w:ascii="David" w:hAnsi="David" w:cs="David"/>
                <w:b/>
                <w:noProof/>
                <w:spacing w:val="15"/>
                <w:rtl/>
                <w:lang w:eastAsia="he-IL"/>
              </w:rPr>
              <w:t>5</w:t>
            </w:r>
          </w:p>
        </w:tc>
        <w:tc>
          <w:tcPr>
            <w:tcW w:w="1130" w:type="dxa"/>
          </w:tcPr>
          <w:p w14:paraId="09186E6A" w14:textId="77777777" w:rsidR="005479B5" w:rsidRPr="00A61C2D" w:rsidRDefault="005479B5" w:rsidP="005479B5">
            <w:pPr>
              <w:tabs>
                <w:tab w:val="left" w:pos="1617"/>
              </w:tabs>
              <w:snapToGrid w:val="0"/>
              <w:spacing w:line="360" w:lineRule="auto"/>
              <w:jc w:val="both"/>
              <w:rPr>
                <w:rFonts w:ascii="David" w:hAnsi="David" w:cs="David"/>
                <w:b/>
                <w:noProof/>
                <w:spacing w:val="15"/>
                <w:rtl/>
                <w:lang w:eastAsia="he-IL"/>
              </w:rPr>
            </w:pPr>
          </w:p>
        </w:tc>
        <w:tc>
          <w:tcPr>
            <w:tcW w:w="1701" w:type="dxa"/>
          </w:tcPr>
          <w:p w14:paraId="09509727" w14:textId="77777777" w:rsidR="005479B5" w:rsidRPr="00A61C2D" w:rsidRDefault="005479B5" w:rsidP="005479B5">
            <w:pPr>
              <w:tabs>
                <w:tab w:val="left" w:pos="1617"/>
              </w:tabs>
              <w:snapToGrid w:val="0"/>
              <w:spacing w:line="360" w:lineRule="auto"/>
              <w:jc w:val="both"/>
              <w:rPr>
                <w:rFonts w:ascii="David" w:hAnsi="David" w:cs="David"/>
                <w:b/>
                <w:noProof/>
                <w:spacing w:val="15"/>
                <w:rtl/>
                <w:lang w:eastAsia="he-IL"/>
              </w:rPr>
            </w:pPr>
          </w:p>
        </w:tc>
        <w:tc>
          <w:tcPr>
            <w:tcW w:w="2264" w:type="dxa"/>
          </w:tcPr>
          <w:p w14:paraId="73C360F2" w14:textId="77777777" w:rsidR="005479B5" w:rsidRPr="00A61C2D" w:rsidRDefault="005479B5" w:rsidP="005479B5">
            <w:pPr>
              <w:tabs>
                <w:tab w:val="left" w:pos="1617"/>
              </w:tabs>
              <w:snapToGrid w:val="0"/>
              <w:spacing w:line="360" w:lineRule="auto"/>
              <w:jc w:val="both"/>
              <w:rPr>
                <w:rFonts w:ascii="David" w:hAnsi="David" w:cs="David"/>
                <w:b/>
                <w:noProof/>
                <w:spacing w:val="15"/>
                <w:rtl/>
                <w:lang w:eastAsia="he-IL"/>
              </w:rPr>
            </w:pPr>
          </w:p>
        </w:tc>
        <w:tc>
          <w:tcPr>
            <w:tcW w:w="3686" w:type="dxa"/>
          </w:tcPr>
          <w:p w14:paraId="3111CD7B" w14:textId="77777777" w:rsidR="00EA4B47" w:rsidRPr="00A61C2D" w:rsidRDefault="00EA4B47" w:rsidP="00EA4B47">
            <w:pPr>
              <w:tabs>
                <w:tab w:val="left" w:pos="1617"/>
              </w:tabs>
              <w:snapToGrid w:val="0"/>
              <w:spacing w:line="360" w:lineRule="auto"/>
              <w:jc w:val="both"/>
              <w:rPr>
                <w:rFonts w:ascii="David" w:hAnsi="David" w:cs="David"/>
                <w:b/>
                <w:noProof/>
                <w:spacing w:val="15"/>
                <w:rtl/>
                <w:lang w:eastAsia="he-IL"/>
              </w:rPr>
            </w:pPr>
            <w:r w:rsidRPr="00A61C2D">
              <w:rPr>
                <w:rFonts w:ascii="David" w:hAnsi="David" w:cs="David" w:hint="eastAsia"/>
                <w:b/>
                <w:noProof/>
                <w:spacing w:val="15"/>
                <w:rtl/>
                <w:lang w:eastAsia="he-IL"/>
              </w:rPr>
              <w:t>שם</w:t>
            </w:r>
            <w:r w:rsidRPr="00A61C2D">
              <w:rPr>
                <w:rFonts w:ascii="David" w:hAnsi="David" w:cs="David"/>
                <w:b/>
                <w:noProof/>
                <w:spacing w:val="15"/>
                <w:rtl/>
                <w:lang w:eastAsia="he-IL"/>
              </w:rPr>
              <w:t xml:space="preserve"> </w:t>
            </w:r>
            <w:r w:rsidRPr="00A61C2D">
              <w:rPr>
                <w:rFonts w:ascii="David" w:hAnsi="David" w:cs="David" w:hint="eastAsia"/>
                <w:b/>
                <w:noProof/>
                <w:spacing w:val="15"/>
                <w:rtl/>
                <w:lang w:eastAsia="he-IL"/>
              </w:rPr>
              <w:t>איש</w:t>
            </w:r>
            <w:r w:rsidRPr="00A61C2D">
              <w:rPr>
                <w:rFonts w:ascii="David" w:hAnsi="David" w:cs="David"/>
                <w:b/>
                <w:noProof/>
                <w:spacing w:val="15"/>
                <w:rtl/>
                <w:lang w:eastAsia="he-IL"/>
              </w:rPr>
              <w:t xml:space="preserve"> </w:t>
            </w:r>
            <w:r w:rsidRPr="00A61C2D">
              <w:rPr>
                <w:rFonts w:ascii="David" w:hAnsi="David" w:cs="David" w:hint="eastAsia"/>
                <w:b/>
                <w:noProof/>
                <w:spacing w:val="15"/>
                <w:rtl/>
                <w:lang w:eastAsia="he-IL"/>
              </w:rPr>
              <w:t>קשר</w:t>
            </w:r>
            <w:r w:rsidRPr="00A61C2D">
              <w:rPr>
                <w:rFonts w:ascii="David" w:hAnsi="David" w:cs="David"/>
                <w:b/>
                <w:noProof/>
                <w:spacing w:val="15"/>
                <w:rtl/>
                <w:lang w:eastAsia="he-IL"/>
              </w:rPr>
              <w:t>:</w:t>
            </w:r>
          </w:p>
          <w:p w14:paraId="1304C040" w14:textId="77777777" w:rsidR="00EA4B47" w:rsidRPr="00A61C2D" w:rsidRDefault="00EA4B47" w:rsidP="00EA4B47">
            <w:pPr>
              <w:tabs>
                <w:tab w:val="left" w:pos="1617"/>
              </w:tabs>
              <w:snapToGrid w:val="0"/>
              <w:spacing w:line="360" w:lineRule="auto"/>
              <w:jc w:val="both"/>
              <w:rPr>
                <w:rFonts w:ascii="David" w:hAnsi="David" w:cs="David"/>
                <w:b/>
                <w:noProof/>
                <w:spacing w:val="15"/>
                <w:rtl/>
                <w:lang w:eastAsia="he-IL"/>
              </w:rPr>
            </w:pPr>
            <w:r w:rsidRPr="00A61C2D">
              <w:rPr>
                <w:rFonts w:ascii="David" w:hAnsi="David" w:cs="David" w:hint="eastAsia"/>
                <w:b/>
                <w:noProof/>
                <w:spacing w:val="15"/>
                <w:rtl/>
                <w:lang w:eastAsia="he-IL"/>
              </w:rPr>
              <w:t>תפקיד</w:t>
            </w:r>
            <w:r w:rsidRPr="00A61C2D">
              <w:rPr>
                <w:rFonts w:ascii="David" w:hAnsi="David" w:cs="David"/>
                <w:b/>
                <w:noProof/>
                <w:spacing w:val="15"/>
                <w:rtl/>
                <w:lang w:eastAsia="he-IL"/>
              </w:rPr>
              <w:t>:</w:t>
            </w:r>
          </w:p>
          <w:p w14:paraId="3850258D" w14:textId="77777777" w:rsidR="00EA4B47" w:rsidRPr="00A61C2D" w:rsidRDefault="00EA4B47" w:rsidP="00EA4B47">
            <w:pPr>
              <w:tabs>
                <w:tab w:val="left" w:pos="1617"/>
              </w:tabs>
              <w:snapToGrid w:val="0"/>
              <w:spacing w:line="360" w:lineRule="auto"/>
              <w:jc w:val="both"/>
              <w:rPr>
                <w:rFonts w:ascii="David" w:hAnsi="David" w:cs="David"/>
                <w:b/>
                <w:noProof/>
                <w:spacing w:val="15"/>
                <w:rtl/>
                <w:lang w:eastAsia="he-IL"/>
              </w:rPr>
            </w:pPr>
            <w:r w:rsidRPr="00A61C2D">
              <w:rPr>
                <w:rFonts w:ascii="David" w:hAnsi="David" w:cs="David" w:hint="eastAsia"/>
                <w:b/>
                <w:noProof/>
                <w:spacing w:val="15"/>
                <w:rtl/>
                <w:lang w:eastAsia="he-IL"/>
              </w:rPr>
              <w:t>דוא</w:t>
            </w:r>
            <w:r w:rsidRPr="00A61C2D">
              <w:rPr>
                <w:rFonts w:ascii="David" w:hAnsi="David" w:cs="David"/>
                <w:b/>
                <w:noProof/>
                <w:spacing w:val="15"/>
                <w:rtl/>
                <w:lang w:eastAsia="he-IL"/>
              </w:rPr>
              <w:t>"ל:</w:t>
            </w:r>
          </w:p>
          <w:p w14:paraId="296B2372" w14:textId="75BD64F1" w:rsidR="005479B5" w:rsidRPr="00A61C2D" w:rsidRDefault="00EA4B47" w:rsidP="00EA4B47">
            <w:pPr>
              <w:tabs>
                <w:tab w:val="left" w:pos="1617"/>
              </w:tabs>
              <w:snapToGrid w:val="0"/>
              <w:spacing w:line="360" w:lineRule="auto"/>
              <w:jc w:val="both"/>
              <w:rPr>
                <w:b/>
                <w:noProof/>
                <w:spacing w:val="15"/>
                <w:rtl/>
                <w:lang w:eastAsia="he-IL"/>
              </w:rPr>
            </w:pPr>
            <w:r w:rsidRPr="00A61C2D">
              <w:rPr>
                <w:rFonts w:ascii="David" w:hAnsi="David" w:cs="David" w:hint="eastAsia"/>
                <w:b/>
                <w:noProof/>
                <w:spacing w:val="15"/>
                <w:rtl/>
                <w:lang w:eastAsia="he-IL"/>
              </w:rPr>
              <w:t>טלפון</w:t>
            </w:r>
            <w:r w:rsidRPr="00A61C2D">
              <w:rPr>
                <w:rFonts w:ascii="David" w:hAnsi="David" w:cs="David"/>
                <w:b/>
                <w:noProof/>
                <w:spacing w:val="15"/>
                <w:rtl/>
                <w:lang w:eastAsia="he-IL"/>
              </w:rPr>
              <w:t>:</w:t>
            </w:r>
          </w:p>
        </w:tc>
      </w:tr>
    </w:tbl>
    <w:p w14:paraId="70AE8871" w14:textId="77777777" w:rsidR="005479B5" w:rsidRDefault="005479B5" w:rsidP="00D16202">
      <w:pPr>
        <w:pStyle w:val="2-0"/>
        <w:numPr>
          <w:ilvl w:val="0"/>
          <w:numId w:val="0"/>
        </w:numPr>
        <w:ind w:left="909"/>
        <w:rPr>
          <w:rtl/>
        </w:rPr>
      </w:pPr>
    </w:p>
    <w:p w14:paraId="61F6F301" w14:textId="77777777" w:rsidR="005C6996" w:rsidRDefault="005C6996" w:rsidP="00D16202">
      <w:pPr>
        <w:pStyle w:val="2-0"/>
        <w:numPr>
          <w:ilvl w:val="0"/>
          <w:numId w:val="0"/>
        </w:numPr>
        <w:ind w:left="909"/>
        <w:rPr>
          <w:rtl/>
        </w:rPr>
      </w:pPr>
    </w:p>
    <w:p w14:paraId="717641A8" w14:textId="7F0062E2" w:rsidR="005C6996" w:rsidRPr="00021AEE" w:rsidRDefault="005C6996" w:rsidP="00021AEE">
      <w:pPr>
        <w:pStyle w:val="2-0"/>
        <w:numPr>
          <w:ilvl w:val="1"/>
          <w:numId w:val="64"/>
        </w:numPr>
        <w:ind w:left="909" w:hanging="535"/>
        <w:rPr>
          <w:b/>
          <w:bCs/>
          <w:rtl/>
        </w:rPr>
      </w:pPr>
      <w:r w:rsidRPr="00021AEE">
        <w:rPr>
          <w:rFonts w:hint="eastAsia"/>
          <w:b/>
          <w:bCs/>
          <w:rtl/>
        </w:rPr>
        <w:t>המערכת</w:t>
      </w:r>
      <w:r w:rsidRPr="00021AEE">
        <w:rPr>
          <w:b/>
          <w:bCs/>
          <w:rtl/>
        </w:rPr>
        <w:t xml:space="preserve"> </w:t>
      </w:r>
      <w:r w:rsidRPr="00021AEE">
        <w:rPr>
          <w:rFonts w:hint="eastAsia"/>
          <w:b/>
          <w:bCs/>
          <w:rtl/>
        </w:rPr>
        <w:t>המוצעת</w:t>
      </w:r>
    </w:p>
    <w:p w14:paraId="39954CBA" w14:textId="33A8B6E1" w:rsidR="007120EE" w:rsidRDefault="00156B88" w:rsidP="00D16202">
      <w:pPr>
        <w:pStyle w:val="2-0"/>
        <w:numPr>
          <w:ilvl w:val="0"/>
          <w:numId w:val="0"/>
        </w:numPr>
        <w:ind w:left="909"/>
        <w:rPr>
          <w:rtl/>
        </w:rPr>
      </w:pPr>
      <w:r>
        <w:rPr>
          <w:rFonts w:hint="cs"/>
          <w:rtl/>
        </w:rPr>
        <w:t>במענה על אמת מידה זו, יפרט המציע על גבי הטבלה להלן</w:t>
      </w:r>
      <w:r w:rsidR="0007791B">
        <w:rPr>
          <w:rFonts w:hint="cs"/>
          <w:rtl/>
        </w:rPr>
        <w:t>, עבור כל אחת מהדרישות הפונקציונאליות, המפורטות בסעיף 2 בפרק ג' ("המפרט הטכני") במסמכי המכרז</w:t>
      </w:r>
      <w:r w:rsidR="00235C15">
        <w:rPr>
          <w:rFonts w:hint="cs"/>
          <w:rtl/>
        </w:rPr>
        <w:t>.</w:t>
      </w:r>
    </w:p>
    <w:p w14:paraId="17E7B958" w14:textId="72473CE2" w:rsidR="00235C15" w:rsidRDefault="00235C15" w:rsidP="00D16202">
      <w:pPr>
        <w:pStyle w:val="2-0"/>
        <w:numPr>
          <w:ilvl w:val="0"/>
          <w:numId w:val="0"/>
        </w:numPr>
        <w:ind w:left="909"/>
        <w:rPr>
          <w:rtl/>
        </w:rPr>
      </w:pPr>
      <w:r>
        <w:rPr>
          <w:rFonts w:hint="cs"/>
          <w:rtl/>
        </w:rPr>
        <w:t>על המציע לציין באופן מפורט, עבור כל דרישה פונקציונאלית, כפי במוגדר במפרט הטכני (</w:t>
      </w:r>
      <w:r w:rsidR="004D3C73">
        <w:rPr>
          <w:rFonts w:hint="cs"/>
          <w:rtl/>
        </w:rPr>
        <w:t xml:space="preserve">כולל תת </w:t>
      </w:r>
      <w:proofErr w:type="spellStart"/>
      <w:r w:rsidR="004D3C73">
        <w:rPr>
          <w:rFonts w:hint="cs"/>
          <w:rtl/>
        </w:rPr>
        <w:t>סעיפ</w:t>
      </w:r>
      <w:proofErr w:type="spellEnd"/>
      <w:r w:rsidR="004D3C73">
        <w:rPr>
          <w:rFonts w:hint="cs"/>
          <w:rtl/>
        </w:rPr>
        <w:t xml:space="preserve"> </w:t>
      </w:r>
      <w:proofErr w:type="spellStart"/>
      <w:r w:rsidR="004D3C73">
        <w:rPr>
          <w:rFonts w:hint="cs"/>
          <w:rtl/>
        </w:rPr>
        <w:t>וס"ק</w:t>
      </w:r>
      <w:proofErr w:type="spellEnd"/>
      <w:r w:rsidR="004D3C73">
        <w:rPr>
          <w:rFonts w:hint="cs"/>
          <w:rtl/>
        </w:rPr>
        <w:t>) האם הפונקציונאליות הנדרשת קיימת במלואה או אינה קיימת במועד הגשת ההצעות, במערכת המוצעת</w:t>
      </w:r>
      <w:r w:rsidR="001A4038">
        <w:rPr>
          <w:rFonts w:hint="cs"/>
          <w:rtl/>
        </w:rPr>
        <w:t>.</w:t>
      </w:r>
    </w:p>
    <w:p w14:paraId="72D196D6" w14:textId="0B8D3671" w:rsidR="001A4038" w:rsidRDefault="001A4038" w:rsidP="00D16202">
      <w:pPr>
        <w:pStyle w:val="2-0"/>
        <w:numPr>
          <w:ilvl w:val="0"/>
          <w:numId w:val="0"/>
        </w:numPr>
        <w:ind w:left="909"/>
        <w:rPr>
          <w:rtl/>
        </w:rPr>
      </w:pPr>
      <w:r>
        <w:rPr>
          <w:rFonts w:hint="cs"/>
          <w:rtl/>
        </w:rPr>
        <w:t xml:space="preserve">המציע נדרש למלא באופן מדויק ומושלם אחר הדרישה, ניתן להמחיש את </w:t>
      </w:r>
      <w:r w:rsidR="00BB2851">
        <w:rPr>
          <w:rFonts w:hint="cs"/>
          <w:rtl/>
        </w:rPr>
        <w:t xml:space="preserve">המענה באמצעות צילומי מסכים מהמערכת המוצעת, אישורים, </w:t>
      </w:r>
      <w:r w:rsidR="005A08CB">
        <w:rPr>
          <w:rFonts w:hint="cs"/>
          <w:rtl/>
        </w:rPr>
        <w:t>ה</w:t>
      </w:r>
      <w:r w:rsidR="00BB2851">
        <w:rPr>
          <w:rFonts w:hint="cs"/>
          <w:rtl/>
        </w:rPr>
        <w:t>תחייבויות, הצהרות וכדומה.</w:t>
      </w:r>
    </w:p>
    <w:p w14:paraId="66DA2AC1" w14:textId="101A00F2" w:rsidR="00A73752" w:rsidRDefault="00A73752" w:rsidP="00D16202">
      <w:pPr>
        <w:pStyle w:val="2-0"/>
        <w:numPr>
          <w:ilvl w:val="0"/>
          <w:numId w:val="0"/>
        </w:numPr>
        <w:ind w:left="909"/>
        <w:rPr>
          <w:rtl/>
        </w:rPr>
      </w:pPr>
      <w:r>
        <w:rPr>
          <w:rFonts w:hint="cs"/>
          <w:rtl/>
        </w:rPr>
        <w:t>מודגש כי, אי מילוי דרישות אלה במלואן עלול לפגוע באופן מהותי בניקוד הצעת המציע.</w:t>
      </w:r>
    </w:p>
    <w:p w14:paraId="78887CD1" w14:textId="20B034DF" w:rsidR="00A73752" w:rsidRPr="00021AEE" w:rsidRDefault="00A73752" w:rsidP="00D16202">
      <w:pPr>
        <w:pStyle w:val="2-0"/>
        <w:numPr>
          <w:ilvl w:val="0"/>
          <w:numId w:val="0"/>
        </w:numPr>
        <w:ind w:left="909"/>
        <w:rPr>
          <w:b/>
          <w:bCs/>
          <w:rtl/>
        </w:rPr>
      </w:pPr>
      <w:r w:rsidRPr="00021AEE">
        <w:rPr>
          <w:rFonts w:hint="eastAsia"/>
          <w:b/>
          <w:bCs/>
          <w:rtl/>
        </w:rPr>
        <w:t>מובהר</w:t>
      </w:r>
      <w:r w:rsidRPr="00021AEE">
        <w:rPr>
          <w:b/>
          <w:bCs/>
          <w:rtl/>
        </w:rPr>
        <w:t xml:space="preserve"> כי, מענה המציע על גבי הטבלה </w:t>
      </w:r>
      <w:r w:rsidR="00641207" w:rsidRPr="00021AEE">
        <w:rPr>
          <w:rFonts w:hint="eastAsia"/>
          <w:b/>
          <w:bCs/>
          <w:rtl/>
        </w:rPr>
        <w:t>להלן</w:t>
      </w:r>
      <w:r w:rsidR="00641207" w:rsidRPr="00021AEE">
        <w:rPr>
          <w:b/>
          <w:bCs/>
          <w:rtl/>
        </w:rPr>
        <w:t xml:space="preserve">, </w:t>
      </w:r>
      <w:r w:rsidR="00641207" w:rsidRPr="00021AEE">
        <w:rPr>
          <w:rFonts w:hint="eastAsia"/>
          <w:b/>
          <w:bCs/>
          <w:rtl/>
        </w:rPr>
        <w:t>תהווה</w:t>
      </w:r>
      <w:r w:rsidR="00641207" w:rsidRPr="00021AEE">
        <w:rPr>
          <w:b/>
          <w:bCs/>
          <w:rtl/>
        </w:rPr>
        <w:t xml:space="preserve"> </w:t>
      </w:r>
      <w:r w:rsidR="00641207" w:rsidRPr="00021AEE">
        <w:rPr>
          <w:rFonts w:hint="eastAsia"/>
          <w:b/>
          <w:bCs/>
          <w:rtl/>
        </w:rPr>
        <w:t>בסיס</w:t>
      </w:r>
      <w:r w:rsidR="00641207" w:rsidRPr="00021AEE">
        <w:rPr>
          <w:b/>
          <w:bCs/>
          <w:rtl/>
        </w:rPr>
        <w:t xml:space="preserve"> </w:t>
      </w:r>
      <w:r w:rsidR="00641207" w:rsidRPr="00021AEE">
        <w:rPr>
          <w:rFonts w:hint="eastAsia"/>
          <w:b/>
          <w:bCs/>
          <w:rtl/>
        </w:rPr>
        <w:t>להצגת</w:t>
      </w:r>
      <w:r w:rsidR="00641207" w:rsidRPr="00021AEE">
        <w:rPr>
          <w:b/>
          <w:bCs/>
          <w:rtl/>
        </w:rPr>
        <w:t xml:space="preserve"> </w:t>
      </w:r>
      <w:r w:rsidR="00641207" w:rsidRPr="00021AEE">
        <w:rPr>
          <w:rFonts w:hint="eastAsia"/>
          <w:b/>
          <w:bCs/>
          <w:rtl/>
        </w:rPr>
        <w:t>המערכת</w:t>
      </w:r>
      <w:r w:rsidR="00641207" w:rsidRPr="00021AEE">
        <w:rPr>
          <w:b/>
          <w:bCs/>
          <w:rtl/>
        </w:rPr>
        <w:t xml:space="preserve"> </w:t>
      </w:r>
      <w:r w:rsidR="00641207" w:rsidRPr="00021AEE">
        <w:rPr>
          <w:rFonts w:hint="eastAsia"/>
          <w:b/>
          <w:bCs/>
          <w:rtl/>
        </w:rPr>
        <w:t>בשלב</w:t>
      </w:r>
      <w:r w:rsidR="00641207" w:rsidRPr="00021AEE">
        <w:rPr>
          <w:b/>
          <w:bCs/>
          <w:rtl/>
        </w:rPr>
        <w:t xml:space="preserve"> </w:t>
      </w:r>
      <w:r w:rsidR="00641207" w:rsidRPr="00021AEE">
        <w:rPr>
          <w:rFonts w:hint="eastAsia"/>
          <w:b/>
          <w:bCs/>
          <w:rtl/>
        </w:rPr>
        <w:t>ה</w:t>
      </w:r>
      <w:r w:rsidR="00641207" w:rsidRPr="00021AEE">
        <w:rPr>
          <w:b/>
          <w:bCs/>
        </w:rPr>
        <w:t>Demo</w:t>
      </w:r>
      <w:r w:rsidR="00641207" w:rsidRPr="00021AEE">
        <w:rPr>
          <w:b/>
          <w:bCs/>
          <w:rtl/>
        </w:rPr>
        <w:t xml:space="preserve"> (כמפורט בסעיף </w:t>
      </w:r>
      <w:r w:rsidR="00BD3C20">
        <w:rPr>
          <w:rFonts w:hint="cs"/>
          <w:b/>
          <w:bCs/>
          <w:rtl/>
        </w:rPr>
        <w:t>5.2.4.2</w:t>
      </w:r>
      <w:r w:rsidR="00641207" w:rsidRPr="00021AEE">
        <w:rPr>
          <w:b/>
          <w:bCs/>
          <w:rtl/>
        </w:rPr>
        <w:t xml:space="preserve"> </w:t>
      </w:r>
      <w:r w:rsidR="006E0A08">
        <w:rPr>
          <w:rFonts w:hint="cs"/>
          <w:b/>
          <w:bCs/>
          <w:rtl/>
        </w:rPr>
        <w:t>בפרק א' ב</w:t>
      </w:r>
      <w:r w:rsidR="00641207" w:rsidRPr="00021AEE">
        <w:rPr>
          <w:rFonts w:hint="eastAsia"/>
          <w:b/>
          <w:bCs/>
          <w:rtl/>
        </w:rPr>
        <w:t>מסמכי</w:t>
      </w:r>
      <w:r w:rsidR="00641207" w:rsidRPr="00021AEE">
        <w:rPr>
          <w:b/>
          <w:bCs/>
          <w:rtl/>
        </w:rPr>
        <w:t xml:space="preserve"> המכרז) בו המציע </w:t>
      </w:r>
      <w:proofErr w:type="spellStart"/>
      <w:r w:rsidR="00641207" w:rsidRPr="00021AEE">
        <w:rPr>
          <w:rFonts w:hint="eastAsia"/>
          <w:b/>
          <w:bCs/>
          <w:rtl/>
        </w:rPr>
        <w:t>יידש</w:t>
      </w:r>
      <w:proofErr w:type="spellEnd"/>
      <w:r w:rsidR="00641207" w:rsidRPr="00021AEE">
        <w:rPr>
          <w:b/>
          <w:bCs/>
          <w:rtl/>
        </w:rPr>
        <w:t xml:space="preserve"> להציג פונקציונאליות שסימן כ"קיימת במלואה".</w:t>
      </w:r>
    </w:p>
    <w:p w14:paraId="2CD9EA31" w14:textId="77777777" w:rsidR="00641207" w:rsidRDefault="00641207" w:rsidP="00D16202">
      <w:pPr>
        <w:pStyle w:val="2-0"/>
        <w:numPr>
          <w:ilvl w:val="0"/>
          <w:numId w:val="0"/>
        </w:numPr>
        <w:ind w:left="909"/>
        <w:rPr>
          <w:rtl/>
        </w:rPr>
      </w:pPr>
    </w:p>
    <w:tbl>
      <w:tblPr>
        <w:tblStyle w:val="affff5"/>
        <w:tblpPr w:leftFromText="180" w:rightFromText="180" w:vertAnchor="text" w:horzAnchor="margin" w:tblpXSpec="center" w:tblpY="-1619"/>
        <w:tblOverlap w:val="never"/>
        <w:bidiVisual/>
        <w:tblW w:w="9944" w:type="dxa"/>
        <w:tblLayout w:type="fixed"/>
        <w:tblLook w:val="04A0" w:firstRow="1" w:lastRow="0" w:firstColumn="1" w:lastColumn="0" w:noHBand="0" w:noVBand="1"/>
      </w:tblPr>
      <w:tblGrid>
        <w:gridCol w:w="824"/>
        <w:gridCol w:w="4157"/>
        <w:gridCol w:w="2270"/>
        <w:gridCol w:w="1418"/>
        <w:gridCol w:w="1275"/>
      </w:tblGrid>
      <w:tr w:rsidR="005A08CB" w:rsidRPr="00E13591" w14:paraId="098E4790" w14:textId="77777777" w:rsidTr="00AD7BBD">
        <w:trPr>
          <w:trHeight w:val="64"/>
          <w:tblHeader/>
        </w:trPr>
        <w:tc>
          <w:tcPr>
            <w:tcW w:w="824" w:type="dxa"/>
            <w:vMerge w:val="restart"/>
            <w:shd w:val="clear" w:color="auto" w:fill="000000" w:themeFill="text1"/>
          </w:tcPr>
          <w:p w14:paraId="03E74E77" w14:textId="77777777" w:rsidR="00AD7BBD" w:rsidRPr="002B460D" w:rsidRDefault="00AD7BBD" w:rsidP="00AD7BBD">
            <w:pPr>
              <w:tabs>
                <w:tab w:val="left" w:pos="1617"/>
              </w:tabs>
              <w:snapToGrid w:val="0"/>
              <w:spacing w:line="360" w:lineRule="auto"/>
              <w:jc w:val="both"/>
              <w:rPr>
                <w:rFonts w:ascii="David" w:hAnsi="David" w:cs="David"/>
                <w:bCs/>
                <w:noProof/>
                <w:spacing w:val="15"/>
                <w:rtl/>
                <w:lang w:eastAsia="he-IL"/>
              </w:rPr>
            </w:pPr>
            <w:r w:rsidRPr="002B460D">
              <w:rPr>
                <w:rFonts w:ascii="David" w:hAnsi="David" w:cs="David" w:hint="cs"/>
                <w:bCs/>
                <w:noProof/>
                <w:spacing w:val="15"/>
                <w:rtl/>
                <w:lang w:eastAsia="he-IL"/>
              </w:rPr>
              <w:lastRenderedPageBreak/>
              <w:t>סעיף</w:t>
            </w:r>
          </w:p>
        </w:tc>
        <w:tc>
          <w:tcPr>
            <w:tcW w:w="4157" w:type="dxa"/>
            <w:vMerge w:val="restart"/>
            <w:shd w:val="clear" w:color="auto" w:fill="000000" w:themeFill="text1"/>
          </w:tcPr>
          <w:p w14:paraId="5BB9D676" w14:textId="77777777" w:rsidR="00AD7BBD" w:rsidRPr="002B460D" w:rsidRDefault="00AD7BBD" w:rsidP="00AD7BBD">
            <w:pPr>
              <w:tabs>
                <w:tab w:val="left" w:pos="1617"/>
              </w:tabs>
              <w:snapToGrid w:val="0"/>
              <w:spacing w:line="360" w:lineRule="auto"/>
              <w:jc w:val="both"/>
              <w:rPr>
                <w:rFonts w:ascii="David" w:hAnsi="David" w:cs="David"/>
                <w:bCs/>
                <w:noProof/>
                <w:spacing w:val="15"/>
                <w:rtl/>
                <w:lang w:eastAsia="he-IL"/>
              </w:rPr>
            </w:pPr>
            <w:r w:rsidRPr="002B460D">
              <w:rPr>
                <w:rFonts w:ascii="David" w:hAnsi="David" w:cs="David" w:hint="cs"/>
                <w:bCs/>
                <w:noProof/>
                <w:spacing w:val="15"/>
                <w:rtl/>
                <w:lang w:eastAsia="he-IL"/>
              </w:rPr>
              <w:t>שם הסעיף</w:t>
            </w:r>
          </w:p>
        </w:tc>
        <w:tc>
          <w:tcPr>
            <w:tcW w:w="2270" w:type="dxa"/>
            <w:vMerge w:val="restart"/>
            <w:shd w:val="clear" w:color="auto" w:fill="000000" w:themeFill="text1"/>
          </w:tcPr>
          <w:p w14:paraId="036565A8" w14:textId="77777777" w:rsidR="00AD7BBD" w:rsidRPr="002B460D" w:rsidRDefault="00AD7BBD" w:rsidP="00AD7BBD">
            <w:pPr>
              <w:tabs>
                <w:tab w:val="left" w:pos="1617"/>
              </w:tabs>
              <w:snapToGrid w:val="0"/>
              <w:spacing w:line="360" w:lineRule="auto"/>
              <w:jc w:val="both"/>
              <w:rPr>
                <w:rFonts w:ascii="David" w:hAnsi="David" w:cs="David"/>
                <w:bCs/>
                <w:noProof/>
                <w:spacing w:val="15"/>
                <w:rtl/>
                <w:lang w:eastAsia="he-IL"/>
              </w:rPr>
            </w:pPr>
            <w:r w:rsidRPr="002B460D">
              <w:rPr>
                <w:rFonts w:ascii="David" w:hAnsi="David" w:cs="David" w:hint="cs"/>
                <w:bCs/>
                <w:noProof/>
                <w:spacing w:val="15"/>
                <w:rtl/>
                <w:lang w:eastAsia="he-IL"/>
              </w:rPr>
              <w:t>מספר דרישה</w:t>
            </w:r>
          </w:p>
        </w:tc>
        <w:tc>
          <w:tcPr>
            <w:tcW w:w="2693" w:type="dxa"/>
            <w:gridSpan w:val="2"/>
            <w:shd w:val="clear" w:color="auto" w:fill="000000" w:themeFill="text1"/>
          </w:tcPr>
          <w:p w14:paraId="63F98A03" w14:textId="77777777" w:rsidR="00AD7BBD" w:rsidRPr="00E13591" w:rsidRDefault="00AD7BBD" w:rsidP="00AD7BBD">
            <w:pPr>
              <w:jc w:val="center"/>
              <w:rPr>
                <w:rFonts w:ascii="David" w:hAnsi="David" w:cs="David"/>
                <w:b/>
                <w:bCs/>
                <w:rtl/>
              </w:rPr>
            </w:pPr>
            <w:r w:rsidRPr="00E13591">
              <w:rPr>
                <w:rFonts w:ascii="David" w:hAnsi="David" w:cs="David"/>
                <w:b/>
                <w:bCs/>
                <w:rtl/>
              </w:rPr>
              <w:t>הדרישה בפתרון המוצע</w:t>
            </w:r>
          </w:p>
        </w:tc>
      </w:tr>
      <w:tr w:rsidR="00AD7BBD" w:rsidRPr="00E13591" w14:paraId="74A1592C" w14:textId="77777777" w:rsidTr="00AD7BBD">
        <w:trPr>
          <w:trHeight w:val="64"/>
          <w:tblHeader/>
        </w:trPr>
        <w:tc>
          <w:tcPr>
            <w:tcW w:w="824" w:type="dxa"/>
            <w:vMerge/>
            <w:shd w:val="clear" w:color="auto" w:fill="000000" w:themeFill="text1"/>
          </w:tcPr>
          <w:p w14:paraId="1BB168E1" w14:textId="77777777" w:rsidR="00AD7BBD" w:rsidRPr="00E13591" w:rsidRDefault="00AD7BBD" w:rsidP="00AD7BBD">
            <w:pPr>
              <w:rPr>
                <w:rFonts w:ascii="David" w:hAnsi="David" w:cs="David"/>
                <w:rtl/>
              </w:rPr>
            </w:pPr>
          </w:p>
        </w:tc>
        <w:tc>
          <w:tcPr>
            <w:tcW w:w="4157" w:type="dxa"/>
            <w:vMerge/>
            <w:shd w:val="clear" w:color="auto" w:fill="000000" w:themeFill="text1"/>
          </w:tcPr>
          <w:p w14:paraId="00114EF1" w14:textId="77777777" w:rsidR="00AD7BBD" w:rsidRPr="00E13591" w:rsidRDefault="00AD7BBD" w:rsidP="00AD7BBD">
            <w:pPr>
              <w:rPr>
                <w:rFonts w:ascii="David" w:hAnsi="David" w:cs="David"/>
                <w:rtl/>
              </w:rPr>
            </w:pPr>
          </w:p>
        </w:tc>
        <w:tc>
          <w:tcPr>
            <w:tcW w:w="2270" w:type="dxa"/>
            <w:vMerge/>
            <w:shd w:val="clear" w:color="auto" w:fill="000000" w:themeFill="text1"/>
          </w:tcPr>
          <w:p w14:paraId="330E26CE" w14:textId="77777777" w:rsidR="00AD7BBD" w:rsidRPr="00E13591" w:rsidRDefault="00AD7BBD" w:rsidP="00AD7BBD">
            <w:pPr>
              <w:jc w:val="center"/>
              <w:rPr>
                <w:rFonts w:ascii="David" w:hAnsi="David" w:cs="David"/>
                <w:rtl/>
              </w:rPr>
            </w:pPr>
          </w:p>
        </w:tc>
        <w:tc>
          <w:tcPr>
            <w:tcW w:w="1418" w:type="dxa"/>
            <w:shd w:val="clear" w:color="auto" w:fill="000000" w:themeFill="text1"/>
          </w:tcPr>
          <w:p w14:paraId="40F3699B" w14:textId="77777777" w:rsidR="00AD7BBD" w:rsidRPr="00E13591" w:rsidRDefault="00AD7BBD" w:rsidP="00AD7BBD">
            <w:pPr>
              <w:jc w:val="center"/>
              <w:rPr>
                <w:rFonts w:ascii="David" w:hAnsi="David" w:cs="David"/>
                <w:rtl/>
              </w:rPr>
            </w:pPr>
            <w:r w:rsidRPr="00E13591">
              <w:rPr>
                <w:rFonts w:ascii="David" w:hAnsi="David" w:cs="David"/>
                <w:rtl/>
              </w:rPr>
              <w:t>קיימת במלואה</w:t>
            </w:r>
          </w:p>
        </w:tc>
        <w:tc>
          <w:tcPr>
            <w:tcW w:w="1275" w:type="dxa"/>
            <w:shd w:val="clear" w:color="auto" w:fill="000000" w:themeFill="text1"/>
          </w:tcPr>
          <w:p w14:paraId="55272C55" w14:textId="77777777" w:rsidR="00AD7BBD" w:rsidRPr="00E13591" w:rsidRDefault="00AD7BBD" w:rsidP="00AD7BBD">
            <w:pPr>
              <w:ind w:right="-483"/>
              <w:rPr>
                <w:rFonts w:ascii="David" w:hAnsi="David" w:cs="David"/>
                <w:rtl/>
              </w:rPr>
            </w:pPr>
            <w:r w:rsidRPr="00E13591">
              <w:rPr>
                <w:rFonts w:ascii="David" w:hAnsi="David" w:cs="David"/>
                <w:rtl/>
              </w:rPr>
              <w:t>אינה</w:t>
            </w:r>
            <w:r>
              <w:rPr>
                <w:rFonts w:ascii="David" w:hAnsi="David" w:cs="David" w:hint="cs"/>
                <w:rtl/>
              </w:rPr>
              <w:t xml:space="preserve"> </w:t>
            </w:r>
            <w:r w:rsidRPr="00E13591">
              <w:rPr>
                <w:rFonts w:ascii="David" w:hAnsi="David" w:cs="David"/>
                <w:rtl/>
              </w:rPr>
              <w:t>קיימת</w:t>
            </w:r>
          </w:p>
        </w:tc>
      </w:tr>
      <w:tr w:rsidR="00AD7BBD" w:rsidRPr="00E13591" w14:paraId="461645E5" w14:textId="77777777" w:rsidTr="00021AEE">
        <w:trPr>
          <w:trHeight w:val="81"/>
          <w:tblHeader/>
        </w:trPr>
        <w:tc>
          <w:tcPr>
            <w:tcW w:w="824" w:type="dxa"/>
            <w:vMerge w:val="restart"/>
          </w:tcPr>
          <w:p w14:paraId="5F22BE68" w14:textId="77777777" w:rsidR="00AD7BBD" w:rsidRPr="00950062" w:rsidRDefault="00AD7BBD" w:rsidP="00AD7BBD">
            <w:pPr>
              <w:rPr>
                <w:rFonts w:ascii="David" w:hAnsi="David" w:cs="David"/>
                <w:rtl/>
              </w:rPr>
            </w:pPr>
            <w:bookmarkStart w:id="319" w:name="_Hlk84022903"/>
            <w:r w:rsidRPr="00950062">
              <w:rPr>
                <w:rFonts w:ascii="David" w:hAnsi="David" w:cs="David"/>
                <w:rtl/>
              </w:rPr>
              <w:t>2.1.1</w:t>
            </w:r>
          </w:p>
        </w:tc>
        <w:tc>
          <w:tcPr>
            <w:tcW w:w="4157" w:type="dxa"/>
            <w:vMerge w:val="restart"/>
          </w:tcPr>
          <w:p w14:paraId="52EF76AB" w14:textId="77777777" w:rsidR="00AD7BBD" w:rsidRPr="00950062" w:rsidRDefault="00AD7BBD" w:rsidP="00AD7BBD">
            <w:pPr>
              <w:rPr>
                <w:rFonts w:ascii="David" w:hAnsi="David" w:cs="David"/>
                <w:rtl/>
              </w:rPr>
            </w:pPr>
            <w:r w:rsidRPr="00950062">
              <w:rPr>
                <w:rFonts w:ascii="David" w:hAnsi="David" w:cs="David"/>
                <w:rtl/>
              </w:rPr>
              <w:t>ניהול פריטי ידע</w:t>
            </w:r>
          </w:p>
          <w:p w14:paraId="47A8649F" w14:textId="77777777" w:rsidR="00AD7BBD" w:rsidRPr="00950062" w:rsidRDefault="00AD7BBD" w:rsidP="00AD7BBD">
            <w:pPr>
              <w:rPr>
                <w:rFonts w:ascii="David" w:hAnsi="David" w:cs="David"/>
                <w:rtl/>
              </w:rPr>
            </w:pPr>
          </w:p>
        </w:tc>
        <w:tc>
          <w:tcPr>
            <w:tcW w:w="2270" w:type="dxa"/>
          </w:tcPr>
          <w:p w14:paraId="2229142F" w14:textId="77777777" w:rsidR="00AD7BBD" w:rsidRPr="00950062" w:rsidRDefault="00AD7BBD" w:rsidP="00AD7BBD">
            <w:pPr>
              <w:rPr>
                <w:rFonts w:ascii="David" w:hAnsi="David" w:cs="David"/>
                <w:rtl/>
              </w:rPr>
            </w:pPr>
            <w:r w:rsidRPr="00950062">
              <w:rPr>
                <w:rFonts w:ascii="David" w:hAnsi="David" w:cs="David"/>
                <w:rtl/>
              </w:rPr>
              <w:t>2.1.1.1</w:t>
            </w:r>
          </w:p>
        </w:tc>
        <w:tc>
          <w:tcPr>
            <w:tcW w:w="1418" w:type="dxa"/>
          </w:tcPr>
          <w:p w14:paraId="1CF8228C" w14:textId="77777777" w:rsidR="00AD7BBD" w:rsidRPr="00950062" w:rsidRDefault="00AD7BBD" w:rsidP="00AD7BBD">
            <w:pPr>
              <w:rPr>
                <w:rFonts w:ascii="David" w:hAnsi="David" w:cs="David"/>
                <w:rtl/>
              </w:rPr>
            </w:pPr>
          </w:p>
        </w:tc>
        <w:tc>
          <w:tcPr>
            <w:tcW w:w="1275" w:type="dxa"/>
          </w:tcPr>
          <w:p w14:paraId="765215AB" w14:textId="77777777" w:rsidR="00AD7BBD" w:rsidRPr="00950062" w:rsidRDefault="00AD7BBD" w:rsidP="00AD7BBD">
            <w:pPr>
              <w:rPr>
                <w:rFonts w:ascii="David" w:hAnsi="David" w:cs="David"/>
                <w:rtl/>
              </w:rPr>
            </w:pPr>
          </w:p>
        </w:tc>
      </w:tr>
      <w:tr w:rsidR="00AD7BBD" w:rsidRPr="00E13591" w14:paraId="6F6A0CA9" w14:textId="77777777" w:rsidTr="00021AEE">
        <w:trPr>
          <w:trHeight w:val="81"/>
          <w:tblHeader/>
        </w:trPr>
        <w:tc>
          <w:tcPr>
            <w:tcW w:w="824" w:type="dxa"/>
            <w:vMerge/>
          </w:tcPr>
          <w:p w14:paraId="5F8436EF" w14:textId="77777777" w:rsidR="00AD7BBD" w:rsidRPr="00950062" w:rsidRDefault="00AD7BBD" w:rsidP="00AD7BBD">
            <w:pPr>
              <w:rPr>
                <w:rFonts w:ascii="David" w:hAnsi="David" w:cs="David"/>
                <w:rtl/>
              </w:rPr>
            </w:pPr>
          </w:p>
        </w:tc>
        <w:tc>
          <w:tcPr>
            <w:tcW w:w="4157" w:type="dxa"/>
            <w:vMerge/>
          </w:tcPr>
          <w:p w14:paraId="6E3C595F" w14:textId="77777777" w:rsidR="00AD7BBD" w:rsidRPr="00950062" w:rsidRDefault="00AD7BBD" w:rsidP="00AD7BBD">
            <w:pPr>
              <w:rPr>
                <w:rFonts w:ascii="David" w:hAnsi="David" w:cs="David"/>
                <w:rtl/>
              </w:rPr>
            </w:pPr>
          </w:p>
        </w:tc>
        <w:tc>
          <w:tcPr>
            <w:tcW w:w="2270" w:type="dxa"/>
          </w:tcPr>
          <w:p w14:paraId="1C3D7698" w14:textId="77777777" w:rsidR="00AD7BBD" w:rsidRPr="00950062" w:rsidRDefault="00AD7BBD" w:rsidP="00AD7BBD">
            <w:pPr>
              <w:rPr>
                <w:rFonts w:ascii="David" w:hAnsi="David" w:cs="David"/>
                <w:rtl/>
              </w:rPr>
            </w:pPr>
            <w:r w:rsidRPr="00950062">
              <w:rPr>
                <w:rFonts w:ascii="David" w:hAnsi="David" w:cs="David"/>
                <w:rtl/>
              </w:rPr>
              <w:t>2.1.1.2</w:t>
            </w:r>
          </w:p>
        </w:tc>
        <w:tc>
          <w:tcPr>
            <w:tcW w:w="1418" w:type="dxa"/>
          </w:tcPr>
          <w:p w14:paraId="7CFB5A0A" w14:textId="77777777" w:rsidR="00AD7BBD" w:rsidRPr="00950062" w:rsidRDefault="00AD7BBD" w:rsidP="00AD7BBD">
            <w:pPr>
              <w:rPr>
                <w:rFonts w:ascii="David" w:hAnsi="David" w:cs="David"/>
                <w:rtl/>
              </w:rPr>
            </w:pPr>
          </w:p>
        </w:tc>
        <w:tc>
          <w:tcPr>
            <w:tcW w:w="1275" w:type="dxa"/>
          </w:tcPr>
          <w:p w14:paraId="51BA3402" w14:textId="77777777" w:rsidR="00AD7BBD" w:rsidRPr="00950062" w:rsidRDefault="00AD7BBD" w:rsidP="00AD7BBD">
            <w:pPr>
              <w:rPr>
                <w:rFonts w:ascii="David" w:hAnsi="David" w:cs="David"/>
                <w:rtl/>
              </w:rPr>
            </w:pPr>
          </w:p>
        </w:tc>
      </w:tr>
      <w:tr w:rsidR="00AD7BBD" w:rsidRPr="00E13591" w14:paraId="429F9378" w14:textId="77777777" w:rsidTr="00021AEE">
        <w:trPr>
          <w:trHeight w:val="22"/>
          <w:tblHeader/>
        </w:trPr>
        <w:tc>
          <w:tcPr>
            <w:tcW w:w="824" w:type="dxa"/>
            <w:vMerge w:val="restart"/>
          </w:tcPr>
          <w:p w14:paraId="5274AABA" w14:textId="77777777" w:rsidR="00AD7BBD" w:rsidRPr="00950062" w:rsidRDefault="00AD7BBD" w:rsidP="00AD7BBD">
            <w:pPr>
              <w:rPr>
                <w:rFonts w:ascii="David" w:hAnsi="David" w:cs="David"/>
                <w:rtl/>
              </w:rPr>
            </w:pPr>
            <w:r w:rsidRPr="00950062">
              <w:rPr>
                <w:rFonts w:ascii="David" w:hAnsi="David" w:cs="David"/>
                <w:rtl/>
              </w:rPr>
              <w:t>2.1.2</w:t>
            </w:r>
          </w:p>
        </w:tc>
        <w:tc>
          <w:tcPr>
            <w:tcW w:w="4157" w:type="dxa"/>
            <w:vMerge w:val="restart"/>
          </w:tcPr>
          <w:p w14:paraId="60C67ACF" w14:textId="77777777" w:rsidR="00AD7BBD" w:rsidRPr="00950062" w:rsidRDefault="00AD7BBD" w:rsidP="00AD7BBD">
            <w:pPr>
              <w:rPr>
                <w:rFonts w:ascii="David" w:hAnsi="David" w:cs="David"/>
                <w:rtl/>
              </w:rPr>
            </w:pPr>
            <w:r w:rsidRPr="00950062">
              <w:rPr>
                <w:rFonts w:ascii="David" w:hAnsi="David" w:cs="David"/>
                <w:rtl/>
              </w:rPr>
              <w:t>ניהול תהליכים וזרימת עבודה (</w:t>
            </w:r>
            <w:r w:rsidRPr="00950062">
              <w:rPr>
                <w:rFonts w:ascii="David" w:hAnsi="David" w:cs="David"/>
              </w:rPr>
              <w:t>Workflow</w:t>
            </w:r>
            <w:r w:rsidRPr="00950062">
              <w:rPr>
                <w:rFonts w:ascii="David" w:hAnsi="David" w:cs="David"/>
                <w:rtl/>
              </w:rPr>
              <w:t>)</w:t>
            </w:r>
          </w:p>
        </w:tc>
        <w:tc>
          <w:tcPr>
            <w:tcW w:w="2270" w:type="dxa"/>
          </w:tcPr>
          <w:p w14:paraId="39623DDA" w14:textId="77777777" w:rsidR="00AD7BBD" w:rsidRPr="00950062" w:rsidRDefault="00AD7BBD" w:rsidP="00AD7BBD">
            <w:pPr>
              <w:rPr>
                <w:rFonts w:ascii="David" w:hAnsi="David" w:cs="David"/>
                <w:rtl/>
              </w:rPr>
            </w:pPr>
            <w:r>
              <w:rPr>
                <w:rFonts w:ascii="David" w:hAnsi="David" w:cs="David" w:hint="cs"/>
                <w:rtl/>
              </w:rPr>
              <w:t>2.1.2.1</w:t>
            </w:r>
          </w:p>
        </w:tc>
        <w:tc>
          <w:tcPr>
            <w:tcW w:w="1418" w:type="dxa"/>
          </w:tcPr>
          <w:p w14:paraId="08EBA832" w14:textId="77777777" w:rsidR="00AD7BBD" w:rsidRPr="00950062" w:rsidRDefault="00AD7BBD" w:rsidP="00AD7BBD">
            <w:pPr>
              <w:rPr>
                <w:rFonts w:ascii="David" w:hAnsi="David" w:cs="David"/>
                <w:rtl/>
              </w:rPr>
            </w:pPr>
          </w:p>
        </w:tc>
        <w:tc>
          <w:tcPr>
            <w:tcW w:w="1275" w:type="dxa"/>
          </w:tcPr>
          <w:p w14:paraId="53A02B07" w14:textId="77777777" w:rsidR="00AD7BBD" w:rsidRPr="00950062" w:rsidRDefault="00AD7BBD" w:rsidP="00AD7BBD">
            <w:pPr>
              <w:rPr>
                <w:rFonts w:ascii="David" w:hAnsi="David" w:cs="David"/>
                <w:rtl/>
              </w:rPr>
            </w:pPr>
          </w:p>
        </w:tc>
      </w:tr>
      <w:tr w:rsidR="00AD7BBD" w:rsidRPr="00E13591" w14:paraId="143A1C0F" w14:textId="77777777" w:rsidTr="00021AEE">
        <w:trPr>
          <w:trHeight w:val="20"/>
          <w:tblHeader/>
        </w:trPr>
        <w:tc>
          <w:tcPr>
            <w:tcW w:w="824" w:type="dxa"/>
            <w:vMerge/>
          </w:tcPr>
          <w:p w14:paraId="7EE939F5" w14:textId="77777777" w:rsidR="00AD7BBD" w:rsidRPr="00950062" w:rsidRDefault="00AD7BBD" w:rsidP="00AD7BBD">
            <w:pPr>
              <w:rPr>
                <w:rFonts w:ascii="David" w:hAnsi="David" w:cs="David"/>
                <w:rtl/>
              </w:rPr>
            </w:pPr>
          </w:p>
        </w:tc>
        <w:tc>
          <w:tcPr>
            <w:tcW w:w="4157" w:type="dxa"/>
            <w:vMerge/>
          </w:tcPr>
          <w:p w14:paraId="54616443" w14:textId="77777777" w:rsidR="00AD7BBD" w:rsidRPr="00950062" w:rsidRDefault="00AD7BBD" w:rsidP="00AD7BBD">
            <w:pPr>
              <w:rPr>
                <w:rFonts w:ascii="David" w:hAnsi="David" w:cs="David"/>
                <w:rtl/>
              </w:rPr>
            </w:pPr>
          </w:p>
        </w:tc>
        <w:tc>
          <w:tcPr>
            <w:tcW w:w="2270" w:type="dxa"/>
          </w:tcPr>
          <w:p w14:paraId="37504CB6" w14:textId="77777777" w:rsidR="00AD7BBD" w:rsidRPr="00950062" w:rsidRDefault="00AD7BBD" w:rsidP="00AD7BBD">
            <w:pPr>
              <w:rPr>
                <w:rFonts w:ascii="David" w:hAnsi="David" w:cs="David"/>
                <w:rtl/>
              </w:rPr>
            </w:pPr>
            <w:r>
              <w:rPr>
                <w:rFonts w:ascii="David" w:hAnsi="David" w:cs="David" w:hint="cs"/>
                <w:rtl/>
              </w:rPr>
              <w:t>2.1.2.2</w:t>
            </w:r>
          </w:p>
        </w:tc>
        <w:tc>
          <w:tcPr>
            <w:tcW w:w="1418" w:type="dxa"/>
          </w:tcPr>
          <w:p w14:paraId="1E9BAAF3" w14:textId="77777777" w:rsidR="00AD7BBD" w:rsidRPr="00950062" w:rsidRDefault="00AD7BBD" w:rsidP="00AD7BBD">
            <w:pPr>
              <w:rPr>
                <w:rFonts w:ascii="David" w:hAnsi="David" w:cs="David"/>
                <w:rtl/>
              </w:rPr>
            </w:pPr>
          </w:p>
        </w:tc>
        <w:tc>
          <w:tcPr>
            <w:tcW w:w="1275" w:type="dxa"/>
          </w:tcPr>
          <w:p w14:paraId="54F9F508" w14:textId="77777777" w:rsidR="00AD7BBD" w:rsidRPr="00950062" w:rsidRDefault="00AD7BBD" w:rsidP="00AD7BBD">
            <w:pPr>
              <w:rPr>
                <w:rFonts w:ascii="David" w:hAnsi="David" w:cs="David"/>
                <w:rtl/>
              </w:rPr>
            </w:pPr>
          </w:p>
        </w:tc>
      </w:tr>
      <w:tr w:rsidR="00AD7BBD" w:rsidRPr="00E13591" w14:paraId="7D5FED79" w14:textId="77777777" w:rsidTr="00021AEE">
        <w:trPr>
          <w:trHeight w:val="20"/>
          <w:tblHeader/>
        </w:trPr>
        <w:tc>
          <w:tcPr>
            <w:tcW w:w="824" w:type="dxa"/>
            <w:vMerge/>
          </w:tcPr>
          <w:p w14:paraId="1453315C" w14:textId="77777777" w:rsidR="00AD7BBD" w:rsidRPr="00950062" w:rsidRDefault="00AD7BBD" w:rsidP="00AD7BBD">
            <w:pPr>
              <w:rPr>
                <w:rFonts w:ascii="David" w:hAnsi="David" w:cs="David"/>
                <w:rtl/>
              </w:rPr>
            </w:pPr>
          </w:p>
        </w:tc>
        <w:tc>
          <w:tcPr>
            <w:tcW w:w="4157" w:type="dxa"/>
            <w:vMerge/>
          </w:tcPr>
          <w:p w14:paraId="56995BF4" w14:textId="77777777" w:rsidR="00AD7BBD" w:rsidRPr="00950062" w:rsidRDefault="00AD7BBD" w:rsidP="00AD7BBD">
            <w:pPr>
              <w:rPr>
                <w:rFonts w:ascii="David" w:hAnsi="David" w:cs="David"/>
                <w:rtl/>
              </w:rPr>
            </w:pPr>
          </w:p>
        </w:tc>
        <w:tc>
          <w:tcPr>
            <w:tcW w:w="2270" w:type="dxa"/>
          </w:tcPr>
          <w:p w14:paraId="54698F0F" w14:textId="77777777" w:rsidR="00AD7BBD" w:rsidRPr="00950062" w:rsidRDefault="00AD7BBD" w:rsidP="00AD7BBD">
            <w:pPr>
              <w:rPr>
                <w:rFonts w:ascii="David" w:hAnsi="David" w:cs="David"/>
                <w:rtl/>
              </w:rPr>
            </w:pPr>
            <w:r>
              <w:rPr>
                <w:rFonts w:ascii="David" w:hAnsi="David" w:cs="David" w:hint="cs"/>
                <w:rtl/>
              </w:rPr>
              <w:t>2.1.2.3</w:t>
            </w:r>
          </w:p>
        </w:tc>
        <w:tc>
          <w:tcPr>
            <w:tcW w:w="1418" w:type="dxa"/>
          </w:tcPr>
          <w:p w14:paraId="70A2101B" w14:textId="77777777" w:rsidR="00AD7BBD" w:rsidRPr="00950062" w:rsidRDefault="00AD7BBD" w:rsidP="00AD7BBD">
            <w:pPr>
              <w:rPr>
                <w:rFonts w:ascii="David" w:hAnsi="David" w:cs="David"/>
                <w:rtl/>
              </w:rPr>
            </w:pPr>
          </w:p>
        </w:tc>
        <w:tc>
          <w:tcPr>
            <w:tcW w:w="1275" w:type="dxa"/>
          </w:tcPr>
          <w:p w14:paraId="1450DDF6" w14:textId="77777777" w:rsidR="00AD7BBD" w:rsidRPr="00950062" w:rsidRDefault="00AD7BBD" w:rsidP="00AD7BBD">
            <w:pPr>
              <w:rPr>
                <w:rFonts w:ascii="David" w:hAnsi="David" w:cs="David"/>
                <w:rtl/>
              </w:rPr>
            </w:pPr>
          </w:p>
        </w:tc>
      </w:tr>
      <w:tr w:rsidR="00AD7BBD" w:rsidRPr="00E13591" w14:paraId="0FA376CF" w14:textId="77777777" w:rsidTr="00021AEE">
        <w:trPr>
          <w:trHeight w:val="20"/>
          <w:tblHeader/>
        </w:trPr>
        <w:tc>
          <w:tcPr>
            <w:tcW w:w="824" w:type="dxa"/>
            <w:vMerge/>
          </w:tcPr>
          <w:p w14:paraId="64262341" w14:textId="77777777" w:rsidR="00AD7BBD" w:rsidRPr="00950062" w:rsidRDefault="00AD7BBD" w:rsidP="00AD7BBD">
            <w:pPr>
              <w:rPr>
                <w:rFonts w:ascii="David" w:hAnsi="David" w:cs="David"/>
                <w:rtl/>
              </w:rPr>
            </w:pPr>
          </w:p>
        </w:tc>
        <w:tc>
          <w:tcPr>
            <w:tcW w:w="4157" w:type="dxa"/>
            <w:vMerge/>
          </w:tcPr>
          <w:p w14:paraId="26236ED3" w14:textId="77777777" w:rsidR="00AD7BBD" w:rsidRPr="00950062" w:rsidRDefault="00AD7BBD" w:rsidP="00AD7BBD">
            <w:pPr>
              <w:rPr>
                <w:rFonts w:ascii="David" w:hAnsi="David" w:cs="David"/>
                <w:rtl/>
              </w:rPr>
            </w:pPr>
          </w:p>
        </w:tc>
        <w:tc>
          <w:tcPr>
            <w:tcW w:w="2270" w:type="dxa"/>
          </w:tcPr>
          <w:p w14:paraId="385F51F2" w14:textId="77777777" w:rsidR="00AD7BBD" w:rsidRPr="00950062" w:rsidRDefault="00AD7BBD" w:rsidP="00AD7BBD">
            <w:pPr>
              <w:rPr>
                <w:rFonts w:ascii="David" w:hAnsi="David" w:cs="David"/>
                <w:rtl/>
              </w:rPr>
            </w:pPr>
            <w:r>
              <w:rPr>
                <w:rFonts w:ascii="David" w:hAnsi="David" w:cs="David" w:hint="cs"/>
                <w:rtl/>
              </w:rPr>
              <w:t>2.1.2.4</w:t>
            </w:r>
          </w:p>
        </w:tc>
        <w:tc>
          <w:tcPr>
            <w:tcW w:w="1418" w:type="dxa"/>
          </w:tcPr>
          <w:p w14:paraId="3BD77AB8" w14:textId="77777777" w:rsidR="00AD7BBD" w:rsidRPr="00950062" w:rsidRDefault="00AD7BBD" w:rsidP="00AD7BBD">
            <w:pPr>
              <w:rPr>
                <w:rFonts w:ascii="David" w:hAnsi="David" w:cs="David"/>
                <w:rtl/>
              </w:rPr>
            </w:pPr>
          </w:p>
        </w:tc>
        <w:tc>
          <w:tcPr>
            <w:tcW w:w="1275" w:type="dxa"/>
          </w:tcPr>
          <w:p w14:paraId="548BBB76" w14:textId="77777777" w:rsidR="00AD7BBD" w:rsidRPr="00950062" w:rsidRDefault="00AD7BBD" w:rsidP="00AD7BBD">
            <w:pPr>
              <w:rPr>
                <w:rFonts w:ascii="David" w:hAnsi="David" w:cs="David"/>
                <w:rtl/>
              </w:rPr>
            </w:pPr>
          </w:p>
        </w:tc>
      </w:tr>
      <w:tr w:rsidR="00AD7BBD" w:rsidRPr="00E13591" w14:paraId="2C1CC712" w14:textId="77777777" w:rsidTr="00021AEE">
        <w:trPr>
          <w:trHeight w:val="20"/>
          <w:tblHeader/>
        </w:trPr>
        <w:tc>
          <w:tcPr>
            <w:tcW w:w="824" w:type="dxa"/>
            <w:vMerge/>
          </w:tcPr>
          <w:p w14:paraId="0D11ADFB" w14:textId="77777777" w:rsidR="00AD7BBD" w:rsidRPr="00950062" w:rsidRDefault="00AD7BBD" w:rsidP="00AD7BBD">
            <w:pPr>
              <w:rPr>
                <w:rFonts w:ascii="David" w:hAnsi="David" w:cs="David"/>
                <w:rtl/>
              </w:rPr>
            </w:pPr>
          </w:p>
        </w:tc>
        <w:tc>
          <w:tcPr>
            <w:tcW w:w="4157" w:type="dxa"/>
            <w:vMerge/>
          </w:tcPr>
          <w:p w14:paraId="7A4C344C" w14:textId="77777777" w:rsidR="00AD7BBD" w:rsidRPr="00950062" w:rsidRDefault="00AD7BBD" w:rsidP="00AD7BBD">
            <w:pPr>
              <w:rPr>
                <w:rFonts w:ascii="David" w:hAnsi="David" w:cs="David"/>
                <w:rtl/>
              </w:rPr>
            </w:pPr>
          </w:p>
        </w:tc>
        <w:tc>
          <w:tcPr>
            <w:tcW w:w="2270" w:type="dxa"/>
          </w:tcPr>
          <w:p w14:paraId="587F37B3" w14:textId="77777777" w:rsidR="00AD7BBD" w:rsidRPr="00950062" w:rsidRDefault="00AD7BBD" w:rsidP="00AD7BBD">
            <w:pPr>
              <w:rPr>
                <w:rFonts w:ascii="David" w:hAnsi="David" w:cs="David"/>
                <w:rtl/>
              </w:rPr>
            </w:pPr>
            <w:r>
              <w:rPr>
                <w:rFonts w:ascii="David" w:hAnsi="David" w:cs="David" w:hint="cs"/>
                <w:rtl/>
              </w:rPr>
              <w:t>2.1.2.5</w:t>
            </w:r>
          </w:p>
        </w:tc>
        <w:tc>
          <w:tcPr>
            <w:tcW w:w="1418" w:type="dxa"/>
          </w:tcPr>
          <w:p w14:paraId="2388C40B" w14:textId="77777777" w:rsidR="00AD7BBD" w:rsidRPr="00950062" w:rsidRDefault="00AD7BBD" w:rsidP="00AD7BBD">
            <w:pPr>
              <w:rPr>
                <w:rFonts w:ascii="David" w:hAnsi="David" w:cs="David"/>
                <w:rtl/>
              </w:rPr>
            </w:pPr>
          </w:p>
        </w:tc>
        <w:tc>
          <w:tcPr>
            <w:tcW w:w="1275" w:type="dxa"/>
          </w:tcPr>
          <w:p w14:paraId="50D590B1" w14:textId="77777777" w:rsidR="00AD7BBD" w:rsidRPr="00950062" w:rsidRDefault="00AD7BBD" w:rsidP="00AD7BBD">
            <w:pPr>
              <w:rPr>
                <w:rFonts w:ascii="David" w:hAnsi="David" w:cs="David"/>
                <w:rtl/>
              </w:rPr>
            </w:pPr>
          </w:p>
        </w:tc>
      </w:tr>
      <w:tr w:rsidR="00AD7BBD" w:rsidRPr="00E13591" w14:paraId="1B420AE6" w14:textId="77777777" w:rsidTr="00021AEE">
        <w:trPr>
          <w:trHeight w:val="20"/>
          <w:tblHeader/>
        </w:trPr>
        <w:tc>
          <w:tcPr>
            <w:tcW w:w="824" w:type="dxa"/>
            <w:vMerge/>
          </w:tcPr>
          <w:p w14:paraId="670DBF2D" w14:textId="77777777" w:rsidR="00AD7BBD" w:rsidRPr="00950062" w:rsidRDefault="00AD7BBD" w:rsidP="00AD7BBD">
            <w:pPr>
              <w:rPr>
                <w:rFonts w:ascii="David" w:hAnsi="David" w:cs="David"/>
                <w:rtl/>
              </w:rPr>
            </w:pPr>
          </w:p>
        </w:tc>
        <w:tc>
          <w:tcPr>
            <w:tcW w:w="4157" w:type="dxa"/>
            <w:vMerge/>
          </w:tcPr>
          <w:p w14:paraId="156BFFAF" w14:textId="77777777" w:rsidR="00AD7BBD" w:rsidRPr="00950062" w:rsidRDefault="00AD7BBD" w:rsidP="00AD7BBD">
            <w:pPr>
              <w:rPr>
                <w:rFonts w:ascii="David" w:hAnsi="David" w:cs="David"/>
                <w:rtl/>
              </w:rPr>
            </w:pPr>
          </w:p>
        </w:tc>
        <w:tc>
          <w:tcPr>
            <w:tcW w:w="2270" w:type="dxa"/>
          </w:tcPr>
          <w:p w14:paraId="6B3CAA59" w14:textId="77777777" w:rsidR="00AD7BBD" w:rsidRPr="00950062" w:rsidRDefault="00AD7BBD" w:rsidP="00AD7BBD">
            <w:pPr>
              <w:rPr>
                <w:rFonts w:ascii="David" w:hAnsi="David" w:cs="David"/>
                <w:rtl/>
              </w:rPr>
            </w:pPr>
            <w:r>
              <w:rPr>
                <w:rFonts w:ascii="David" w:hAnsi="David" w:cs="David" w:hint="cs"/>
                <w:rtl/>
              </w:rPr>
              <w:t>2.1.2.6</w:t>
            </w:r>
          </w:p>
        </w:tc>
        <w:tc>
          <w:tcPr>
            <w:tcW w:w="1418" w:type="dxa"/>
          </w:tcPr>
          <w:p w14:paraId="11600701" w14:textId="77777777" w:rsidR="00AD7BBD" w:rsidRPr="00950062" w:rsidRDefault="00AD7BBD" w:rsidP="00AD7BBD">
            <w:pPr>
              <w:rPr>
                <w:rFonts w:ascii="David" w:hAnsi="David" w:cs="David"/>
                <w:rtl/>
              </w:rPr>
            </w:pPr>
          </w:p>
        </w:tc>
        <w:tc>
          <w:tcPr>
            <w:tcW w:w="1275" w:type="dxa"/>
          </w:tcPr>
          <w:p w14:paraId="2BF96FC8" w14:textId="77777777" w:rsidR="00AD7BBD" w:rsidRPr="00950062" w:rsidRDefault="00AD7BBD" w:rsidP="00AD7BBD">
            <w:pPr>
              <w:rPr>
                <w:rFonts w:ascii="David" w:hAnsi="David" w:cs="David"/>
                <w:rtl/>
              </w:rPr>
            </w:pPr>
          </w:p>
        </w:tc>
      </w:tr>
      <w:tr w:rsidR="00AD7BBD" w:rsidRPr="00E13591" w14:paraId="14F46AD2" w14:textId="77777777" w:rsidTr="00021AEE">
        <w:trPr>
          <w:trHeight w:val="20"/>
          <w:tblHeader/>
        </w:trPr>
        <w:tc>
          <w:tcPr>
            <w:tcW w:w="824" w:type="dxa"/>
            <w:vMerge/>
          </w:tcPr>
          <w:p w14:paraId="4FA8D8B8" w14:textId="77777777" w:rsidR="00AD7BBD" w:rsidRPr="00950062" w:rsidRDefault="00AD7BBD" w:rsidP="00AD7BBD">
            <w:pPr>
              <w:rPr>
                <w:rFonts w:ascii="David" w:hAnsi="David" w:cs="David"/>
                <w:rtl/>
              </w:rPr>
            </w:pPr>
          </w:p>
        </w:tc>
        <w:tc>
          <w:tcPr>
            <w:tcW w:w="4157" w:type="dxa"/>
            <w:vMerge/>
          </w:tcPr>
          <w:p w14:paraId="1B8EE968" w14:textId="77777777" w:rsidR="00AD7BBD" w:rsidRPr="00950062" w:rsidRDefault="00AD7BBD" w:rsidP="00AD7BBD">
            <w:pPr>
              <w:rPr>
                <w:rFonts w:ascii="David" w:hAnsi="David" w:cs="David"/>
                <w:rtl/>
              </w:rPr>
            </w:pPr>
          </w:p>
        </w:tc>
        <w:tc>
          <w:tcPr>
            <w:tcW w:w="2270" w:type="dxa"/>
          </w:tcPr>
          <w:p w14:paraId="549CF719" w14:textId="77777777" w:rsidR="00AD7BBD" w:rsidRPr="00950062" w:rsidRDefault="00AD7BBD" w:rsidP="00AD7BBD">
            <w:pPr>
              <w:rPr>
                <w:rFonts w:ascii="David" w:hAnsi="David" w:cs="David"/>
                <w:rtl/>
              </w:rPr>
            </w:pPr>
            <w:r>
              <w:rPr>
                <w:rFonts w:ascii="David" w:hAnsi="David" w:cs="David" w:hint="cs"/>
                <w:rtl/>
              </w:rPr>
              <w:t>2.1.2.7</w:t>
            </w:r>
          </w:p>
        </w:tc>
        <w:tc>
          <w:tcPr>
            <w:tcW w:w="1418" w:type="dxa"/>
          </w:tcPr>
          <w:p w14:paraId="24C05C64" w14:textId="77777777" w:rsidR="00AD7BBD" w:rsidRPr="00950062" w:rsidRDefault="00AD7BBD" w:rsidP="00AD7BBD">
            <w:pPr>
              <w:rPr>
                <w:rFonts w:ascii="David" w:hAnsi="David" w:cs="David"/>
                <w:rtl/>
              </w:rPr>
            </w:pPr>
          </w:p>
        </w:tc>
        <w:tc>
          <w:tcPr>
            <w:tcW w:w="1275" w:type="dxa"/>
          </w:tcPr>
          <w:p w14:paraId="02A527CC" w14:textId="77777777" w:rsidR="00AD7BBD" w:rsidRPr="00950062" w:rsidRDefault="00AD7BBD" w:rsidP="00AD7BBD">
            <w:pPr>
              <w:rPr>
                <w:rFonts w:ascii="David" w:hAnsi="David" w:cs="David"/>
                <w:rtl/>
              </w:rPr>
            </w:pPr>
          </w:p>
        </w:tc>
      </w:tr>
      <w:tr w:rsidR="00AD7BBD" w:rsidRPr="00E13591" w14:paraId="4A0AB17C" w14:textId="77777777" w:rsidTr="00021AEE">
        <w:trPr>
          <w:trHeight w:val="42"/>
          <w:tblHeader/>
        </w:trPr>
        <w:tc>
          <w:tcPr>
            <w:tcW w:w="824" w:type="dxa"/>
            <w:vMerge/>
          </w:tcPr>
          <w:p w14:paraId="7FB2A61F" w14:textId="77777777" w:rsidR="00AD7BBD" w:rsidRPr="00950062" w:rsidRDefault="00AD7BBD" w:rsidP="00AD7BBD">
            <w:pPr>
              <w:rPr>
                <w:rFonts w:ascii="David" w:hAnsi="David" w:cs="David"/>
                <w:rtl/>
              </w:rPr>
            </w:pPr>
          </w:p>
        </w:tc>
        <w:tc>
          <w:tcPr>
            <w:tcW w:w="4157" w:type="dxa"/>
            <w:vMerge/>
          </w:tcPr>
          <w:p w14:paraId="039BEE13" w14:textId="77777777" w:rsidR="00AD7BBD" w:rsidRPr="00950062" w:rsidRDefault="00AD7BBD" w:rsidP="00AD7BBD">
            <w:pPr>
              <w:rPr>
                <w:rFonts w:ascii="David" w:hAnsi="David" w:cs="David"/>
                <w:rtl/>
              </w:rPr>
            </w:pPr>
          </w:p>
        </w:tc>
        <w:tc>
          <w:tcPr>
            <w:tcW w:w="2270" w:type="dxa"/>
          </w:tcPr>
          <w:p w14:paraId="1008F74B" w14:textId="77777777" w:rsidR="00AD7BBD" w:rsidRPr="00950062" w:rsidRDefault="00AD7BBD" w:rsidP="00AD7BBD">
            <w:pPr>
              <w:rPr>
                <w:rFonts w:ascii="David" w:hAnsi="David" w:cs="David"/>
                <w:rtl/>
              </w:rPr>
            </w:pPr>
            <w:r>
              <w:rPr>
                <w:rFonts w:ascii="David" w:hAnsi="David" w:cs="David" w:hint="cs"/>
                <w:rtl/>
              </w:rPr>
              <w:t>2.1.2.8</w:t>
            </w:r>
          </w:p>
        </w:tc>
        <w:tc>
          <w:tcPr>
            <w:tcW w:w="1418" w:type="dxa"/>
          </w:tcPr>
          <w:p w14:paraId="4303A80D" w14:textId="77777777" w:rsidR="00AD7BBD" w:rsidRPr="00950062" w:rsidRDefault="00AD7BBD" w:rsidP="00AD7BBD">
            <w:pPr>
              <w:rPr>
                <w:rFonts w:ascii="David" w:hAnsi="David" w:cs="David"/>
                <w:rtl/>
              </w:rPr>
            </w:pPr>
          </w:p>
        </w:tc>
        <w:tc>
          <w:tcPr>
            <w:tcW w:w="1275" w:type="dxa"/>
          </w:tcPr>
          <w:p w14:paraId="7E52D036" w14:textId="77777777" w:rsidR="00AD7BBD" w:rsidRPr="00950062" w:rsidRDefault="00AD7BBD" w:rsidP="00AD7BBD">
            <w:pPr>
              <w:rPr>
                <w:rFonts w:ascii="David" w:hAnsi="David" w:cs="David"/>
                <w:rtl/>
              </w:rPr>
            </w:pPr>
          </w:p>
        </w:tc>
      </w:tr>
      <w:tr w:rsidR="00AD7BBD" w:rsidRPr="00E13591" w14:paraId="1CC6DFAE" w14:textId="77777777" w:rsidTr="00021AEE">
        <w:trPr>
          <w:trHeight w:val="40"/>
          <w:tblHeader/>
        </w:trPr>
        <w:tc>
          <w:tcPr>
            <w:tcW w:w="824" w:type="dxa"/>
            <w:vMerge/>
          </w:tcPr>
          <w:p w14:paraId="1747C448" w14:textId="77777777" w:rsidR="00AD7BBD" w:rsidRPr="00950062" w:rsidRDefault="00AD7BBD" w:rsidP="00AD7BBD">
            <w:pPr>
              <w:rPr>
                <w:rFonts w:ascii="David" w:hAnsi="David" w:cs="David"/>
                <w:rtl/>
              </w:rPr>
            </w:pPr>
          </w:p>
        </w:tc>
        <w:tc>
          <w:tcPr>
            <w:tcW w:w="4157" w:type="dxa"/>
            <w:vMerge/>
          </w:tcPr>
          <w:p w14:paraId="3741B6A7" w14:textId="77777777" w:rsidR="00AD7BBD" w:rsidRPr="00950062" w:rsidRDefault="00AD7BBD" w:rsidP="00AD7BBD">
            <w:pPr>
              <w:rPr>
                <w:rFonts w:ascii="David" w:hAnsi="David" w:cs="David"/>
                <w:rtl/>
              </w:rPr>
            </w:pPr>
          </w:p>
        </w:tc>
        <w:tc>
          <w:tcPr>
            <w:tcW w:w="2270" w:type="dxa"/>
          </w:tcPr>
          <w:p w14:paraId="6F08FCDB" w14:textId="77777777" w:rsidR="00AD7BBD" w:rsidRPr="00950062" w:rsidRDefault="00AD7BBD" w:rsidP="00AD7BBD">
            <w:pPr>
              <w:rPr>
                <w:rFonts w:ascii="David" w:hAnsi="David" w:cs="David"/>
                <w:rtl/>
              </w:rPr>
            </w:pPr>
            <w:r>
              <w:rPr>
                <w:rFonts w:ascii="David" w:hAnsi="David" w:cs="David" w:hint="cs"/>
                <w:rtl/>
              </w:rPr>
              <w:t>2.1.2.9</w:t>
            </w:r>
          </w:p>
        </w:tc>
        <w:tc>
          <w:tcPr>
            <w:tcW w:w="1418" w:type="dxa"/>
          </w:tcPr>
          <w:p w14:paraId="46D955BE" w14:textId="77777777" w:rsidR="00AD7BBD" w:rsidRPr="00950062" w:rsidRDefault="00AD7BBD" w:rsidP="00AD7BBD">
            <w:pPr>
              <w:rPr>
                <w:rFonts w:ascii="David" w:hAnsi="David" w:cs="David"/>
                <w:rtl/>
              </w:rPr>
            </w:pPr>
          </w:p>
        </w:tc>
        <w:tc>
          <w:tcPr>
            <w:tcW w:w="1275" w:type="dxa"/>
          </w:tcPr>
          <w:p w14:paraId="1ABB415A" w14:textId="77777777" w:rsidR="00AD7BBD" w:rsidRPr="00950062" w:rsidRDefault="00AD7BBD" w:rsidP="00AD7BBD">
            <w:pPr>
              <w:rPr>
                <w:rFonts w:ascii="David" w:hAnsi="David" w:cs="David"/>
                <w:rtl/>
              </w:rPr>
            </w:pPr>
          </w:p>
        </w:tc>
      </w:tr>
      <w:tr w:rsidR="00AD7BBD" w:rsidRPr="00E13591" w14:paraId="6AD237B1" w14:textId="77777777" w:rsidTr="00021AEE">
        <w:trPr>
          <w:trHeight w:val="40"/>
          <w:tblHeader/>
        </w:trPr>
        <w:tc>
          <w:tcPr>
            <w:tcW w:w="824" w:type="dxa"/>
            <w:vMerge/>
          </w:tcPr>
          <w:p w14:paraId="147FE2B7" w14:textId="77777777" w:rsidR="00AD7BBD" w:rsidRPr="00950062" w:rsidRDefault="00AD7BBD" w:rsidP="00AD7BBD">
            <w:pPr>
              <w:rPr>
                <w:rFonts w:ascii="David" w:hAnsi="David" w:cs="David"/>
                <w:rtl/>
              </w:rPr>
            </w:pPr>
          </w:p>
        </w:tc>
        <w:tc>
          <w:tcPr>
            <w:tcW w:w="4157" w:type="dxa"/>
            <w:vMerge/>
          </w:tcPr>
          <w:p w14:paraId="09294B6B" w14:textId="77777777" w:rsidR="00AD7BBD" w:rsidRPr="00950062" w:rsidRDefault="00AD7BBD" w:rsidP="00AD7BBD">
            <w:pPr>
              <w:rPr>
                <w:rFonts w:ascii="David" w:hAnsi="David" w:cs="David"/>
                <w:rtl/>
              </w:rPr>
            </w:pPr>
          </w:p>
        </w:tc>
        <w:tc>
          <w:tcPr>
            <w:tcW w:w="2270" w:type="dxa"/>
          </w:tcPr>
          <w:p w14:paraId="103EFF8C" w14:textId="77777777" w:rsidR="00AD7BBD" w:rsidRPr="00950062" w:rsidRDefault="00AD7BBD" w:rsidP="00AD7BBD">
            <w:pPr>
              <w:rPr>
                <w:rFonts w:ascii="David" w:hAnsi="David" w:cs="David"/>
                <w:rtl/>
              </w:rPr>
            </w:pPr>
            <w:r>
              <w:rPr>
                <w:rFonts w:ascii="David" w:hAnsi="David" w:cs="David" w:hint="cs"/>
                <w:rtl/>
              </w:rPr>
              <w:t>2.1.2.10</w:t>
            </w:r>
          </w:p>
        </w:tc>
        <w:tc>
          <w:tcPr>
            <w:tcW w:w="1418" w:type="dxa"/>
          </w:tcPr>
          <w:p w14:paraId="5BDE4FC3" w14:textId="77777777" w:rsidR="00AD7BBD" w:rsidRPr="00950062" w:rsidRDefault="00AD7BBD" w:rsidP="00AD7BBD">
            <w:pPr>
              <w:rPr>
                <w:rFonts w:ascii="David" w:hAnsi="David" w:cs="David"/>
                <w:rtl/>
              </w:rPr>
            </w:pPr>
          </w:p>
        </w:tc>
        <w:tc>
          <w:tcPr>
            <w:tcW w:w="1275" w:type="dxa"/>
          </w:tcPr>
          <w:p w14:paraId="7AA6C4A0" w14:textId="77777777" w:rsidR="00AD7BBD" w:rsidRPr="00950062" w:rsidRDefault="00AD7BBD" w:rsidP="00AD7BBD">
            <w:pPr>
              <w:rPr>
                <w:rFonts w:ascii="David" w:hAnsi="David" w:cs="David"/>
                <w:rtl/>
              </w:rPr>
            </w:pPr>
          </w:p>
        </w:tc>
      </w:tr>
      <w:tr w:rsidR="00AD7BBD" w:rsidRPr="00E13591" w14:paraId="5DF14CE8" w14:textId="77777777" w:rsidTr="00021AEE">
        <w:trPr>
          <w:trHeight w:val="40"/>
          <w:tblHeader/>
        </w:trPr>
        <w:tc>
          <w:tcPr>
            <w:tcW w:w="824" w:type="dxa"/>
            <w:vMerge/>
          </w:tcPr>
          <w:p w14:paraId="1DAF6E06" w14:textId="77777777" w:rsidR="00AD7BBD" w:rsidRPr="00950062" w:rsidRDefault="00AD7BBD" w:rsidP="00AD7BBD">
            <w:pPr>
              <w:rPr>
                <w:rFonts w:ascii="David" w:hAnsi="David" w:cs="David"/>
                <w:rtl/>
              </w:rPr>
            </w:pPr>
          </w:p>
        </w:tc>
        <w:tc>
          <w:tcPr>
            <w:tcW w:w="4157" w:type="dxa"/>
            <w:vMerge/>
          </w:tcPr>
          <w:p w14:paraId="6E1CA53B" w14:textId="77777777" w:rsidR="00AD7BBD" w:rsidRPr="00950062" w:rsidRDefault="00AD7BBD" w:rsidP="00AD7BBD">
            <w:pPr>
              <w:rPr>
                <w:rFonts w:ascii="David" w:hAnsi="David" w:cs="David"/>
                <w:rtl/>
              </w:rPr>
            </w:pPr>
          </w:p>
        </w:tc>
        <w:tc>
          <w:tcPr>
            <w:tcW w:w="2270" w:type="dxa"/>
          </w:tcPr>
          <w:p w14:paraId="5BFBCC75" w14:textId="77777777" w:rsidR="00AD7BBD" w:rsidRPr="00950062" w:rsidRDefault="00AD7BBD" w:rsidP="00AD7BBD">
            <w:pPr>
              <w:rPr>
                <w:rFonts w:ascii="David" w:hAnsi="David" w:cs="David"/>
                <w:rtl/>
              </w:rPr>
            </w:pPr>
            <w:r>
              <w:rPr>
                <w:rFonts w:ascii="David" w:hAnsi="David" w:cs="David" w:hint="cs"/>
                <w:rtl/>
              </w:rPr>
              <w:t>2.1.2.11</w:t>
            </w:r>
          </w:p>
        </w:tc>
        <w:tc>
          <w:tcPr>
            <w:tcW w:w="1418" w:type="dxa"/>
          </w:tcPr>
          <w:p w14:paraId="65DF8070" w14:textId="77777777" w:rsidR="00AD7BBD" w:rsidRPr="00950062" w:rsidRDefault="00AD7BBD" w:rsidP="00AD7BBD">
            <w:pPr>
              <w:rPr>
                <w:rFonts w:ascii="David" w:hAnsi="David" w:cs="David"/>
                <w:rtl/>
              </w:rPr>
            </w:pPr>
          </w:p>
        </w:tc>
        <w:tc>
          <w:tcPr>
            <w:tcW w:w="1275" w:type="dxa"/>
          </w:tcPr>
          <w:p w14:paraId="4A4F4405" w14:textId="77777777" w:rsidR="00AD7BBD" w:rsidRPr="00950062" w:rsidRDefault="00AD7BBD" w:rsidP="00AD7BBD">
            <w:pPr>
              <w:rPr>
                <w:rFonts w:ascii="David" w:hAnsi="David" w:cs="David"/>
                <w:rtl/>
              </w:rPr>
            </w:pPr>
          </w:p>
        </w:tc>
      </w:tr>
      <w:tr w:rsidR="00AD7BBD" w:rsidRPr="00E13591" w14:paraId="50F77C0D" w14:textId="77777777" w:rsidTr="00021AEE">
        <w:trPr>
          <w:trHeight w:val="43"/>
          <w:tblHeader/>
        </w:trPr>
        <w:tc>
          <w:tcPr>
            <w:tcW w:w="824" w:type="dxa"/>
            <w:vMerge w:val="restart"/>
          </w:tcPr>
          <w:p w14:paraId="0D203900" w14:textId="77777777" w:rsidR="00AD7BBD" w:rsidRPr="00950062" w:rsidRDefault="00AD7BBD" w:rsidP="00AD7BBD">
            <w:pPr>
              <w:rPr>
                <w:rFonts w:ascii="David" w:hAnsi="David" w:cs="David"/>
                <w:rtl/>
              </w:rPr>
            </w:pPr>
            <w:r w:rsidRPr="00950062">
              <w:rPr>
                <w:rFonts w:ascii="David" w:hAnsi="David" w:cs="David"/>
                <w:rtl/>
              </w:rPr>
              <w:t>2.1.3</w:t>
            </w:r>
          </w:p>
        </w:tc>
        <w:tc>
          <w:tcPr>
            <w:tcW w:w="4157" w:type="dxa"/>
            <w:vMerge w:val="restart"/>
          </w:tcPr>
          <w:p w14:paraId="28376AE0" w14:textId="77777777" w:rsidR="00AD7BBD" w:rsidRPr="00950062" w:rsidRDefault="00AD7BBD" w:rsidP="00AD7BBD">
            <w:pPr>
              <w:rPr>
                <w:rFonts w:ascii="David" w:hAnsi="David" w:cs="David"/>
                <w:rtl/>
              </w:rPr>
            </w:pPr>
            <w:r w:rsidRPr="00950062">
              <w:rPr>
                <w:rFonts w:ascii="David" w:hAnsi="David" w:cs="David"/>
                <w:rtl/>
              </w:rPr>
              <w:t>תהליכי משוב</w:t>
            </w:r>
          </w:p>
        </w:tc>
        <w:tc>
          <w:tcPr>
            <w:tcW w:w="2270" w:type="dxa"/>
          </w:tcPr>
          <w:p w14:paraId="710BDDDA" w14:textId="77777777" w:rsidR="00AD7BBD" w:rsidRPr="00950062" w:rsidRDefault="00AD7BBD" w:rsidP="00AD7BBD">
            <w:pPr>
              <w:rPr>
                <w:rFonts w:ascii="David" w:hAnsi="David" w:cs="David"/>
                <w:rtl/>
              </w:rPr>
            </w:pPr>
            <w:r>
              <w:rPr>
                <w:rFonts w:ascii="David" w:hAnsi="David" w:cs="David" w:hint="cs"/>
                <w:rtl/>
              </w:rPr>
              <w:t>2.1.3.1</w:t>
            </w:r>
          </w:p>
        </w:tc>
        <w:tc>
          <w:tcPr>
            <w:tcW w:w="1418" w:type="dxa"/>
          </w:tcPr>
          <w:p w14:paraId="6F4AE329" w14:textId="77777777" w:rsidR="00AD7BBD" w:rsidRPr="00950062" w:rsidRDefault="00AD7BBD" w:rsidP="00AD7BBD">
            <w:pPr>
              <w:rPr>
                <w:rFonts w:ascii="David" w:hAnsi="David" w:cs="David"/>
                <w:rtl/>
              </w:rPr>
            </w:pPr>
          </w:p>
        </w:tc>
        <w:tc>
          <w:tcPr>
            <w:tcW w:w="1275" w:type="dxa"/>
          </w:tcPr>
          <w:p w14:paraId="26F99C8C" w14:textId="77777777" w:rsidR="00AD7BBD" w:rsidRPr="00950062" w:rsidRDefault="00AD7BBD" w:rsidP="00AD7BBD">
            <w:pPr>
              <w:rPr>
                <w:rFonts w:ascii="David" w:hAnsi="David" w:cs="David"/>
                <w:rtl/>
              </w:rPr>
            </w:pPr>
          </w:p>
        </w:tc>
      </w:tr>
      <w:tr w:rsidR="00AD7BBD" w:rsidRPr="00E13591" w14:paraId="3B1833E1" w14:textId="77777777" w:rsidTr="00021AEE">
        <w:trPr>
          <w:trHeight w:val="41"/>
          <w:tblHeader/>
        </w:trPr>
        <w:tc>
          <w:tcPr>
            <w:tcW w:w="824" w:type="dxa"/>
            <w:vMerge/>
          </w:tcPr>
          <w:p w14:paraId="415EECB8" w14:textId="77777777" w:rsidR="00AD7BBD" w:rsidRPr="00950062" w:rsidRDefault="00AD7BBD" w:rsidP="00AD7BBD">
            <w:pPr>
              <w:rPr>
                <w:rFonts w:ascii="David" w:hAnsi="David" w:cs="David"/>
                <w:rtl/>
              </w:rPr>
            </w:pPr>
          </w:p>
        </w:tc>
        <w:tc>
          <w:tcPr>
            <w:tcW w:w="4157" w:type="dxa"/>
            <w:vMerge/>
          </w:tcPr>
          <w:p w14:paraId="71AC1B31" w14:textId="77777777" w:rsidR="00AD7BBD" w:rsidRPr="00950062" w:rsidRDefault="00AD7BBD" w:rsidP="00AD7BBD">
            <w:pPr>
              <w:rPr>
                <w:rFonts w:ascii="David" w:hAnsi="David" w:cs="David"/>
                <w:rtl/>
              </w:rPr>
            </w:pPr>
          </w:p>
        </w:tc>
        <w:tc>
          <w:tcPr>
            <w:tcW w:w="2270" w:type="dxa"/>
          </w:tcPr>
          <w:p w14:paraId="729C2A86" w14:textId="77777777" w:rsidR="00AD7BBD" w:rsidRPr="00950062" w:rsidRDefault="00AD7BBD" w:rsidP="00AD7BBD">
            <w:pPr>
              <w:rPr>
                <w:rFonts w:ascii="David" w:hAnsi="David" w:cs="David"/>
                <w:rtl/>
              </w:rPr>
            </w:pPr>
            <w:r>
              <w:rPr>
                <w:rFonts w:ascii="David" w:hAnsi="David" w:cs="David" w:hint="cs"/>
                <w:rtl/>
              </w:rPr>
              <w:t>2.1.3.2</w:t>
            </w:r>
          </w:p>
        </w:tc>
        <w:tc>
          <w:tcPr>
            <w:tcW w:w="1418" w:type="dxa"/>
          </w:tcPr>
          <w:p w14:paraId="6C183D1B" w14:textId="77777777" w:rsidR="00AD7BBD" w:rsidRPr="00950062" w:rsidRDefault="00AD7BBD" w:rsidP="00AD7BBD">
            <w:pPr>
              <w:rPr>
                <w:rFonts w:ascii="David" w:hAnsi="David" w:cs="David"/>
                <w:rtl/>
              </w:rPr>
            </w:pPr>
          </w:p>
        </w:tc>
        <w:tc>
          <w:tcPr>
            <w:tcW w:w="1275" w:type="dxa"/>
          </w:tcPr>
          <w:p w14:paraId="78ED1A55" w14:textId="77777777" w:rsidR="00AD7BBD" w:rsidRPr="00950062" w:rsidRDefault="00AD7BBD" w:rsidP="00AD7BBD">
            <w:pPr>
              <w:rPr>
                <w:rFonts w:ascii="David" w:hAnsi="David" w:cs="David"/>
                <w:rtl/>
              </w:rPr>
            </w:pPr>
          </w:p>
        </w:tc>
      </w:tr>
      <w:tr w:rsidR="00AD7BBD" w:rsidRPr="00E13591" w14:paraId="56EFFE16" w14:textId="77777777" w:rsidTr="00021AEE">
        <w:trPr>
          <w:trHeight w:val="41"/>
          <w:tblHeader/>
        </w:trPr>
        <w:tc>
          <w:tcPr>
            <w:tcW w:w="824" w:type="dxa"/>
            <w:vMerge/>
          </w:tcPr>
          <w:p w14:paraId="2A8B021A" w14:textId="77777777" w:rsidR="00AD7BBD" w:rsidRPr="00950062" w:rsidRDefault="00AD7BBD" w:rsidP="00AD7BBD">
            <w:pPr>
              <w:rPr>
                <w:rFonts w:ascii="David" w:hAnsi="David" w:cs="David"/>
                <w:rtl/>
              </w:rPr>
            </w:pPr>
          </w:p>
        </w:tc>
        <w:tc>
          <w:tcPr>
            <w:tcW w:w="4157" w:type="dxa"/>
            <w:vMerge/>
          </w:tcPr>
          <w:p w14:paraId="31DC5E3D" w14:textId="77777777" w:rsidR="00AD7BBD" w:rsidRPr="00950062" w:rsidRDefault="00AD7BBD" w:rsidP="00AD7BBD">
            <w:pPr>
              <w:rPr>
                <w:rFonts w:ascii="David" w:hAnsi="David" w:cs="David"/>
                <w:rtl/>
              </w:rPr>
            </w:pPr>
          </w:p>
        </w:tc>
        <w:tc>
          <w:tcPr>
            <w:tcW w:w="2270" w:type="dxa"/>
          </w:tcPr>
          <w:p w14:paraId="6E1805E0" w14:textId="77777777" w:rsidR="00AD7BBD" w:rsidRPr="00950062" w:rsidRDefault="00AD7BBD" w:rsidP="00AD7BBD">
            <w:pPr>
              <w:rPr>
                <w:rFonts w:ascii="David" w:hAnsi="David" w:cs="David"/>
                <w:rtl/>
              </w:rPr>
            </w:pPr>
            <w:r>
              <w:rPr>
                <w:rFonts w:ascii="David" w:hAnsi="David" w:cs="David" w:hint="cs"/>
                <w:rtl/>
              </w:rPr>
              <w:t>2.1.3.3</w:t>
            </w:r>
          </w:p>
        </w:tc>
        <w:tc>
          <w:tcPr>
            <w:tcW w:w="1418" w:type="dxa"/>
          </w:tcPr>
          <w:p w14:paraId="2AA659AA" w14:textId="77777777" w:rsidR="00AD7BBD" w:rsidRPr="00950062" w:rsidRDefault="00AD7BBD" w:rsidP="00AD7BBD">
            <w:pPr>
              <w:rPr>
                <w:rFonts w:ascii="David" w:hAnsi="David" w:cs="David"/>
                <w:rtl/>
              </w:rPr>
            </w:pPr>
          </w:p>
        </w:tc>
        <w:tc>
          <w:tcPr>
            <w:tcW w:w="1275" w:type="dxa"/>
          </w:tcPr>
          <w:p w14:paraId="4ACA88D4" w14:textId="77777777" w:rsidR="00AD7BBD" w:rsidRPr="00950062" w:rsidRDefault="00AD7BBD" w:rsidP="00AD7BBD">
            <w:pPr>
              <w:rPr>
                <w:rFonts w:ascii="David" w:hAnsi="David" w:cs="David"/>
                <w:rtl/>
              </w:rPr>
            </w:pPr>
          </w:p>
        </w:tc>
      </w:tr>
      <w:tr w:rsidR="00AD7BBD" w:rsidRPr="00E13591" w14:paraId="02269162" w14:textId="77777777" w:rsidTr="00021AEE">
        <w:trPr>
          <w:trHeight w:val="41"/>
          <w:tblHeader/>
        </w:trPr>
        <w:tc>
          <w:tcPr>
            <w:tcW w:w="824" w:type="dxa"/>
            <w:vMerge/>
          </w:tcPr>
          <w:p w14:paraId="4FF3805C" w14:textId="77777777" w:rsidR="00AD7BBD" w:rsidRPr="00950062" w:rsidRDefault="00AD7BBD" w:rsidP="00AD7BBD">
            <w:pPr>
              <w:rPr>
                <w:rFonts w:ascii="David" w:hAnsi="David" w:cs="David"/>
                <w:rtl/>
              </w:rPr>
            </w:pPr>
          </w:p>
        </w:tc>
        <w:tc>
          <w:tcPr>
            <w:tcW w:w="4157" w:type="dxa"/>
            <w:vMerge/>
          </w:tcPr>
          <w:p w14:paraId="4B90389D" w14:textId="77777777" w:rsidR="00AD7BBD" w:rsidRPr="00950062" w:rsidRDefault="00AD7BBD" w:rsidP="00AD7BBD">
            <w:pPr>
              <w:rPr>
                <w:rFonts w:ascii="David" w:hAnsi="David" w:cs="David"/>
                <w:rtl/>
              </w:rPr>
            </w:pPr>
          </w:p>
        </w:tc>
        <w:tc>
          <w:tcPr>
            <w:tcW w:w="2270" w:type="dxa"/>
          </w:tcPr>
          <w:p w14:paraId="76D8CE27" w14:textId="77777777" w:rsidR="00AD7BBD" w:rsidRPr="00950062" w:rsidRDefault="00AD7BBD" w:rsidP="00AD7BBD">
            <w:pPr>
              <w:rPr>
                <w:rFonts w:ascii="David" w:hAnsi="David" w:cs="David"/>
                <w:rtl/>
              </w:rPr>
            </w:pPr>
            <w:r>
              <w:rPr>
                <w:rFonts w:ascii="David" w:hAnsi="David" w:cs="David" w:hint="cs"/>
                <w:rtl/>
              </w:rPr>
              <w:t>2.1.3.4</w:t>
            </w:r>
          </w:p>
        </w:tc>
        <w:tc>
          <w:tcPr>
            <w:tcW w:w="1418" w:type="dxa"/>
          </w:tcPr>
          <w:p w14:paraId="76699651" w14:textId="77777777" w:rsidR="00AD7BBD" w:rsidRPr="00950062" w:rsidRDefault="00AD7BBD" w:rsidP="00AD7BBD">
            <w:pPr>
              <w:rPr>
                <w:rFonts w:ascii="David" w:hAnsi="David" w:cs="David"/>
                <w:rtl/>
              </w:rPr>
            </w:pPr>
          </w:p>
        </w:tc>
        <w:tc>
          <w:tcPr>
            <w:tcW w:w="1275" w:type="dxa"/>
          </w:tcPr>
          <w:p w14:paraId="4BB88DD9" w14:textId="77777777" w:rsidR="00AD7BBD" w:rsidRPr="00950062" w:rsidRDefault="00AD7BBD" w:rsidP="00AD7BBD">
            <w:pPr>
              <w:rPr>
                <w:rFonts w:ascii="David" w:hAnsi="David" w:cs="David"/>
                <w:rtl/>
              </w:rPr>
            </w:pPr>
          </w:p>
        </w:tc>
      </w:tr>
      <w:tr w:rsidR="00AD7BBD" w:rsidRPr="00E13591" w14:paraId="2AE4B952" w14:textId="77777777" w:rsidTr="00021AEE">
        <w:trPr>
          <w:trHeight w:val="43"/>
          <w:tblHeader/>
        </w:trPr>
        <w:tc>
          <w:tcPr>
            <w:tcW w:w="824" w:type="dxa"/>
            <w:vMerge w:val="restart"/>
          </w:tcPr>
          <w:p w14:paraId="1CA3FE06" w14:textId="77777777" w:rsidR="00AD7BBD" w:rsidRPr="00950062" w:rsidRDefault="00AD7BBD" w:rsidP="00AD7BBD">
            <w:pPr>
              <w:rPr>
                <w:rFonts w:ascii="David" w:hAnsi="David" w:cs="David"/>
                <w:rtl/>
              </w:rPr>
            </w:pPr>
            <w:r w:rsidRPr="00950062">
              <w:rPr>
                <w:rFonts w:ascii="David" w:hAnsi="David" w:cs="David"/>
                <w:rtl/>
              </w:rPr>
              <w:t>2.1.4</w:t>
            </w:r>
          </w:p>
        </w:tc>
        <w:tc>
          <w:tcPr>
            <w:tcW w:w="4157" w:type="dxa"/>
            <w:vMerge w:val="restart"/>
          </w:tcPr>
          <w:p w14:paraId="5A54E01B" w14:textId="77777777" w:rsidR="00AD7BBD" w:rsidRPr="00950062" w:rsidRDefault="00AD7BBD" w:rsidP="00AD7BBD">
            <w:pPr>
              <w:rPr>
                <w:rFonts w:ascii="David" w:hAnsi="David" w:cs="David"/>
                <w:rtl/>
              </w:rPr>
            </w:pPr>
            <w:r w:rsidRPr="00950062">
              <w:rPr>
                <w:rFonts w:ascii="David" w:hAnsi="David" w:cs="David"/>
                <w:rtl/>
              </w:rPr>
              <w:t>רכיב פעמון (התראות)</w:t>
            </w:r>
          </w:p>
        </w:tc>
        <w:tc>
          <w:tcPr>
            <w:tcW w:w="2270" w:type="dxa"/>
          </w:tcPr>
          <w:p w14:paraId="052657EF" w14:textId="77777777" w:rsidR="00AD7BBD" w:rsidRPr="00950062" w:rsidRDefault="00AD7BBD" w:rsidP="00AD7BBD">
            <w:pPr>
              <w:rPr>
                <w:rFonts w:ascii="David" w:hAnsi="David" w:cs="David"/>
                <w:rtl/>
              </w:rPr>
            </w:pPr>
            <w:r>
              <w:rPr>
                <w:rFonts w:ascii="David" w:hAnsi="David" w:cs="David" w:hint="cs"/>
                <w:rtl/>
              </w:rPr>
              <w:t>2.1.4.1</w:t>
            </w:r>
          </w:p>
        </w:tc>
        <w:tc>
          <w:tcPr>
            <w:tcW w:w="1418" w:type="dxa"/>
          </w:tcPr>
          <w:p w14:paraId="2B08236C" w14:textId="77777777" w:rsidR="00AD7BBD" w:rsidRPr="00950062" w:rsidRDefault="00AD7BBD" w:rsidP="00AD7BBD">
            <w:pPr>
              <w:rPr>
                <w:rFonts w:ascii="David" w:hAnsi="David" w:cs="David"/>
                <w:rtl/>
              </w:rPr>
            </w:pPr>
          </w:p>
        </w:tc>
        <w:tc>
          <w:tcPr>
            <w:tcW w:w="1275" w:type="dxa"/>
          </w:tcPr>
          <w:p w14:paraId="7243B787" w14:textId="77777777" w:rsidR="00AD7BBD" w:rsidRPr="00950062" w:rsidRDefault="00AD7BBD" w:rsidP="00AD7BBD">
            <w:pPr>
              <w:rPr>
                <w:rFonts w:ascii="David" w:hAnsi="David" w:cs="David"/>
                <w:rtl/>
              </w:rPr>
            </w:pPr>
          </w:p>
        </w:tc>
      </w:tr>
      <w:tr w:rsidR="00AD7BBD" w:rsidRPr="00E13591" w14:paraId="4949CABB" w14:textId="77777777" w:rsidTr="00021AEE">
        <w:trPr>
          <w:trHeight w:val="41"/>
          <w:tblHeader/>
        </w:trPr>
        <w:tc>
          <w:tcPr>
            <w:tcW w:w="824" w:type="dxa"/>
            <w:vMerge/>
          </w:tcPr>
          <w:p w14:paraId="23A63B42" w14:textId="77777777" w:rsidR="00AD7BBD" w:rsidRPr="00950062" w:rsidRDefault="00AD7BBD" w:rsidP="00AD7BBD">
            <w:pPr>
              <w:rPr>
                <w:rFonts w:ascii="David" w:hAnsi="David" w:cs="David"/>
                <w:rtl/>
              </w:rPr>
            </w:pPr>
          </w:p>
        </w:tc>
        <w:tc>
          <w:tcPr>
            <w:tcW w:w="4157" w:type="dxa"/>
            <w:vMerge/>
          </w:tcPr>
          <w:p w14:paraId="3B3C1CDB" w14:textId="77777777" w:rsidR="00AD7BBD" w:rsidRPr="00950062" w:rsidRDefault="00AD7BBD" w:rsidP="00AD7BBD">
            <w:pPr>
              <w:rPr>
                <w:rFonts w:ascii="David" w:hAnsi="David" w:cs="David"/>
                <w:rtl/>
              </w:rPr>
            </w:pPr>
          </w:p>
        </w:tc>
        <w:tc>
          <w:tcPr>
            <w:tcW w:w="2270" w:type="dxa"/>
          </w:tcPr>
          <w:p w14:paraId="0C2BDB26" w14:textId="77777777" w:rsidR="00AD7BBD" w:rsidRPr="00950062" w:rsidRDefault="00AD7BBD" w:rsidP="00AD7BBD">
            <w:pPr>
              <w:rPr>
                <w:rFonts w:ascii="David" w:hAnsi="David" w:cs="David"/>
                <w:rtl/>
              </w:rPr>
            </w:pPr>
            <w:r>
              <w:rPr>
                <w:rFonts w:ascii="David" w:hAnsi="David" w:cs="David" w:hint="cs"/>
                <w:rtl/>
              </w:rPr>
              <w:t>2.1.4.2</w:t>
            </w:r>
          </w:p>
        </w:tc>
        <w:tc>
          <w:tcPr>
            <w:tcW w:w="1418" w:type="dxa"/>
          </w:tcPr>
          <w:p w14:paraId="0982EF44" w14:textId="77777777" w:rsidR="00AD7BBD" w:rsidRPr="00950062" w:rsidRDefault="00AD7BBD" w:rsidP="00AD7BBD">
            <w:pPr>
              <w:rPr>
                <w:rFonts w:ascii="David" w:hAnsi="David" w:cs="David"/>
                <w:rtl/>
              </w:rPr>
            </w:pPr>
          </w:p>
        </w:tc>
        <w:tc>
          <w:tcPr>
            <w:tcW w:w="1275" w:type="dxa"/>
          </w:tcPr>
          <w:p w14:paraId="7F21A87D" w14:textId="77777777" w:rsidR="00AD7BBD" w:rsidRPr="00950062" w:rsidRDefault="00AD7BBD" w:rsidP="00AD7BBD">
            <w:pPr>
              <w:rPr>
                <w:rFonts w:ascii="David" w:hAnsi="David" w:cs="David"/>
                <w:rtl/>
              </w:rPr>
            </w:pPr>
          </w:p>
        </w:tc>
      </w:tr>
      <w:tr w:rsidR="00AD7BBD" w:rsidRPr="00E13591" w14:paraId="3D078710" w14:textId="77777777" w:rsidTr="00021AEE">
        <w:trPr>
          <w:trHeight w:val="41"/>
          <w:tblHeader/>
        </w:trPr>
        <w:tc>
          <w:tcPr>
            <w:tcW w:w="824" w:type="dxa"/>
            <w:vMerge/>
          </w:tcPr>
          <w:p w14:paraId="2EF34392" w14:textId="77777777" w:rsidR="00AD7BBD" w:rsidRPr="00950062" w:rsidRDefault="00AD7BBD" w:rsidP="00AD7BBD">
            <w:pPr>
              <w:rPr>
                <w:rFonts w:ascii="David" w:hAnsi="David" w:cs="David"/>
                <w:rtl/>
              </w:rPr>
            </w:pPr>
          </w:p>
        </w:tc>
        <w:tc>
          <w:tcPr>
            <w:tcW w:w="4157" w:type="dxa"/>
            <w:vMerge/>
          </w:tcPr>
          <w:p w14:paraId="4574177F" w14:textId="77777777" w:rsidR="00AD7BBD" w:rsidRPr="00950062" w:rsidRDefault="00AD7BBD" w:rsidP="00AD7BBD">
            <w:pPr>
              <w:rPr>
                <w:rFonts w:ascii="David" w:hAnsi="David" w:cs="David"/>
                <w:rtl/>
              </w:rPr>
            </w:pPr>
          </w:p>
        </w:tc>
        <w:tc>
          <w:tcPr>
            <w:tcW w:w="2270" w:type="dxa"/>
          </w:tcPr>
          <w:p w14:paraId="11B64CB7" w14:textId="77777777" w:rsidR="00AD7BBD" w:rsidRPr="00950062" w:rsidRDefault="00AD7BBD" w:rsidP="00AD7BBD">
            <w:pPr>
              <w:rPr>
                <w:rFonts w:ascii="David" w:hAnsi="David" w:cs="David"/>
                <w:rtl/>
              </w:rPr>
            </w:pPr>
            <w:r>
              <w:rPr>
                <w:rFonts w:ascii="David" w:hAnsi="David" w:cs="David" w:hint="cs"/>
                <w:rtl/>
              </w:rPr>
              <w:t>2.1.4.3</w:t>
            </w:r>
          </w:p>
        </w:tc>
        <w:tc>
          <w:tcPr>
            <w:tcW w:w="1418" w:type="dxa"/>
          </w:tcPr>
          <w:p w14:paraId="19A9B956" w14:textId="77777777" w:rsidR="00AD7BBD" w:rsidRPr="00950062" w:rsidRDefault="00AD7BBD" w:rsidP="00AD7BBD">
            <w:pPr>
              <w:rPr>
                <w:rFonts w:ascii="David" w:hAnsi="David" w:cs="David"/>
                <w:rtl/>
              </w:rPr>
            </w:pPr>
          </w:p>
        </w:tc>
        <w:tc>
          <w:tcPr>
            <w:tcW w:w="1275" w:type="dxa"/>
          </w:tcPr>
          <w:p w14:paraId="1F37DC34" w14:textId="77777777" w:rsidR="00AD7BBD" w:rsidRPr="00950062" w:rsidRDefault="00AD7BBD" w:rsidP="00AD7BBD">
            <w:pPr>
              <w:rPr>
                <w:rFonts w:ascii="David" w:hAnsi="David" w:cs="David"/>
                <w:rtl/>
              </w:rPr>
            </w:pPr>
          </w:p>
        </w:tc>
      </w:tr>
      <w:tr w:rsidR="00AD7BBD" w:rsidRPr="00E13591" w14:paraId="76DA4694" w14:textId="77777777" w:rsidTr="00021AEE">
        <w:trPr>
          <w:trHeight w:val="41"/>
          <w:tblHeader/>
        </w:trPr>
        <w:tc>
          <w:tcPr>
            <w:tcW w:w="824" w:type="dxa"/>
            <w:vMerge/>
          </w:tcPr>
          <w:p w14:paraId="64D55849" w14:textId="77777777" w:rsidR="00AD7BBD" w:rsidRPr="00950062" w:rsidRDefault="00AD7BBD" w:rsidP="00AD7BBD">
            <w:pPr>
              <w:rPr>
                <w:rFonts w:ascii="David" w:hAnsi="David" w:cs="David"/>
                <w:rtl/>
              </w:rPr>
            </w:pPr>
          </w:p>
        </w:tc>
        <w:tc>
          <w:tcPr>
            <w:tcW w:w="4157" w:type="dxa"/>
            <w:vMerge/>
          </w:tcPr>
          <w:p w14:paraId="67A8E2CD" w14:textId="77777777" w:rsidR="00AD7BBD" w:rsidRPr="00950062" w:rsidRDefault="00AD7BBD" w:rsidP="00AD7BBD">
            <w:pPr>
              <w:rPr>
                <w:rFonts w:ascii="David" w:hAnsi="David" w:cs="David"/>
                <w:rtl/>
              </w:rPr>
            </w:pPr>
          </w:p>
        </w:tc>
        <w:tc>
          <w:tcPr>
            <w:tcW w:w="2270" w:type="dxa"/>
          </w:tcPr>
          <w:p w14:paraId="5511BD18" w14:textId="77777777" w:rsidR="00AD7BBD" w:rsidRPr="00950062" w:rsidRDefault="00AD7BBD" w:rsidP="00AD7BBD">
            <w:pPr>
              <w:rPr>
                <w:rFonts w:ascii="David" w:hAnsi="David" w:cs="David"/>
                <w:rtl/>
              </w:rPr>
            </w:pPr>
            <w:r>
              <w:rPr>
                <w:rFonts w:ascii="David" w:hAnsi="David" w:cs="David" w:hint="cs"/>
                <w:rtl/>
              </w:rPr>
              <w:t>2.1.4.4</w:t>
            </w:r>
          </w:p>
        </w:tc>
        <w:tc>
          <w:tcPr>
            <w:tcW w:w="1418" w:type="dxa"/>
          </w:tcPr>
          <w:p w14:paraId="24902DC4" w14:textId="77777777" w:rsidR="00AD7BBD" w:rsidRPr="00950062" w:rsidRDefault="00AD7BBD" w:rsidP="00AD7BBD">
            <w:pPr>
              <w:rPr>
                <w:rFonts w:ascii="David" w:hAnsi="David" w:cs="David"/>
                <w:rtl/>
              </w:rPr>
            </w:pPr>
          </w:p>
        </w:tc>
        <w:tc>
          <w:tcPr>
            <w:tcW w:w="1275" w:type="dxa"/>
          </w:tcPr>
          <w:p w14:paraId="4A388F32" w14:textId="77777777" w:rsidR="00AD7BBD" w:rsidRPr="00950062" w:rsidRDefault="00AD7BBD" w:rsidP="00AD7BBD">
            <w:pPr>
              <w:rPr>
                <w:rFonts w:ascii="David" w:hAnsi="David" w:cs="David"/>
                <w:rtl/>
              </w:rPr>
            </w:pPr>
          </w:p>
        </w:tc>
      </w:tr>
      <w:tr w:rsidR="00AD7BBD" w:rsidRPr="00E13591" w14:paraId="1072B99A" w14:textId="77777777" w:rsidTr="00021AEE">
        <w:trPr>
          <w:trHeight w:val="34"/>
          <w:tblHeader/>
        </w:trPr>
        <w:tc>
          <w:tcPr>
            <w:tcW w:w="824" w:type="dxa"/>
            <w:vMerge w:val="restart"/>
          </w:tcPr>
          <w:p w14:paraId="2ED29EAB" w14:textId="77777777" w:rsidR="00AD7BBD" w:rsidRPr="00950062" w:rsidRDefault="00AD7BBD" w:rsidP="00AD7BBD">
            <w:pPr>
              <w:rPr>
                <w:rFonts w:ascii="David" w:hAnsi="David" w:cs="David"/>
                <w:rtl/>
              </w:rPr>
            </w:pPr>
            <w:r w:rsidRPr="00950062">
              <w:rPr>
                <w:rFonts w:ascii="David" w:hAnsi="David" w:cs="David"/>
                <w:rtl/>
              </w:rPr>
              <w:t>2.1.5</w:t>
            </w:r>
          </w:p>
        </w:tc>
        <w:tc>
          <w:tcPr>
            <w:tcW w:w="4157" w:type="dxa"/>
            <w:vMerge w:val="restart"/>
          </w:tcPr>
          <w:p w14:paraId="611DC62F" w14:textId="77777777" w:rsidR="00AD7BBD" w:rsidRPr="00950062" w:rsidRDefault="00AD7BBD" w:rsidP="00AD7BBD">
            <w:pPr>
              <w:rPr>
                <w:rFonts w:ascii="David" w:hAnsi="David" w:cs="David"/>
                <w:rtl/>
              </w:rPr>
            </w:pPr>
            <w:r w:rsidRPr="00950062">
              <w:rPr>
                <w:rFonts w:ascii="David" w:hAnsi="David" w:cs="David"/>
                <w:rtl/>
              </w:rPr>
              <w:t>רכיב מועדפים</w:t>
            </w:r>
          </w:p>
        </w:tc>
        <w:tc>
          <w:tcPr>
            <w:tcW w:w="2270" w:type="dxa"/>
          </w:tcPr>
          <w:p w14:paraId="4E48DE87" w14:textId="77777777" w:rsidR="00AD7BBD" w:rsidRPr="00950062" w:rsidRDefault="00AD7BBD" w:rsidP="00AD7BBD">
            <w:pPr>
              <w:rPr>
                <w:rFonts w:ascii="David" w:hAnsi="David" w:cs="David"/>
                <w:rtl/>
              </w:rPr>
            </w:pPr>
            <w:r>
              <w:rPr>
                <w:rFonts w:ascii="David" w:hAnsi="David" w:cs="David" w:hint="cs"/>
                <w:rtl/>
              </w:rPr>
              <w:t>2.1.5.1</w:t>
            </w:r>
          </w:p>
        </w:tc>
        <w:tc>
          <w:tcPr>
            <w:tcW w:w="1418" w:type="dxa"/>
          </w:tcPr>
          <w:p w14:paraId="5C8DB8A2" w14:textId="77777777" w:rsidR="00AD7BBD" w:rsidRPr="00950062" w:rsidRDefault="00AD7BBD" w:rsidP="00AD7BBD">
            <w:pPr>
              <w:rPr>
                <w:rFonts w:ascii="David" w:hAnsi="David" w:cs="David"/>
                <w:rtl/>
              </w:rPr>
            </w:pPr>
          </w:p>
        </w:tc>
        <w:tc>
          <w:tcPr>
            <w:tcW w:w="1275" w:type="dxa"/>
          </w:tcPr>
          <w:p w14:paraId="43F105A7" w14:textId="77777777" w:rsidR="00AD7BBD" w:rsidRPr="00950062" w:rsidRDefault="00AD7BBD" w:rsidP="00AD7BBD">
            <w:pPr>
              <w:rPr>
                <w:rFonts w:ascii="David" w:hAnsi="David" w:cs="David"/>
                <w:rtl/>
              </w:rPr>
            </w:pPr>
          </w:p>
        </w:tc>
      </w:tr>
      <w:tr w:rsidR="00AD7BBD" w:rsidRPr="00E13591" w14:paraId="348B0EA0" w14:textId="77777777" w:rsidTr="00021AEE">
        <w:trPr>
          <w:trHeight w:val="33"/>
          <w:tblHeader/>
        </w:trPr>
        <w:tc>
          <w:tcPr>
            <w:tcW w:w="824" w:type="dxa"/>
            <w:vMerge/>
          </w:tcPr>
          <w:p w14:paraId="1C470BEF" w14:textId="77777777" w:rsidR="00AD7BBD" w:rsidRPr="00950062" w:rsidRDefault="00AD7BBD" w:rsidP="00AD7BBD">
            <w:pPr>
              <w:rPr>
                <w:rFonts w:ascii="David" w:hAnsi="David" w:cs="David"/>
                <w:rtl/>
              </w:rPr>
            </w:pPr>
          </w:p>
        </w:tc>
        <w:tc>
          <w:tcPr>
            <w:tcW w:w="4157" w:type="dxa"/>
            <w:vMerge/>
          </w:tcPr>
          <w:p w14:paraId="6CA19222" w14:textId="77777777" w:rsidR="00AD7BBD" w:rsidRPr="00950062" w:rsidRDefault="00AD7BBD" w:rsidP="00AD7BBD">
            <w:pPr>
              <w:rPr>
                <w:rFonts w:ascii="David" w:hAnsi="David" w:cs="David"/>
                <w:rtl/>
              </w:rPr>
            </w:pPr>
          </w:p>
        </w:tc>
        <w:tc>
          <w:tcPr>
            <w:tcW w:w="2270" w:type="dxa"/>
          </w:tcPr>
          <w:p w14:paraId="0D70190B" w14:textId="77777777" w:rsidR="00AD7BBD" w:rsidRPr="00950062" w:rsidRDefault="00AD7BBD" w:rsidP="00AD7BBD">
            <w:pPr>
              <w:rPr>
                <w:rFonts w:ascii="David" w:hAnsi="David" w:cs="David"/>
                <w:rtl/>
              </w:rPr>
            </w:pPr>
            <w:r>
              <w:rPr>
                <w:rFonts w:ascii="David" w:hAnsi="David" w:cs="David" w:hint="cs"/>
                <w:rtl/>
              </w:rPr>
              <w:t>2.1.5.2</w:t>
            </w:r>
          </w:p>
        </w:tc>
        <w:tc>
          <w:tcPr>
            <w:tcW w:w="1418" w:type="dxa"/>
          </w:tcPr>
          <w:p w14:paraId="207D63AF" w14:textId="77777777" w:rsidR="00AD7BBD" w:rsidRPr="00950062" w:rsidRDefault="00AD7BBD" w:rsidP="00AD7BBD">
            <w:pPr>
              <w:rPr>
                <w:rFonts w:ascii="David" w:hAnsi="David" w:cs="David"/>
                <w:rtl/>
              </w:rPr>
            </w:pPr>
          </w:p>
        </w:tc>
        <w:tc>
          <w:tcPr>
            <w:tcW w:w="1275" w:type="dxa"/>
          </w:tcPr>
          <w:p w14:paraId="0565FC41" w14:textId="77777777" w:rsidR="00AD7BBD" w:rsidRPr="00950062" w:rsidRDefault="00AD7BBD" w:rsidP="00AD7BBD">
            <w:pPr>
              <w:rPr>
                <w:rFonts w:ascii="David" w:hAnsi="David" w:cs="David"/>
                <w:rtl/>
              </w:rPr>
            </w:pPr>
          </w:p>
        </w:tc>
      </w:tr>
      <w:tr w:rsidR="00AD7BBD" w:rsidRPr="00E13591" w14:paraId="0CF313A3" w14:textId="77777777" w:rsidTr="00021AEE">
        <w:trPr>
          <w:trHeight w:val="33"/>
          <w:tblHeader/>
        </w:trPr>
        <w:tc>
          <w:tcPr>
            <w:tcW w:w="824" w:type="dxa"/>
            <w:vMerge/>
          </w:tcPr>
          <w:p w14:paraId="55BCCEC4" w14:textId="77777777" w:rsidR="00AD7BBD" w:rsidRPr="00950062" w:rsidRDefault="00AD7BBD" w:rsidP="00AD7BBD">
            <w:pPr>
              <w:rPr>
                <w:rFonts w:ascii="David" w:hAnsi="David" w:cs="David"/>
                <w:rtl/>
              </w:rPr>
            </w:pPr>
          </w:p>
        </w:tc>
        <w:tc>
          <w:tcPr>
            <w:tcW w:w="4157" w:type="dxa"/>
            <w:vMerge/>
          </w:tcPr>
          <w:p w14:paraId="47550959" w14:textId="77777777" w:rsidR="00AD7BBD" w:rsidRPr="00950062" w:rsidRDefault="00AD7BBD" w:rsidP="00AD7BBD">
            <w:pPr>
              <w:rPr>
                <w:rFonts w:ascii="David" w:hAnsi="David" w:cs="David"/>
                <w:rtl/>
              </w:rPr>
            </w:pPr>
          </w:p>
        </w:tc>
        <w:tc>
          <w:tcPr>
            <w:tcW w:w="2270" w:type="dxa"/>
          </w:tcPr>
          <w:p w14:paraId="24547480" w14:textId="77777777" w:rsidR="00AD7BBD" w:rsidRPr="00950062" w:rsidRDefault="00AD7BBD" w:rsidP="00AD7BBD">
            <w:pPr>
              <w:rPr>
                <w:rFonts w:ascii="David" w:hAnsi="David" w:cs="David"/>
                <w:rtl/>
              </w:rPr>
            </w:pPr>
            <w:r>
              <w:rPr>
                <w:rFonts w:ascii="David" w:hAnsi="David" w:cs="David" w:hint="cs"/>
                <w:rtl/>
              </w:rPr>
              <w:t>2.1.5.3</w:t>
            </w:r>
          </w:p>
        </w:tc>
        <w:tc>
          <w:tcPr>
            <w:tcW w:w="1418" w:type="dxa"/>
          </w:tcPr>
          <w:p w14:paraId="57060BD2" w14:textId="77777777" w:rsidR="00AD7BBD" w:rsidRPr="00950062" w:rsidRDefault="00AD7BBD" w:rsidP="00AD7BBD">
            <w:pPr>
              <w:rPr>
                <w:rFonts w:ascii="David" w:hAnsi="David" w:cs="David"/>
                <w:rtl/>
              </w:rPr>
            </w:pPr>
          </w:p>
        </w:tc>
        <w:tc>
          <w:tcPr>
            <w:tcW w:w="1275" w:type="dxa"/>
          </w:tcPr>
          <w:p w14:paraId="1E004F68" w14:textId="77777777" w:rsidR="00AD7BBD" w:rsidRPr="00950062" w:rsidRDefault="00AD7BBD" w:rsidP="00AD7BBD">
            <w:pPr>
              <w:rPr>
                <w:rFonts w:ascii="David" w:hAnsi="David" w:cs="David"/>
                <w:rtl/>
              </w:rPr>
            </w:pPr>
          </w:p>
        </w:tc>
      </w:tr>
      <w:tr w:rsidR="00AD7BBD" w:rsidRPr="00E13591" w14:paraId="041A5AC2" w14:textId="77777777" w:rsidTr="00021AEE">
        <w:trPr>
          <w:trHeight w:val="33"/>
          <w:tblHeader/>
        </w:trPr>
        <w:tc>
          <w:tcPr>
            <w:tcW w:w="824" w:type="dxa"/>
            <w:vMerge/>
          </w:tcPr>
          <w:p w14:paraId="6445194C" w14:textId="77777777" w:rsidR="00AD7BBD" w:rsidRPr="00950062" w:rsidRDefault="00AD7BBD" w:rsidP="00AD7BBD">
            <w:pPr>
              <w:rPr>
                <w:rFonts w:ascii="David" w:hAnsi="David" w:cs="David"/>
                <w:rtl/>
              </w:rPr>
            </w:pPr>
          </w:p>
        </w:tc>
        <w:tc>
          <w:tcPr>
            <w:tcW w:w="4157" w:type="dxa"/>
            <w:vMerge/>
          </w:tcPr>
          <w:p w14:paraId="49E86495" w14:textId="77777777" w:rsidR="00AD7BBD" w:rsidRPr="00950062" w:rsidRDefault="00AD7BBD" w:rsidP="00AD7BBD">
            <w:pPr>
              <w:rPr>
                <w:rFonts w:ascii="David" w:hAnsi="David" w:cs="David"/>
                <w:rtl/>
              </w:rPr>
            </w:pPr>
          </w:p>
        </w:tc>
        <w:tc>
          <w:tcPr>
            <w:tcW w:w="2270" w:type="dxa"/>
          </w:tcPr>
          <w:p w14:paraId="73677826" w14:textId="77777777" w:rsidR="00AD7BBD" w:rsidRPr="00950062" w:rsidRDefault="00AD7BBD" w:rsidP="00AD7BBD">
            <w:pPr>
              <w:rPr>
                <w:rFonts w:ascii="David" w:hAnsi="David" w:cs="David"/>
                <w:rtl/>
              </w:rPr>
            </w:pPr>
            <w:r>
              <w:rPr>
                <w:rFonts w:ascii="David" w:hAnsi="David" w:cs="David" w:hint="cs"/>
                <w:rtl/>
              </w:rPr>
              <w:t>2.1.5.4</w:t>
            </w:r>
          </w:p>
        </w:tc>
        <w:tc>
          <w:tcPr>
            <w:tcW w:w="1418" w:type="dxa"/>
          </w:tcPr>
          <w:p w14:paraId="637949B5" w14:textId="77777777" w:rsidR="00AD7BBD" w:rsidRPr="00950062" w:rsidRDefault="00AD7BBD" w:rsidP="00AD7BBD">
            <w:pPr>
              <w:rPr>
                <w:rFonts w:ascii="David" w:hAnsi="David" w:cs="David"/>
                <w:rtl/>
              </w:rPr>
            </w:pPr>
          </w:p>
        </w:tc>
        <w:tc>
          <w:tcPr>
            <w:tcW w:w="1275" w:type="dxa"/>
          </w:tcPr>
          <w:p w14:paraId="3F0D80FE" w14:textId="77777777" w:rsidR="00AD7BBD" w:rsidRPr="00950062" w:rsidRDefault="00AD7BBD" w:rsidP="00AD7BBD">
            <w:pPr>
              <w:rPr>
                <w:rFonts w:ascii="David" w:hAnsi="David" w:cs="David"/>
                <w:rtl/>
              </w:rPr>
            </w:pPr>
          </w:p>
        </w:tc>
      </w:tr>
      <w:tr w:rsidR="00AD7BBD" w:rsidRPr="00E13591" w14:paraId="748311D8" w14:textId="77777777" w:rsidTr="00021AEE">
        <w:trPr>
          <w:trHeight w:val="33"/>
          <w:tblHeader/>
        </w:trPr>
        <w:tc>
          <w:tcPr>
            <w:tcW w:w="824" w:type="dxa"/>
            <w:vMerge/>
          </w:tcPr>
          <w:p w14:paraId="021866B9" w14:textId="77777777" w:rsidR="00AD7BBD" w:rsidRPr="00950062" w:rsidRDefault="00AD7BBD" w:rsidP="00AD7BBD">
            <w:pPr>
              <w:rPr>
                <w:rFonts w:ascii="David" w:hAnsi="David" w:cs="David"/>
                <w:rtl/>
              </w:rPr>
            </w:pPr>
          </w:p>
        </w:tc>
        <w:tc>
          <w:tcPr>
            <w:tcW w:w="4157" w:type="dxa"/>
            <w:vMerge/>
          </w:tcPr>
          <w:p w14:paraId="7D297B0E" w14:textId="77777777" w:rsidR="00AD7BBD" w:rsidRPr="00950062" w:rsidRDefault="00AD7BBD" w:rsidP="00AD7BBD">
            <w:pPr>
              <w:rPr>
                <w:rFonts w:ascii="David" w:hAnsi="David" w:cs="David"/>
                <w:rtl/>
              </w:rPr>
            </w:pPr>
          </w:p>
        </w:tc>
        <w:tc>
          <w:tcPr>
            <w:tcW w:w="2270" w:type="dxa"/>
          </w:tcPr>
          <w:p w14:paraId="3B62BC9A" w14:textId="77777777" w:rsidR="00AD7BBD" w:rsidRPr="00950062" w:rsidRDefault="00AD7BBD" w:rsidP="00AD7BBD">
            <w:pPr>
              <w:rPr>
                <w:rFonts w:ascii="David" w:hAnsi="David" w:cs="David"/>
                <w:rtl/>
              </w:rPr>
            </w:pPr>
            <w:r>
              <w:rPr>
                <w:rFonts w:ascii="David" w:hAnsi="David" w:cs="David" w:hint="cs"/>
                <w:rtl/>
              </w:rPr>
              <w:t>2.1.5.5</w:t>
            </w:r>
          </w:p>
        </w:tc>
        <w:tc>
          <w:tcPr>
            <w:tcW w:w="1418" w:type="dxa"/>
          </w:tcPr>
          <w:p w14:paraId="55EA3BBB" w14:textId="77777777" w:rsidR="00AD7BBD" w:rsidRPr="00950062" w:rsidRDefault="00AD7BBD" w:rsidP="00AD7BBD">
            <w:pPr>
              <w:rPr>
                <w:rFonts w:ascii="David" w:hAnsi="David" w:cs="David"/>
                <w:rtl/>
              </w:rPr>
            </w:pPr>
          </w:p>
        </w:tc>
        <w:tc>
          <w:tcPr>
            <w:tcW w:w="1275" w:type="dxa"/>
          </w:tcPr>
          <w:p w14:paraId="16026255" w14:textId="77777777" w:rsidR="00AD7BBD" w:rsidRPr="00950062" w:rsidRDefault="00AD7BBD" w:rsidP="00AD7BBD">
            <w:pPr>
              <w:rPr>
                <w:rFonts w:ascii="David" w:hAnsi="David" w:cs="David"/>
                <w:rtl/>
              </w:rPr>
            </w:pPr>
          </w:p>
        </w:tc>
      </w:tr>
      <w:tr w:rsidR="00020F47" w:rsidRPr="00E13591" w14:paraId="0BACB952" w14:textId="77777777" w:rsidTr="00020F47">
        <w:trPr>
          <w:trHeight w:val="24"/>
          <w:tblHeader/>
        </w:trPr>
        <w:tc>
          <w:tcPr>
            <w:tcW w:w="824" w:type="dxa"/>
            <w:vMerge w:val="restart"/>
          </w:tcPr>
          <w:p w14:paraId="635089CC" w14:textId="77777777" w:rsidR="00020F47" w:rsidRPr="00950062" w:rsidRDefault="00020F47" w:rsidP="00AD7BBD">
            <w:pPr>
              <w:rPr>
                <w:rFonts w:ascii="David" w:hAnsi="David" w:cs="David"/>
                <w:rtl/>
              </w:rPr>
            </w:pPr>
            <w:r w:rsidRPr="00950062">
              <w:rPr>
                <w:rFonts w:ascii="David" w:hAnsi="David" w:cs="David"/>
                <w:rtl/>
              </w:rPr>
              <w:t>2.1.6</w:t>
            </w:r>
          </w:p>
        </w:tc>
        <w:tc>
          <w:tcPr>
            <w:tcW w:w="4157" w:type="dxa"/>
            <w:vMerge w:val="restart"/>
          </w:tcPr>
          <w:p w14:paraId="23C33A8B" w14:textId="50EE2C89" w:rsidR="00020F47" w:rsidRPr="00950062" w:rsidRDefault="00020F47" w:rsidP="00AD7BBD">
            <w:pPr>
              <w:rPr>
                <w:rFonts w:ascii="David" w:hAnsi="David" w:cs="David"/>
                <w:rtl/>
              </w:rPr>
            </w:pPr>
            <w:r w:rsidRPr="00950062">
              <w:rPr>
                <w:rFonts w:ascii="David" w:hAnsi="David" w:cs="David"/>
                <w:rtl/>
              </w:rPr>
              <w:t>שאלוני ידע</w:t>
            </w:r>
          </w:p>
        </w:tc>
        <w:tc>
          <w:tcPr>
            <w:tcW w:w="2270" w:type="dxa"/>
          </w:tcPr>
          <w:p w14:paraId="13A99B66" w14:textId="205079C5" w:rsidR="00020F47" w:rsidRPr="00950062" w:rsidRDefault="00020F47" w:rsidP="00AD7BBD">
            <w:pPr>
              <w:rPr>
                <w:rFonts w:ascii="David" w:hAnsi="David" w:cs="David"/>
                <w:rtl/>
              </w:rPr>
            </w:pPr>
            <w:r>
              <w:rPr>
                <w:rFonts w:ascii="David" w:hAnsi="David" w:cs="David" w:hint="cs"/>
                <w:rtl/>
              </w:rPr>
              <w:t>2.1.6.1</w:t>
            </w:r>
          </w:p>
        </w:tc>
        <w:tc>
          <w:tcPr>
            <w:tcW w:w="1418" w:type="dxa"/>
          </w:tcPr>
          <w:p w14:paraId="6CBB54AB" w14:textId="77777777" w:rsidR="00020F47" w:rsidRPr="00950062" w:rsidRDefault="00020F47" w:rsidP="00AD7BBD">
            <w:pPr>
              <w:rPr>
                <w:rFonts w:ascii="David" w:hAnsi="David" w:cs="David"/>
                <w:rtl/>
              </w:rPr>
            </w:pPr>
          </w:p>
        </w:tc>
        <w:tc>
          <w:tcPr>
            <w:tcW w:w="1275" w:type="dxa"/>
          </w:tcPr>
          <w:p w14:paraId="69AC224C" w14:textId="77777777" w:rsidR="00020F47" w:rsidRPr="00950062" w:rsidRDefault="00020F47" w:rsidP="00AD7BBD">
            <w:pPr>
              <w:rPr>
                <w:rFonts w:ascii="David" w:hAnsi="David" w:cs="David"/>
                <w:rtl/>
              </w:rPr>
            </w:pPr>
          </w:p>
        </w:tc>
      </w:tr>
      <w:tr w:rsidR="00020F47" w:rsidRPr="00E13591" w14:paraId="4105787D" w14:textId="77777777" w:rsidTr="00021AEE">
        <w:trPr>
          <w:trHeight w:val="21"/>
          <w:tblHeader/>
        </w:trPr>
        <w:tc>
          <w:tcPr>
            <w:tcW w:w="824" w:type="dxa"/>
            <w:vMerge/>
          </w:tcPr>
          <w:p w14:paraId="2D972E4C" w14:textId="77777777" w:rsidR="00020F47" w:rsidRPr="00950062" w:rsidRDefault="00020F47" w:rsidP="00AD7BBD">
            <w:pPr>
              <w:rPr>
                <w:rtl/>
              </w:rPr>
            </w:pPr>
          </w:p>
        </w:tc>
        <w:tc>
          <w:tcPr>
            <w:tcW w:w="4157" w:type="dxa"/>
            <w:vMerge/>
          </w:tcPr>
          <w:p w14:paraId="1BD7E6A3" w14:textId="77777777" w:rsidR="00020F47" w:rsidRPr="00950062" w:rsidRDefault="00020F47" w:rsidP="00AD7BBD">
            <w:pPr>
              <w:rPr>
                <w:rtl/>
              </w:rPr>
            </w:pPr>
          </w:p>
        </w:tc>
        <w:tc>
          <w:tcPr>
            <w:tcW w:w="2270" w:type="dxa"/>
          </w:tcPr>
          <w:p w14:paraId="44B7CA90" w14:textId="3C1A8C97" w:rsidR="00020F47" w:rsidRPr="0061579F" w:rsidRDefault="00020F47" w:rsidP="00AD7BBD">
            <w:pPr>
              <w:rPr>
                <w:rFonts w:ascii="David" w:hAnsi="David" w:cs="David"/>
                <w:rtl/>
              </w:rPr>
            </w:pPr>
            <w:r w:rsidRPr="00020F47">
              <w:rPr>
                <w:rtl/>
              </w:rPr>
              <w:t>2.1.6.2</w:t>
            </w:r>
          </w:p>
        </w:tc>
        <w:tc>
          <w:tcPr>
            <w:tcW w:w="1418" w:type="dxa"/>
          </w:tcPr>
          <w:p w14:paraId="59E2DDDD" w14:textId="77777777" w:rsidR="00020F47" w:rsidRPr="00950062" w:rsidRDefault="00020F47" w:rsidP="00AD7BBD">
            <w:pPr>
              <w:rPr>
                <w:rtl/>
              </w:rPr>
            </w:pPr>
          </w:p>
        </w:tc>
        <w:tc>
          <w:tcPr>
            <w:tcW w:w="1275" w:type="dxa"/>
          </w:tcPr>
          <w:p w14:paraId="6F66422C" w14:textId="77777777" w:rsidR="00020F47" w:rsidRPr="00950062" w:rsidRDefault="00020F47" w:rsidP="00AD7BBD">
            <w:pPr>
              <w:rPr>
                <w:rtl/>
              </w:rPr>
            </w:pPr>
          </w:p>
        </w:tc>
      </w:tr>
      <w:tr w:rsidR="00020F47" w:rsidRPr="00E13591" w14:paraId="5647DA07" w14:textId="77777777" w:rsidTr="00021AEE">
        <w:trPr>
          <w:trHeight w:val="21"/>
          <w:tblHeader/>
        </w:trPr>
        <w:tc>
          <w:tcPr>
            <w:tcW w:w="824" w:type="dxa"/>
            <w:vMerge/>
          </w:tcPr>
          <w:p w14:paraId="09EC1979" w14:textId="77777777" w:rsidR="00020F47" w:rsidRPr="00950062" w:rsidRDefault="00020F47" w:rsidP="00AD7BBD">
            <w:pPr>
              <w:rPr>
                <w:rtl/>
              </w:rPr>
            </w:pPr>
          </w:p>
        </w:tc>
        <w:tc>
          <w:tcPr>
            <w:tcW w:w="4157" w:type="dxa"/>
            <w:vMerge/>
          </w:tcPr>
          <w:p w14:paraId="4199E410" w14:textId="77777777" w:rsidR="00020F47" w:rsidRPr="00950062" w:rsidRDefault="00020F47" w:rsidP="00AD7BBD">
            <w:pPr>
              <w:rPr>
                <w:rtl/>
              </w:rPr>
            </w:pPr>
          </w:p>
        </w:tc>
        <w:tc>
          <w:tcPr>
            <w:tcW w:w="2270" w:type="dxa"/>
          </w:tcPr>
          <w:p w14:paraId="47CF20FD" w14:textId="72352FA7" w:rsidR="00020F47" w:rsidRPr="0061579F" w:rsidRDefault="00020F47" w:rsidP="00AD7BBD">
            <w:pPr>
              <w:rPr>
                <w:rFonts w:ascii="David" w:hAnsi="David" w:cs="David"/>
                <w:rtl/>
              </w:rPr>
            </w:pPr>
            <w:r w:rsidRPr="00020F47">
              <w:rPr>
                <w:rtl/>
              </w:rPr>
              <w:t>2.1.6.3</w:t>
            </w:r>
          </w:p>
        </w:tc>
        <w:tc>
          <w:tcPr>
            <w:tcW w:w="1418" w:type="dxa"/>
          </w:tcPr>
          <w:p w14:paraId="70316851" w14:textId="77777777" w:rsidR="00020F47" w:rsidRPr="00950062" w:rsidRDefault="00020F47" w:rsidP="00AD7BBD">
            <w:pPr>
              <w:rPr>
                <w:rtl/>
              </w:rPr>
            </w:pPr>
          </w:p>
        </w:tc>
        <w:tc>
          <w:tcPr>
            <w:tcW w:w="1275" w:type="dxa"/>
          </w:tcPr>
          <w:p w14:paraId="327BE689" w14:textId="77777777" w:rsidR="00020F47" w:rsidRPr="00950062" w:rsidRDefault="00020F47" w:rsidP="00AD7BBD">
            <w:pPr>
              <w:rPr>
                <w:rtl/>
              </w:rPr>
            </w:pPr>
          </w:p>
        </w:tc>
      </w:tr>
      <w:tr w:rsidR="00020F47" w:rsidRPr="00E13591" w14:paraId="603C0225" w14:textId="77777777" w:rsidTr="00021AEE">
        <w:trPr>
          <w:trHeight w:val="21"/>
          <w:tblHeader/>
        </w:trPr>
        <w:tc>
          <w:tcPr>
            <w:tcW w:w="824" w:type="dxa"/>
            <w:vMerge/>
          </w:tcPr>
          <w:p w14:paraId="1D842A98" w14:textId="77777777" w:rsidR="00020F47" w:rsidRPr="00950062" w:rsidRDefault="00020F47" w:rsidP="00AD7BBD">
            <w:pPr>
              <w:rPr>
                <w:rtl/>
              </w:rPr>
            </w:pPr>
          </w:p>
        </w:tc>
        <w:tc>
          <w:tcPr>
            <w:tcW w:w="4157" w:type="dxa"/>
            <w:vMerge/>
          </w:tcPr>
          <w:p w14:paraId="7262B9D8" w14:textId="77777777" w:rsidR="00020F47" w:rsidRPr="00950062" w:rsidRDefault="00020F47" w:rsidP="00AD7BBD">
            <w:pPr>
              <w:rPr>
                <w:rtl/>
              </w:rPr>
            </w:pPr>
          </w:p>
        </w:tc>
        <w:tc>
          <w:tcPr>
            <w:tcW w:w="2270" w:type="dxa"/>
          </w:tcPr>
          <w:p w14:paraId="50808F40" w14:textId="7066D6AC" w:rsidR="00020F47" w:rsidRPr="0061579F" w:rsidRDefault="00020F47" w:rsidP="00AD7BBD">
            <w:pPr>
              <w:rPr>
                <w:rFonts w:ascii="David" w:hAnsi="David" w:cs="David"/>
                <w:rtl/>
              </w:rPr>
            </w:pPr>
            <w:r w:rsidRPr="00020F47">
              <w:rPr>
                <w:rtl/>
              </w:rPr>
              <w:t>2.1.6.4</w:t>
            </w:r>
          </w:p>
        </w:tc>
        <w:tc>
          <w:tcPr>
            <w:tcW w:w="1418" w:type="dxa"/>
          </w:tcPr>
          <w:p w14:paraId="6F0466C9" w14:textId="77777777" w:rsidR="00020F47" w:rsidRPr="00950062" w:rsidRDefault="00020F47" w:rsidP="00AD7BBD">
            <w:pPr>
              <w:rPr>
                <w:rtl/>
              </w:rPr>
            </w:pPr>
          </w:p>
        </w:tc>
        <w:tc>
          <w:tcPr>
            <w:tcW w:w="1275" w:type="dxa"/>
          </w:tcPr>
          <w:p w14:paraId="16E81360" w14:textId="77777777" w:rsidR="00020F47" w:rsidRPr="00950062" w:rsidRDefault="00020F47" w:rsidP="00AD7BBD">
            <w:pPr>
              <w:rPr>
                <w:rtl/>
              </w:rPr>
            </w:pPr>
          </w:p>
        </w:tc>
      </w:tr>
      <w:tr w:rsidR="00020F47" w:rsidRPr="00E13591" w14:paraId="6FC6401F" w14:textId="77777777" w:rsidTr="00021AEE">
        <w:trPr>
          <w:trHeight w:val="21"/>
          <w:tblHeader/>
        </w:trPr>
        <w:tc>
          <w:tcPr>
            <w:tcW w:w="824" w:type="dxa"/>
            <w:vMerge/>
          </w:tcPr>
          <w:p w14:paraId="792B2F16" w14:textId="77777777" w:rsidR="00020F47" w:rsidRPr="00950062" w:rsidRDefault="00020F47" w:rsidP="00AD7BBD">
            <w:pPr>
              <w:rPr>
                <w:rtl/>
              </w:rPr>
            </w:pPr>
          </w:p>
        </w:tc>
        <w:tc>
          <w:tcPr>
            <w:tcW w:w="4157" w:type="dxa"/>
            <w:vMerge/>
          </w:tcPr>
          <w:p w14:paraId="08BA638B" w14:textId="77777777" w:rsidR="00020F47" w:rsidRPr="00950062" w:rsidRDefault="00020F47" w:rsidP="00AD7BBD">
            <w:pPr>
              <w:rPr>
                <w:rtl/>
              </w:rPr>
            </w:pPr>
          </w:p>
        </w:tc>
        <w:tc>
          <w:tcPr>
            <w:tcW w:w="2270" w:type="dxa"/>
          </w:tcPr>
          <w:p w14:paraId="71898B68" w14:textId="0B7D1BC4" w:rsidR="00020F47" w:rsidRPr="0061579F" w:rsidRDefault="00020F47" w:rsidP="00AD7BBD">
            <w:pPr>
              <w:rPr>
                <w:rFonts w:ascii="David" w:hAnsi="David" w:cs="David"/>
                <w:rtl/>
              </w:rPr>
            </w:pPr>
            <w:r w:rsidRPr="00020F47">
              <w:rPr>
                <w:rtl/>
              </w:rPr>
              <w:t>2.1.6.5</w:t>
            </w:r>
          </w:p>
        </w:tc>
        <w:tc>
          <w:tcPr>
            <w:tcW w:w="1418" w:type="dxa"/>
          </w:tcPr>
          <w:p w14:paraId="44B612A9" w14:textId="77777777" w:rsidR="00020F47" w:rsidRPr="00950062" w:rsidRDefault="00020F47" w:rsidP="00AD7BBD">
            <w:pPr>
              <w:rPr>
                <w:rtl/>
              </w:rPr>
            </w:pPr>
          </w:p>
        </w:tc>
        <w:tc>
          <w:tcPr>
            <w:tcW w:w="1275" w:type="dxa"/>
          </w:tcPr>
          <w:p w14:paraId="17F6BD3B" w14:textId="77777777" w:rsidR="00020F47" w:rsidRPr="00950062" w:rsidRDefault="00020F47" w:rsidP="00AD7BBD">
            <w:pPr>
              <w:rPr>
                <w:rtl/>
              </w:rPr>
            </w:pPr>
          </w:p>
        </w:tc>
      </w:tr>
      <w:tr w:rsidR="00020F47" w:rsidRPr="00E13591" w14:paraId="293F9A8C" w14:textId="77777777" w:rsidTr="00021AEE">
        <w:trPr>
          <w:trHeight w:val="21"/>
          <w:tblHeader/>
        </w:trPr>
        <w:tc>
          <w:tcPr>
            <w:tcW w:w="824" w:type="dxa"/>
            <w:vMerge/>
          </w:tcPr>
          <w:p w14:paraId="2396CE3D" w14:textId="77777777" w:rsidR="00020F47" w:rsidRPr="00950062" w:rsidRDefault="00020F47" w:rsidP="00AD7BBD">
            <w:pPr>
              <w:rPr>
                <w:rtl/>
              </w:rPr>
            </w:pPr>
          </w:p>
        </w:tc>
        <w:tc>
          <w:tcPr>
            <w:tcW w:w="4157" w:type="dxa"/>
            <w:vMerge/>
          </w:tcPr>
          <w:p w14:paraId="6B72C011" w14:textId="77777777" w:rsidR="00020F47" w:rsidRPr="00950062" w:rsidRDefault="00020F47" w:rsidP="00AD7BBD">
            <w:pPr>
              <w:rPr>
                <w:rtl/>
              </w:rPr>
            </w:pPr>
          </w:p>
        </w:tc>
        <w:tc>
          <w:tcPr>
            <w:tcW w:w="2270" w:type="dxa"/>
          </w:tcPr>
          <w:p w14:paraId="2C3F3813" w14:textId="1DCC38E9" w:rsidR="00020F47" w:rsidRPr="0061579F" w:rsidRDefault="00020F47" w:rsidP="00AD7BBD">
            <w:pPr>
              <w:rPr>
                <w:rFonts w:ascii="David" w:hAnsi="David" w:cs="David"/>
                <w:rtl/>
              </w:rPr>
            </w:pPr>
            <w:r w:rsidRPr="00020F47">
              <w:rPr>
                <w:rtl/>
              </w:rPr>
              <w:t>2.1.6.6</w:t>
            </w:r>
          </w:p>
        </w:tc>
        <w:tc>
          <w:tcPr>
            <w:tcW w:w="1418" w:type="dxa"/>
          </w:tcPr>
          <w:p w14:paraId="1056F9F6" w14:textId="77777777" w:rsidR="00020F47" w:rsidRPr="00950062" w:rsidRDefault="00020F47" w:rsidP="00AD7BBD">
            <w:pPr>
              <w:rPr>
                <w:rtl/>
              </w:rPr>
            </w:pPr>
          </w:p>
        </w:tc>
        <w:tc>
          <w:tcPr>
            <w:tcW w:w="1275" w:type="dxa"/>
          </w:tcPr>
          <w:p w14:paraId="73C009A9" w14:textId="77777777" w:rsidR="00020F47" w:rsidRPr="00950062" w:rsidRDefault="00020F47" w:rsidP="00AD7BBD">
            <w:pPr>
              <w:rPr>
                <w:rtl/>
              </w:rPr>
            </w:pPr>
          </w:p>
        </w:tc>
      </w:tr>
      <w:tr w:rsidR="00020F47" w:rsidRPr="00E13591" w14:paraId="5B04061C" w14:textId="77777777" w:rsidTr="00020F47">
        <w:trPr>
          <w:trHeight w:val="37"/>
          <w:tblHeader/>
        </w:trPr>
        <w:tc>
          <w:tcPr>
            <w:tcW w:w="824" w:type="dxa"/>
            <w:vMerge/>
          </w:tcPr>
          <w:p w14:paraId="0818B3F8" w14:textId="77777777" w:rsidR="00020F47" w:rsidRPr="00950062" w:rsidRDefault="00020F47" w:rsidP="00AD7BBD">
            <w:pPr>
              <w:rPr>
                <w:rtl/>
              </w:rPr>
            </w:pPr>
          </w:p>
        </w:tc>
        <w:tc>
          <w:tcPr>
            <w:tcW w:w="4157" w:type="dxa"/>
            <w:vMerge/>
          </w:tcPr>
          <w:p w14:paraId="36BCF308" w14:textId="77777777" w:rsidR="00020F47" w:rsidRPr="00950062" w:rsidRDefault="00020F47" w:rsidP="00AD7BBD">
            <w:pPr>
              <w:rPr>
                <w:rtl/>
              </w:rPr>
            </w:pPr>
          </w:p>
        </w:tc>
        <w:tc>
          <w:tcPr>
            <w:tcW w:w="2270" w:type="dxa"/>
          </w:tcPr>
          <w:p w14:paraId="09C44DC1" w14:textId="58A773AC" w:rsidR="00020F47" w:rsidRPr="0061579F" w:rsidRDefault="00020F47" w:rsidP="00AD7BBD">
            <w:pPr>
              <w:rPr>
                <w:rFonts w:ascii="David" w:hAnsi="David" w:cs="David"/>
                <w:rtl/>
              </w:rPr>
            </w:pPr>
            <w:r w:rsidRPr="00020F47">
              <w:rPr>
                <w:rtl/>
              </w:rPr>
              <w:t>2.1.6.7</w:t>
            </w:r>
          </w:p>
        </w:tc>
        <w:tc>
          <w:tcPr>
            <w:tcW w:w="1418" w:type="dxa"/>
          </w:tcPr>
          <w:p w14:paraId="4AE7A267" w14:textId="77777777" w:rsidR="00020F47" w:rsidRPr="00950062" w:rsidRDefault="00020F47" w:rsidP="00AD7BBD">
            <w:pPr>
              <w:rPr>
                <w:rtl/>
              </w:rPr>
            </w:pPr>
          </w:p>
        </w:tc>
        <w:tc>
          <w:tcPr>
            <w:tcW w:w="1275" w:type="dxa"/>
          </w:tcPr>
          <w:p w14:paraId="334E3996" w14:textId="77777777" w:rsidR="00020F47" w:rsidRPr="00950062" w:rsidRDefault="00020F47" w:rsidP="00AD7BBD">
            <w:pPr>
              <w:rPr>
                <w:rtl/>
              </w:rPr>
            </w:pPr>
          </w:p>
        </w:tc>
      </w:tr>
      <w:tr w:rsidR="00020F47" w:rsidRPr="00E13591" w14:paraId="38D19345" w14:textId="77777777" w:rsidTr="00021AEE">
        <w:trPr>
          <w:trHeight w:val="34"/>
          <w:tblHeader/>
        </w:trPr>
        <w:tc>
          <w:tcPr>
            <w:tcW w:w="824" w:type="dxa"/>
            <w:vMerge/>
          </w:tcPr>
          <w:p w14:paraId="6D6CE52E" w14:textId="77777777" w:rsidR="00020F47" w:rsidRPr="00950062" w:rsidRDefault="00020F47" w:rsidP="00AD7BBD">
            <w:pPr>
              <w:rPr>
                <w:rtl/>
              </w:rPr>
            </w:pPr>
          </w:p>
        </w:tc>
        <w:tc>
          <w:tcPr>
            <w:tcW w:w="4157" w:type="dxa"/>
            <w:vMerge/>
          </w:tcPr>
          <w:p w14:paraId="05A0FBFE" w14:textId="77777777" w:rsidR="00020F47" w:rsidRPr="00950062" w:rsidRDefault="00020F47" w:rsidP="00AD7BBD">
            <w:pPr>
              <w:rPr>
                <w:rtl/>
              </w:rPr>
            </w:pPr>
          </w:p>
        </w:tc>
        <w:tc>
          <w:tcPr>
            <w:tcW w:w="2270" w:type="dxa"/>
          </w:tcPr>
          <w:p w14:paraId="0BEFF081" w14:textId="3E4F1C67" w:rsidR="00020F47" w:rsidRPr="0061579F" w:rsidRDefault="00020F47" w:rsidP="00AD7BBD">
            <w:pPr>
              <w:rPr>
                <w:rFonts w:ascii="David" w:hAnsi="David" w:cs="David"/>
                <w:rtl/>
              </w:rPr>
            </w:pPr>
            <w:r w:rsidRPr="00020F47">
              <w:rPr>
                <w:rtl/>
              </w:rPr>
              <w:t>2.1.6.8</w:t>
            </w:r>
          </w:p>
        </w:tc>
        <w:tc>
          <w:tcPr>
            <w:tcW w:w="1418" w:type="dxa"/>
          </w:tcPr>
          <w:p w14:paraId="0EEA454E" w14:textId="77777777" w:rsidR="00020F47" w:rsidRPr="00950062" w:rsidRDefault="00020F47" w:rsidP="00AD7BBD">
            <w:pPr>
              <w:rPr>
                <w:rtl/>
              </w:rPr>
            </w:pPr>
          </w:p>
        </w:tc>
        <w:tc>
          <w:tcPr>
            <w:tcW w:w="1275" w:type="dxa"/>
          </w:tcPr>
          <w:p w14:paraId="4C717CE7" w14:textId="77777777" w:rsidR="00020F47" w:rsidRPr="00950062" w:rsidRDefault="00020F47" w:rsidP="00AD7BBD">
            <w:pPr>
              <w:rPr>
                <w:rtl/>
              </w:rPr>
            </w:pPr>
          </w:p>
        </w:tc>
      </w:tr>
      <w:tr w:rsidR="00020F47" w:rsidRPr="00E13591" w14:paraId="04EDA5E9" w14:textId="77777777" w:rsidTr="00021AEE">
        <w:trPr>
          <w:trHeight w:val="34"/>
          <w:tblHeader/>
        </w:trPr>
        <w:tc>
          <w:tcPr>
            <w:tcW w:w="824" w:type="dxa"/>
            <w:vMerge/>
          </w:tcPr>
          <w:p w14:paraId="5B0B8060" w14:textId="77777777" w:rsidR="00020F47" w:rsidRPr="00950062" w:rsidRDefault="00020F47" w:rsidP="00AD7BBD">
            <w:pPr>
              <w:rPr>
                <w:rtl/>
              </w:rPr>
            </w:pPr>
          </w:p>
        </w:tc>
        <w:tc>
          <w:tcPr>
            <w:tcW w:w="4157" w:type="dxa"/>
            <w:vMerge/>
          </w:tcPr>
          <w:p w14:paraId="6348D98F" w14:textId="77777777" w:rsidR="00020F47" w:rsidRPr="00950062" w:rsidRDefault="00020F47" w:rsidP="00AD7BBD">
            <w:pPr>
              <w:rPr>
                <w:rtl/>
              </w:rPr>
            </w:pPr>
          </w:p>
        </w:tc>
        <w:tc>
          <w:tcPr>
            <w:tcW w:w="2270" w:type="dxa"/>
          </w:tcPr>
          <w:p w14:paraId="7CCF385C" w14:textId="224FA342" w:rsidR="00020F47" w:rsidRPr="0061579F" w:rsidRDefault="00020F47" w:rsidP="00AD7BBD">
            <w:pPr>
              <w:rPr>
                <w:rFonts w:ascii="David" w:hAnsi="David" w:cs="David"/>
                <w:rtl/>
              </w:rPr>
            </w:pPr>
            <w:r w:rsidRPr="00020F47">
              <w:rPr>
                <w:rtl/>
              </w:rPr>
              <w:t>2.1.6.9</w:t>
            </w:r>
          </w:p>
        </w:tc>
        <w:tc>
          <w:tcPr>
            <w:tcW w:w="1418" w:type="dxa"/>
          </w:tcPr>
          <w:p w14:paraId="34B21377" w14:textId="77777777" w:rsidR="00020F47" w:rsidRPr="00950062" w:rsidRDefault="00020F47" w:rsidP="00AD7BBD">
            <w:pPr>
              <w:rPr>
                <w:rtl/>
              </w:rPr>
            </w:pPr>
          </w:p>
        </w:tc>
        <w:tc>
          <w:tcPr>
            <w:tcW w:w="1275" w:type="dxa"/>
          </w:tcPr>
          <w:p w14:paraId="2EA18164" w14:textId="77777777" w:rsidR="00020F47" w:rsidRPr="00950062" w:rsidRDefault="00020F47" w:rsidP="00AD7BBD">
            <w:pPr>
              <w:rPr>
                <w:rtl/>
              </w:rPr>
            </w:pPr>
          </w:p>
        </w:tc>
      </w:tr>
      <w:tr w:rsidR="00020F47" w:rsidRPr="00E13591" w14:paraId="76E105FE" w14:textId="77777777" w:rsidTr="00021AEE">
        <w:trPr>
          <w:trHeight w:val="34"/>
          <w:tblHeader/>
        </w:trPr>
        <w:tc>
          <w:tcPr>
            <w:tcW w:w="824" w:type="dxa"/>
            <w:vMerge/>
          </w:tcPr>
          <w:p w14:paraId="2C02812F" w14:textId="77777777" w:rsidR="00020F47" w:rsidRPr="00950062" w:rsidRDefault="00020F47" w:rsidP="00AD7BBD">
            <w:pPr>
              <w:rPr>
                <w:rtl/>
              </w:rPr>
            </w:pPr>
          </w:p>
        </w:tc>
        <w:tc>
          <w:tcPr>
            <w:tcW w:w="4157" w:type="dxa"/>
            <w:vMerge/>
          </w:tcPr>
          <w:p w14:paraId="7722C1FC" w14:textId="77777777" w:rsidR="00020F47" w:rsidRPr="00950062" w:rsidRDefault="00020F47" w:rsidP="00AD7BBD">
            <w:pPr>
              <w:rPr>
                <w:rtl/>
              </w:rPr>
            </w:pPr>
          </w:p>
        </w:tc>
        <w:tc>
          <w:tcPr>
            <w:tcW w:w="2270" w:type="dxa"/>
          </w:tcPr>
          <w:p w14:paraId="0B78DF8E" w14:textId="6D65276C" w:rsidR="00020F47" w:rsidRPr="0061579F" w:rsidRDefault="00020F47" w:rsidP="00AD7BBD">
            <w:pPr>
              <w:rPr>
                <w:rFonts w:ascii="David" w:hAnsi="David" w:cs="David"/>
                <w:rtl/>
              </w:rPr>
            </w:pPr>
            <w:r w:rsidRPr="00020F47">
              <w:rPr>
                <w:rtl/>
              </w:rPr>
              <w:t>2.1.6.10</w:t>
            </w:r>
          </w:p>
        </w:tc>
        <w:tc>
          <w:tcPr>
            <w:tcW w:w="1418" w:type="dxa"/>
          </w:tcPr>
          <w:p w14:paraId="3724F991" w14:textId="77777777" w:rsidR="00020F47" w:rsidRPr="00950062" w:rsidRDefault="00020F47" w:rsidP="00AD7BBD">
            <w:pPr>
              <w:rPr>
                <w:rtl/>
              </w:rPr>
            </w:pPr>
          </w:p>
        </w:tc>
        <w:tc>
          <w:tcPr>
            <w:tcW w:w="1275" w:type="dxa"/>
          </w:tcPr>
          <w:p w14:paraId="2087053F" w14:textId="77777777" w:rsidR="00020F47" w:rsidRPr="00950062" w:rsidRDefault="00020F47" w:rsidP="00AD7BBD">
            <w:pPr>
              <w:rPr>
                <w:rtl/>
              </w:rPr>
            </w:pPr>
          </w:p>
        </w:tc>
      </w:tr>
      <w:tr w:rsidR="00020F47" w:rsidRPr="00E13591" w14:paraId="6076309E" w14:textId="77777777" w:rsidTr="00021AEE">
        <w:trPr>
          <w:trHeight w:val="34"/>
          <w:tblHeader/>
        </w:trPr>
        <w:tc>
          <w:tcPr>
            <w:tcW w:w="824" w:type="dxa"/>
            <w:vMerge/>
          </w:tcPr>
          <w:p w14:paraId="31AFE5BF" w14:textId="77777777" w:rsidR="00020F47" w:rsidRPr="00950062" w:rsidRDefault="00020F47" w:rsidP="00AD7BBD">
            <w:pPr>
              <w:rPr>
                <w:rtl/>
              </w:rPr>
            </w:pPr>
          </w:p>
        </w:tc>
        <w:tc>
          <w:tcPr>
            <w:tcW w:w="4157" w:type="dxa"/>
            <w:vMerge/>
          </w:tcPr>
          <w:p w14:paraId="440DAF9F" w14:textId="77777777" w:rsidR="00020F47" w:rsidRPr="00950062" w:rsidRDefault="00020F47" w:rsidP="00AD7BBD">
            <w:pPr>
              <w:rPr>
                <w:rtl/>
              </w:rPr>
            </w:pPr>
          </w:p>
        </w:tc>
        <w:tc>
          <w:tcPr>
            <w:tcW w:w="2270" w:type="dxa"/>
          </w:tcPr>
          <w:p w14:paraId="5C173B6E" w14:textId="45C45C66" w:rsidR="00020F47" w:rsidRPr="0061579F" w:rsidRDefault="00020F47" w:rsidP="00AD7BBD">
            <w:pPr>
              <w:rPr>
                <w:rFonts w:ascii="David" w:hAnsi="David" w:cs="David"/>
                <w:rtl/>
              </w:rPr>
            </w:pPr>
            <w:r w:rsidRPr="00020F47">
              <w:rPr>
                <w:rtl/>
              </w:rPr>
              <w:t>2.1.6.11</w:t>
            </w:r>
          </w:p>
        </w:tc>
        <w:tc>
          <w:tcPr>
            <w:tcW w:w="1418" w:type="dxa"/>
          </w:tcPr>
          <w:p w14:paraId="024FCE8B" w14:textId="77777777" w:rsidR="00020F47" w:rsidRPr="00950062" w:rsidRDefault="00020F47" w:rsidP="00AD7BBD">
            <w:pPr>
              <w:rPr>
                <w:rtl/>
              </w:rPr>
            </w:pPr>
          </w:p>
        </w:tc>
        <w:tc>
          <w:tcPr>
            <w:tcW w:w="1275" w:type="dxa"/>
          </w:tcPr>
          <w:p w14:paraId="4AB36D55" w14:textId="77777777" w:rsidR="00020F47" w:rsidRPr="00950062" w:rsidRDefault="00020F47" w:rsidP="00AD7BBD">
            <w:pPr>
              <w:rPr>
                <w:rtl/>
              </w:rPr>
            </w:pPr>
          </w:p>
        </w:tc>
      </w:tr>
      <w:tr w:rsidR="00AD7BBD" w:rsidRPr="00E13591" w14:paraId="3169D87F" w14:textId="77777777" w:rsidTr="00021AEE">
        <w:trPr>
          <w:trHeight w:val="28"/>
          <w:tblHeader/>
        </w:trPr>
        <w:tc>
          <w:tcPr>
            <w:tcW w:w="824" w:type="dxa"/>
          </w:tcPr>
          <w:p w14:paraId="7C4E2DFE" w14:textId="77777777" w:rsidR="00AD7BBD" w:rsidRPr="00950062" w:rsidRDefault="00AD7BBD" w:rsidP="00AD7BBD">
            <w:pPr>
              <w:rPr>
                <w:rFonts w:ascii="David" w:hAnsi="David" w:cs="David"/>
                <w:rtl/>
              </w:rPr>
            </w:pPr>
            <w:r w:rsidRPr="00950062">
              <w:rPr>
                <w:rFonts w:ascii="David" w:hAnsi="David" w:cs="David"/>
                <w:rtl/>
              </w:rPr>
              <w:t>2.1.7</w:t>
            </w:r>
          </w:p>
        </w:tc>
        <w:tc>
          <w:tcPr>
            <w:tcW w:w="4157" w:type="dxa"/>
          </w:tcPr>
          <w:p w14:paraId="5E4753BF" w14:textId="5C2F6866" w:rsidR="00AD7BBD" w:rsidRPr="00950062" w:rsidRDefault="00020F47" w:rsidP="00AD7BBD">
            <w:pPr>
              <w:rPr>
                <w:rFonts w:ascii="David" w:hAnsi="David" w:cs="David"/>
                <w:rtl/>
              </w:rPr>
            </w:pPr>
            <w:r>
              <w:rPr>
                <w:rFonts w:ascii="David" w:hAnsi="David" w:cs="David" w:hint="cs"/>
                <w:rtl/>
              </w:rPr>
              <w:t>פרופיל אישי</w:t>
            </w:r>
          </w:p>
        </w:tc>
        <w:tc>
          <w:tcPr>
            <w:tcW w:w="2270" w:type="dxa"/>
          </w:tcPr>
          <w:p w14:paraId="7164A492" w14:textId="21C4E8B9" w:rsidR="00AD7BBD" w:rsidRPr="00950062" w:rsidRDefault="00AD7BBD" w:rsidP="00AD7BBD">
            <w:pPr>
              <w:rPr>
                <w:rFonts w:ascii="David" w:hAnsi="David" w:cs="David"/>
                <w:rtl/>
              </w:rPr>
            </w:pPr>
            <w:r>
              <w:rPr>
                <w:rFonts w:ascii="David" w:hAnsi="David" w:cs="David" w:hint="cs"/>
                <w:rtl/>
              </w:rPr>
              <w:t>2.1.7</w:t>
            </w:r>
          </w:p>
        </w:tc>
        <w:tc>
          <w:tcPr>
            <w:tcW w:w="1418" w:type="dxa"/>
          </w:tcPr>
          <w:p w14:paraId="3D0A5B3E" w14:textId="77777777" w:rsidR="00AD7BBD" w:rsidRPr="00950062" w:rsidRDefault="00AD7BBD" w:rsidP="00AD7BBD">
            <w:pPr>
              <w:rPr>
                <w:rFonts w:ascii="David" w:hAnsi="David" w:cs="David"/>
                <w:rtl/>
              </w:rPr>
            </w:pPr>
          </w:p>
        </w:tc>
        <w:tc>
          <w:tcPr>
            <w:tcW w:w="1275" w:type="dxa"/>
          </w:tcPr>
          <w:p w14:paraId="515B2A12" w14:textId="77777777" w:rsidR="00AD7BBD" w:rsidRPr="00950062" w:rsidRDefault="00AD7BBD" w:rsidP="00AD7BBD">
            <w:pPr>
              <w:rPr>
                <w:rFonts w:ascii="David" w:hAnsi="David" w:cs="David"/>
                <w:rtl/>
              </w:rPr>
            </w:pPr>
          </w:p>
        </w:tc>
      </w:tr>
      <w:tr w:rsidR="00C90C79" w:rsidRPr="00E13591" w14:paraId="0D3A9C99" w14:textId="77777777" w:rsidTr="00C320CE">
        <w:trPr>
          <w:trHeight w:val="24"/>
          <w:tblHeader/>
        </w:trPr>
        <w:tc>
          <w:tcPr>
            <w:tcW w:w="824" w:type="dxa"/>
            <w:vMerge w:val="restart"/>
          </w:tcPr>
          <w:p w14:paraId="102E0368" w14:textId="77777777" w:rsidR="00C90C79" w:rsidRPr="00950062" w:rsidRDefault="00C90C79" w:rsidP="00AD7BBD">
            <w:pPr>
              <w:rPr>
                <w:rFonts w:ascii="David" w:hAnsi="David" w:cs="David"/>
                <w:rtl/>
              </w:rPr>
            </w:pPr>
            <w:r w:rsidRPr="00950062">
              <w:rPr>
                <w:rFonts w:ascii="David" w:hAnsi="David" w:cs="David"/>
                <w:rtl/>
              </w:rPr>
              <w:t>2.1.8</w:t>
            </w:r>
          </w:p>
        </w:tc>
        <w:tc>
          <w:tcPr>
            <w:tcW w:w="4157" w:type="dxa"/>
            <w:vMerge w:val="restart"/>
          </w:tcPr>
          <w:p w14:paraId="504577C9" w14:textId="1A20C89E" w:rsidR="00C90C79" w:rsidRPr="00950062" w:rsidRDefault="00C90C79" w:rsidP="00AD7BBD">
            <w:pPr>
              <w:rPr>
                <w:rFonts w:ascii="David" w:hAnsi="David" w:cs="David"/>
                <w:rtl/>
              </w:rPr>
            </w:pPr>
            <w:r>
              <w:rPr>
                <w:rFonts w:ascii="David" w:hAnsi="David" w:cs="David" w:hint="cs"/>
                <w:rtl/>
              </w:rPr>
              <w:t>מנגנון חיפוש, מיון וסינון</w:t>
            </w:r>
          </w:p>
        </w:tc>
        <w:tc>
          <w:tcPr>
            <w:tcW w:w="2270" w:type="dxa"/>
          </w:tcPr>
          <w:p w14:paraId="14112D0B" w14:textId="76BD0CD8" w:rsidR="00C90C79" w:rsidRPr="00950062" w:rsidRDefault="00C90C79" w:rsidP="00AD7BBD">
            <w:pPr>
              <w:rPr>
                <w:rFonts w:ascii="David" w:hAnsi="David" w:cs="David"/>
                <w:rtl/>
              </w:rPr>
            </w:pPr>
            <w:r>
              <w:rPr>
                <w:rFonts w:ascii="David" w:hAnsi="David" w:cs="David" w:hint="cs"/>
                <w:rtl/>
              </w:rPr>
              <w:t>2.1.8.1</w:t>
            </w:r>
          </w:p>
        </w:tc>
        <w:tc>
          <w:tcPr>
            <w:tcW w:w="1418" w:type="dxa"/>
          </w:tcPr>
          <w:p w14:paraId="71F9BC5C" w14:textId="76DA285B" w:rsidR="00C90C79" w:rsidRPr="00950062" w:rsidRDefault="00C90C79" w:rsidP="00AD7BBD">
            <w:pPr>
              <w:rPr>
                <w:rFonts w:ascii="David" w:hAnsi="David" w:cs="David"/>
                <w:rtl/>
              </w:rPr>
            </w:pPr>
          </w:p>
        </w:tc>
        <w:tc>
          <w:tcPr>
            <w:tcW w:w="1275" w:type="dxa"/>
          </w:tcPr>
          <w:p w14:paraId="14BC0C90" w14:textId="77777777" w:rsidR="00C90C79" w:rsidRPr="00950062" w:rsidRDefault="00C90C79" w:rsidP="00AD7BBD">
            <w:pPr>
              <w:rPr>
                <w:rFonts w:ascii="David" w:hAnsi="David" w:cs="David"/>
                <w:rtl/>
              </w:rPr>
            </w:pPr>
          </w:p>
        </w:tc>
      </w:tr>
      <w:tr w:rsidR="00C90C79" w:rsidRPr="00E13591" w14:paraId="20F154FE" w14:textId="77777777" w:rsidTr="00021AEE">
        <w:trPr>
          <w:trHeight w:val="21"/>
          <w:tblHeader/>
        </w:trPr>
        <w:tc>
          <w:tcPr>
            <w:tcW w:w="824" w:type="dxa"/>
            <w:vMerge/>
          </w:tcPr>
          <w:p w14:paraId="1076C3BC" w14:textId="77777777" w:rsidR="00C90C79" w:rsidRPr="00950062" w:rsidRDefault="00C90C79" w:rsidP="00C90C79">
            <w:pPr>
              <w:rPr>
                <w:rtl/>
              </w:rPr>
            </w:pPr>
          </w:p>
        </w:tc>
        <w:tc>
          <w:tcPr>
            <w:tcW w:w="4157" w:type="dxa"/>
            <w:vMerge/>
          </w:tcPr>
          <w:p w14:paraId="373FB81F" w14:textId="77777777" w:rsidR="00C90C79" w:rsidRPr="00950062" w:rsidDel="00C320CE" w:rsidRDefault="00C90C79" w:rsidP="00C90C79">
            <w:pPr>
              <w:rPr>
                <w:rtl/>
              </w:rPr>
            </w:pPr>
          </w:p>
        </w:tc>
        <w:tc>
          <w:tcPr>
            <w:tcW w:w="2270" w:type="dxa"/>
          </w:tcPr>
          <w:p w14:paraId="22875947" w14:textId="74AE5A9E" w:rsidR="00C90C79" w:rsidRPr="0061579F" w:rsidRDefault="00C90C79" w:rsidP="00C90C79">
            <w:pPr>
              <w:rPr>
                <w:rFonts w:ascii="David" w:hAnsi="David" w:cs="David"/>
                <w:rtl/>
              </w:rPr>
            </w:pPr>
            <w:r>
              <w:rPr>
                <w:rFonts w:ascii="David" w:hAnsi="David" w:cs="David" w:hint="cs"/>
                <w:rtl/>
              </w:rPr>
              <w:t>2.1.8.2</w:t>
            </w:r>
          </w:p>
        </w:tc>
        <w:tc>
          <w:tcPr>
            <w:tcW w:w="1418" w:type="dxa"/>
          </w:tcPr>
          <w:p w14:paraId="3D78AE5E" w14:textId="77777777" w:rsidR="00C90C79" w:rsidRPr="00950062" w:rsidRDefault="00C90C79" w:rsidP="00C90C79">
            <w:pPr>
              <w:rPr>
                <w:rtl/>
              </w:rPr>
            </w:pPr>
          </w:p>
        </w:tc>
        <w:tc>
          <w:tcPr>
            <w:tcW w:w="1275" w:type="dxa"/>
          </w:tcPr>
          <w:p w14:paraId="59C6211E" w14:textId="77777777" w:rsidR="00C90C79" w:rsidRPr="00950062" w:rsidRDefault="00C90C79" w:rsidP="00C90C79">
            <w:pPr>
              <w:rPr>
                <w:rtl/>
              </w:rPr>
            </w:pPr>
          </w:p>
        </w:tc>
      </w:tr>
      <w:tr w:rsidR="00C90C79" w:rsidRPr="00E13591" w14:paraId="51725607" w14:textId="77777777" w:rsidTr="00021AEE">
        <w:trPr>
          <w:trHeight w:val="21"/>
          <w:tblHeader/>
        </w:trPr>
        <w:tc>
          <w:tcPr>
            <w:tcW w:w="824" w:type="dxa"/>
            <w:vMerge/>
          </w:tcPr>
          <w:p w14:paraId="655646A0" w14:textId="77777777" w:rsidR="00C90C79" w:rsidRPr="00950062" w:rsidRDefault="00C90C79" w:rsidP="00C90C79">
            <w:pPr>
              <w:rPr>
                <w:rtl/>
              </w:rPr>
            </w:pPr>
          </w:p>
        </w:tc>
        <w:tc>
          <w:tcPr>
            <w:tcW w:w="4157" w:type="dxa"/>
            <w:vMerge/>
          </w:tcPr>
          <w:p w14:paraId="39E0445D" w14:textId="77777777" w:rsidR="00C90C79" w:rsidRPr="00950062" w:rsidDel="00C320CE" w:rsidRDefault="00C90C79" w:rsidP="00C90C79">
            <w:pPr>
              <w:rPr>
                <w:rtl/>
              </w:rPr>
            </w:pPr>
          </w:p>
        </w:tc>
        <w:tc>
          <w:tcPr>
            <w:tcW w:w="2270" w:type="dxa"/>
          </w:tcPr>
          <w:p w14:paraId="6BAB6E43" w14:textId="7F1C76DC" w:rsidR="00C90C79" w:rsidRPr="0061579F" w:rsidRDefault="00C90C79" w:rsidP="00C90C79">
            <w:pPr>
              <w:rPr>
                <w:rFonts w:ascii="David" w:hAnsi="David" w:cs="David"/>
                <w:rtl/>
              </w:rPr>
            </w:pPr>
            <w:r w:rsidRPr="00C90C79">
              <w:rPr>
                <w:rtl/>
              </w:rPr>
              <w:t>2.1.8.2</w:t>
            </w:r>
          </w:p>
        </w:tc>
        <w:tc>
          <w:tcPr>
            <w:tcW w:w="1418" w:type="dxa"/>
          </w:tcPr>
          <w:p w14:paraId="2AB1EF4F" w14:textId="77777777" w:rsidR="00C90C79" w:rsidRPr="00950062" w:rsidRDefault="00C90C79" w:rsidP="00C90C79">
            <w:pPr>
              <w:rPr>
                <w:rtl/>
              </w:rPr>
            </w:pPr>
          </w:p>
        </w:tc>
        <w:tc>
          <w:tcPr>
            <w:tcW w:w="1275" w:type="dxa"/>
          </w:tcPr>
          <w:p w14:paraId="073683FE" w14:textId="77777777" w:rsidR="00C90C79" w:rsidRPr="00950062" w:rsidRDefault="00C90C79" w:rsidP="00C90C79">
            <w:pPr>
              <w:rPr>
                <w:rtl/>
              </w:rPr>
            </w:pPr>
          </w:p>
        </w:tc>
      </w:tr>
      <w:tr w:rsidR="00C90C79" w:rsidRPr="00E13591" w14:paraId="655E9B43" w14:textId="77777777" w:rsidTr="00021AEE">
        <w:trPr>
          <w:trHeight w:val="21"/>
          <w:tblHeader/>
        </w:trPr>
        <w:tc>
          <w:tcPr>
            <w:tcW w:w="824" w:type="dxa"/>
            <w:vMerge/>
          </w:tcPr>
          <w:p w14:paraId="2A5B3192" w14:textId="77777777" w:rsidR="00C90C79" w:rsidRPr="00950062" w:rsidRDefault="00C90C79" w:rsidP="00C90C79">
            <w:pPr>
              <w:rPr>
                <w:rtl/>
              </w:rPr>
            </w:pPr>
          </w:p>
        </w:tc>
        <w:tc>
          <w:tcPr>
            <w:tcW w:w="4157" w:type="dxa"/>
            <w:vMerge/>
          </w:tcPr>
          <w:p w14:paraId="07897E84" w14:textId="77777777" w:rsidR="00C90C79" w:rsidRPr="00950062" w:rsidDel="00C320CE" w:rsidRDefault="00C90C79" w:rsidP="00C90C79">
            <w:pPr>
              <w:rPr>
                <w:rtl/>
              </w:rPr>
            </w:pPr>
          </w:p>
        </w:tc>
        <w:tc>
          <w:tcPr>
            <w:tcW w:w="2270" w:type="dxa"/>
          </w:tcPr>
          <w:p w14:paraId="40C74493" w14:textId="0E3F5F64" w:rsidR="00C90C79" w:rsidRPr="0061579F" w:rsidRDefault="00C90C79" w:rsidP="00C90C79">
            <w:pPr>
              <w:rPr>
                <w:rFonts w:ascii="David" w:hAnsi="David" w:cs="David"/>
                <w:rtl/>
              </w:rPr>
            </w:pPr>
            <w:r w:rsidRPr="00C90C79">
              <w:rPr>
                <w:rtl/>
              </w:rPr>
              <w:t>2.1.8.3</w:t>
            </w:r>
          </w:p>
        </w:tc>
        <w:tc>
          <w:tcPr>
            <w:tcW w:w="1418" w:type="dxa"/>
          </w:tcPr>
          <w:p w14:paraId="379EA534" w14:textId="77777777" w:rsidR="00C90C79" w:rsidRPr="00950062" w:rsidRDefault="00C90C79" w:rsidP="00C90C79">
            <w:pPr>
              <w:rPr>
                <w:rtl/>
              </w:rPr>
            </w:pPr>
          </w:p>
        </w:tc>
        <w:tc>
          <w:tcPr>
            <w:tcW w:w="1275" w:type="dxa"/>
          </w:tcPr>
          <w:p w14:paraId="5C3481A6" w14:textId="77777777" w:rsidR="00C90C79" w:rsidRPr="00950062" w:rsidRDefault="00C90C79" w:rsidP="00C90C79">
            <w:pPr>
              <w:rPr>
                <w:rtl/>
              </w:rPr>
            </w:pPr>
          </w:p>
        </w:tc>
      </w:tr>
      <w:tr w:rsidR="00C90C79" w:rsidRPr="00E13591" w14:paraId="4ED28D3E" w14:textId="77777777" w:rsidTr="00021AEE">
        <w:trPr>
          <w:trHeight w:val="21"/>
          <w:tblHeader/>
        </w:trPr>
        <w:tc>
          <w:tcPr>
            <w:tcW w:w="824" w:type="dxa"/>
            <w:vMerge/>
          </w:tcPr>
          <w:p w14:paraId="797750FF" w14:textId="77777777" w:rsidR="00C90C79" w:rsidRPr="00950062" w:rsidRDefault="00C90C79" w:rsidP="00C90C79">
            <w:pPr>
              <w:rPr>
                <w:rtl/>
              </w:rPr>
            </w:pPr>
          </w:p>
        </w:tc>
        <w:tc>
          <w:tcPr>
            <w:tcW w:w="4157" w:type="dxa"/>
            <w:vMerge/>
          </w:tcPr>
          <w:p w14:paraId="716B49E9" w14:textId="77777777" w:rsidR="00C90C79" w:rsidRPr="00950062" w:rsidDel="00C320CE" w:rsidRDefault="00C90C79" w:rsidP="00C90C79">
            <w:pPr>
              <w:rPr>
                <w:rtl/>
              </w:rPr>
            </w:pPr>
          </w:p>
        </w:tc>
        <w:tc>
          <w:tcPr>
            <w:tcW w:w="2270" w:type="dxa"/>
          </w:tcPr>
          <w:p w14:paraId="3BFF527A" w14:textId="3366C80E" w:rsidR="00C90C79" w:rsidRPr="0061579F" w:rsidRDefault="00C90C79" w:rsidP="00C90C79">
            <w:pPr>
              <w:rPr>
                <w:rFonts w:ascii="David" w:hAnsi="David" w:cs="David"/>
                <w:rtl/>
              </w:rPr>
            </w:pPr>
            <w:r w:rsidRPr="00C90C79">
              <w:rPr>
                <w:rtl/>
              </w:rPr>
              <w:t>2.1.8.4</w:t>
            </w:r>
          </w:p>
        </w:tc>
        <w:tc>
          <w:tcPr>
            <w:tcW w:w="1418" w:type="dxa"/>
          </w:tcPr>
          <w:p w14:paraId="4D0BDC46" w14:textId="77777777" w:rsidR="00C90C79" w:rsidRPr="00950062" w:rsidRDefault="00C90C79" w:rsidP="00C90C79">
            <w:pPr>
              <w:rPr>
                <w:rtl/>
              </w:rPr>
            </w:pPr>
          </w:p>
        </w:tc>
        <w:tc>
          <w:tcPr>
            <w:tcW w:w="1275" w:type="dxa"/>
          </w:tcPr>
          <w:p w14:paraId="5B0E4DFB" w14:textId="77777777" w:rsidR="00C90C79" w:rsidRPr="00950062" w:rsidRDefault="00C90C79" w:rsidP="00C90C79">
            <w:pPr>
              <w:rPr>
                <w:rtl/>
              </w:rPr>
            </w:pPr>
          </w:p>
        </w:tc>
      </w:tr>
      <w:tr w:rsidR="00C90C79" w:rsidRPr="00E13591" w14:paraId="5971A503" w14:textId="77777777" w:rsidTr="00021AEE">
        <w:trPr>
          <w:trHeight w:val="21"/>
          <w:tblHeader/>
        </w:trPr>
        <w:tc>
          <w:tcPr>
            <w:tcW w:w="824" w:type="dxa"/>
            <w:vMerge/>
          </w:tcPr>
          <w:p w14:paraId="7E817569" w14:textId="77777777" w:rsidR="00C90C79" w:rsidRPr="00950062" w:rsidRDefault="00C90C79" w:rsidP="00C90C79">
            <w:pPr>
              <w:rPr>
                <w:rtl/>
              </w:rPr>
            </w:pPr>
          </w:p>
        </w:tc>
        <w:tc>
          <w:tcPr>
            <w:tcW w:w="4157" w:type="dxa"/>
            <w:vMerge/>
          </w:tcPr>
          <w:p w14:paraId="478240F1" w14:textId="77777777" w:rsidR="00C90C79" w:rsidRPr="00950062" w:rsidDel="00C320CE" w:rsidRDefault="00C90C79" w:rsidP="00C90C79">
            <w:pPr>
              <w:rPr>
                <w:rtl/>
              </w:rPr>
            </w:pPr>
          </w:p>
        </w:tc>
        <w:tc>
          <w:tcPr>
            <w:tcW w:w="2270" w:type="dxa"/>
          </w:tcPr>
          <w:p w14:paraId="6B024ADE" w14:textId="3DB3B8AC" w:rsidR="00C90C79" w:rsidRPr="0061579F" w:rsidRDefault="00C90C79" w:rsidP="00C90C79">
            <w:pPr>
              <w:rPr>
                <w:rFonts w:ascii="David" w:hAnsi="David" w:cs="David"/>
                <w:rtl/>
              </w:rPr>
            </w:pPr>
            <w:r w:rsidRPr="00C90C79">
              <w:rPr>
                <w:rtl/>
              </w:rPr>
              <w:t>2.1.8.5</w:t>
            </w:r>
          </w:p>
        </w:tc>
        <w:tc>
          <w:tcPr>
            <w:tcW w:w="1418" w:type="dxa"/>
          </w:tcPr>
          <w:p w14:paraId="51FF2760" w14:textId="77777777" w:rsidR="00C90C79" w:rsidRPr="00950062" w:rsidRDefault="00C90C79" w:rsidP="00C90C79">
            <w:pPr>
              <w:rPr>
                <w:rtl/>
              </w:rPr>
            </w:pPr>
          </w:p>
        </w:tc>
        <w:tc>
          <w:tcPr>
            <w:tcW w:w="1275" w:type="dxa"/>
          </w:tcPr>
          <w:p w14:paraId="44966A1D" w14:textId="77777777" w:rsidR="00C90C79" w:rsidRPr="00950062" w:rsidRDefault="00C90C79" w:rsidP="00C90C79">
            <w:pPr>
              <w:rPr>
                <w:rtl/>
              </w:rPr>
            </w:pPr>
          </w:p>
        </w:tc>
      </w:tr>
      <w:tr w:rsidR="00C90C79" w:rsidRPr="00E13591" w14:paraId="70C385B2" w14:textId="77777777" w:rsidTr="00C90C79">
        <w:trPr>
          <w:trHeight w:val="87"/>
          <w:tblHeader/>
        </w:trPr>
        <w:tc>
          <w:tcPr>
            <w:tcW w:w="824" w:type="dxa"/>
            <w:vMerge/>
          </w:tcPr>
          <w:p w14:paraId="77D4530E" w14:textId="77777777" w:rsidR="00C90C79" w:rsidRPr="00950062" w:rsidRDefault="00C90C79" w:rsidP="00C90C79">
            <w:pPr>
              <w:rPr>
                <w:rtl/>
              </w:rPr>
            </w:pPr>
          </w:p>
        </w:tc>
        <w:tc>
          <w:tcPr>
            <w:tcW w:w="4157" w:type="dxa"/>
            <w:vMerge/>
          </w:tcPr>
          <w:p w14:paraId="278340AA" w14:textId="77777777" w:rsidR="00C90C79" w:rsidRPr="00950062" w:rsidDel="00C320CE" w:rsidRDefault="00C90C79" w:rsidP="00C90C79">
            <w:pPr>
              <w:rPr>
                <w:rtl/>
              </w:rPr>
            </w:pPr>
          </w:p>
        </w:tc>
        <w:tc>
          <w:tcPr>
            <w:tcW w:w="2270" w:type="dxa"/>
          </w:tcPr>
          <w:p w14:paraId="715487E8" w14:textId="60AD9A57" w:rsidR="00C90C79" w:rsidRPr="0061579F" w:rsidRDefault="00C90C79" w:rsidP="00C90C79">
            <w:pPr>
              <w:rPr>
                <w:rFonts w:ascii="David" w:hAnsi="David" w:cs="David"/>
                <w:rtl/>
              </w:rPr>
            </w:pPr>
            <w:r w:rsidRPr="00C90C79">
              <w:rPr>
                <w:rtl/>
              </w:rPr>
              <w:t>2.1.8.6</w:t>
            </w:r>
          </w:p>
        </w:tc>
        <w:tc>
          <w:tcPr>
            <w:tcW w:w="1418" w:type="dxa"/>
          </w:tcPr>
          <w:p w14:paraId="52EEBA6E" w14:textId="77777777" w:rsidR="00C90C79" w:rsidRPr="00950062" w:rsidRDefault="00C90C79" w:rsidP="00C90C79">
            <w:pPr>
              <w:rPr>
                <w:rtl/>
              </w:rPr>
            </w:pPr>
          </w:p>
        </w:tc>
        <w:tc>
          <w:tcPr>
            <w:tcW w:w="1275" w:type="dxa"/>
          </w:tcPr>
          <w:p w14:paraId="2B72DE36" w14:textId="77777777" w:rsidR="00C90C79" w:rsidRPr="00950062" w:rsidRDefault="00C90C79" w:rsidP="00C90C79">
            <w:pPr>
              <w:rPr>
                <w:rtl/>
              </w:rPr>
            </w:pPr>
          </w:p>
        </w:tc>
      </w:tr>
      <w:tr w:rsidR="00C90C79" w:rsidRPr="00E13591" w14:paraId="1DBE9687" w14:textId="77777777" w:rsidTr="00021AEE">
        <w:trPr>
          <w:trHeight w:val="86"/>
          <w:tblHeader/>
        </w:trPr>
        <w:tc>
          <w:tcPr>
            <w:tcW w:w="824" w:type="dxa"/>
            <w:vMerge/>
          </w:tcPr>
          <w:p w14:paraId="1EEB5465" w14:textId="77777777" w:rsidR="00C90C79" w:rsidRPr="00950062" w:rsidRDefault="00C90C79" w:rsidP="00C90C79">
            <w:pPr>
              <w:rPr>
                <w:rtl/>
              </w:rPr>
            </w:pPr>
          </w:p>
        </w:tc>
        <w:tc>
          <w:tcPr>
            <w:tcW w:w="4157" w:type="dxa"/>
            <w:vMerge/>
          </w:tcPr>
          <w:p w14:paraId="45115F30" w14:textId="77777777" w:rsidR="00C90C79" w:rsidRPr="00950062" w:rsidDel="00C320CE" w:rsidRDefault="00C90C79" w:rsidP="00C90C79">
            <w:pPr>
              <w:rPr>
                <w:rtl/>
              </w:rPr>
            </w:pPr>
          </w:p>
        </w:tc>
        <w:tc>
          <w:tcPr>
            <w:tcW w:w="2270" w:type="dxa"/>
          </w:tcPr>
          <w:p w14:paraId="467D8CA1" w14:textId="45344604" w:rsidR="00C90C79" w:rsidRPr="0061579F" w:rsidRDefault="00C90C79" w:rsidP="00C90C79">
            <w:pPr>
              <w:rPr>
                <w:rFonts w:ascii="David" w:hAnsi="David" w:cs="David"/>
                <w:rtl/>
              </w:rPr>
            </w:pPr>
            <w:r w:rsidRPr="00C90C79">
              <w:rPr>
                <w:rtl/>
              </w:rPr>
              <w:t>2.1.8.7</w:t>
            </w:r>
          </w:p>
        </w:tc>
        <w:tc>
          <w:tcPr>
            <w:tcW w:w="1418" w:type="dxa"/>
          </w:tcPr>
          <w:p w14:paraId="5988CE4F" w14:textId="77777777" w:rsidR="00C90C79" w:rsidRPr="00950062" w:rsidRDefault="00C90C79" w:rsidP="00C90C79">
            <w:pPr>
              <w:rPr>
                <w:rtl/>
              </w:rPr>
            </w:pPr>
          </w:p>
        </w:tc>
        <w:tc>
          <w:tcPr>
            <w:tcW w:w="1275" w:type="dxa"/>
          </w:tcPr>
          <w:p w14:paraId="705F9406" w14:textId="77777777" w:rsidR="00C90C79" w:rsidRPr="00950062" w:rsidRDefault="00C90C79" w:rsidP="00C90C79">
            <w:pPr>
              <w:rPr>
                <w:rtl/>
              </w:rPr>
            </w:pPr>
          </w:p>
        </w:tc>
      </w:tr>
      <w:tr w:rsidR="00C90C79" w:rsidRPr="00E13591" w14:paraId="03CB1826" w14:textId="77777777" w:rsidTr="00021AEE">
        <w:trPr>
          <w:trHeight w:val="56"/>
          <w:tblHeader/>
        </w:trPr>
        <w:tc>
          <w:tcPr>
            <w:tcW w:w="824" w:type="dxa"/>
            <w:vMerge w:val="restart"/>
          </w:tcPr>
          <w:p w14:paraId="1C965A79" w14:textId="77777777" w:rsidR="00C90C79" w:rsidRPr="00950062" w:rsidRDefault="00C90C79" w:rsidP="00C90C79">
            <w:pPr>
              <w:rPr>
                <w:rFonts w:ascii="David" w:hAnsi="David" w:cs="David"/>
                <w:rtl/>
              </w:rPr>
            </w:pPr>
            <w:r w:rsidRPr="00950062">
              <w:rPr>
                <w:rFonts w:ascii="David" w:hAnsi="David" w:cs="David"/>
                <w:rtl/>
              </w:rPr>
              <w:t>2.1.9</w:t>
            </w:r>
          </w:p>
        </w:tc>
        <w:tc>
          <w:tcPr>
            <w:tcW w:w="4157" w:type="dxa"/>
            <w:vMerge w:val="restart"/>
          </w:tcPr>
          <w:p w14:paraId="4F1992F9" w14:textId="563CE297" w:rsidR="00C90C79" w:rsidRPr="00950062" w:rsidRDefault="00934A4B" w:rsidP="00C90C79">
            <w:pPr>
              <w:rPr>
                <w:rFonts w:ascii="David" w:hAnsi="David" w:cs="David"/>
                <w:rtl/>
              </w:rPr>
            </w:pPr>
            <w:r>
              <w:rPr>
                <w:rFonts w:ascii="David" w:hAnsi="David" w:cs="David" w:hint="cs"/>
                <w:rtl/>
              </w:rPr>
              <w:t>דוחות ומחולל דוחות</w:t>
            </w:r>
          </w:p>
        </w:tc>
        <w:tc>
          <w:tcPr>
            <w:tcW w:w="2270" w:type="dxa"/>
          </w:tcPr>
          <w:p w14:paraId="23282B15" w14:textId="78CDAE2B" w:rsidR="00C90C79" w:rsidRPr="00950062" w:rsidRDefault="00F92355" w:rsidP="00C90C79">
            <w:pPr>
              <w:rPr>
                <w:rFonts w:ascii="David" w:hAnsi="David" w:cs="David"/>
                <w:rtl/>
              </w:rPr>
            </w:pPr>
            <w:r>
              <w:rPr>
                <w:rFonts w:ascii="David" w:hAnsi="David" w:cs="David" w:hint="cs"/>
                <w:rtl/>
              </w:rPr>
              <w:t>2.1.9</w:t>
            </w:r>
          </w:p>
        </w:tc>
        <w:tc>
          <w:tcPr>
            <w:tcW w:w="1418" w:type="dxa"/>
          </w:tcPr>
          <w:p w14:paraId="57098930" w14:textId="2A4B1A54" w:rsidR="00C90C79" w:rsidRPr="00950062" w:rsidRDefault="00C90C79" w:rsidP="00C90C79">
            <w:pPr>
              <w:rPr>
                <w:rFonts w:ascii="David" w:hAnsi="David" w:cs="David"/>
                <w:rtl/>
              </w:rPr>
            </w:pPr>
          </w:p>
        </w:tc>
        <w:tc>
          <w:tcPr>
            <w:tcW w:w="1275" w:type="dxa"/>
          </w:tcPr>
          <w:p w14:paraId="23E0D7FF" w14:textId="77777777" w:rsidR="00C90C79" w:rsidRPr="00950062" w:rsidRDefault="00C90C79" w:rsidP="00C90C79">
            <w:pPr>
              <w:rPr>
                <w:rFonts w:ascii="David" w:hAnsi="David" w:cs="David"/>
                <w:rtl/>
              </w:rPr>
            </w:pPr>
          </w:p>
        </w:tc>
      </w:tr>
      <w:tr w:rsidR="00C90C79" w:rsidRPr="00E13591" w14:paraId="3E029317" w14:textId="77777777" w:rsidTr="00021AEE">
        <w:trPr>
          <w:trHeight w:val="55"/>
          <w:tblHeader/>
        </w:trPr>
        <w:tc>
          <w:tcPr>
            <w:tcW w:w="824" w:type="dxa"/>
            <w:vMerge/>
          </w:tcPr>
          <w:p w14:paraId="216A1A5C" w14:textId="77777777" w:rsidR="00C90C79" w:rsidRPr="00950062" w:rsidRDefault="00C90C79" w:rsidP="00C90C79">
            <w:pPr>
              <w:rPr>
                <w:rFonts w:ascii="David" w:hAnsi="David" w:cs="David"/>
                <w:rtl/>
              </w:rPr>
            </w:pPr>
          </w:p>
        </w:tc>
        <w:tc>
          <w:tcPr>
            <w:tcW w:w="4157" w:type="dxa"/>
            <w:vMerge/>
          </w:tcPr>
          <w:p w14:paraId="7E8209DE" w14:textId="77777777" w:rsidR="00C90C79" w:rsidRPr="00950062" w:rsidRDefault="00C90C79" w:rsidP="00C90C79">
            <w:pPr>
              <w:rPr>
                <w:rFonts w:ascii="David" w:hAnsi="David" w:cs="David"/>
                <w:rtl/>
              </w:rPr>
            </w:pPr>
          </w:p>
        </w:tc>
        <w:tc>
          <w:tcPr>
            <w:tcW w:w="2270" w:type="dxa"/>
          </w:tcPr>
          <w:p w14:paraId="5DC190AB" w14:textId="059F965E" w:rsidR="00C90C79" w:rsidRPr="00950062" w:rsidRDefault="00F92355" w:rsidP="00C90C79">
            <w:pPr>
              <w:rPr>
                <w:rFonts w:ascii="David" w:hAnsi="David" w:cs="David"/>
                <w:rtl/>
              </w:rPr>
            </w:pPr>
            <w:r>
              <w:rPr>
                <w:rFonts w:ascii="David" w:hAnsi="David" w:cs="David" w:hint="cs"/>
                <w:rtl/>
              </w:rPr>
              <w:t>2.1.9.1</w:t>
            </w:r>
          </w:p>
        </w:tc>
        <w:tc>
          <w:tcPr>
            <w:tcW w:w="1418" w:type="dxa"/>
          </w:tcPr>
          <w:p w14:paraId="65D7D63F" w14:textId="1E3DD851" w:rsidR="00C90C79" w:rsidRPr="00950062" w:rsidRDefault="00C90C79" w:rsidP="00C90C79">
            <w:pPr>
              <w:rPr>
                <w:rFonts w:ascii="David" w:hAnsi="David" w:cs="David"/>
                <w:rtl/>
              </w:rPr>
            </w:pPr>
          </w:p>
        </w:tc>
        <w:tc>
          <w:tcPr>
            <w:tcW w:w="1275" w:type="dxa"/>
          </w:tcPr>
          <w:p w14:paraId="24431ED5" w14:textId="77777777" w:rsidR="00C90C79" w:rsidRPr="00950062" w:rsidRDefault="00C90C79" w:rsidP="00C90C79">
            <w:pPr>
              <w:rPr>
                <w:rFonts w:ascii="David" w:hAnsi="David" w:cs="David"/>
                <w:rtl/>
              </w:rPr>
            </w:pPr>
          </w:p>
        </w:tc>
      </w:tr>
      <w:tr w:rsidR="000C0D9D" w:rsidRPr="00E13591" w14:paraId="0A5F7953" w14:textId="77777777" w:rsidTr="00021AEE">
        <w:trPr>
          <w:trHeight w:val="43"/>
          <w:tblHeader/>
        </w:trPr>
        <w:tc>
          <w:tcPr>
            <w:tcW w:w="824" w:type="dxa"/>
            <w:vMerge w:val="restart"/>
          </w:tcPr>
          <w:p w14:paraId="6D46FFC2" w14:textId="77777777" w:rsidR="000C0D9D" w:rsidRPr="00950062" w:rsidRDefault="000C0D9D" w:rsidP="00C90C79">
            <w:pPr>
              <w:rPr>
                <w:rFonts w:ascii="David" w:hAnsi="David" w:cs="David"/>
                <w:rtl/>
              </w:rPr>
            </w:pPr>
            <w:r w:rsidRPr="00950062">
              <w:rPr>
                <w:rFonts w:ascii="David" w:hAnsi="David" w:cs="David"/>
                <w:rtl/>
              </w:rPr>
              <w:t>2.1.10</w:t>
            </w:r>
          </w:p>
        </w:tc>
        <w:tc>
          <w:tcPr>
            <w:tcW w:w="4157" w:type="dxa"/>
            <w:vMerge w:val="restart"/>
          </w:tcPr>
          <w:p w14:paraId="57CEA7BE" w14:textId="77777777" w:rsidR="000C0D9D" w:rsidRPr="00950062" w:rsidRDefault="000C0D9D" w:rsidP="00C90C79">
            <w:pPr>
              <w:rPr>
                <w:rFonts w:ascii="David" w:hAnsi="David" w:cs="David"/>
                <w:rtl/>
              </w:rPr>
            </w:pPr>
            <w:r w:rsidRPr="00950062">
              <w:rPr>
                <w:rFonts w:ascii="David" w:hAnsi="David" w:cs="David"/>
                <w:rtl/>
              </w:rPr>
              <w:t>יכולות בינה מלאכותית</w:t>
            </w:r>
          </w:p>
        </w:tc>
        <w:tc>
          <w:tcPr>
            <w:tcW w:w="2270" w:type="dxa"/>
          </w:tcPr>
          <w:p w14:paraId="2E05FE04" w14:textId="5658599B" w:rsidR="000C0D9D" w:rsidRPr="00950062" w:rsidRDefault="000C0D9D" w:rsidP="00C90C79">
            <w:pPr>
              <w:rPr>
                <w:rFonts w:ascii="David" w:hAnsi="David" w:cs="David"/>
                <w:rtl/>
              </w:rPr>
            </w:pPr>
            <w:r>
              <w:rPr>
                <w:rFonts w:ascii="David" w:hAnsi="David" w:cs="David" w:hint="cs"/>
                <w:rtl/>
              </w:rPr>
              <w:t>2.1.10.1</w:t>
            </w:r>
          </w:p>
        </w:tc>
        <w:tc>
          <w:tcPr>
            <w:tcW w:w="1418" w:type="dxa"/>
          </w:tcPr>
          <w:p w14:paraId="36EE98B3" w14:textId="349207FA" w:rsidR="000C0D9D" w:rsidRPr="00950062" w:rsidRDefault="000C0D9D" w:rsidP="00C90C79">
            <w:pPr>
              <w:rPr>
                <w:rFonts w:ascii="David" w:hAnsi="David" w:cs="David"/>
                <w:rtl/>
              </w:rPr>
            </w:pPr>
          </w:p>
        </w:tc>
        <w:tc>
          <w:tcPr>
            <w:tcW w:w="1275" w:type="dxa"/>
          </w:tcPr>
          <w:p w14:paraId="7A64DC2C" w14:textId="77777777" w:rsidR="000C0D9D" w:rsidRPr="00950062" w:rsidRDefault="000C0D9D" w:rsidP="00C90C79">
            <w:pPr>
              <w:rPr>
                <w:rFonts w:ascii="David" w:hAnsi="David" w:cs="David"/>
                <w:rtl/>
              </w:rPr>
            </w:pPr>
          </w:p>
        </w:tc>
      </w:tr>
      <w:tr w:rsidR="000C0D9D" w:rsidRPr="00E13591" w14:paraId="1189A05A" w14:textId="77777777" w:rsidTr="00021AEE">
        <w:trPr>
          <w:trHeight w:val="41"/>
          <w:tblHeader/>
        </w:trPr>
        <w:tc>
          <w:tcPr>
            <w:tcW w:w="824" w:type="dxa"/>
            <w:vMerge/>
          </w:tcPr>
          <w:p w14:paraId="0BBE2A04" w14:textId="77777777" w:rsidR="000C0D9D" w:rsidRPr="00950062" w:rsidRDefault="000C0D9D" w:rsidP="00C90C79">
            <w:pPr>
              <w:rPr>
                <w:rFonts w:ascii="David" w:hAnsi="David" w:cs="David"/>
                <w:rtl/>
              </w:rPr>
            </w:pPr>
          </w:p>
        </w:tc>
        <w:tc>
          <w:tcPr>
            <w:tcW w:w="4157" w:type="dxa"/>
            <w:vMerge/>
          </w:tcPr>
          <w:p w14:paraId="195E8C29" w14:textId="77777777" w:rsidR="000C0D9D" w:rsidRPr="00950062" w:rsidRDefault="000C0D9D" w:rsidP="00C90C79">
            <w:pPr>
              <w:rPr>
                <w:rFonts w:ascii="David" w:hAnsi="David" w:cs="David"/>
                <w:rtl/>
              </w:rPr>
            </w:pPr>
          </w:p>
        </w:tc>
        <w:tc>
          <w:tcPr>
            <w:tcW w:w="2270" w:type="dxa"/>
          </w:tcPr>
          <w:p w14:paraId="5B33B6EB" w14:textId="167277C3" w:rsidR="000C0D9D" w:rsidRPr="00950062" w:rsidRDefault="000C0D9D" w:rsidP="00C90C79">
            <w:pPr>
              <w:rPr>
                <w:rFonts w:ascii="David" w:hAnsi="David" w:cs="David"/>
                <w:rtl/>
              </w:rPr>
            </w:pPr>
            <w:r>
              <w:rPr>
                <w:rFonts w:ascii="David" w:hAnsi="David" w:cs="David" w:hint="cs"/>
                <w:rtl/>
              </w:rPr>
              <w:t>2.1.10.2</w:t>
            </w:r>
          </w:p>
        </w:tc>
        <w:tc>
          <w:tcPr>
            <w:tcW w:w="1418" w:type="dxa"/>
          </w:tcPr>
          <w:p w14:paraId="69FD2DC9" w14:textId="3F9BFC8C" w:rsidR="000C0D9D" w:rsidRPr="00950062" w:rsidRDefault="000C0D9D" w:rsidP="00C90C79">
            <w:pPr>
              <w:rPr>
                <w:rFonts w:ascii="David" w:hAnsi="David" w:cs="David"/>
                <w:rtl/>
              </w:rPr>
            </w:pPr>
          </w:p>
        </w:tc>
        <w:tc>
          <w:tcPr>
            <w:tcW w:w="1275" w:type="dxa"/>
          </w:tcPr>
          <w:p w14:paraId="30D25EBF" w14:textId="77777777" w:rsidR="000C0D9D" w:rsidRPr="00950062" w:rsidRDefault="000C0D9D" w:rsidP="00C90C79">
            <w:pPr>
              <w:rPr>
                <w:rFonts w:ascii="David" w:hAnsi="David" w:cs="David"/>
                <w:rtl/>
              </w:rPr>
            </w:pPr>
          </w:p>
        </w:tc>
      </w:tr>
      <w:tr w:rsidR="000C0D9D" w:rsidRPr="00E13591" w14:paraId="5AFBF73A" w14:textId="77777777" w:rsidTr="00021AEE">
        <w:trPr>
          <w:trHeight w:val="41"/>
          <w:tblHeader/>
        </w:trPr>
        <w:tc>
          <w:tcPr>
            <w:tcW w:w="824" w:type="dxa"/>
            <w:vMerge/>
          </w:tcPr>
          <w:p w14:paraId="67D963CD" w14:textId="77777777" w:rsidR="000C0D9D" w:rsidRPr="00950062" w:rsidRDefault="000C0D9D" w:rsidP="00C90C79">
            <w:pPr>
              <w:rPr>
                <w:rFonts w:ascii="David" w:hAnsi="David" w:cs="David"/>
                <w:rtl/>
              </w:rPr>
            </w:pPr>
          </w:p>
        </w:tc>
        <w:tc>
          <w:tcPr>
            <w:tcW w:w="4157" w:type="dxa"/>
            <w:vMerge/>
          </w:tcPr>
          <w:p w14:paraId="19D697C7" w14:textId="77777777" w:rsidR="000C0D9D" w:rsidRPr="00950062" w:rsidRDefault="000C0D9D" w:rsidP="00C90C79">
            <w:pPr>
              <w:rPr>
                <w:rFonts w:ascii="David" w:hAnsi="David" w:cs="David"/>
                <w:rtl/>
              </w:rPr>
            </w:pPr>
          </w:p>
        </w:tc>
        <w:tc>
          <w:tcPr>
            <w:tcW w:w="2270" w:type="dxa"/>
          </w:tcPr>
          <w:p w14:paraId="58895AC6" w14:textId="40692F42" w:rsidR="000C0D9D" w:rsidRPr="00950062" w:rsidRDefault="000C0D9D" w:rsidP="00C90C79">
            <w:pPr>
              <w:rPr>
                <w:rFonts w:ascii="David" w:hAnsi="David" w:cs="David"/>
                <w:rtl/>
              </w:rPr>
            </w:pPr>
            <w:r>
              <w:rPr>
                <w:rFonts w:ascii="David" w:hAnsi="David" w:cs="David" w:hint="cs"/>
                <w:rtl/>
              </w:rPr>
              <w:t>2.1.10.3</w:t>
            </w:r>
          </w:p>
        </w:tc>
        <w:tc>
          <w:tcPr>
            <w:tcW w:w="1418" w:type="dxa"/>
          </w:tcPr>
          <w:p w14:paraId="286C4196" w14:textId="77777777" w:rsidR="000C0D9D" w:rsidRPr="00950062" w:rsidRDefault="000C0D9D" w:rsidP="00C90C79">
            <w:pPr>
              <w:rPr>
                <w:rFonts w:ascii="David" w:hAnsi="David" w:cs="David"/>
                <w:rtl/>
              </w:rPr>
            </w:pPr>
          </w:p>
        </w:tc>
        <w:tc>
          <w:tcPr>
            <w:tcW w:w="1275" w:type="dxa"/>
          </w:tcPr>
          <w:p w14:paraId="5C1CE14C" w14:textId="77777777" w:rsidR="000C0D9D" w:rsidRPr="00950062" w:rsidRDefault="000C0D9D" w:rsidP="00C90C79">
            <w:pPr>
              <w:rPr>
                <w:rFonts w:ascii="David" w:hAnsi="David" w:cs="David"/>
                <w:rtl/>
              </w:rPr>
            </w:pPr>
          </w:p>
        </w:tc>
      </w:tr>
      <w:tr w:rsidR="000C0D9D" w:rsidRPr="00E13591" w14:paraId="5F2EA6E8" w14:textId="77777777" w:rsidTr="000C0D9D">
        <w:trPr>
          <w:trHeight w:val="25"/>
          <w:tblHeader/>
        </w:trPr>
        <w:tc>
          <w:tcPr>
            <w:tcW w:w="824" w:type="dxa"/>
            <w:vMerge/>
          </w:tcPr>
          <w:p w14:paraId="0F484503" w14:textId="77777777" w:rsidR="000C0D9D" w:rsidRPr="00950062" w:rsidRDefault="000C0D9D" w:rsidP="00C90C79">
            <w:pPr>
              <w:rPr>
                <w:rFonts w:ascii="David" w:hAnsi="David" w:cs="David"/>
                <w:rtl/>
              </w:rPr>
            </w:pPr>
          </w:p>
        </w:tc>
        <w:tc>
          <w:tcPr>
            <w:tcW w:w="4157" w:type="dxa"/>
            <w:vMerge/>
          </w:tcPr>
          <w:p w14:paraId="628C4EDE" w14:textId="77777777" w:rsidR="000C0D9D" w:rsidRPr="00950062" w:rsidRDefault="000C0D9D" w:rsidP="00C90C79">
            <w:pPr>
              <w:rPr>
                <w:rFonts w:ascii="David" w:hAnsi="David" w:cs="David"/>
                <w:rtl/>
              </w:rPr>
            </w:pPr>
          </w:p>
        </w:tc>
        <w:tc>
          <w:tcPr>
            <w:tcW w:w="2270" w:type="dxa"/>
          </w:tcPr>
          <w:p w14:paraId="3BBA7F21" w14:textId="77777777" w:rsidR="000C0D9D" w:rsidRPr="00950062" w:rsidRDefault="000C0D9D" w:rsidP="00C90C79">
            <w:pPr>
              <w:rPr>
                <w:rFonts w:ascii="David" w:hAnsi="David" w:cs="David"/>
                <w:rtl/>
              </w:rPr>
            </w:pPr>
            <w:r>
              <w:rPr>
                <w:rFonts w:ascii="David" w:hAnsi="David" w:cs="David" w:hint="cs"/>
                <w:rtl/>
              </w:rPr>
              <w:t>2.1.10.4</w:t>
            </w:r>
          </w:p>
        </w:tc>
        <w:tc>
          <w:tcPr>
            <w:tcW w:w="1418" w:type="dxa"/>
          </w:tcPr>
          <w:p w14:paraId="7CABDEB7" w14:textId="77777777" w:rsidR="000C0D9D" w:rsidRPr="00950062" w:rsidRDefault="000C0D9D" w:rsidP="00C90C79">
            <w:pPr>
              <w:rPr>
                <w:rFonts w:ascii="David" w:hAnsi="David" w:cs="David"/>
                <w:rtl/>
              </w:rPr>
            </w:pPr>
          </w:p>
        </w:tc>
        <w:tc>
          <w:tcPr>
            <w:tcW w:w="1275" w:type="dxa"/>
          </w:tcPr>
          <w:p w14:paraId="688C087E" w14:textId="77777777" w:rsidR="000C0D9D" w:rsidRPr="00950062" w:rsidRDefault="000C0D9D" w:rsidP="00C90C79">
            <w:pPr>
              <w:rPr>
                <w:rFonts w:ascii="David" w:hAnsi="David" w:cs="David"/>
                <w:rtl/>
              </w:rPr>
            </w:pPr>
          </w:p>
        </w:tc>
      </w:tr>
      <w:tr w:rsidR="000C0D9D" w:rsidRPr="00E13591" w14:paraId="2DB185A3" w14:textId="77777777" w:rsidTr="00021AEE">
        <w:trPr>
          <w:trHeight w:val="25"/>
          <w:tblHeader/>
        </w:trPr>
        <w:tc>
          <w:tcPr>
            <w:tcW w:w="824" w:type="dxa"/>
            <w:vMerge/>
          </w:tcPr>
          <w:p w14:paraId="585214DD" w14:textId="77777777" w:rsidR="000C0D9D" w:rsidRPr="00950062" w:rsidRDefault="000C0D9D" w:rsidP="00C90C79">
            <w:pPr>
              <w:rPr>
                <w:rtl/>
              </w:rPr>
            </w:pPr>
          </w:p>
        </w:tc>
        <w:tc>
          <w:tcPr>
            <w:tcW w:w="4157" w:type="dxa"/>
            <w:vMerge/>
          </w:tcPr>
          <w:p w14:paraId="5FF7383A" w14:textId="77777777" w:rsidR="000C0D9D" w:rsidRPr="0061579F" w:rsidRDefault="000C0D9D" w:rsidP="00C90C79">
            <w:pPr>
              <w:rPr>
                <w:rFonts w:ascii="David" w:hAnsi="David" w:cs="David"/>
                <w:rtl/>
              </w:rPr>
            </w:pPr>
          </w:p>
        </w:tc>
        <w:tc>
          <w:tcPr>
            <w:tcW w:w="2270" w:type="dxa"/>
          </w:tcPr>
          <w:p w14:paraId="2A34F006" w14:textId="67DC474E" w:rsidR="000C0D9D" w:rsidRPr="0061579F" w:rsidRDefault="000C0D9D" w:rsidP="00C90C79">
            <w:pPr>
              <w:rPr>
                <w:rFonts w:ascii="David" w:hAnsi="David" w:cs="David"/>
                <w:rtl/>
              </w:rPr>
            </w:pPr>
            <w:r w:rsidRPr="000C0D9D">
              <w:rPr>
                <w:rtl/>
              </w:rPr>
              <w:t>2.1.10.5</w:t>
            </w:r>
          </w:p>
        </w:tc>
        <w:tc>
          <w:tcPr>
            <w:tcW w:w="1418" w:type="dxa"/>
          </w:tcPr>
          <w:p w14:paraId="4BE8DFAF" w14:textId="77777777" w:rsidR="000C0D9D" w:rsidRPr="00950062" w:rsidRDefault="000C0D9D" w:rsidP="00C90C79">
            <w:pPr>
              <w:rPr>
                <w:rtl/>
              </w:rPr>
            </w:pPr>
          </w:p>
        </w:tc>
        <w:tc>
          <w:tcPr>
            <w:tcW w:w="1275" w:type="dxa"/>
          </w:tcPr>
          <w:p w14:paraId="3FDA1DAE" w14:textId="77777777" w:rsidR="000C0D9D" w:rsidRPr="00950062" w:rsidRDefault="000C0D9D" w:rsidP="00C90C79">
            <w:pPr>
              <w:rPr>
                <w:rtl/>
              </w:rPr>
            </w:pPr>
          </w:p>
        </w:tc>
      </w:tr>
      <w:tr w:rsidR="000C0D9D" w:rsidRPr="00E13591" w14:paraId="03B21F84" w14:textId="77777777" w:rsidTr="00021AEE">
        <w:trPr>
          <w:trHeight w:val="25"/>
          <w:tblHeader/>
        </w:trPr>
        <w:tc>
          <w:tcPr>
            <w:tcW w:w="824" w:type="dxa"/>
            <w:vMerge/>
          </w:tcPr>
          <w:p w14:paraId="0E608780" w14:textId="77777777" w:rsidR="000C0D9D" w:rsidRPr="00950062" w:rsidRDefault="000C0D9D" w:rsidP="00C90C79">
            <w:pPr>
              <w:rPr>
                <w:rtl/>
              </w:rPr>
            </w:pPr>
          </w:p>
        </w:tc>
        <w:tc>
          <w:tcPr>
            <w:tcW w:w="4157" w:type="dxa"/>
            <w:vMerge/>
          </w:tcPr>
          <w:p w14:paraId="283ADF57" w14:textId="77777777" w:rsidR="000C0D9D" w:rsidRPr="0061579F" w:rsidRDefault="000C0D9D" w:rsidP="00C90C79">
            <w:pPr>
              <w:rPr>
                <w:rFonts w:ascii="David" w:hAnsi="David" w:cs="David"/>
                <w:rtl/>
              </w:rPr>
            </w:pPr>
          </w:p>
        </w:tc>
        <w:tc>
          <w:tcPr>
            <w:tcW w:w="2270" w:type="dxa"/>
          </w:tcPr>
          <w:p w14:paraId="7596DC07" w14:textId="70336C74" w:rsidR="000C0D9D" w:rsidRPr="0061579F" w:rsidRDefault="000C0D9D" w:rsidP="00C90C79">
            <w:pPr>
              <w:rPr>
                <w:rFonts w:ascii="David" w:hAnsi="David" w:cs="David"/>
                <w:rtl/>
              </w:rPr>
            </w:pPr>
            <w:r w:rsidRPr="000C0D9D">
              <w:rPr>
                <w:rtl/>
              </w:rPr>
              <w:t>2.1.10.6</w:t>
            </w:r>
          </w:p>
        </w:tc>
        <w:tc>
          <w:tcPr>
            <w:tcW w:w="1418" w:type="dxa"/>
          </w:tcPr>
          <w:p w14:paraId="3783E710" w14:textId="77777777" w:rsidR="000C0D9D" w:rsidRPr="00950062" w:rsidRDefault="000C0D9D" w:rsidP="00C90C79">
            <w:pPr>
              <w:rPr>
                <w:rtl/>
              </w:rPr>
            </w:pPr>
          </w:p>
        </w:tc>
        <w:tc>
          <w:tcPr>
            <w:tcW w:w="1275" w:type="dxa"/>
          </w:tcPr>
          <w:p w14:paraId="5A4427A7" w14:textId="77777777" w:rsidR="000C0D9D" w:rsidRPr="00950062" w:rsidRDefault="000C0D9D" w:rsidP="00C90C79">
            <w:pPr>
              <w:rPr>
                <w:rtl/>
              </w:rPr>
            </w:pPr>
          </w:p>
        </w:tc>
      </w:tr>
      <w:tr w:rsidR="000C0D9D" w:rsidRPr="00E13591" w14:paraId="22BE312F" w14:textId="77777777" w:rsidTr="00021AEE">
        <w:trPr>
          <w:trHeight w:val="25"/>
          <w:tblHeader/>
        </w:trPr>
        <w:tc>
          <w:tcPr>
            <w:tcW w:w="824" w:type="dxa"/>
            <w:vMerge/>
          </w:tcPr>
          <w:p w14:paraId="636FC95E" w14:textId="77777777" w:rsidR="000C0D9D" w:rsidRPr="00950062" w:rsidRDefault="000C0D9D" w:rsidP="00C90C79">
            <w:pPr>
              <w:rPr>
                <w:rtl/>
              </w:rPr>
            </w:pPr>
          </w:p>
        </w:tc>
        <w:tc>
          <w:tcPr>
            <w:tcW w:w="4157" w:type="dxa"/>
            <w:vMerge/>
          </w:tcPr>
          <w:p w14:paraId="528D00C0" w14:textId="77777777" w:rsidR="000C0D9D" w:rsidRPr="0061579F" w:rsidRDefault="000C0D9D" w:rsidP="00C90C79">
            <w:pPr>
              <w:rPr>
                <w:rFonts w:ascii="David" w:hAnsi="David" w:cs="David"/>
                <w:rtl/>
              </w:rPr>
            </w:pPr>
          </w:p>
        </w:tc>
        <w:tc>
          <w:tcPr>
            <w:tcW w:w="2270" w:type="dxa"/>
          </w:tcPr>
          <w:p w14:paraId="0662AB48" w14:textId="6A7E6735" w:rsidR="000C0D9D" w:rsidRPr="0061579F" w:rsidRDefault="000C0D9D" w:rsidP="00C90C79">
            <w:pPr>
              <w:rPr>
                <w:rFonts w:ascii="David" w:hAnsi="David" w:cs="David"/>
                <w:rtl/>
              </w:rPr>
            </w:pPr>
            <w:r w:rsidRPr="000C0D9D">
              <w:rPr>
                <w:rtl/>
              </w:rPr>
              <w:t>2.1.10.7</w:t>
            </w:r>
          </w:p>
        </w:tc>
        <w:tc>
          <w:tcPr>
            <w:tcW w:w="1418" w:type="dxa"/>
          </w:tcPr>
          <w:p w14:paraId="1251A15B" w14:textId="77777777" w:rsidR="000C0D9D" w:rsidRPr="00950062" w:rsidRDefault="000C0D9D" w:rsidP="00C90C79">
            <w:pPr>
              <w:rPr>
                <w:rtl/>
              </w:rPr>
            </w:pPr>
          </w:p>
        </w:tc>
        <w:tc>
          <w:tcPr>
            <w:tcW w:w="1275" w:type="dxa"/>
          </w:tcPr>
          <w:p w14:paraId="60A7DC60" w14:textId="77777777" w:rsidR="000C0D9D" w:rsidRPr="00950062" w:rsidRDefault="000C0D9D" w:rsidP="00C90C79">
            <w:pPr>
              <w:rPr>
                <w:rtl/>
              </w:rPr>
            </w:pPr>
          </w:p>
        </w:tc>
      </w:tr>
      <w:tr w:rsidR="000C0D9D" w:rsidRPr="00E13591" w14:paraId="674E23F9" w14:textId="77777777" w:rsidTr="00021AEE">
        <w:trPr>
          <w:trHeight w:val="25"/>
          <w:tblHeader/>
        </w:trPr>
        <w:tc>
          <w:tcPr>
            <w:tcW w:w="824" w:type="dxa"/>
            <w:vMerge/>
          </w:tcPr>
          <w:p w14:paraId="75719789" w14:textId="77777777" w:rsidR="000C0D9D" w:rsidRPr="00950062" w:rsidRDefault="000C0D9D" w:rsidP="00C90C79">
            <w:pPr>
              <w:rPr>
                <w:rtl/>
              </w:rPr>
            </w:pPr>
          </w:p>
        </w:tc>
        <w:tc>
          <w:tcPr>
            <w:tcW w:w="4157" w:type="dxa"/>
            <w:vMerge/>
          </w:tcPr>
          <w:p w14:paraId="21CF5D34" w14:textId="77777777" w:rsidR="000C0D9D" w:rsidRPr="0061579F" w:rsidRDefault="000C0D9D" w:rsidP="00C90C79">
            <w:pPr>
              <w:rPr>
                <w:rFonts w:ascii="David" w:hAnsi="David" w:cs="David"/>
                <w:rtl/>
              </w:rPr>
            </w:pPr>
          </w:p>
        </w:tc>
        <w:tc>
          <w:tcPr>
            <w:tcW w:w="2270" w:type="dxa"/>
          </w:tcPr>
          <w:p w14:paraId="2B37663D" w14:textId="6242A0AF" w:rsidR="000C0D9D" w:rsidRPr="0061579F" w:rsidRDefault="000C0D9D" w:rsidP="00C90C79">
            <w:pPr>
              <w:rPr>
                <w:rFonts w:ascii="David" w:hAnsi="David" w:cs="David"/>
                <w:rtl/>
              </w:rPr>
            </w:pPr>
            <w:r w:rsidRPr="000C0D9D">
              <w:rPr>
                <w:rtl/>
              </w:rPr>
              <w:t>2.1.10.8</w:t>
            </w:r>
          </w:p>
        </w:tc>
        <w:tc>
          <w:tcPr>
            <w:tcW w:w="1418" w:type="dxa"/>
          </w:tcPr>
          <w:p w14:paraId="0759FD8B" w14:textId="77777777" w:rsidR="000C0D9D" w:rsidRPr="00950062" w:rsidRDefault="000C0D9D" w:rsidP="00C90C79">
            <w:pPr>
              <w:rPr>
                <w:rtl/>
              </w:rPr>
            </w:pPr>
          </w:p>
        </w:tc>
        <w:tc>
          <w:tcPr>
            <w:tcW w:w="1275" w:type="dxa"/>
          </w:tcPr>
          <w:p w14:paraId="226066A2" w14:textId="77777777" w:rsidR="000C0D9D" w:rsidRPr="00950062" w:rsidRDefault="000C0D9D" w:rsidP="00C90C79">
            <w:pPr>
              <w:rPr>
                <w:rtl/>
              </w:rPr>
            </w:pPr>
          </w:p>
        </w:tc>
      </w:tr>
      <w:tr w:rsidR="00C90C79" w:rsidRPr="00E13591" w14:paraId="20729960" w14:textId="77777777" w:rsidTr="00021AEE">
        <w:trPr>
          <w:trHeight w:val="43"/>
          <w:tblHeader/>
        </w:trPr>
        <w:tc>
          <w:tcPr>
            <w:tcW w:w="824" w:type="dxa"/>
            <w:vMerge w:val="restart"/>
          </w:tcPr>
          <w:p w14:paraId="1BC60A05" w14:textId="77777777" w:rsidR="00C90C79" w:rsidRPr="00950062" w:rsidRDefault="00C90C79" w:rsidP="00C90C79">
            <w:pPr>
              <w:rPr>
                <w:rFonts w:ascii="David" w:hAnsi="David" w:cs="David"/>
                <w:rtl/>
              </w:rPr>
            </w:pPr>
            <w:r w:rsidRPr="00950062">
              <w:rPr>
                <w:rFonts w:ascii="David" w:hAnsi="David" w:cs="David"/>
                <w:rtl/>
              </w:rPr>
              <w:t>2.1.11</w:t>
            </w:r>
          </w:p>
        </w:tc>
        <w:tc>
          <w:tcPr>
            <w:tcW w:w="4157" w:type="dxa"/>
            <w:vMerge w:val="restart"/>
          </w:tcPr>
          <w:p w14:paraId="177B1F56" w14:textId="77777777" w:rsidR="00C90C79" w:rsidRPr="00950062" w:rsidRDefault="00C90C79" w:rsidP="00C90C79">
            <w:pPr>
              <w:rPr>
                <w:rFonts w:ascii="David" w:hAnsi="David" w:cs="David"/>
                <w:rtl/>
              </w:rPr>
            </w:pPr>
            <w:r w:rsidRPr="00950062">
              <w:rPr>
                <w:rFonts w:ascii="David" w:hAnsi="David" w:cs="David"/>
                <w:rtl/>
              </w:rPr>
              <w:t>קרא וחתום</w:t>
            </w:r>
          </w:p>
        </w:tc>
        <w:tc>
          <w:tcPr>
            <w:tcW w:w="2270" w:type="dxa"/>
          </w:tcPr>
          <w:p w14:paraId="696DDE96" w14:textId="77777777" w:rsidR="00C90C79" w:rsidRPr="00950062" w:rsidRDefault="00C90C79" w:rsidP="00C90C79">
            <w:pPr>
              <w:rPr>
                <w:rFonts w:ascii="David" w:hAnsi="David" w:cs="David"/>
                <w:rtl/>
              </w:rPr>
            </w:pPr>
            <w:r>
              <w:rPr>
                <w:rFonts w:ascii="David" w:hAnsi="David" w:cs="David" w:hint="cs"/>
                <w:rtl/>
              </w:rPr>
              <w:t>2.1.11.1</w:t>
            </w:r>
          </w:p>
        </w:tc>
        <w:tc>
          <w:tcPr>
            <w:tcW w:w="1418" w:type="dxa"/>
          </w:tcPr>
          <w:p w14:paraId="3701111C" w14:textId="77777777" w:rsidR="00C90C79" w:rsidRPr="00950062" w:rsidRDefault="00C90C79" w:rsidP="00C90C79">
            <w:pPr>
              <w:rPr>
                <w:rFonts w:ascii="David" w:hAnsi="David" w:cs="David"/>
                <w:rtl/>
              </w:rPr>
            </w:pPr>
          </w:p>
        </w:tc>
        <w:tc>
          <w:tcPr>
            <w:tcW w:w="1275" w:type="dxa"/>
          </w:tcPr>
          <w:p w14:paraId="3EFA393C" w14:textId="77777777" w:rsidR="00C90C79" w:rsidRPr="00950062" w:rsidRDefault="00C90C79" w:rsidP="00C90C79">
            <w:pPr>
              <w:rPr>
                <w:rFonts w:ascii="David" w:hAnsi="David" w:cs="David"/>
                <w:rtl/>
              </w:rPr>
            </w:pPr>
          </w:p>
        </w:tc>
      </w:tr>
      <w:tr w:rsidR="00C90C79" w:rsidRPr="00E13591" w14:paraId="19BDCE6D" w14:textId="77777777" w:rsidTr="00021AEE">
        <w:trPr>
          <w:trHeight w:val="41"/>
          <w:tblHeader/>
        </w:trPr>
        <w:tc>
          <w:tcPr>
            <w:tcW w:w="824" w:type="dxa"/>
            <w:vMerge/>
          </w:tcPr>
          <w:p w14:paraId="6772C4E6" w14:textId="77777777" w:rsidR="00C90C79" w:rsidRPr="00950062" w:rsidRDefault="00C90C79" w:rsidP="00C90C79">
            <w:pPr>
              <w:rPr>
                <w:rFonts w:ascii="David" w:hAnsi="David" w:cs="David"/>
                <w:rtl/>
              </w:rPr>
            </w:pPr>
          </w:p>
        </w:tc>
        <w:tc>
          <w:tcPr>
            <w:tcW w:w="4157" w:type="dxa"/>
            <w:vMerge/>
          </w:tcPr>
          <w:p w14:paraId="38F8A145" w14:textId="77777777" w:rsidR="00C90C79" w:rsidRPr="00950062" w:rsidRDefault="00C90C79" w:rsidP="00C90C79">
            <w:pPr>
              <w:rPr>
                <w:rFonts w:ascii="David" w:hAnsi="David" w:cs="David"/>
                <w:rtl/>
              </w:rPr>
            </w:pPr>
          </w:p>
        </w:tc>
        <w:tc>
          <w:tcPr>
            <w:tcW w:w="2270" w:type="dxa"/>
          </w:tcPr>
          <w:p w14:paraId="354F9541" w14:textId="77777777" w:rsidR="00C90C79" w:rsidRPr="00950062" w:rsidRDefault="00C90C79" w:rsidP="00C90C79">
            <w:pPr>
              <w:rPr>
                <w:rFonts w:ascii="David" w:hAnsi="David" w:cs="David"/>
                <w:rtl/>
              </w:rPr>
            </w:pPr>
            <w:r>
              <w:rPr>
                <w:rFonts w:ascii="David" w:hAnsi="David" w:cs="David" w:hint="cs"/>
                <w:rtl/>
              </w:rPr>
              <w:t>2.1.11.2</w:t>
            </w:r>
          </w:p>
        </w:tc>
        <w:tc>
          <w:tcPr>
            <w:tcW w:w="1418" w:type="dxa"/>
          </w:tcPr>
          <w:p w14:paraId="491DB980" w14:textId="77777777" w:rsidR="00C90C79" w:rsidRPr="00950062" w:rsidRDefault="00C90C79" w:rsidP="00C90C79">
            <w:pPr>
              <w:rPr>
                <w:rFonts w:ascii="David" w:hAnsi="David" w:cs="David"/>
                <w:rtl/>
              </w:rPr>
            </w:pPr>
          </w:p>
        </w:tc>
        <w:tc>
          <w:tcPr>
            <w:tcW w:w="1275" w:type="dxa"/>
          </w:tcPr>
          <w:p w14:paraId="14624A01" w14:textId="77777777" w:rsidR="00C90C79" w:rsidRPr="00950062" w:rsidRDefault="00C90C79" w:rsidP="00C90C79">
            <w:pPr>
              <w:rPr>
                <w:rFonts w:ascii="David" w:hAnsi="David" w:cs="David"/>
                <w:rtl/>
              </w:rPr>
            </w:pPr>
          </w:p>
        </w:tc>
      </w:tr>
      <w:tr w:rsidR="00C90C79" w:rsidRPr="00E13591" w14:paraId="7EC636B2" w14:textId="77777777" w:rsidTr="00021AEE">
        <w:trPr>
          <w:trHeight w:val="41"/>
          <w:tblHeader/>
        </w:trPr>
        <w:tc>
          <w:tcPr>
            <w:tcW w:w="824" w:type="dxa"/>
            <w:vMerge/>
          </w:tcPr>
          <w:p w14:paraId="21A4D8B5" w14:textId="77777777" w:rsidR="00C90C79" w:rsidRPr="00950062" w:rsidRDefault="00C90C79" w:rsidP="00C90C79">
            <w:pPr>
              <w:rPr>
                <w:rFonts w:ascii="David" w:hAnsi="David" w:cs="David"/>
                <w:rtl/>
              </w:rPr>
            </w:pPr>
          </w:p>
        </w:tc>
        <w:tc>
          <w:tcPr>
            <w:tcW w:w="4157" w:type="dxa"/>
            <w:vMerge/>
          </w:tcPr>
          <w:p w14:paraId="4C1A5891" w14:textId="77777777" w:rsidR="00C90C79" w:rsidRPr="00950062" w:rsidRDefault="00C90C79" w:rsidP="00C90C79">
            <w:pPr>
              <w:rPr>
                <w:rFonts w:ascii="David" w:hAnsi="David" w:cs="David"/>
                <w:rtl/>
              </w:rPr>
            </w:pPr>
          </w:p>
        </w:tc>
        <w:tc>
          <w:tcPr>
            <w:tcW w:w="2270" w:type="dxa"/>
          </w:tcPr>
          <w:p w14:paraId="29C49116" w14:textId="77777777" w:rsidR="00C90C79" w:rsidRPr="00950062" w:rsidRDefault="00C90C79" w:rsidP="00C90C79">
            <w:pPr>
              <w:rPr>
                <w:rFonts w:ascii="David" w:hAnsi="David" w:cs="David"/>
                <w:rtl/>
              </w:rPr>
            </w:pPr>
            <w:r>
              <w:rPr>
                <w:rFonts w:ascii="David" w:hAnsi="David" w:cs="David" w:hint="cs"/>
                <w:rtl/>
              </w:rPr>
              <w:t>2.1.11.3</w:t>
            </w:r>
          </w:p>
        </w:tc>
        <w:tc>
          <w:tcPr>
            <w:tcW w:w="1418" w:type="dxa"/>
          </w:tcPr>
          <w:p w14:paraId="74FECDBC" w14:textId="77777777" w:rsidR="00C90C79" w:rsidRPr="00950062" w:rsidRDefault="00C90C79" w:rsidP="00C90C79">
            <w:pPr>
              <w:rPr>
                <w:rFonts w:ascii="David" w:hAnsi="David" w:cs="David"/>
                <w:rtl/>
              </w:rPr>
            </w:pPr>
          </w:p>
        </w:tc>
        <w:tc>
          <w:tcPr>
            <w:tcW w:w="1275" w:type="dxa"/>
          </w:tcPr>
          <w:p w14:paraId="6E278FD8" w14:textId="77777777" w:rsidR="00C90C79" w:rsidRPr="00950062" w:rsidRDefault="00C90C79" w:rsidP="00C90C79">
            <w:pPr>
              <w:rPr>
                <w:rFonts w:ascii="David" w:hAnsi="David" w:cs="David"/>
                <w:rtl/>
              </w:rPr>
            </w:pPr>
          </w:p>
        </w:tc>
      </w:tr>
      <w:tr w:rsidR="00C90C79" w:rsidRPr="00E13591" w14:paraId="6B341D02" w14:textId="77777777" w:rsidTr="00021AEE">
        <w:trPr>
          <w:trHeight w:val="41"/>
          <w:tblHeader/>
        </w:trPr>
        <w:tc>
          <w:tcPr>
            <w:tcW w:w="824" w:type="dxa"/>
            <w:vMerge/>
          </w:tcPr>
          <w:p w14:paraId="152D33CB" w14:textId="77777777" w:rsidR="00C90C79" w:rsidRPr="00950062" w:rsidRDefault="00C90C79" w:rsidP="00C90C79">
            <w:pPr>
              <w:rPr>
                <w:rFonts w:ascii="David" w:hAnsi="David" w:cs="David"/>
                <w:rtl/>
              </w:rPr>
            </w:pPr>
          </w:p>
        </w:tc>
        <w:tc>
          <w:tcPr>
            <w:tcW w:w="4157" w:type="dxa"/>
            <w:vMerge/>
          </w:tcPr>
          <w:p w14:paraId="0228A03B" w14:textId="77777777" w:rsidR="00C90C79" w:rsidRPr="00950062" w:rsidRDefault="00C90C79" w:rsidP="00C90C79">
            <w:pPr>
              <w:rPr>
                <w:rFonts w:ascii="David" w:hAnsi="David" w:cs="David"/>
                <w:rtl/>
              </w:rPr>
            </w:pPr>
          </w:p>
        </w:tc>
        <w:tc>
          <w:tcPr>
            <w:tcW w:w="2270" w:type="dxa"/>
          </w:tcPr>
          <w:p w14:paraId="6B97B4B9" w14:textId="77777777" w:rsidR="00C90C79" w:rsidRPr="00950062" w:rsidRDefault="00C90C79" w:rsidP="00C90C79">
            <w:pPr>
              <w:rPr>
                <w:rFonts w:ascii="David" w:hAnsi="David" w:cs="David"/>
                <w:rtl/>
              </w:rPr>
            </w:pPr>
            <w:r>
              <w:rPr>
                <w:rFonts w:ascii="David" w:hAnsi="David" w:cs="David" w:hint="cs"/>
                <w:rtl/>
              </w:rPr>
              <w:t>2.1.11.4</w:t>
            </w:r>
          </w:p>
        </w:tc>
        <w:tc>
          <w:tcPr>
            <w:tcW w:w="1418" w:type="dxa"/>
          </w:tcPr>
          <w:p w14:paraId="35FD0D61" w14:textId="77777777" w:rsidR="00C90C79" w:rsidRPr="00950062" w:rsidRDefault="00C90C79" w:rsidP="00C90C79">
            <w:pPr>
              <w:rPr>
                <w:rFonts w:ascii="David" w:hAnsi="David" w:cs="David"/>
                <w:rtl/>
              </w:rPr>
            </w:pPr>
          </w:p>
        </w:tc>
        <w:tc>
          <w:tcPr>
            <w:tcW w:w="1275" w:type="dxa"/>
          </w:tcPr>
          <w:p w14:paraId="47F7097F" w14:textId="77777777" w:rsidR="00C90C79" w:rsidRPr="00950062" w:rsidRDefault="00C90C79" w:rsidP="00C90C79">
            <w:pPr>
              <w:rPr>
                <w:rFonts w:ascii="David" w:hAnsi="David" w:cs="David"/>
                <w:rtl/>
              </w:rPr>
            </w:pPr>
          </w:p>
        </w:tc>
      </w:tr>
      <w:tr w:rsidR="00C90C79" w:rsidRPr="00E13591" w14:paraId="1050F97D" w14:textId="77777777" w:rsidTr="00021AEE">
        <w:trPr>
          <w:trHeight w:val="83"/>
          <w:tblHeader/>
        </w:trPr>
        <w:tc>
          <w:tcPr>
            <w:tcW w:w="824" w:type="dxa"/>
            <w:vMerge w:val="restart"/>
          </w:tcPr>
          <w:p w14:paraId="4949C7B1" w14:textId="77777777" w:rsidR="00C90C79" w:rsidRPr="00950062" w:rsidRDefault="00C90C79" w:rsidP="00C90C79">
            <w:pPr>
              <w:rPr>
                <w:rFonts w:ascii="David" w:hAnsi="David" w:cs="David"/>
                <w:rtl/>
              </w:rPr>
            </w:pPr>
            <w:r w:rsidRPr="00950062">
              <w:rPr>
                <w:rFonts w:ascii="David" w:hAnsi="David" w:cs="David"/>
                <w:rtl/>
              </w:rPr>
              <w:t>2.1.12</w:t>
            </w:r>
          </w:p>
        </w:tc>
        <w:tc>
          <w:tcPr>
            <w:tcW w:w="4157" w:type="dxa"/>
            <w:vMerge w:val="restart"/>
          </w:tcPr>
          <w:p w14:paraId="2E7EB5C8" w14:textId="77777777" w:rsidR="00C90C79" w:rsidRPr="00950062" w:rsidRDefault="00C90C79" w:rsidP="00C90C79">
            <w:pPr>
              <w:rPr>
                <w:rFonts w:ascii="David" w:hAnsi="David" w:cs="David"/>
                <w:rtl/>
              </w:rPr>
            </w:pPr>
            <w:r w:rsidRPr="00950062">
              <w:rPr>
                <w:rFonts w:ascii="David" w:hAnsi="David" w:cs="David"/>
                <w:rtl/>
              </w:rPr>
              <w:t>מנגנון התראות</w:t>
            </w:r>
          </w:p>
        </w:tc>
        <w:tc>
          <w:tcPr>
            <w:tcW w:w="2270" w:type="dxa"/>
          </w:tcPr>
          <w:p w14:paraId="4E108363" w14:textId="77777777" w:rsidR="00C90C79" w:rsidRPr="00950062" w:rsidRDefault="00C90C79" w:rsidP="00C90C79">
            <w:pPr>
              <w:rPr>
                <w:rFonts w:ascii="David" w:hAnsi="David" w:cs="David"/>
                <w:rtl/>
              </w:rPr>
            </w:pPr>
            <w:r>
              <w:rPr>
                <w:rFonts w:ascii="David" w:hAnsi="David" w:cs="David" w:hint="cs"/>
                <w:rtl/>
              </w:rPr>
              <w:t>2.1.12.1</w:t>
            </w:r>
          </w:p>
        </w:tc>
        <w:tc>
          <w:tcPr>
            <w:tcW w:w="1418" w:type="dxa"/>
          </w:tcPr>
          <w:p w14:paraId="6A8D3C9D" w14:textId="77777777" w:rsidR="00C90C79" w:rsidRPr="00950062" w:rsidRDefault="00C90C79" w:rsidP="00C90C79">
            <w:pPr>
              <w:rPr>
                <w:rFonts w:ascii="David" w:hAnsi="David" w:cs="David"/>
                <w:rtl/>
              </w:rPr>
            </w:pPr>
          </w:p>
        </w:tc>
        <w:tc>
          <w:tcPr>
            <w:tcW w:w="1275" w:type="dxa"/>
          </w:tcPr>
          <w:p w14:paraId="475B3019" w14:textId="77777777" w:rsidR="00C90C79" w:rsidRPr="00950062" w:rsidRDefault="00C90C79" w:rsidP="00C90C79">
            <w:pPr>
              <w:rPr>
                <w:rFonts w:ascii="David" w:hAnsi="David" w:cs="David"/>
                <w:rtl/>
              </w:rPr>
            </w:pPr>
          </w:p>
        </w:tc>
      </w:tr>
      <w:tr w:rsidR="00C90C79" w:rsidRPr="00E13591" w14:paraId="449DD3C3" w14:textId="77777777" w:rsidTr="00021AEE">
        <w:trPr>
          <w:trHeight w:val="83"/>
          <w:tblHeader/>
        </w:trPr>
        <w:tc>
          <w:tcPr>
            <w:tcW w:w="824" w:type="dxa"/>
            <w:vMerge/>
          </w:tcPr>
          <w:p w14:paraId="0D7FF20D" w14:textId="77777777" w:rsidR="00C90C79" w:rsidRPr="00950062" w:rsidRDefault="00C90C79" w:rsidP="00C90C79">
            <w:pPr>
              <w:rPr>
                <w:rFonts w:ascii="David" w:hAnsi="David" w:cs="David"/>
                <w:rtl/>
              </w:rPr>
            </w:pPr>
          </w:p>
        </w:tc>
        <w:tc>
          <w:tcPr>
            <w:tcW w:w="4157" w:type="dxa"/>
            <w:vMerge/>
          </w:tcPr>
          <w:p w14:paraId="007594B3" w14:textId="77777777" w:rsidR="00C90C79" w:rsidRPr="00950062" w:rsidRDefault="00C90C79" w:rsidP="00C90C79">
            <w:pPr>
              <w:rPr>
                <w:rFonts w:ascii="David" w:hAnsi="David" w:cs="David"/>
                <w:rtl/>
              </w:rPr>
            </w:pPr>
          </w:p>
        </w:tc>
        <w:tc>
          <w:tcPr>
            <w:tcW w:w="2270" w:type="dxa"/>
          </w:tcPr>
          <w:p w14:paraId="39D63E71" w14:textId="77777777" w:rsidR="00C90C79" w:rsidRPr="00950062" w:rsidRDefault="00C90C79" w:rsidP="00C90C79">
            <w:pPr>
              <w:rPr>
                <w:rFonts w:ascii="David" w:hAnsi="David" w:cs="David"/>
                <w:rtl/>
              </w:rPr>
            </w:pPr>
            <w:r>
              <w:rPr>
                <w:rFonts w:ascii="David" w:hAnsi="David" w:cs="David" w:hint="cs"/>
                <w:rtl/>
              </w:rPr>
              <w:t>2.1.12.2</w:t>
            </w:r>
          </w:p>
        </w:tc>
        <w:tc>
          <w:tcPr>
            <w:tcW w:w="1418" w:type="dxa"/>
          </w:tcPr>
          <w:p w14:paraId="6B263D5B" w14:textId="77777777" w:rsidR="00C90C79" w:rsidRPr="00950062" w:rsidRDefault="00C90C79" w:rsidP="00C90C79">
            <w:pPr>
              <w:rPr>
                <w:rFonts w:ascii="David" w:hAnsi="David" w:cs="David"/>
                <w:rtl/>
              </w:rPr>
            </w:pPr>
          </w:p>
        </w:tc>
        <w:tc>
          <w:tcPr>
            <w:tcW w:w="1275" w:type="dxa"/>
          </w:tcPr>
          <w:p w14:paraId="350CBC3A" w14:textId="77777777" w:rsidR="00C90C79" w:rsidRPr="00950062" w:rsidRDefault="00C90C79" w:rsidP="00C90C79">
            <w:pPr>
              <w:rPr>
                <w:rFonts w:ascii="David" w:hAnsi="David" w:cs="David"/>
                <w:rtl/>
              </w:rPr>
            </w:pPr>
          </w:p>
        </w:tc>
      </w:tr>
      <w:tr w:rsidR="00C90C79" w:rsidRPr="00E13591" w14:paraId="42CC2A2E" w14:textId="77777777" w:rsidTr="00021AEE">
        <w:trPr>
          <w:trHeight w:val="26"/>
          <w:tblHeader/>
        </w:trPr>
        <w:tc>
          <w:tcPr>
            <w:tcW w:w="824" w:type="dxa"/>
            <w:vMerge w:val="restart"/>
          </w:tcPr>
          <w:p w14:paraId="75D1BFBF" w14:textId="77777777" w:rsidR="00C90C79" w:rsidRPr="00950062" w:rsidRDefault="00C90C79" w:rsidP="00C90C79">
            <w:pPr>
              <w:rPr>
                <w:rFonts w:ascii="David" w:hAnsi="David" w:cs="David"/>
                <w:rtl/>
              </w:rPr>
            </w:pPr>
            <w:r w:rsidRPr="00950062">
              <w:rPr>
                <w:rFonts w:ascii="David" w:hAnsi="David" w:cs="David"/>
                <w:rtl/>
              </w:rPr>
              <w:t>2.1.13</w:t>
            </w:r>
          </w:p>
        </w:tc>
        <w:tc>
          <w:tcPr>
            <w:tcW w:w="4157" w:type="dxa"/>
            <w:vMerge w:val="restart"/>
          </w:tcPr>
          <w:p w14:paraId="0AB5EF69" w14:textId="1E46D264" w:rsidR="00C90C79" w:rsidRPr="00950062" w:rsidRDefault="000C0D9D" w:rsidP="00C90C79">
            <w:pPr>
              <w:rPr>
                <w:rFonts w:ascii="David" w:hAnsi="David" w:cs="David"/>
                <w:rtl/>
              </w:rPr>
            </w:pPr>
            <w:r>
              <w:rPr>
                <w:rFonts w:ascii="David" w:hAnsi="David" w:cs="David" w:hint="cs"/>
                <w:rtl/>
              </w:rPr>
              <w:t>ניהול משתמשים</w:t>
            </w:r>
          </w:p>
        </w:tc>
        <w:tc>
          <w:tcPr>
            <w:tcW w:w="2270" w:type="dxa"/>
          </w:tcPr>
          <w:p w14:paraId="00AE4DB7" w14:textId="1E0210E2" w:rsidR="00C90C79" w:rsidRPr="00950062" w:rsidRDefault="000C0D9D" w:rsidP="00C90C79">
            <w:pPr>
              <w:rPr>
                <w:rFonts w:ascii="David" w:hAnsi="David" w:cs="David"/>
                <w:rtl/>
              </w:rPr>
            </w:pPr>
            <w:r>
              <w:rPr>
                <w:rFonts w:ascii="David" w:hAnsi="David" w:cs="David" w:hint="cs"/>
                <w:rtl/>
              </w:rPr>
              <w:t>2.1.13.1</w:t>
            </w:r>
          </w:p>
        </w:tc>
        <w:tc>
          <w:tcPr>
            <w:tcW w:w="1418" w:type="dxa"/>
          </w:tcPr>
          <w:p w14:paraId="39E80C4B" w14:textId="77777777" w:rsidR="00C90C79" w:rsidRPr="00950062" w:rsidRDefault="00C90C79" w:rsidP="00C90C79">
            <w:pPr>
              <w:rPr>
                <w:rFonts w:ascii="David" w:hAnsi="David" w:cs="David"/>
                <w:rtl/>
              </w:rPr>
            </w:pPr>
          </w:p>
        </w:tc>
        <w:tc>
          <w:tcPr>
            <w:tcW w:w="1275" w:type="dxa"/>
          </w:tcPr>
          <w:p w14:paraId="162C7689" w14:textId="77777777" w:rsidR="00C90C79" w:rsidRPr="00950062" w:rsidRDefault="00C90C79" w:rsidP="00C90C79">
            <w:pPr>
              <w:rPr>
                <w:rFonts w:ascii="David" w:hAnsi="David" w:cs="David"/>
                <w:rtl/>
              </w:rPr>
            </w:pPr>
          </w:p>
        </w:tc>
      </w:tr>
      <w:tr w:rsidR="00C90C79" w:rsidRPr="00E13591" w14:paraId="0051524F" w14:textId="77777777" w:rsidTr="00021AEE">
        <w:trPr>
          <w:trHeight w:val="20"/>
          <w:tblHeader/>
        </w:trPr>
        <w:tc>
          <w:tcPr>
            <w:tcW w:w="824" w:type="dxa"/>
            <w:vMerge/>
          </w:tcPr>
          <w:p w14:paraId="2D7AFA55" w14:textId="77777777" w:rsidR="00C90C79" w:rsidRPr="00950062" w:rsidRDefault="00C90C79" w:rsidP="00C90C79">
            <w:pPr>
              <w:rPr>
                <w:rFonts w:ascii="David" w:hAnsi="David" w:cs="David"/>
                <w:rtl/>
              </w:rPr>
            </w:pPr>
          </w:p>
        </w:tc>
        <w:tc>
          <w:tcPr>
            <w:tcW w:w="4157" w:type="dxa"/>
            <w:vMerge/>
          </w:tcPr>
          <w:p w14:paraId="61E25DA0" w14:textId="77777777" w:rsidR="00C90C79" w:rsidRPr="00950062" w:rsidRDefault="00C90C79" w:rsidP="00C90C79">
            <w:pPr>
              <w:rPr>
                <w:rFonts w:ascii="David" w:hAnsi="David" w:cs="David"/>
                <w:rtl/>
              </w:rPr>
            </w:pPr>
          </w:p>
        </w:tc>
        <w:tc>
          <w:tcPr>
            <w:tcW w:w="2270" w:type="dxa"/>
          </w:tcPr>
          <w:p w14:paraId="442EBFA8" w14:textId="504E7DAD" w:rsidR="00C90C79" w:rsidRPr="00950062" w:rsidRDefault="000C0D9D" w:rsidP="00C90C79">
            <w:pPr>
              <w:rPr>
                <w:rFonts w:ascii="David" w:hAnsi="David" w:cs="David"/>
                <w:rtl/>
              </w:rPr>
            </w:pPr>
            <w:r>
              <w:rPr>
                <w:rFonts w:ascii="David" w:hAnsi="David" w:cs="David" w:hint="cs"/>
                <w:rtl/>
              </w:rPr>
              <w:t>2.1.13.2</w:t>
            </w:r>
          </w:p>
        </w:tc>
        <w:tc>
          <w:tcPr>
            <w:tcW w:w="1418" w:type="dxa"/>
          </w:tcPr>
          <w:p w14:paraId="507B6586" w14:textId="77777777" w:rsidR="00C90C79" w:rsidRPr="00950062" w:rsidRDefault="00C90C79" w:rsidP="00C90C79">
            <w:pPr>
              <w:rPr>
                <w:rFonts w:ascii="David" w:hAnsi="David" w:cs="David"/>
                <w:rtl/>
              </w:rPr>
            </w:pPr>
          </w:p>
        </w:tc>
        <w:tc>
          <w:tcPr>
            <w:tcW w:w="1275" w:type="dxa"/>
          </w:tcPr>
          <w:p w14:paraId="28F2A930" w14:textId="77777777" w:rsidR="00C90C79" w:rsidRPr="00950062" w:rsidRDefault="00C90C79" w:rsidP="00C90C79">
            <w:pPr>
              <w:rPr>
                <w:rFonts w:ascii="David" w:hAnsi="David" w:cs="David"/>
                <w:rtl/>
              </w:rPr>
            </w:pPr>
          </w:p>
        </w:tc>
      </w:tr>
      <w:tr w:rsidR="00C90C79" w:rsidRPr="00E13591" w14:paraId="1B9D291B" w14:textId="77777777" w:rsidTr="00021AEE">
        <w:trPr>
          <w:trHeight w:val="28"/>
          <w:tblHeader/>
        </w:trPr>
        <w:tc>
          <w:tcPr>
            <w:tcW w:w="824" w:type="dxa"/>
            <w:vMerge w:val="restart"/>
          </w:tcPr>
          <w:p w14:paraId="1B3E569E" w14:textId="77777777" w:rsidR="00C90C79" w:rsidRPr="00950062" w:rsidRDefault="00C90C79" w:rsidP="00C90C79">
            <w:pPr>
              <w:rPr>
                <w:rFonts w:ascii="David" w:hAnsi="David" w:cs="David"/>
                <w:rtl/>
              </w:rPr>
            </w:pPr>
            <w:r w:rsidRPr="00950062">
              <w:rPr>
                <w:rFonts w:ascii="David" w:hAnsi="David" w:cs="David"/>
                <w:rtl/>
              </w:rPr>
              <w:t>2.1.14</w:t>
            </w:r>
          </w:p>
        </w:tc>
        <w:tc>
          <w:tcPr>
            <w:tcW w:w="4157" w:type="dxa"/>
            <w:vMerge w:val="restart"/>
          </w:tcPr>
          <w:p w14:paraId="418DAC70" w14:textId="77777777" w:rsidR="00C90C79" w:rsidRPr="00950062" w:rsidRDefault="00C90C79" w:rsidP="00C90C79">
            <w:pPr>
              <w:rPr>
                <w:rFonts w:ascii="David" w:hAnsi="David" w:cs="David"/>
                <w:rtl/>
              </w:rPr>
            </w:pPr>
            <w:r w:rsidRPr="00950062">
              <w:rPr>
                <w:rFonts w:ascii="David" w:hAnsi="David" w:cs="David"/>
                <w:rtl/>
              </w:rPr>
              <w:t>מנגנון הרשאות</w:t>
            </w:r>
          </w:p>
        </w:tc>
        <w:tc>
          <w:tcPr>
            <w:tcW w:w="2270" w:type="dxa"/>
          </w:tcPr>
          <w:p w14:paraId="731D11A3" w14:textId="77777777" w:rsidR="00C90C79" w:rsidRPr="00950062" w:rsidRDefault="00C90C79" w:rsidP="00C90C79">
            <w:pPr>
              <w:rPr>
                <w:rFonts w:ascii="David" w:hAnsi="David" w:cs="David"/>
                <w:rtl/>
              </w:rPr>
            </w:pPr>
            <w:r>
              <w:rPr>
                <w:rFonts w:ascii="David" w:hAnsi="David" w:cs="David" w:hint="cs"/>
                <w:rtl/>
              </w:rPr>
              <w:t>2.1.14.1</w:t>
            </w:r>
          </w:p>
        </w:tc>
        <w:tc>
          <w:tcPr>
            <w:tcW w:w="1418" w:type="dxa"/>
          </w:tcPr>
          <w:p w14:paraId="3D3A88F6" w14:textId="77777777" w:rsidR="00C90C79" w:rsidRPr="00950062" w:rsidRDefault="00C90C79" w:rsidP="00C90C79">
            <w:pPr>
              <w:rPr>
                <w:rFonts w:ascii="David" w:hAnsi="David" w:cs="David"/>
                <w:rtl/>
              </w:rPr>
            </w:pPr>
          </w:p>
        </w:tc>
        <w:tc>
          <w:tcPr>
            <w:tcW w:w="1275" w:type="dxa"/>
          </w:tcPr>
          <w:p w14:paraId="09A50AD4" w14:textId="77777777" w:rsidR="00C90C79" w:rsidRPr="00950062" w:rsidRDefault="00C90C79" w:rsidP="00C90C79">
            <w:pPr>
              <w:rPr>
                <w:rFonts w:ascii="David" w:hAnsi="David" w:cs="David"/>
                <w:rtl/>
              </w:rPr>
            </w:pPr>
          </w:p>
        </w:tc>
      </w:tr>
      <w:tr w:rsidR="00C90C79" w:rsidRPr="00E13591" w14:paraId="6FF55CAB" w14:textId="77777777" w:rsidTr="00021AEE">
        <w:trPr>
          <w:trHeight w:val="23"/>
          <w:tblHeader/>
        </w:trPr>
        <w:tc>
          <w:tcPr>
            <w:tcW w:w="824" w:type="dxa"/>
            <w:vMerge/>
          </w:tcPr>
          <w:p w14:paraId="773EAC39" w14:textId="77777777" w:rsidR="00C90C79" w:rsidRPr="00950062" w:rsidRDefault="00C90C79" w:rsidP="00C90C79">
            <w:pPr>
              <w:rPr>
                <w:rFonts w:ascii="David" w:hAnsi="David" w:cs="David"/>
                <w:rtl/>
              </w:rPr>
            </w:pPr>
          </w:p>
        </w:tc>
        <w:tc>
          <w:tcPr>
            <w:tcW w:w="4157" w:type="dxa"/>
            <w:vMerge/>
          </w:tcPr>
          <w:p w14:paraId="3A62087C" w14:textId="77777777" w:rsidR="00C90C79" w:rsidRPr="00950062" w:rsidRDefault="00C90C79" w:rsidP="00C90C79">
            <w:pPr>
              <w:rPr>
                <w:rFonts w:ascii="David" w:hAnsi="David" w:cs="David"/>
                <w:rtl/>
              </w:rPr>
            </w:pPr>
          </w:p>
        </w:tc>
        <w:tc>
          <w:tcPr>
            <w:tcW w:w="2270" w:type="dxa"/>
          </w:tcPr>
          <w:p w14:paraId="5DEC4799" w14:textId="77777777" w:rsidR="00C90C79" w:rsidRPr="00950062" w:rsidRDefault="00C90C79" w:rsidP="00C90C79">
            <w:pPr>
              <w:rPr>
                <w:rFonts w:ascii="David" w:hAnsi="David" w:cs="David"/>
                <w:rtl/>
              </w:rPr>
            </w:pPr>
            <w:r>
              <w:rPr>
                <w:rFonts w:ascii="David" w:hAnsi="David" w:cs="David" w:hint="cs"/>
                <w:rtl/>
              </w:rPr>
              <w:t>2.1.14.2</w:t>
            </w:r>
          </w:p>
        </w:tc>
        <w:tc>
          <w:tcPr>
            <w:tcW w:w="1418" w:type="dxa"/>
          </w:tcPr>
          <w:p w14:paraId="4C83AE85" w14:textId="77777777" w:rsidR="00C90C79" w:rsidRPr="00950062" w:rsidRDefault="00C90C79" w:rsidP="00C90C79">
            <w:pPr>
              <w:rPr>
                <w:rFonts w:ascii="David" w:hAnsi="David" w:cs="David"/>
                <w:rtl/>
              </w:rPr>
            </w:pPr>
          </w:p>
        </w:tc>
        <w:tc>
          <w:tcPr>
            <w:tcW w:w="1275" w:type="dxa"/>
          </w:tcPr>
          <w:p w14:paraId="72CAFA68" w14:textId="77777777" w:rsidR="00C90C79" w:rsidRPr="00950062" w:rsidRDefault="00C90C79" w:rsidP="00C90C79">
            <w:pPr>
              <w:rPr>
                <w:rFonts w:ascii="David" w:hAnsi="David" w:cs="David"/>
                <w:rtl/>
              </w:rPr>
            </w:pPr>
          </w:p>
        </w:tc>
      </w:tr>
      <w:tr w:rsidR="00C90C79" w:rsidRPr="00E13591" w14:paraId="42966FE7" w14:textId="77777777" w:rsidTr="00021AEE">
        <w:trPr>
          <w:trHeight w:val="23"/>
          <w:tblHeader/>
        </w:trPr>
        <w:tc>
          <w:tcPr>
            <w:tcW w:w="824" w:type="dxa"/>
            <w:vMerge/>
          </w:tcPr>
          <w:p w14:paraId="32F0F3C0" w14:textId="77777777" w:rsidR="00C90C79" w:rsidRPr="00950062" w:rsidRDefault="00C90C79" w:rsidP="00C90C79">
            <w:pPr>
              <w:rPr>
                <w:rFonts w:ascii="David" w:hAnsi="David" w:cs="David"/>
                <w:rtl/>
              </w:rPr>
            </w:pPr>
          </w:p>
        </w:tc>
        <w:tc>
          <w:tcPr>
            <w:tcW w:w="4157" w:type="dxa"/>
            <w:vMerge/>
          </w:tcPr>
          <w:p w14:paraId="60C3C851" w14:textId="77777777" w:rsidR="00C90C79" w:rsidRPr="00950062" w:rsidRDefault="00C90C79" w:rsidP="00C90C79">
            <w:pPr>
              <w:rPr>
                <w:rFonts w:ascii="David" w:hAnsi="David" w:cs="David"/>
                <w:rtl/>
              </w:rPr>
            </w:pPr>
          </w:p>
        </w:tc>
        <w:tc>
          <w:tcPr>
            <w:tcW w:w="2270" w:type="dxa"/>
          </w:tcPr>
          <w:p w14:paraId="51E8B4C6" w14:textId="77777777" w:rsidR="00C90C79" w:rsidRPr="00950062" w:rsidRDefault="00C90C79" w:rsidP="00C90C79">
            <w:pPr>
              <w:rPr>
                <w:rFonts w:ascii="David" w:hAnsi="David" w:cs="David"/>
                <w:rtl/>
              </w:rPr>
            </w:pPr>
            <w:r>
              <w:rPr>
                <w:rFonts w:ascii="David" w:hAnsi="David" w:cs="David" w:hint="cs"/>
                <w:rtl/>
              </w:rPr>
              <w:t>2.1.14.3</w:t>
            </w:r>
          </w:p>
        </w:tc>
        <w:tc>
          <w:tcPr>
            <w:tcW w:w="1418" w:type="dxa"/>
          </w:tcPr>
          <w:p w14:paraId="676BF89A" w14:textId="77777777" w:rsidR="00C90C79" w:rsidRPr="00950062" w:rsidRDefault="00C90C79" w:rsidP="00C90C79">
            <w:pPr>
              <w:rPr>
                <w:rFonts w:ascii="David" w:hAnsi="David" w:cs="David"/>
                <w:rtl/>
              </w:rPr>
            </w:pPr>
          </w:p>
        </w:tc>
        <w:tc>
          <w:tcPr>
            <w:tcW w:w="1275" w:type="dxa"/>
          </w:tcPr>
          <w:p w14:paraId="342D22A2" w14:textId="77777777" w:rsidR="00C90C79" w:rsidRPr="00950062" w:rsidRDefault="00C90C79" w:rsidP="00C90C79">
            <w:pPr>
              <w:rPr>
                <w:rFonts w:ascii="David" w:hAnsi="David" w:cs="David"/>
                <w:rtl/>
              </w:rPr>
            </w:pPr>
          </w:p>
        </w:tc>
      </w:tr>
      <w:tr w:rsidR="00C90C79" w:rsidRPr="00E13591" w14:paraId="7E7DBD49" w14:textId="77777777" w:rsidTr="00021AEE">
        <w:trPr>
          <w:trHeight w:val="23"/>
          <w:tblHeader/>
        </w:trPr>
        <w:tc>
          <w:tcPr>
            <w:tcW w:w="824" w:type="dxa"/>
            <w:vMerge/>
          </w:tcPr>
          <w:p w14:paraId="204FBC99" w14:textId="77777777" w:rsidR="00C90C79" w:rsidRPr="00950062" w:rsidRDefault="00C90C79" w:rsidP="00C90C79">
            <w:pPr>
              <w:rPr>
                <w:rFonts w:ascii="David" w:hAnsi="David" w:cs="David"/>
                <w:rtl/>
              </w:rPr>
            </w:pPr>
          </w:p>
        </w:tc>
        <w:tc>
          <w:tcPr>
            <w:tcW w:w="4157" w:type="dxa"/>
            <w:vMerge/>
          </w:tcPr>
          <w:p w14:paraId="2E02FE98" w14:textId="77777777" w:rsidR="00C90C79" w:rsidRPr="00950062" w:rsidRDefault="00C90C79" w:rsidP="00C90C79">
            <w:pPr>
              <w:rPr>
                <w:rFonts w:ascii="David" w:hAnsi="David" w:cs="David"/>
                <w:rtl/>
              </w:rPr>
            </w:pPr>
          </w:p>
        </w:tc>
        <w:tc>
          <w:tcPr>
            <w:tcW w:w="2270" w:type="dxa"/>
          </w:tcPr>
          <w:p w14:paraId="43EDCBDC" w14:textId="77777777" w:rsidR="00C90C79" w:rsidRPr="00950062" w:rsidRDefault="00C90C79" w:rsidP="00C90C79">
            <w:pPr>
              <w:rPr>
                <w:rFonts w:ascii="David" w:hAnsi="David" w:cs="David"/>
                <w:rtl/>
              </w:rPr>
            </w:pPr>
            <w:r>
              <w:rPr>
                <w:rFonts w:ascii="David" w:hAnsi="David" w:cs="David" w:hint="cs"/>
                <w:rtl/>
              </w:rPr>
              <w:t>2.1.14.4</w:t>
            </w:r>
          </w:p>
        </w:tc>
        <w:tc>
          <w:tcPr>
            <w:tcW w:w="1418" w:type="dxa"/>
          </w:tcPr>
          <w:p w14:paraId="14B28B12" w14:textId="77777777" w:rsidR="00C90C79" w:rsidRPr="00950062" w:rsidRDefault="00C90C79" w:rsidP="00C90C79">
            <w:pPr>
              <w:rPr>
                <w:rFonts w:ascii="David" w:hAnsi="David" w:cs="David"/>
                <w:rtl/>
              </w:rPr>
            </w:pPr>
          </w:p>
        </w:tc>
        <w:tc>
          <w:tcPr>
            <w:tcW w:w="1275" w:type="dxa"/>
          </w:tcPr>
          <w:p w14:paraId="208DE458" w14:textId="77777777" w:rsidR="00C90C79" w:rsidRPr="00950062" w:rsidRDefault="00C90C79" w:rsidP="00C90C79">
            <w:pPr>
              <w:rPr>
                <w:rFonts w:ascii="David" w:hAnsi="David" w:cs="David"/>
                <w:rtl/>
              </w:rPr>
            </w:pPr>
          </w:p>
        </w:tc>
      </w:tr>
      <w:tr w:rsidR="00C90C79" w:rsidRPr="00E13591" w14:paraId="51B31E6D" w14:textId="77777777" w:rsidTr="00021AEE">
        <w:trPr>
          <w:trHeight w:val="23"/>
          <w:tblHeader/>
        </w:trPr>
        <w:tc>
          <w:tcPr>
            <w:tcW w:w="824" w:type="dxa"/>
            <w:vMerge/>
          </w:tcPr>
          <w:p w14:paraId="38D39800" w14:textId="77777777" w:rsidR="00C90C79" w:rsidRPr="00950062" w:rsidRDefault="00C90C79" w:rsidP="00C90C79">
            <w:pPr>
              <w:rPr>
                <w:rFonts w:ascii="David" w:hAnsi="David" w:cs="David"/>
                <w:rtl/>
              </w:rPr>
            </w:pPr>
          </w:p>
        </w:tc>
        <w:tc>
          <w:tcPr>
            <w:tcW w:w="4157" w:type="dxa"/>
            <w:vMerge/>
          </w:tcPr>
          <w:p w14:paraId="287B02DB" w14:textId="77777777" w:rsidR="00C90C79" w:rsidRPr="00950062" w:rsidRDefault="00C90C79" w:rsidP="00C90C79">
            <w:pPr>
              <w:rPr>
                <w:rFonts w:ascii="David" w:hAnsi="David" w:cs="David"/>
                <w:rtl/>
              </w:rPr>
            </w:pPr>
          </w:p>
        </w:tc>
        <w:tc>
          <w:tcPr>
            <w:tcW w:w="2270" w:type="dxa"/>
          </w:tcPr>
          <w:p w14:paraId="122950A5" w14:textId="77777777" w:rsidR="00C90C79" w:rsidRPr="00950062" w:rsidRDefault="00C90C79" w:rsidP="00C90C79">
            <w:pPr>
              <w:rPr>
                <w:rFonts w:ascii="David" w:hAnsi="David" w:cs="David"/>
                <w:rtl/>
              </w:rPr>
            </w:pPr>
            <w:r>
              <w:rPr>
                <w:rFonts w:ascii="David" w:hAnsi="David" w:cs="David" w:hint="cs"/>
                <w:rtl/>
              </w:rPr>
              <w:t>2.1.14.5</w:t>
            </w:r>
          </w:p>
        </w:tc>
        <w:tc>
          <w:tcPr>
            <w:tcW w:w="1418" w:type="dxa"/>
          </w:tcPr>
          <w:p w14:paraId="56078F8C" w14:textId="77777777" w:rsidR="00C90C79" w:rsidRPr="00950062" w:rsidRDefault="00C90C79" w:rsidP="00C90C79">
            <w:pPr>
              <w:rPr>
                <w:rFonts w:ascii="David" w:hAnsi="David" w:cs="David"/>
                <w:rtl/>
              </w:rPr>
            </w:pPr>
          </w:p>
        </w:tc>
        <w:tc>
          <w:tcPr>
            <w:tcW w:w="1275" w:type="dxa"/>
          </w:tcPr>
          <w:p w14:paraId="7B1AE43E" w14:textId="77777777" w:rsidR="00C90C79" w:rsidRPr="00950062" w:rsidRDefault="00C90C79" w:rsidP="00C90C79">
            <w:pPr>
              <w:rPr>
                <w:rFonts w:ascii="David" w:hAnsi="David" w:cs="David"/>
                <w:rtl/>
              </w:rPr>
            </w:pPr>
          </w:p>
        </w:tc>
      </w:tr>
      <w:tr w:rsidR="00C90C79" w:rsidRPr="00E13591" w14:paraId="39FD6AC6" w14:textId="77777777" w:rsidTr="00021AEE">
        <w:trPr>
          <w:trHeight w:val="23"/>
          <w:tblHeader/>
        </w:trPr>
        <w:tc>
          <w:tcPr>
            <w:tcW w:w="824" w:type="dxa"/>
            <w:vMerge/>
          </w:tcPr>
          <w:p w14:paraId="5FA317D5" w14:textId="77777777" w:rsidR="00C90C79" w:rsidRPr="00950062" w:rsidRDefault="00C90C79" w:rsidP="00C90C79">
            <w:pPr>
              <w:rPr>
                <w:rFonts w:ascii="David" w:hAnsi="David" w:cs="David"/>
                <w:rtl/>
              </w:rPr>
            </w:pPr>
          </w:p>
        </w:tc>
        <w:tc>
          <w:tcPr>
            <w:tcW w:w="4157" w:type="dxa"/>
            <w:vMerge/>
          </w:tcPr>
          <w:p w14:paraId="0ED63739" w14:textId="77777777" w:rsidR="00C90C79" w:rsidRPr="00950062" w:rsidRDefault="00C90C79" w:rsidP="00C90C79">
            <w:pPr>
              <w:rPr>
                <w:rFonts w:ascii="David" w:hAnsi="David" w:cs="David"/>
                <w:rtl/>
              </w:rPr>
            </w:pPr>
          </w:p>
        </w:tc>
        <w:tc>
          <w:tcPr>
            <w:tcW w:w="2270" w:type="dxa"/>
          </w:tcPr>
          <w:p w14:paraId="4B114E50" w14:textId="77777777" w:rsidR="00C90C79" w:rsidRPr="00950062" w:rsidRDefault="00C90C79" w:rsidP="00C90C79">
            <w:pPr>
              <w:rPr>
                <w:rFonts w:ascii="David" w:hAnsi="David" w:cs="David"/>
                <w:rtl/>
              </w:rPr>
            </w:pPr>
            <w:r>
              <w:rPr>
                <w:rFonts w:ascii="David" w:hAnsi="David" w:cs="David" w:hint="cs"/>
                <w:rtl/>
              </w:rPr>
              <w:t>2.1.14.6</w:t>
            </w:r>
          </w:p>
        </w:tc>
        <w:tc>
          <w:tcPr>
            <w:tcW w:w="1418" w:type="dxa"/>
          </w:tcPr>
          <w:p w14:paraId="71F62D46" w14:textId="77777777" w:rsidR="00C90C79" w:rsidRPr="00950062" w:rsidRDefault="00C90C79" w:rsidP="00C90C79">
            <w:pPr>
              <w:rPr>
                <w:rFonts w:ascii="David" w:hAnsi="David" w:cs="David"/>
                <w:rtl/>
              </w:rPr>
            </w:pPr>
          </w:p>
        </w:tc>
        <w:tc>
          <w:tcPr>
            <w:tcW w:w="1275" w:type="dxa"/>
          </w:tcPr>
          <w:p w14:paraId="0C33CAF2" w14:textId="77777777" w:rsidR="00C90C79" w:rsidRPr="00950062" w:rsidRDefault="00C90C79" w:rsidP="00C90C79">
            <w:pPr>
              <w:rPr>
                <w:rFonts w:ascii="David" w:hAnsi="David" w:cs="David"/>
                <w:rtl/>
              </w:rPr>
            </w:pPr>
          </w:p>
        </w:tc>
      </w:tr>
      <w:tr w:rsidR="00C90C79" w:rsidRPr="00E13591" w14:paraId="59F426D8" w14:textId="77777777" w:rsidTr="00021AEE">
        <w:trPr>
          <w:trHeight w:val="23"/>
          <w:tblHeader/>
        </w:trPr>
        <w:tc>
          <w:tcPr>
            <w:tcW w:w="824" w:type="dxa"/>
            <w:vMerge/>
          </w:tcPr>
          <w:p w14:paraId="49F604FF" w14:textId="77777777" w:rsidR="00C90C79" w:rsidRPr="00950062" w:rsidRDefault="00C90C79" w:rsidP="00C90C79">
            <w:pPr>
              <w:rPr>
                <w:rFonts w:ascii="David" w:hAnsi="David" w:cs="David"/>
                <w:rtl/>
              </w:rPr>
            </w:pPr>
          </w:p>
        </w:tc>
        <w:tc>
          <w:tcPr>
            <w:tcW w:w="4157" w:type="dxa"/>
            <w:vMerge/>
          </w:tcPr>
          <w:p w14:paraId="7E2A8705" w14:textId="77777777" w:rsidR="00C90C79" w:rsidRPr="00950062" w:rsidRDefault="00C90C79" w:rsidP="00C90C79">
            <w:pPr>
              <w:rPr>
                <w:rFonts w:ascii="David" w:hAnsi="David" w:cs="David"/>
                <w:rtl/>
              </w:rPr>
            </w:pPr>
          </w:p>
        </w:tc>
        <w:tc>
          <w:tcPr>
            <w:tcW w:w="2270" w:type="dxa"/>
          </w:tcPr>
          <w:p w14:paraId="408AC998" w14:textId="77777777" w:rsidR="00C90C79" w:rsidRPr="00950062" w:rsidRDefault="00C90C79" w:rsidP="00C90C79">
            <w:pPr>
              <w:rPr>
                <w:rFonts w:ascii="David" w:hAnsi="David" w:cs="David"/>
                <w:rtl/>
              </w:rPr>
            </w:pPr>
            <w:r>
              <w:rPr>
                <w:rFonts w:ascii="David" w:hAnsi="David" w:cs="David" w:hint="cs"/>
                <w:rtl/>
              </w:rPr>
              <w:t>2.1.14.7</w:t>
            </w:r>
          </w:p>
        </w:tc>
        <w:tc>
          <w:tcPr>
            <w:tcW w:w="1418" w:type="dxa"/>
          </w:tcPr>
          <w:p w14:paraId="2764B2F2" w14:textId="77777777" w:rsidR="00C90C79" w:rsidRPr="00950062" w:rsidRDefault="00C90C79" w:rsidP="00C90C79">
            <w:pPr>
              <w:rPr>
                <w:rFonts w:ascii="David" w:hAnsi="David" w:cs="David"/>
                <w:rtl/>
              </w:rPr>
            </w:pPr>
          </w:p>
        </w:tc>
        <w:tc>
          <w:tcPr>
            <w:tcW w:w="1275" w:type="dxa"/>
          </w:tcPr>
          <w:p w14:paraId="5D31C8E0" w14:textId="77777777" w:rsidR="00C90C79" w:rsidRPr="00950062" w:rsidRDefault="00C90C79" w:rsidP="00C90C79">
            <w:pPr>
              <w:rPr>
                <w:rFonts w:ascii="David" w:hAnsi="David" w:cs="David"/>
                <w:rtl/>
              </w:rPr>
            </w:pPr>
          </w:p>
        </w:tc>
      </w:tr>
      <w:bookmarkEnd w:id="319"/>
    </w:tbl>
    <w:p w14:paraId="57A3CAD8" w14:textId="77777777" w:rsidR="00AD7BBD" w:rsidRDefault="00AD7BBD" w:rsidP="00D16202">
      <w:pPr>
        <w:pStyle w:val="2-0"/>
        <w:numPr>
          <w:ilvl w:val="0"/>
          <w:numId w:val="0"/>
        </w:numPr>
        <w:ind w:left="909"/>
        <w:rPr>
          <w:rtl/>
        </w:rPr>
      </w:pPr>
    </w:p>
    <w:p w14:paraId="1C840928" w14:textId="21A98C0D" w:rsidR="003F420B" w:rsidRDefault="003F420B" w:rsidP="003F420B">
      <w:pPr>
        <w:pStyle w:val="2-0"/>
        <w:ind w:left="909" w:hanging="535"/>
        <w:rPr>
          <w:b/>
          <w:bCs/>
        </w:rPr>
      </w:pPr>
      <w:r w:rsidRPr="00021AEE">
        <w:rPr>
          <w:rFonts w:hint="eastAsia"/>
          <w:b/>
          <w:bCs/>
          <w:rtl/>
        </w:rPr>
        <w:t>תפיסת</w:t>
      </w:r>
      <w:r w:rsidRPr="00021AEE">
        <w:rPr>
          <w:b/>
          <w:bCs/>
          <w:rtl/>
        </w:rPr>
        <w:t xml:space="preserve"> </w:t>
      </w:r>
      <w:r w:rsidRPr="00021AEE">
        <w:rPr>
          <w:rFonts w:hint="eastAsia"/>
          <w:b/>
          <w:bCs/>
          <w:rtl/>
        </w:rPr>
        <w:t>הפתרון</w:t>
      </w:r>
    </w:p>
    <w:p w14:paraId="09E43314" w14:textId="77777777" w:rsidR="000F3D8E" w:rsidRDefault="000B6DDC">
      <w:pPr>
        <w:pStyle w:val="2-0"/>
        <w:numPr>
          <w:ilvl w:val="0"/>
          <w:numId w:val="0"/>
        </w:numPr>
        <w:ind w:left="909"/>
        <w:rPr>
          <w:rtl/>
        </w:rPr>
      </w:pPr>
      <w:r>
        <w:rPr>
          <w:rFonts w:hint="cs"/>
          <w:rtl/>
        </w:rPr>
        <w:t>את מסמך תיאור תפיסת הפתרון</w:t>
      </w:r>
      <w:r w:rsidR="000F3D8E">
        <w:rPr>
          <w:rFonts w:hint="cs"/>
          <w:rtl/>
        </w:rPr>
        <w:t xml:space="preserve">, יש להגיש במענה למכרז, על גבי סעיף זה. </w:t>
      </w:r>
    </w:p>
    <w:p w14:paraId="54567A2E" w14:textId="51356EB0" w:rsidR="007F6935" w:rsidRDefault="000F3D8E">
      <w:pPr>
        <w:pStyle w:val="2-0"/>
        <w:numPr>
          <w:ilvl w:val="0"/>
          <w:numId w:val="0"/>
        </w:numPr>
        <w:ind w:left="909"/>
      </w:pPr>
      <w:r w:rsidRPr="00021AEE">
        <w:rPr>
          <w:rFonts w:hint="eastAsia"/>
          <w:u w:val="single"/>
          <w:rtl/>
        </w:rPr>
        <w:t>מסמך</w:t>
      </w:r>
      <w:r w:rsidRPr="00021AEE">
        <w:rPr>
          <w:u w:val="single"/>
          <w:rtl/>
        </w:rPr>
        <w:t xml:space="preserve"> תיאור </w:t>
      </w:r>
      <w:r w:rsidR="007F6935" w:rsidRPr="00021AEE">
        <w:rPr>
          <w:rFonts w:hint="eastAsia"/>
          <w:u w:val="single"/>
          <w:rtl/>
        </w:rPr>
        <w:t>תפיסת</w:t>
      </w:r>
      <w:r w:rsidR="007F6935" w:rsidRPr="00021AEE">
        <w:rPr>
          <w:u w:val="single"/>
          <w:rtl/>
        </w:rPr>
        <w:t xml:space="preserve"> הפתרון </w:t>
      </w:r>
      <w:r w:rsidRPr="00021AEE">
        <w:rPr>
          <w:rFonts w:hint="eastAsia"/>
          <w:u w:val="single"/>
          <w:rtl/>
        </w:rPr>
        <w:t>יכלול</w:t>
      </w:r>
      <w:r w:rsidRPr="00021AEE">
        <w:rPr>
          <w:u w:val="single"/>
          <w:rtl/>
        </w:rPr>
        <w:t xml:space="preserve"> </w:t>
      </w:r>
      <w:r w:rsidRPr="00021AEE">
        <w:rPr>
          <w:rFonts w:hint="eastAsia"/>
          <w:u w:val="single"/>
          <w:rtl/>
        </w:rPr>
        <w:t>התייחסות</w:t>
      </w:r>
      <w:r w:rsidRPr="00021AEE">
        <w:rPr>
          <w:u w:val="single"/>
          <w:rtl/>
        </w:rPr>
        <w:t xml:space="preserve"> </w:t>
      </w:r>
      <w:r w:rsidRPr="00021AEE">
        <w:rPr>
          <w:rFonts w:hint="eastAsia"/>
          <w:u w:val="single"/>
          <w:rtl/>
        </w:rPr>
        <w:t>לנושאים</w:t>
      </w:r>
      <w:r w:rsidRPr="00021AEE">
        <w:rPr>
          <w:u w:val="single"/>
          <w:rtl/>
        </w:rPr>
        <w:t xml:space="preserve"> </w:t>
      </w:r>
      <w:r w:rsidRPr="00021AEE">
        <w:rPr>
          <w:rFonts w:hint="eastAsia"/>
          <w:u w:val="single"/>
          <w:rtl/>
        </w:rPr>
        <w:t>הבאים</w:t>
      </w:r>
      <w:r w:rsidRPr="00021AEE">
        <w:rPr>
          <w:u w:val="single"/>
          <w:rtl/>
        </w:rPr>
        <w:t>:</w:t>
      </w:r>
    </w:p>
    <w:p w14:paraId="706FB6E6" w14:textId="77777777" w:rsidR="0024388A" w:rsidRPr="005E40B0" w:rsidRDefault="0024388A" w:rsidP="00021AEE">
      <w:pPr>
        <w:pStyle w:val="af5"/>
        <w:widowControl w:val="0"/>
        <w:numPr>
          <w:ilvl w:val="0"/>
          <w:numId w:val="158"/>
        </w:numPr>
        <w:pBdr>
          <w:top w:val="nil"/>
          <w:left w:val="nil"/>
          <w:bottom w:val="nil"/>
          <w:right w:val="nil"/>
          <w:between w:val="nil"/>
        </w:pBdr>
        <w:tabs>
          <w:tab w:val="left" w:pos="3083"/>
        </w:tabs>
        <w:spacing w:line="360" w:lineRule="auto"/>
        <w:ind w:left="1192" w:hanging="284"/>
      </w:pPr>
      <w:r w:rsidRPr="005E40B0">
        <w:rPr>
          <w:rFonts w:hint="cs"/>
          <w:rtl/>
        </w:rPr>
        <w:t>סקירה אודות המציע והצוות המוצע.</w:t>
      </w:r>
    </w:p>
    <w:p w14:paraId="08C887AD" w14:textId="77777777" w:rsidR="0024388A" w:rsidRPr="005E40B0" w:rsidRDefault="0024388A" w:rsidP="00021AEE">
      <w:pPr>
        <w:pStyle w:val="af5"/>
        <w:widowControl w:val="0"/>
        <w:numPr>
          <w:ilvl w:val="0"/>
          <w:numId w:val="158"/>
        </w:numPr>
        <w:pBdr>
          <w:top w:val="nil"/>
          <w:left w:val="nil"/>
          <w:bottom w:val="nil"/>
          <w:right w:val="nil"/>
          <w:between w:val="nil"/>
        </w:pBdr>
        <w:tabs>
          <w:tab w:val="left" w:pos="3083"/>
        </w:tabs>
        <w:spacing w:line="360" w:lineRule="auto"/>
        <w:ind w:left="1192" w:hanging="284"/>
        <w:rPr>
          <w:rtl/>
        </w:rPr>
      </w:pPr>
      <w:r w:rsidRPr="005E40B0">
        <w:rPr>
          <w:rFonts w:hint="cs"/>
          <w:rtl/>
        </w:rPr>
        <w:t>סקירה אודות ניסיון המציע ככלל ובפרויקטים דומים בפרט.</w:t>
      </w:r>
    </w:p>
    <w:p w14:paraId="10099D8A" w14:textId="77777777" w:rsidR="0024388A" w:rsidRPr="005E40B0" w:rsidRDefault="0024388A" w:rsidP="00021AEE">
      <w:pPr>
        <w:pStyle w:val="af5"/>
        <w:widowControl w:val="0"/>
        <w:numPr>
          <w:ilvl w:val="0"/>
          <w:numId w:val="158"/>
        </w:numPr>
        <w:pBdr>
          <w:top w:val="nil"/>
          <w:left w:val="nil"/>
          <w:bottom w:val="nil"/>
          <w:right w:val="nil"/>
          <w:between w:val="nil"/>
        </w:pBdr>
        <w:tabs>
          <w:tab w:val="left" w:pos="3083"/>
        </w:tabs>
        <w:spacing w:line="360" w:lineRule="auto"/>
        <w:ind w:left="1192" w:hanging="284"/>
        <w:rPr>
          <w:rtl/>
        </w:rPr>
      </w:pPr>
      <w:r w:rsidRPr="005E40B0">
        <w:rPr>
          <w:rtl/>
        </w:rPr>
        <w:t>ה</w:t>
      </w:r>
      <w:r w:rsidRPr="005E40B0">
        <w:rPr>
          <w:rFonts w:hint="cs"/>
          <w:rtl/>
        </w:rPr>
        <w:t>י</w:t>
      </w:r>
      <w:r w:rsidRPr="005E40B0">
        <w:rPr>
          <w:rtl/>
        </w:rPr>
        <w:t>ערכות המציע למתן השירותים כולל לוחות זמנים להקמה</w:t>
      </w:r>
      <w:r w:rsidRPr="005E40B0">
        <w:rPr>
          <w:rFonts w:hint="cs"/>
          <w:rtl/>
        </w:rPr>
        <w:t>.</w:t>
      </w:r>
    </w:p>
    <w:p w14:paraId="5BED789E" w14:textId="77777777" w:rsidR="0024388A" w:rsidRPr="005E40B0" w:rsidRDefault="0024388A" w:rsidP="00021AEE">
      <w:pPr>
        <w:pStyle w:val="af5"/>
        <w:widowControl w:val="0"/>
        <w:numPr>
          <w:ilvl w:val="0"/>
          <w:numId w:val="158"/>
        </w:numPr>
        <w:pBdr>
          <w:top w:val="nil"/>
          <w:left w:val="nil"/>
          <w:bottom w:val="nil"/>
          <w:right w:val="nil"/>
          <w:between w:val="nil"/>
        </w:pBdr>
        <w:tabs>
          <w:tab w:val="left" w:pos="3083"/>
        </w:tabs>
        <w:spacing w:line="360" w:lineRule="auto"/>
        <w:ind w:left="1192" w:hanging="284"/>
      </w:pPr>
      <w:r w:rsidRPr="005E40B0">
        <w:rPr>
          <w:rFonts w:hint="cs"/>
          <w:rtl/>
        </w:rPr>
        <w:t>מבנה ארגוני של הצוות המוצע לביצוע פרויקט ההקמה ולמתן השירותים בתקופת התפעול השוטף.</w:t>
      </w:r>
    </w:p>
    <w:p w14:paraId="40393C29" w14:textId="77777777" w:rsidR="0024388A" w:rsidRPr="005E40B0" w:rsidRDefault="0024388A" w:rsidP="00021AEE">
      <w:pPr>
        <w:pStyle w:val="af5"/>
        <w:widowControl w:val="0"/>
        <w:numPr>
          <w:ilvl w:val="0"/>
          <w:numId w:val="158"/>
        </w:numPr>
        <w:pBdr>
          <w:top w:val="nil"/>
          <w:left w:val="nil"/>
          <w:bottom w:val="nil"/>
          <w:right w:val="nil"/>
          <w:between w:val="nil"/>
        </w:pBdr>
        <w:tabs>
          <w:tab w:val="left" w:pos="3083"/>
        </w:tabs>
        <w:spacing w:line="360" w:lineRule="auto"/>
        <w:ind w:left="1192" w:hanging="284"/>
      </w:pPr>
      <w:r w:rsidRPr="005E40B0">
        <w:rPr>
          <w:rFonts w:hint="cs"/>
          <w:rtl/>
        </w:rPr>
        <w:t xml:space="preserve">אופן יישום והטמעת המערכת בהתאם לדרישות המכרז ככלל והדרישות </w:t>
      </w:r>
      <w:proofErr w:type="spellStart"/>
      <w:r w:rsidRPr="005E40B0">
        <w:rPr>
          <w:rFonts w:hint="cs"/>
          <w:rtl/>
        </w:rPr>
        <w:t>הפוקנציונאליות</w:t>
      </w:r>
      <w:proofErr w:type="spellEnd"/>
      <w:r w:rsidRPr="005E40B0">
        <w:rPr>
          <w:rFonts w:hint="cs"/>
          <w:rtl/>
        </w:rPr>
        <w:t xml:space="preserve"> בפרט.</w:t>
      </w:r>
    </w:p>
    <w:p w14:paraId="6EC5C6E9" w14:textId="77777777" w:rsidR="0024388A" w:rsidRPr="005E40B0" w:rsidRDefault="0024388A" w:rsidP="00021AEE">
      <w:pPr>
        <w:pStyle w:val="af5"/>
        <w:widowControl w:val="0"/>
        <w:numPr>
          <w:ilvl w:val="0"/>
          <w:numId w:val="158"/>
        </w:numPr>
        <w:pBdr>
          <w:top w:val="nil"/>
          <w:left w:val="nil"/>
          <w:bottom w:val="nil"/>
          <w:right w:val="nil"/>
          <w:between w:val="nil"/>
        </w:pBdr>
        <w:tabs>
          <w:tab w:val="left" w:pos="3083"/>
        </w:tabs>
        <w:spacing w:line="360" w:lineRule="auto"/>
        <w:ind w:left="1192" w:hanging="284"/>
        <w:rPr>
          <w:rtl/>
        </w:rPr>
      </w:pPr>
      <w:r w:rsidRPr="005E40B0">
        <w:rPr>
          <w:rFonts w:hint="cs"/>
          <w:rtl/>
        </w:rPr>
        <w:t>האופן בו הפתרון המוצע יענה על מטרות וצרכי המשרד.</w:t>
      </w:r>
    </w:p>
    <w:p w14:paraId="346CC691" w14:textId="77777777" w:rsidR="0024388A" w:rsidRDefault="0024388A" w:rsidP="00021AEE">
      <w:pPr>
        <w:pStyle w:val="af5"/>
        <w:widowControl w:val="0"/>
        <w:numPr>
          <w:ilvl w:val="0"/>
          <w:numId w:val="158"/>
        </w:numPr>
        <w:pBdr>
          <w:top w:val="nil"/>
          <w:left w:val="nil"/>
          <w:bottom w:val="nil"/>
          <w:right w:val="nil"/>
          <w:between w:val="nil"/>
        </w:pBdr>
        <w:tabs>
          <w:tab w:val="left" w:pos="3083"/>
        </w:tabs>
        <w:spacing w:line="360" w:lineRule="auto"/>
        <w:ind w:left="1192" w:hanging="284"/>
      </w:pPr>
      <w:r w:rsidRPr="005E40B0">
        <w:rPr>
          <w:rFonts w:hint="cs"/>
          <w:rtl/>
        </w:rPr>
        <w:t xml:space="preserve">תהליך עבודה לשמירה על עדכניות טכנולוגית ושדרוגים במערכת בהתאם לחידושים טכנולוגיים בשוק ככלל והתייחסות למנגנוני </w:t>
      </w:r>
      <w:r w:rsidRPr="005E40B0">
        <w:t>AI</w:t>
      </w:r>
      <w:r w:rsidRPr="005E40B0">
        <w:rPr>
          <w:rFonts w:hint="cs"/>
          <w:rtl/>
        </w:rPr>
        <w:t xml:space="preserve"> בפרט.</w:t>
      </w:r>
    </w:p>
    <w:p w14:paraId="149A2A41" w14:textId="527B3ED9" w:rsidR="007F6935" w:rsidRPr="00BB22F2" w:rsidRDefault="007F6935" w:rsidP="00021AEE">
      <w:pPr>
        <w:pStyle w:val="2-0"/>
        <w:numPr>
          <w:ilvl w:val="0"/>
          <w:numId w:val="0"/>
        </w:numPr>
        <w:ind w:left="909"/>
      </w:pPr>
      <w:r w:rsidRPr="00BB22F2">
        <w:rPr>
          <w:rtl/>
        </w:rPr>
        <w:t>על המציע לצרף,</w:t>
      </w:r>
      <w:r w:rsidRPr="00BB22F2">
        <w:rPr>
          <w:rFonts w:hint="cs"/>
          <w:rtl/>
        </w:rPr>
        <w:t xml:space="preserve"> מצגת</w:t>
      </w:r>
      <w:r w:rsidRPr="00BB22F2">
        <w:rPr>
          <w:rtl/>
        </w:rPr>
        <w:t xml:space="preserve"> (עד </w:t>
      </w:r>
      <w:r w:rsidRPr="00BB22F2">
        <w:rPr>
          <w:rFonts w:hint="cs"/>
          <w:rtl/>
        </w:rPr>
        <w:t>15</w:t>
      </w:r>
      <w:r w:rsidRPr="00BB22F2">
        <w:rPr>
          <w:rtl/>
        </w:rPr>
        <w:t xml:space="preserve"> </w:t>
      </w:r>
      <w:r w:rsidRPr="00BB22F2">
        <w:rPr>
          <w:rFonts w:hint="cs"/>
          <w:rtl/>
        </w:rPr>
        <w:t>שקפים</w:t>
      </w:r>
      <w:r w:rsidRPr="00BB22F2">
        <w:rPr>
          <w:rtl/>
        </w:rPr>
        <w:t>) המפרט</w:t>
      </w:r>
      <w:r w:rsidRPr="00BB22F2">
        <w:rPr>
          <w:rFonts w:hint="cs"/>
          <w:rtl/>
        </w:rPr>
        <w:t>ת</w:t>
      </w:r>
      <w:r w:rsidRPr="00BB22F2">
        <w:rPr>
          <w:rtl/>
        </w:rPr>
        <w:t xml:space="preserve"> את </w:t>
      </w:r>
      <w:r w:rsidRPr="00BB22F2">
        <w:rPr>
          <w:rFonts w:hint="cs"/>
          <w:rtl/>
        </w:rPr>
        <w:t xml:space="preserve">תפיסת הפתרון </w:t>
      </w:r>
      <w:r w:rsidRPr="00BB22F2">
        <w:rPr>
          <w:rtl/>
        </w:rPr>
        <w:t>המוצ</w:t>
      </w:r>
      <w:r w:rsidRPr="00BB22F2">
        <w:rPr>
          <w:rFonts w:hint="cs"/>
          <w:rtl/>
        </w:rPr>
        <w:t>ע על ידו, בהתאם להנחיות</w:t>
      </w:r>
      <w:r w:rsidRPr="00BB22F2">
        <w:rPr>
          <w:rtl/>
        </w:rPr>
        <w:t xml:space="preserve"> בסעיף </w:t>
      </w:r>
      <w:r w:rsidR="00BB22F2">
        <w:rPr>
          <w:rFonts w:hint="cs"/>
          <w:rtl/>
        </w:rPr>
        <w:t>5.2.5</w:t>
      </w:r>
      <w:r w:rsidRPr="00BB22F2">
        <w:rPr>
          <w:rFonts w:hint="cs"/>
          <w:rtl/>
        </w:rPr>
        <w:t xml:space="preserve"> </w:t>
      </w:r>
      <w:r w:rsidRPr="00BB22F2">
        <w:rPr>
          <w:rtl/>
        </w:rPr>
        <w:t>בפרק א' במסמכי המכרז.</w:t>
      </w:r>
    </w:p>
    <w:p w14:paraId="4201E0B4" w14:textId="77777777" w:rsidR="007F6935" w:rsidRPr="003F420B" w:rsidRDefault="007F6935" w:rsidP="00021AEE">
      <w:pPr>
        <w:pStyle w:val="2-0"/>
        <w:numPr>
          <w:ilvl w:val="0"/>
          <w:numId w:val="0"/>
        </w:numPr>
        <w:ind w:left="909"/>
        <w:rPr>
          <w:rtl/>
        </w:rPr>
      </w:pPr>
    </w:p>
    <w:p w14:paraId="4EBB3CD3" w14:textId="77777777" w:rsidR="00BB2851" w:rsidRDefault="00BB2851" w:rsidP="00021AEE">
      <w:pPr>
        <w:pStyle w:val="2-0"/>
        <w:numPr>
          <w:ilvl w:val="0"/>
          <w:numId w:val="0"/>
        </w:numPr>
        <w:ind w:left="909"/>
        <w:rPr>
          <w:rtl/>
        </w:rPr>
      </w:pPr>
    </w:p>
    <w:bookmarkEnd w:id="317"/>
    <w:bookmarkEnd w:id="318"/>
    <w:p w14:paraId="0574C020" w14:textId="77777777" w:rsidR="00C8257C" w:rsidRPr="00BB7779" w:rsidRDefault="00C8257C" w:rsidP="00021AEE">
      <w:pPr>
        <w:pStyle w:val="4-3"/>
        <w:sectPr w:rsidR="00C8257C" w:rsidRPr="00BB7779" w:rsidSect="00654526">
          <w:pgSz w:w="11906" w:h="16838" w:code="9"/>
          <w:pgMar w:top="1616" w:right="1826" w:bottom="1440" w:left="1800" w:header="709" w:footer="709" w:gutter="0"/>
          <w:cols w:space="708"/>
          <w:titlePg/>
          <w:bidi/>
          <w:rtlGutter/>
          <w:docGrid w:linePitch="360"/>
        </w:sectPr>
      </w:pPr>
    </w:p>
    <w:p w14:paraId="6AFB4C83" w14:textId="77777777" w:rsidR="00BC34BA" w:rsidRPr="00021AEE" w:rsidRDefault="006073E4" w:rsidP="00973BC2">
      <w:pPr>
        <w:pStyle w:val="1fe"/>
        <w:rPr>
          <w:sz w:val="24"/>
          <w:szCs w:val="24"/>
        </w:rPr>
      </w:pPr>
      <w:bookmarkStart w:id="320" w:name="_Toc256000054"/>
      <w:bookmarkStart w:id="321" w:name="_Toc32477909"/>
      <w:bookmarkStart w:id="322" w:name="_Toc43400632"/>
      <w:bookmarkStart w:id="323" w:name="_Toc44931943"/>
      <w:bookmarkStart w:id="324" w:name="_Toc44932030"/>
      <w:bookmarkStart w:id="325" w:name="_Toc53331351"/>
      <w:bookmarkStart w:id="326" w:name="_Toc173823729"/>
      <w:bookmarkStart w:id="327" w:name="_Toc173825537"/>
      <w:bookmarkEnd w:id="312"/>
      <w:r w:rsidRPr="00021AEE">
        <w:rPr>
          <w:rFonts w:hint="eastAsia"/>
          <w:sz w:val="24"/>
          <w:szCs w:val="24"/>
          <w:rtl/>
        </w:rPr>
        <w:lastRenderedPageBreak/>
        <w:t>התחייבויות</w:t>
      </w:r>
      <w:r w:rsidRPr="00021AEE">
        <w:rPr>
          <w:sz w:val="24"/>
          <w:szCs w:val="24"/>
          <w:rtl/>
        </w:rPr>
        <w:t xml:space="preserve"> </w:t>
      </w:r>
      <w:r w:rsidRPr="00021AEE">
        <w:rPr>
          <w:rFonts w:hint="eastAsia"/>
          <w:sz w:val="24"/>
          <w:szCs w:val="24"/>
          <w:rtl/>
        </w:rPr>
        <w:t>נוספות</w:t>
      </w:r>
      <w:r w:rsidRPr="00021AEE">
        <w:rPr>
          <w:sz w:val="24"/>
          <w:szCs w:val="24"/>
          <w:rtl/>
        </w:rPr>
        <w:t xml:space="preserve"> </w:t>
      </w:r>
      <w:r w:rsidRPr="00021AEE">
        <w:rPr>
          <w:rFonts w:hint="eastAsia"/>
          <w:sz w:val="24"/>
          <w:szCs w:val="24"/>
          <w:rtl/>
        </w:rPr>
        <w:t>של</w:t>
      </w:r>
      <w:r w:rsidRPr="00021AEE">
        <w:rPr>
          <w:sz w:val="24"/>
          <w:szCs w:val="24"/>
          <w:rtl/>
        </w:rPr>
        <w:t xml:space="preserve"> </w:t>
      </w:r>
      <w:r w:rsidRPr="00021AEE">
        <w:rPr>
          <w:rFonts w:hint="eastAsia"/>
          <w:sz w:val="24"/>
          <w:szCs w:val="24"/>
          <w:rtl/>
        </w:rPr>
        <w:t>המציע</w:t>
      </w:r>
      <w:bookmarkEnd w:id="320"/>
      <w:bookmarkEnd w:id="321"/>
      <w:bookmarkEnd w:id="322"/>
      <w:bookmarkEnd w:id="323"/>
      <w:bookmarkEnd w:id="324"/>
      <w:bookmarkEnd w:id="325"/>
      <w:bookmarkEnd w:id="326"/>
      <w:bookmarkEnd w:id="327"/>
    </w:p>
    <w:p w14:paraId="45B322F8" w14:textId="77777777" w:rsidR="004E394B" w:rsidRPr="007979C3" w:rsidRDefault="006073E4" w:rsidP="00021AEE">
      <w:pPr>
        <w:pStyle w:val="2-0"/>
        <w:ind w:left="909" w:hanging="535"/>
      </w:pPr>
      <w:r w:rsidRPr="009F31BB">
        <w:rPr>
          <w:rFonts w:hint="eastAsia"/>
          <w:b/>
          <w:bCs/>
          <w:rtl/>
        </w:rPr>
        <w:t>כ</w:t>
      </w:r>
      <w:r w:rsidR="00EF282D" w:rsidRPr="009F31BB">
        <w:rPr>
          <w:rFonts w:hint="eastAsia"/>
          <w:b/>
          <w:bCs/>
          <w:rtl/>
        </w:rPr>
        <w:t>שירות</w:t>
      </w:r>
      <w:r w:rsidR="00EF282D" w:rsidRPr="009F31BB">
        <w:rPr>
          <w:b/>
          <w:bCs/>
          <w:rtl/>
        </w:rPr>
        <w:t xml:space="preserve"> </w:t>
      </w:r>
      <w:r w:rsidR="00EF282D" w:rsidRPr="009F31BB">
        <w:rPr>
          <w:rFonts w:hint="eastAsia"/>
          <w:b/>
          <w:bCs/>
          <w:rtl/>
        </w:rPr>
        <w:t>להתמודדות</w:t>
      </w:r>
      <w:r w:rsidR="00EF282D" w:rsidRPr="009F31BB">
        <w:rPr>
          <w:b/>
          <w:bCs/>
          <w:rtl/>
        </w:rPr>
        <w:t xml:space="preserve"> </w:t>
      </w:r>
      <w:r w:rsidR="00EF282D" w:rsidRPr="009F31BB">
        <w:rPr>
          <w:rFonts w:hint="eastAsia"/>
          <w:b/>
          <w:bCs/>
          <w:rtl/>
        </w:rPr>
        <w:t>במכרז</w:t>
      </w:r>
    </w:p>
    <w:p w14:paraId="045154CC" w14:textId="77777777" w:rsidR="00075A91" w:rsidRPr="00BA3488" w:rsidRDefault="006073E4" w:rsidP="00021AEE">
      <w:pPr>
        <w:pStyle w:val="3-"/>
        <w:ind w:left="1759" w:hanging="850"/>
        <w:rPr>
          <w:rtl/>
        </w:rPr>
      </w:pPr>
      <w:bookmarkStart w:id="328"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328"/>
    </w:p>
    <w:p w14:paraId="3F2EBB46" w14:textId="77777777" w:rsidR="00075A91" w:rsidRPr="00BA3488" w:rsidRDefault="006073E4" w:rsidP="00021AEE">
      <w:pPr>
        <w:pStyle w:val="3-"/>
        <w:ind w:left="1759" w:hanging="850"/>
      </w:pPr>
      <w:bookmarkStart w:id="329"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ככל שיזכה במכרז.</w:t>
      </w:r>
      <w:bookmarkEnd w:id="329"/>
    </w:p>
    <w:p w14:paraId="7ED349DD" w14:textId="77777777" w:rsidR="00075A91" w:rsidRPr="00BA3488" w:rsidRDefault="006073E4" w:rsidP="00021AEE">
      <w:pPr>
        <w:pStyle w:val="3-"/>
        <w:ind w:left="1759" w:hanging="850"/>
      </w:pPr>
      <w:bookmarkStart w:id="330" w:name="_Toc53331355"/>
      <w:r w:rsidRPr="002A3E64">
        <w:rPr>
          <w:rtl/>
        </w:rPr>
        <w:t>אין מניעה לפי כל דין להשתתפות המציע במכרז.</w:t>
      </w:r>
      <w:bookmarkEnd w:id="330"/>
    </w:p>
    <w:p w14:paraId="0AC59089" w14:textId="77777777" w:rsidR="00075A91" w:rsidRDefault="006073E4" w:rsidP="00021AEE">
      <w:pPr>
        <w:pStyle w:val="3-"/>
        <w:ind w:left="1759" w:hanging="850"/>
      </w:pPr>
      <w:bookmarkStart w:id="331"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331"/>
    </w:p>
    <w:p w14:paraId="584684F3" w14:textId="77777777" w:rsidR="00C339F9" w:rsidRDefault="006073E4" w:rsidP="00021AEE">
      <w:pPr>
        <w:pStyle w:val="3-"/>
        <w:ind w:left="1759" w:hanging="850"/>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24674C6D" w14:textId="77777777" w:rsidR="00753CB0" w:rsidRPr="00BA3488" w:rsidRDefault="006073E4" w:rsidP="00021AEE">
      <w:pPr>
        <w:pStyle w:val="3-"/>
        <w:ind w:left="1759" w:hanging="850"/>
        <w:rPr>
          <w:rtl/>
        </w:rPr>
      </w:pPr>
      <w:r w:rsidRPr="00753CB0">
        <w:rPr>
          <w:rtl/>
        </w:rPr>
        <w:t xml:space="preserve">ככל שהמציע אינו חב במע"מ במסגרת ההתקשרות מכוח המכרז, הוא מצהיר על כך שפנה אל רשות </w:t>
      </w:r>
      <w:proofErr w:type="spellStart"/>
      <w:r w:rsidRPr="00753CB0">
        <w:rPr>
          <w:rtl/>
        </w:rPr>
        <w:t>המסים</w:t>
      </w:r>
      <w:proofErr w:type="spellEnd"/>
      <w:r w:rsidRPr="00753CB0">
        <w:rPr>
          <w:rtl/>
        </w:rPr>
        <w:t xml:space="preserve"> לצורך קבלת אישור לכך, טרם הגשת הצעה במכרז.</w:t>
      </w:r>
    </w:p>
    <w:p w14:paraId="29EBA586" w14:textId="77777777" w:rsidR="004E394B" w:rsidRPr="007979C3" w:rsidRDefault="006073E4" w:rsidP="00021AEE">
      <w:pPr>
        <w:pStyle w:val="2-0"/>
        <w:ind w:left="909" w:hanging="535"/>
      </w:pPr>
      <w:r w:rsidRPr="00021AEE">
        <w:rPr>
          <w:b/>
          <w:bCs/>
          <w:rtl/>
        </w:rPr>
        <w:t xml:space="preserve">אי תיאום </w:t>
      </w:r>
      <w:r w:rsidR="00C47C96" w:rsidRPr="00021AEE">
        <w:rPr>
          <w:rFonts w:hint="eastAsia"/>
          <w:b/>
          <w:bCs/>
          <w:rtl/>
        </w:rPr>
        <w:t>הצעות</w:t>
      </w:r>
      <w:r w:rsidR="00C47C96" w:rsidRPr="00021AEE">
        <w:rPr>
          <w:b/>
          <w:bCs/>
          <w:rtl/>
        </w:rPr>
        <w:t xml:space="preserve"> </w:t>
      </w:r>
      <w:r w:rsidRPr="00021AEE">
        <w:rPr>
          <w:b/>
          <w:bCs/>
          <w:rtl/>
        </w:rPr>
        <w:t xml:space="preserve">מכרז </w:t>
      </w:r>
    </w:p>
    <w:p w14:paraId="5039DACC" w14:textId="77777777" w:rsidR="004E394B" w:rsidRPr="00BA3488" w:rsidRDefault="006073E4" w:rsidP="00021AEE">
      <w:pPr>
        <w:pStyle w:val="3-"/>
        <w:ind w:left="1759" w:hanging="850"/>
        <w:rPr>
          <w:rtl/>
        </w:rPr>
      </w:pPr>
      <w:bookmarkStart w:id="332"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332"/>
      <w:r w:rsidRPr="002A3E64">
        <w:rPr>
          <w:rtl/>
        </w:rPr>
        <w:t xml:space="preserve"> </w:t>
      </w:r>
    </w:p>
    <w:p w14:paraId="568BAB22" w14:textId="77777777" w:rsidR="004E394B" w:rsidRPr="00BA3488" w:rsidRDefault="006073E4" w:rsidP="00021AEE">
      <w:pPr>
        <w:pStyle w:val="3-"/>
        <w:ind w:left="1759" w:hanging="850"/>
        <w:rPr>
          <w:rtl/>
        </w:rPr>
      </w:pPr>
      <w:bookmarkStart w:id="333"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333"/>
      <w:r w:rsidRPr="002A3E64">
        <w:rPr>
          <w:rtl/>
        </w:rPr>
        <w:t xml:space="preserve"> </w:t>
      </w:r>
    </w:p>
    <w:p w14:paraId="47312E30" w14:textId="77777777" w:rsidR="004E394B" w:rsidRPr="00BA3488" w:rsidRDefault="006073E4" w:rsidP="00021AEE">
      <w:pPr>
        <w:pStyle w:val="3-"/>
        <w:ind w:left="1759" w:hanging="850"/>
        <w:rPr>
          <w:rtl/>
        </w:rPr>
      </w:pPr>
      <w:bookmarkStart w:id="334"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334"/>
    </w:p>
    <w:p w14:paraId="44C5C46C" w14:textId="77777777" w:rsidR="004E394B" w:rsidRPr="00BA3488" w:rsidRDefault="006073E4" w:rsidP="00021AEE">
      <w:pPr>
        <w:pStyle w:val="3-"/>
        <w:ind w:left="1759" w:hanging="850"/>
        <w:rPr>
          <w:rtl/>
        </w:rPr>
      </w:pPr>
      <w:bookmarkStart w:id="335"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335"/>
    </w:p>
    <w:p w14:paraId="720D4D08" w14:textId="77777777" w:rsidR="004E394B" w:rsidRPr="00BA3488" w:rsidRDefault="006073E4" w:rsidP="00021AEE">
      <w:pPr>
        <w:pStyle w:val="3-"/>
        <w:ind w:left="1759" w:hanging="850"/>
      </w:pPr>
      <w:bookmarkStart w:id="336" w:name="_Toc53331361"/>
      <w:r w:rsidRPr="002A3E64">
        <w:rPr>
          <w:rtl/>
        </w:rPr>
        <w:t>המציע לא היה מעורב בניסיון לגרום למתחרה להגיש הצעה בלתי תחרותית מכל סוג שהוא.</w:t>
      </w:r>
      <w:bookmarkEnd w:id="336"/>
    </w:p>
    <w:p w14:paraId="03511808" w14:textId="77777777" w:rsidR="00733E96" w:rsidRPr="00BA3488" w:rsidRDefault="006073E4" w:rsidP="00021AEE">
      <w:pPr>
        <w:pStyle w:val="3-"/>
        <w:ind w:left="1759" w:hanging="850"/>
      </w:pPr>
      <w:bookmarkStart w:id="337" w:name="_Toc53331362"/>
      <w:r w:rsidRPr="002A3E64">
        <w:rPr>
          <w:rtl/>
        </w:rPr>
        <w:t>הצעה זו מוגשת בתום לב.</w:t>
      </w:r>
      <w:bookmarkEnd w:id="337"/>
    </w:p>
    <w:p w14:paraId="5913A294" w14:textId="77777777" w:rsidR="00733E96" w:rsidRPr="007979C3" w:rsidRDefault="006073E4" w:rsidP="00021AEE">
      <w:pPr>
        <w:pStyle w:val="2-0"/>
        <w:ind w:left="909" w:hanging="535"/>
      </w:pPr>
      <w:r w:rsidRPr="00021AEE">
        <w:rPr>
          <w:b/>
          <w:bCs/>
          <w:rtl/>
        </w:rPr>
        <w:t>עצמאות המציע</w:t>
      </w:r>
    </w:p>
    <w:p w14:paraId="6150E008" w14:textId="77777777" w:rsidR="00733E96" w:rsidRPr="00BA3488" w:rsidRDefault="006073E4" w:rsidP="00021AEE">
      <w:pPr>
        <w:pStyle w:val="3-"/>
        <w:ind w:left="1759" w:hanging="850"/>
      </w:pPr>
      <w:bookmarkStart w:id="338"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338"/>
    </w:p>
    <w:p w14:paraId="76AF82B2" w14:textId="77777777" w:rsidR="00733E96" w:rsidRPr="00BA3488" w:rsidRDefault="006073E4" w:rsidP="00021AEE">
      <w:pPr>
        <w:pStyle w:val="3-"/>
        <w:ind w:left="1759" w:hanging="850"/>
      </w:pPr>
      <w:bookmarkStart w:id="339" w:name="_Toc53331364"/>
      <w:r w:rsidRPr="002A3E64">
        <w:rPr>
          <w:rtl/>
        </w:rPr>
        <w:t>גורם אחד אינו מחזיק ב-25% יותר מאמצעי שליטה בו ובמציע נוסף במכרז.</w:t>
      </w:r>
      <w:bookmarkEnd w:id="339"/>
      <w:r w:rsidRPr="002A3E64">
        <w:rPr>
          <w:rtl/>
        </w:rPr>
        <w:t xml:space="preserve"> </w:t>
      </w:r>
    </w:p>
    <w:p w14:paraId="4635E72B" w14:textId="77777777" w:rsidR="00324A19" w:rsidRPr="00BA3488" w:rsidRDefault="006073E4" w:rsidP="00021AEE">
      <w:pPr>
        <w:pStyle w:val="3-"/>
        <w:ind w:left="1759" w:hanging="850"/>
        <w:rPr>
          <w:rtl/>
        </w:rPr>
      </w:pPr>
      <w:bookmarkStart w:id="340" w:name="_Toc53331365"/>
      <w:r w:rsidRPr="002A3E64">
        <w:rPr>
          <w:rtl/>
        </w:rPr>
        <w:lastRenderedPageBreak/>
        <w:t>המציע אינו קבלן משנה של מציע אחר במכרז, בקשר עם ביצוע השירותים במכרז זה.</w:t>
      </w:r>
      <w:bookmarkEnd w:id="340"/>
    </w:p>
    <w:p w14:paraId="1CF223E1" w14:textId="77777777" w:rsidR="0041697E" w:rsidRPr="00EC0034" w:rsidRDefault="006073E4" w:rsidP="00973BC2">
      <w:pPr>
        <w:pStyle w:val="1fe"/>
      </w:pPr>
      <w:bookmarkStart w:id="341" w:name="_Toc256000055"/>
      <w:bookmarkStart w:id="342" w:name="_Toc173823730"/>
      <w:bookmarkStart w:id="343" w:name="_Toc173825538"/>
      <w:bookmarkStart w:id="344" w:name="_Toc43400633"/>
      <w:bookmarkStart w:id="345" w:name="_Toc44931944"/>
      <w:bookmarkStart w:id="346" w:name="_Toc44932031"/>
      <w:bookmarkStart w:id="347" w:name="_Toc53331366"/>
      <w:r w:rsidRPr="00021AEE">
        <w:rPr>
          <w:rFonts w:hint="eastAsia"/>
          <w:sz w:val="24"/>
          <w:szCs w:val="24"/>
          <w:rtl/>
        </w:rPr>
        <w:t>בקש</w:t>
      </w:r>
      <w:r w:rsidR="0083684B" w:rsidRPr="00021AEE">
        <w:rPr>
          <w:rFonts w:hint="eastAsia"/>
          <w:sz w:val="24"/>
          <w:szCs w:val="24"/>
          <w:rtl/>
        </w:rPr>
        <w:t>ות</w:t>
      </w:r>
      <w:bookmarkEnd w:id="341"/>
      <w:bookmarkEnd w:id="342"/>
      <w:bookmarkEnd w:id="343"/>
      <w:r w:rsidRPr="00EC0034">
        <w:rPr>
          <w:rFonts w:hint="cs"/>
          <w:rtl/>
        </w:rPr>
        <w:t xml:space="preserve"> </w:t>
      </w:r>
      <w:bookmarkEnd w:id="344"/>
      <w:bookmarkEnd w:id="345"/>
      <w:bookmarkEnd w:id="346"/>
      <w:bookmarkEnd w:id="347"/>
    </w:p>
    <w:p w14:paraId="10573E9D" w14:textId="77777777" w:rsidR="0083684B" w:rsidRPr="007979C3" w:rsidRDefault="006073E4" w:rsidP="00021AEE">
      <w:pPr>
        <w:pStyle w:val="2-0"/>
        <w:ind w:left="909" w:hanging="535"/>
      </w:pPr>
      <w:r w:rsidRPr="00021AEE">
        <w:rPr>
          <w:rFonts w:hint="eastAsia"/>
          <w:b/>
          <w:bCs/>
          <w:rtl/>
        </w:rPr>
        <w:t>הגשת</w:t>
      </w:r>
      <w:r w:rsidRPr="00021AEE">
        <w:rPr>
          <w:b/>
          <w:bCs/>
          <w:rtl/>
        </w:rPr>
        <w:t xml:space="preserve"> </w:t>
      </w:r>
      <w:r w:rsidRPr="00021AEE">
        <w:rPr>
          <w:rFonts w:hint="eastAsia"/>
          <w:b/>
          <w:bCs/>
          <w:rtl/>
        </w:rPr>
        <w:t>בקשות</w:t>
      </w:r>
      <w:r w:rsidRPr="00021AEE">
        <w:rPr>
          <w:b/>
          <w:bCs/>
          <w:rtl/>
        </w:rPr>
        <w:t xml:space="preserve"> </w:t>
      </w:r>
      <w:r w:rsidRPr="00021AEE">
        <w:rPr>
          <w:rFonts w:hint="eastAsia"/>
          <w:b/>
          <w:bCs/>
          <w:rtl/>
        </w:rPr>
        <w:t>במסגרת</w:t>
      </w:r>
      <w:r w:rsidRPr="00021AEE">
        <w:rPr>
          <w:b/>
          <w:bCs/>
          <w:rtl/>
        </w:rPr>
        <w:t xml:space="preserve"> </w:t>
      </w:r>
      <w:r w:rsidRPr="00021AEE">
        <w:rPr>
          <w:rFonts w:hint="eastAsia"/>
          <w:b/>
          <w:bCs/>
          <w:rtl/>
        </w:rPr>
        <w:t>ההצעה</w:t>
      </w:r>
    </w:p>
    <w:p w14:paraId="7E09D8A2" w14:textId="77777777" w:rsidR="0083684B" w:rsidRDefault="006073E4" w:rsidP="00021AEE">
      <w:pPr>
        <w:pStyle w:val="3-"/>
        <w:ind w:left="1759" w:hanging="850"/>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5AC8C99E" w14:textId="77777777" w:rsidR="0083684B" w:rsidRDefault="006073E4" w:rsidP="00021AEE">
      <w:pPr>
        <w:pStyle w:val="3-"/>
        <w:ind w:left="1759" w:hanging="850"/>
      </w:pPr>
      <w:r>
        <w:rPr>
          <w:rFonts w:hint="cs"/>
          <w:rtl/>
        </w:rPr>
        <w:t>הבקשות יכללו במסמכי ההצעה וינוסחו בצורה ברורה תוך הפנייה לסעיף אליו מתייחסת הבקשה.</w:t>
      </w:r>
    </w:p>
    <w:p w14:paraId="63EB9B85" w14:textId="77777777" w:rsidR="0083684B" w:rsidRDefault="006073E4" w:rsidP="00021AEE">
      <w:pPr>
        <w:pStyle w:val="3-"/>
        <w:ind w:left="1759" w:hanging="850"/>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Pr>
          <w:rFonts w:hint="cs"/>
          <w:rtl/>
        </w:rPr>
        <w:t>שויתר</w:t>
      </w:r>
      <w:proofErr w:type="spellEnd"/>
      <w:r>
        <w:rPr>
          <w:rFonts w:hint="cs"/>
          <w:rtl/>
        </w:rPr>
        <w:t xml:space="preserve"> על בקשתו או על הזכות הנובעת ממנה, בהתאם להקשר, אף אם הוא עומד בתנאים המהותיים המקימים את הזכאות - והכל לפני העניין והקשר הדברים. </w:t>
      </w:r>
    </w:p>
    <w:p w14:paraId="60BA3773" w14:textId="77777777" w:rsidR="00327C31" w:rsidRPr="007979C3" w:rsidRDefault="006073E4" w:rsidP="00021AEE">
      <w:pPr>
        <w:pStyle w:val="2-0"/>
        <w:ind w:left="909" w:hanging="535"/>
        <w:rPr>
          <w:rtl/>
        </w:rPr>
      </w:pPr>
      <w:bookmarkStart w:id="348" w:name="_Toc42501739"/>
      <w:bookmarkStart w:id="349" w:name="_Toc42589797"/>
      <w:bookmarkStart w:id="350" w:name="_Toc42589890"/>
      <w:bookmarkStart w:id="351" w:name="_Toc43197227"/>
      <w:bookmarkStart w:id="352" w:name="_Toc44931945"/>
      <w:bookmarkStart w:id="353" w:name="_Toc44932032"/>
      <w:bookmarkStart w:id="354" w:name="_Toc49766707"/>
      <w:bookmarkStart w:id="355" w:name="_Toc49766796"/>
      <w:bookmarkStart w:id="356" w:name="_Toc53330159"/>
      <w:bookmarkEnd w:id="348"/>
      <w:bookmarkEnd w:id="349"/>
      <w:bookmarkEnd w:id="350"/>
      <w:bookmarkEnd w:id="351"/>
      <w:bookmarkEnd w:id="352"/>
      <w:bookmarkEnd w:id="353"/>
      <w:bookmarkEnd w:id="354"/>
      <w:bookmarkEnd w:id="355"/>
      <w:bookmarkEnd w:id="356"/>
      <w:r w:rsidRPr="00021AEE">
        <w:rPr>
          <w:rFonts w:hint="eastAsia"/>
          <w:b/>
          <w:bCs/>
          <w:rtl/>
        </w:rPr>
        <w:t>עסק</w:t>
      </w:r>
      <w:r w:rsidRPr="00021AEE">
        <w:rPr>
          <w:b/>
          <w:bCs/>
          <w:rtl/>
        </w:rPr>
        <w:t xml:space="preserve"> </w:t>
      </w:r>
      <w:r w:rsidRPr="00021AEE">
        <w:rPr>
          <w:rFonts w:hint="eastAsia"/>
          <w:b/>
          <w:bCs/>
          <w:rtl/>
        </w:rPr>
        <w:t>בשליטת</w:t>
      </w:r>
      <w:r w:rsidRPr="00021AEE">
        <w:rPr>
          <w:b/>
          <w:bCs/>
          <w:rtl/>
        </w:rPr>
        <w:t xml:space="preserve"> </w:t>
      </w:r>
      <w:r w:rsidRPr="00021AEE">
        <w:rPr>
          <w:rFonts w:hint="eastAsia"/>
          <w:b/>
          <w:bCs/>
          <w:rtl/>
        </w:rPr>
        <w:t>אישה</w:t>
      </w:r>
    </w:p>
    <w:p w14:paraId="62EE1376" w14:textId="77777777" w:rsidR="00327C31" w:rsidRPr="00BA3488" w:rsidRDefault="006073E4" w:rsidP="00021AEE">
      <w:pPr>
        <w:pStyle w:val="3-"/>
        <w:ind w:left="1759" w:hanging="850"/>
      </w:pPr>
      <w:bookmarkStart w:id="357"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w:t>
      </w:r>
      <w:r w:rsidR="00320707" w:rsidRPr="002A3E64">
        <w:rPr>
          <w:rFonts w:hint="eastAsia"/>
          <w:rtl/>
        </w:rPr>
        <w:t>ף</w:t>
      </w:r>
      <w:r w:rsidRPr="002A3E64">
        <w:rPr>
          <w:rtl/>
        </w:rPr>
        <w:t xml:space="preserve"> להצעתו אישור ותצהיר, </w:t>
      </w:r>
      <w:proofErr w:type="spellStart"/>
      <w:r w:rsidRPr="002A3E64">
        <w:rPr>
          <w:rtl/>
        </w:rPr>
        <w:t>הכל</w:t>
      </w:r>
      <w:proofErr w:type="spellEnd"/>
      <w:r w:rsidRPr="002A3E64">
        <w:rPr>
          <w:rtl/>
        </w:rPr>
        <w:t xml:space="preserve"> בהתאם להוראות סעיף 2ב לחוק חובת המכרזים.</w:t>
      </w:r>
      <w:bookmarkEnd w:id="357"/>
    </w:p>
    <w:p w14:paraId="626D8A27" w14:textId="77777777" w:rsidR="00C4380A" w:rsidRPr="007979C3" w:rsidRDefault="006073E4" w:rsidP="00021AEE">
      <w:pPr>
        <w:pStyle w:val="2-0"/>
        <w:ind w:left="909" w:hanging="535"/>
      </w:pPr>
      <w:bookmarkStart w:id="358" w:name="hidden_AmotMidaA_3"/>
      <w:bookmarkStart w:id="359" w:name="hidden_TovinAndMehir"/>
      <w:bookmarkEnd w:id="358"/>
      <w:bookmarkEnd w:id="359"/>
      <w:r w:rsidRPr="00021AEE">
        <w:rPr>
          <w:rFonts w:hint="eastAsia"/>
          <w:b/>
          <w:bCs/>
          <w:rtl/>
        </w:rPr>
        <w:t>הכרה</w:t>
      </w:r>
      <w:r w:rsidRPr="00021AEE">
        <w:rPr>
          <w:b/>
          <w:bCs/>
          <w:rtl/>
        </w:rPr>
        <w:t xml:space="preserve"> בנתונים של אישיות משפטית אחרת </w:t>
      </w:r>
    </w:p>
    <w:p w14:paraId="1F59F6C7" w14:textId="77777777" w:rsidR="00BD4E46" w:rsidRPr="000E4EA4" w:rsidRDefault="006073E4" w:rsidP="00021AEE">
      <w:pPr>
        <w:pStyle w:val="3-"/>
        <w:ind w:left="1759" w:hanging="850"/>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595CE664" w14:textId="77777777" w:rsidR="00BD4E46" w:rsidRDefault="006073E4" w:rsidP="00021AEE">
      <w:pPr>
        <w:pStyle w:val="3-"/>
        <w:ind w:left="1759" w:hanging="850"/>
      </w:pPr>
      <w:r w:rsidRPr="00736E24">
        <w:rPr>
          <w:rtl/>
        </w:rPr>
        <w:t xml:space="preserve">ככל שהמציע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5BFF69B6" w14:textId="77777777" w:rsidR="00BD4E46" w:rsidRPr="000E4EA4" w:rsidRDefault="006073E4" w:rsidP="00021AEE">
      <w:pPr>
        <w:pStyle w:val="3-"/>
        <w:ind w:left="1759" w:hanging="850"/>
      </w:pPr>
      <w:r w:rsidRPr="000E4EA4">
        <w:rPr>
          <w:rtl/>
        </w:rPr>
        <w:t>החלטה בדבר הכרה כאמור תהיה בכפוף לשיקול דעת המזמין</w:t>
      </w:r>
      <w:r w:rsidRPr="000E4EA4">
        <w:rPr>
          <w:rFonts w:hint="cs"/>
          <w:rtl/>
        </w:rPr>
        <w:t>.</w:t>
      </w:r>
    </w:p>
    <w:p w14:paraId="70874DB8" w14:textId="77777777" w:rsidR="004E394B" w:rsidRPr="00AE08B7" w:rsidRDefault="006073E4" w:rsidP="00021AEE">
      <w:pPr>
        <w:pStyle w:val="2-0"/>
        <w:ind w:left="909" w:hanging="535"/>
        <w:rPr>
          <w:rtl/>
        </w:rPr>
      </w:pPr>
      <w:bookmarkStart w:id="360" w:name="_Toc43400634"/>
      <w:bookmarkStart w:id="361" w:name="_Toc44931946"/>
      <w:bookmarkStart w:id="362" w:name="_Toc44932033"/>
      <w:bookmarkStart w:id="363" w:name="_Toc53331370"/>
      <w:bookmarkEnd w:id="252"/>
      <w:r w:rsidRPr="00AE08B7">
        <w:rPr>
          <w:rFonts w:hint="eastAsia"/>
          <w:b/>
          <w:bCs/>
          <w:rtl/>
        </w:rPr>
        <w:t>בקשה</w:t>
      </w:r>
      <w:r w:rsidRPr="00AE08B7">
        <w:rPr>
          <w:b/>
          <w:bCs/>
          <w:rtl/>
        </w:rPr>
        <w:t xml:space="preserve"> </w:t>
      </w:r>
      <w:r w:rsidRPr="00AE08B7">
        <w:rPr>
          <w:rFonts w:hint="eastAsia"/>
          <w:b/>
          <w:bCs/>
          <w:rtl/>
        </w:rPr>
        <w:t>לחיסיון</w:t>
      </w:r>
      <w:bookmarkEnd w:id="360"/>
      <w:bookmarkEnd w:id="361"/>
      <w:bookmarkEnd w:id="362"/>
      <w:bookmarkEnd w:id="363"/>
      <w:r w:rsidRPr="00AE08B7">
        <w:rPr>
          <w:b/>
          <w:bCs/>
          <w:rtl/>
        </w:rPr>
        <w:t xml:space="preserve"> </w:t>
      </w:r>
    </w:p>
    <w:p w14:paraId="11BD8D8C" w14:textId="77777777" w:rsidR="004E394B" w:rsidRPr="000636E1" w:rsidRDefault="006073E4" w:rsidP="00021AEE">
      <w:pPr>
        <w:pStyle w:val="3-"/>
        <w:ind w:left="1759" w:hanging="850"/>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w:t>
      </w:r>
      <w:r w:rsidRPr="000636E1">
        <w:rPr>
          <w:rtl/>
        </w:rPr>
        <w:lastRenderedPageBreak/>
        <w:t>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tblStyle w:val="affff5"/>
        <w:bidiVisual/>
        <w:tblW w:w="0" w:type="auto"/>
        <w:jc w:val="center"/>
        <w:tblLook w:val="04A0" w:firstRow="1" w:lastRow="0" w:firstColumn="1" w:lastColumn="0" w:noHBand="0" w:noVBand="1"/>
      </w:tblPr>
      <w:tblGrid>
        <w:gridCol w:w="2552"/>
        <w:gridCol w:w="2832"/>
        <w:gridCol w:w="2841"/>
      </w:tblGrid>
      <w:tr w:rsidR="00E2406D" w14:paraId="0EC99C15"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2FEBF785" w14:textId="66EE77BF" w:rsidR="004E394B" w:rsidRPr="00D217B2" w:rsidRDefault="006073E4" w:rsidP="00DE0651">
            <w:pPr>
              <w:rPr>
                <w:rFonts w:ascii="David" w:hAnsi="David" w:cs="David"/>
                <w:rtl/>
              </w:rPr>
            </w:pPr>
            <w:bookmarkStart w:id="364" w:name="_Toc43400635"/>
            <w:bookmarkStart w:id="365" w:name="_Toc44931947"/>
            <w:bookmarkStart w:id="366" w:name="_Toc44932034"/>
            <w:r w:rsidRPr="00D217B2">
              <w:rPr>
                <w:rFonts w:ascii="David" w:hAnsi="David" w:cs="David"/>
                <w:rtl/>
              </w:rPr>
              <w:t>מספר עמוד/סעיף</w:t>
            </w:r>
            <w:bookmarkEnd w:id="364"/>
            <w:bookmarkEnd w:id="365"/>
            <w:bookmarkEnd w:id="366"/>
          </w:p>
        </w:tc>
        <w:tc>
          <w:tcPr>
            <w:tcW w:w="2832" w:type="dxa"/>
            <w:tcBorders>
              <w:top w:val="single" w:sz="4" w:space="0" w:color="auto"/>
              <w:left w:val="single" w:sz="4" w:space="0" w:color="auto"/>
              <w:bottom w:val="single" w:sz="4" w:space="0" w:color="auto"/>
              <w:right w:val="single" w:sz="4" w:space="0" w:color="auto"/>
            </w:tcBorders>
            <w:vAlign w:val="center"/>
            <w:hideMark/>
          </w:tcPr>
          <w:p w14:paraId="0A8383FC" w14:textId="3C96CAFC" w:rsidR="004E394B" w:rsidRPr="00D217B2" w:rsidRDefault="006073E4" w:rsidP="00DE0651">
            <w:pPr>
              <w:rPr>
                <w:rFonts w:ascii="David" w:hAnsi="David" w:cs="David"/>
                <w:rtl/>
              </w:rPr>
            </w:pPr>
            <w:bookmarkStart w:id="367" w:name="_Toc43400636"/>
            <w:bookmarkStart w:id="368" w:name="_Toc44931948"/>
            <w:bookmarkStart w:id="369" w:name="_Toc44932035"/>
            <w:r w:rsidRPr="00D217B2">
              <w:rPr>
                <w:rFonts w:ascii="David" w:hAnsi="David" w:cs="David"/>
                <w:rtl/>
              </w:rPr>
              <w:t>נושא הסעיף</w:t>
            </w:r>
            <w:bookmarkEnd w:id="367"/>
            <w:bookmarkEnd w:id="368"/>
            <w:bookmarkEnd w:id="369"/>
          </w:p>
        </w:tc>
        <w:tc>
          <w:tcPr>
            <w:tcW w:w="2841" w:type="dxa"/>
            <w:tcBorders>
              <w:top w:val="single" w:sz="4" w:space="0" w:color="auto"/>
              <w:left w:val="single" w:sz="4" w:space="0" w:color="auto"/>
              <w:bottom w:val="single" w:sz="4" w:space="0" w:color="auto"/>
              <w:right w:val="single" w:sz="4" w:space="0" w:color="auto"/>
            </w:tcBorders>
            <w:vAlign w:val="center"/>
            <w:hideMark/>
          </w:tcPr>
          <w:p w14:paraId="726B05C7" w14:textId="5AA9F942" w:rsidR="004E394B" w:rsidRPr="00D217B2" w:rsidRDefault="006073E4" w:rsidP="00DE0651">
            <w:pPr>
              <w:rPr>
                <w:rFonts w:ascii="David" w:hAnsi="David" w:cs="David"/>
                <w:rtl/>
              </w:rPr>
            </w:pPr>
            <w:bookmarkStart w:id="370" w:name="_Toc43400637"/>
            <w:bookmarkStart w:id="371" w:name="_Toc44931949"/>
            <w:bookmarkStart w:id="372"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370"/>
            <w:bookmarkEnd w:id="371"/>
            <w:bookmarkEnd w:id="372"/>
          </w:p>
        </w:tc>
      </w:tr>
      <w:tr w:rsidR="00E2406D" w14:paraId="5AE798D9"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67757D9C"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160BB6A"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702A102"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E2406D" w14:paraId="2907F851"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01DFB5D8"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E4FE05A"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95EE870"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E2406D" w14:paraId="4F21E3CF"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31CDF6EC"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58677C0"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2ACED8C"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14:paraId="622D4EC5" w14:textId="77777777" w:rsidR="004E394B" w:rsidRDefault="006073E4" w:rsidP="00790F64">
      <w:pPr>
        <w:rPr>
          <w:rFonts w:ascii="FrankRuehl" w:cs="FrankRuehl"/>
          <w:rtl/>
        </w:rPr>
      </w:pPr>
      <w:r>
        <w:rPr>
          <w:rFonts w:hAnsiTheme="minorHAnsi" w:cs="FrankRuehl" w:hint="cs"/>
        </w:rPr>
        <w:t xml:space="preserve"> </w:t>
      </w:r>
    </w:p>
    <w:p w14:paraId="7F33BBD9" w14:textId="77777777" w:rsidR="004E394B" w:rsidRDefault="004E394B" w:rsidP="00790F64">
      <w:pPr>
        <w:rPr>
          <w:b/>
          <w:bCs/>
          <w:caps/>
          <w:kern w:val="40"/>
          <w:sz w:val="40"/>
          <w:szCs w:val="40"/>
          <w:rtl/>
        </w:rPr>
      </w:pPr>
    </w:p>
    <w:p w14:paraId="7EBA5D54" w14:textId="77777777" w:rsidR="008D192B" w:rsidRDefault="008D192B" w:rsidP="00790F64">
      <w:pPr>
        <w:rPr>
          <w:b/>
          <w:bCs/>
          <w:caps/>
          <w:kern w:val="40"/>
          <w:sz w:val="40"/>
          <w:szCs w:val="40"/>
          <w:rtl/>
        </w:rPr>
      </w:pPr>
    </w:p>
    <w:p w14:paraId="4E9B5620" w14:textId="77777777" w:rsidR="004E394B" w:rsidRPr="000636E1" w:rsidRDefault="006073E4" w:rsidP="000636E1">
      <w:pPr>
        <w:jc w:val="center"/>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3843F825" w14:textId="77777777" w:rsidR="00324B05" w:rsidRPr="004765F5" w:rsidRDefault="006073E4"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22937A36" w14:textId="77777777" w:rsidR="00C7237A" w:rsidRDefault="006073E4" w:rsidP="00486427">
      <w:pPr>
        <w:pStyle w:val="1fc"/>
        <w:numPr>
          <w:ilvl w:val="0"/>
          <w:numId w:val="62"/>
        </w:numPr>
        <w:rPr>
          <w:b w:val="0"/>
          <w:bCs/>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0EC42A22" w14:textId="77777777" w:rsidR="00324B05" w:rsidRPr="004765F5" w:rsidRDefault="006073E4" w:rsidP="00486427">
      <w:pPr>
        <w:pStyle w:val="1fc"/>
        <w:numPr>
          <w:ilvl w:val="0"/>
          <w:numId w:val="62"/>
        </w:numPr>
        <w:rPr>
          <w:b w:val="0"/>
          <w:bCs/>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16911CE4" w14:textId="77777777" w:rsidR="00324B05" w:rsidRPr="004765F5" w:rsidRDefault="006073E4" w:rsidP="00486427">
      <w:pPr>
        <w:pStyle w:val="1fc"/>
        <w:numPr>
          <w:ilvl w:val="0"/>
          <w:numId w:val="62"/>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580E15B1" w14:textId="77777777" w:rsidR="00324B05" w:rsidRDefault="00324B05" w:rsidP="00324B05">
      <w:pPr>
        <w:spacing w:line="360" w:lineRule="auto"/>
        <w:ind w:left="33"/>
        <w:rPr>
          <w:rtl/>
        </w:rPr>
      </w:pPr>
    </w:p>
    <w:p w14:paraId="2F63105A" w14:textId="77777777" w:rsidR="00324B05" w:rsidRPr="00853370" w:rsidRDefault="00324B05" w:rsidP="00324B05">
      <w:pPr>
        <w:spacing w:line="360" w:lineRule="auto"/>
        <w:ind w:left="33"/>
        <w:rPr>
          <w:rtl/>
        </w:rPr>
      </w:pPr>
    </w:p>
    <w:p w14:paraId="06771980" w14:textId="77777777" w:rsidR="00324B05" w:rsidRPr="00780937" w:rsidRDefault="006073E4"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2219FDF2" w14:textId="77777777" w:rsidR="00324B05" w:rsidRPr="00780937" w:rsidRDefault="006073E4"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5A2FFA77" w14:textId="77777777" w:rsidR="00324B05" w:rsidRPr="00780937" w:rsidRDefault="00324B05" w:rsidP="004765F5">
      <w:pPr>
        <w:pStyle w:val="1fc"/>
        <w:rPr>
          <w:rtl/>
        </w:rPr>
      </w:pPr>
    </w:p>
    <w:p w14:paraId="7DA880FE" w14:textId="77777777" w:rsidR="00324B05" w:rsidRPr="00780937" w:rsidRDefault="006073E4"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4698157" w14:textId="77777777" w:rsidR="00324B05" w:rsidRPr="00780937" w:rsidRDefault="006073E4"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1E93C431" w14:textId="77777777" w:rsidR="00324B05" w:rsidRPr="00780937" w:rsidRDefault="00324B05" w:rsidP="004765F5">
      <w:pPr>
        <w:pStyle w:val="1fc"/>
        <w:rPr>
          <w:rtl/>
        </w:rPr>
      </w:pPr>
    </w:p>
    <w:p w14:paraId="25DA609F" w14:textId="77777777" w:rsidR="00324B05" w:rsidRPr="00780937" w:rsidRDefault="006073E4"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5B97EEA" w14:textId="77777777" w:rsidR="00324B05" w:rsidRPr="00780937" w:rsidRDefault="006073E4"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7846B7F6" w14:textId="77777777" w:rsidR="00324B05" w:rsidRDefault="00324B05" w:rsidP="004765F5">
      <w:pPr>
        <w:pStyle w:val="1fc"/>
        <w:rPr>
          <w:bCs/>
          <w:u w:val="single"/>
          <w:rtl/>
        </w:rPr>
      </w:pPr>
    </w:p>
    <w:p w14:paraId="4C0C5A38" w14:textId="77777777" w:rsidR="00324B05" w:rsidRDefault="00324B05" w:rsidP="00324B05">
      <w:pPr>
        <w:keepNext/>
        <w:tabs>
          <w:tab w:val="left" w:pos="283"/>
        </w:tabs>
        <w:spacing w:before="240" w:after="240" w:line="360" w:lineRule="auto"/>
        <w:jc w:val="center"/>
        <w:outlineLvl w:val="0"/>
        <w:rPr>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10EDE7F2" w14:textId="2A933240" w:rsidR="004E394B" w:rsidRPr="00021AEE" w:rsidRDefault="006073E4" w:rsidP="00973BC2">
      <w:pPr>
        <w:pStyle w:val="1fe"/>
        <w:rPr>
          <w:sz w:val="24"/>
          <w:szCs w:val="24"/>
          <w:rtl/>
        </w:rPr>
      </w:pPr>
      <w:bookmarkStart w:id="373" w:name="_Toc256000056"/>
      <w:bookmarkStart w:id="374" w:name="_Toc32477911"/>
      <w:bookmarkStart w:id="375" w:name="_Toc43400638"/>
      <w:bookmarkStart w:id="376" w:name="_Toc44931950"/>
      <w:bookmarkStart w:id="377" w:name="_Toc44932037"/>
      <w:bookmarkStart w:id="378" w:name="_Toc53331371"/>
      <w:bookmarkStart w:id="379" w:name="_Toc173823731"/>
      <w:bookmarkStart w:id="380" w:name="_Toc173825539"/>
      <w:r w:rsidRPr="00021AEE">
        <w:rPr>
          <w:rFonts w:hint="eastAsia"/>
          <w:sz w:val="24"/>
          <w:szCs w:val="24"/>
          <w:rtl/>
        </w:rPr>
        <w:lastRenderedPageBreak/>
        <w:t>רשימת</w:t>
      </w:r>
      <w:r w:rsidRPr="00021AEE">
        <w:rPr>
          <w:sz w:val="24"/>
          <w:szCs w:val="24"/>
          <w:rtl/>
        </w:rPr>
        <w:t xml:space="preserve"> </w:t>
      </w:r>
      <w:r w:rsidRPr="00021AEE">
        <w:rPr>
          <w:rFonts w:hint="eastAsia"/>
          <w:sz w:val="24"/>
          <w:szCs w:val="24"/>
          <w:rtl/>
        </w:rPr>
        <w:t>נספחים</w:t>
      </w:r>
      <w:r w:rsidRPr="00021AEE">
        <w:rPr>
          <w:sz w:val="24"/>
          <w:szCs w:val="24"/>
          <w:rtl/>
        </w:rPr>
        <w:t xml:space="preserve"> </w:t>
      </w:r>
      <w:r w:rsidRPr="00021AEE">
        <w:rPr>
          <w:rFonts w:hint="eastAsia"/>
          <w:sz w:val="24"/>
          <w:szCs w:val="24"/>
          <w:rtl/>
        </w:rPr>
        <w:t>שיש</w:t>
      </w:r>
      <w:r w:rsidRPr="00021AEE">
        <w:rPr>
          <w:sz w:val="24"/>
          <w:szCs w:val="24"/>
          <w:rtl/>
        </w:rPr>
        <w:t xml:space="preserve"> </w:t>
      </w:r>
      <w:r w:rsidRPr="00021AEE">
        <w:rPr>
          <w:rFonts w:hint="eastAsia"/>
          <w:sz w:val="24"/>
          <w:szCs w:val="24"/>
          <w:rtl/>
        </w:rPr>
        <w:t>לצרף</w:t>
      </w:r>
      <w:r w:rsidRPr="00021AEE">
        <w:rPr>
          <w:sz w:val="24"/>
          <w:szCs w:val="24"/>
          <w:rtl/>
        </w:rPr>
        <w:t xml:space="preserve"> </w:t>
      </w:r>
      <w:r w:rsidRPr="00021AEE">
        <w:rPr>
          <w:rFonts w:hint="eastAsia"/>
          <w:sz w:val="24"/>
          <w:szCs w:val="24"/>
          <w:rtl/>
        </w:rPr>
        <w:t>להצעה</w:t>
      </w:r>
      <w:bookmarkEnd w:id="373"/>
      <w:bookmarkEnd w:id="374"/>
      <w:bookmarkEnd w:id="375"/>
      <w:bookmarkEnd w:id="376"/>
      <w:bookmarkEnd w:id="377"/>
      <w:bookmarkEnd w:id="378"/>
      <w:bookmarkEnd w:id="379"/>
      <w:bookmarkEnd w:id="380"/>
    </w:p>
    <w:tbl>
      <w:tblPr>
        <w:tblStyle w:val="1fb"/>
        <w:bidiVisual/>
        <w:tblW w:w="8922" w:type="dxa"/>
        <w:jc w:val="center"/>
        <w:tblLook w:val="04A0" w:firstRow="1" w:lastRow="0" w:firstColumn="1" w:lastColumn="0" w:noHBand="0" w:noVBand="1"/>
      </w:tblPr>
      <w:tblGrid>
        <w:gridCol w:w="1418"/>
        <w:gridCol w:w="1559"/>
        <w:gridCol w:w="5945"/>
      </w:tblGrid>
      <w:tr w:rsidR="00E2406D" w14:paraId="5A7BC37A" w14:textId="77777777" w:rsidTr="00021AEE">
        <w:trPr>
          <w:trHeight w:val="858"/>
          <w:tblHeader/>
          <w:jc w:val="center"/>
        </w:trPr>
        <w:tc>
          <w:tcPr>
            <w:tcW w:w="1418" w:type="dxa"/>
            <w:shd w:val="clear" w:color="auto" w:fill="000000" w:themeFill="text1"/>
          </w:tcPr>
          <w:p w14:paraId="11E7DAFA" w14:textId="77777777" w:rsidR="00017346" w:rsidRPr="00017346" w:rsidRDefault="006073E4" w:rsidP="00017346">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559" w:type="dxa"/>
            <w:shd w:val="clear" w:color="auto" w:fill="000000" w:themeFill="text1"/>
          </w:tcPr>
          <w:p w14:paraId="06C854CF" w14:textId="77777777" w:rsidR="00017346" w:rsidRPr="00017346" w:rsidRDefault="006073E4" w:rsidP="00017346">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5945" w:type="dxa"/>
            <w:shd w:val="clear" w:color="auto" w:fill="000000" w:themeFill="text1"/>
          </w:tcPr>
          <w:p w14:paraId="4E6A2E37" w14:textId="77777777" w:rsidR="00017346" w:rsidRPr="00017346" w:rsidRDefault="006073E4" w:rsidP="00017346">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E2406D" w14:paraId="0FC2BC60" w14:textId="77777777" w:rsidTr="00021AEE">
        <w:trPr>
          <w:jc w:val="center"/>
        </w:trPr>
        <w:tc>
          <w:tcPr>
            <w:tcW w:w="1418" w:type="dxa"/>
          </w:tcPr>
          <w:p w14:paraId="590714CF" w14:textId="032221AF" w:rsidR="00017346" w:rsidRPr="00017346" w:rsidRDefault="006073E4" w:rsidP="00017346">
            <w:pPr>
              <w:spacing w:before="240" w:after="240" w:line="360" w:lineRule="auto"/>
              <w:jc w:val="both"/>
              <w:rPr>
                <w:rFonts w:ascii="David" w:hAnsi="David" w:cs="David"/>
                <w:b/>
                <w:bCs/>
                <w:rtl/>
              </w:rPr>
            </w:pPr>
            <w:r w:rsidRPr="00017346">
              <w:rPr>
                <w:rFonts w:ascii="David" w:hAnsi="David" w:cs="David" w:hint="cs"/>
                <w:b/>
                <w:bCs/>
                <w:rtl/>
              </w:rPr>
              <w:t xml:space="preserve">נספח </w:t>
            </w:r>
            <w:bookmarkStart w:id="381" w:name="nispach1_2"/>
            <w:r w:rsidRPr="00017346">
              <w:rPr>
                <w:rFonts w:ascii="David" w:hAnsi="David" w:cs="David" w:hint="cs"/>
                <w:b/>
                <w:bCs/>
                <w:rtl/>
              </w:rPr>
              <w:t>1</w:t>
            </w:r>
            <w:bookmarkEnd w:id="381"/>
          </w:p>
        </w:tc>
        <w:tc>
          <w:tcPr>
            <w:tcW w:w="1559" w:type="dxa"/>
            <w:vAlign w:val="center"/>
          </w:tcPr>
          <w:p w14:paraId="7FB61BD7" w14:textId="77777777" w:rsidR="00017346" w:rsidRPr="00017346" w:rsidRDefault="006073E4" w:rsidP="00017346">
            <w:pPr>
              <w:spacing w:before="240" w:after="240" w:line="360" w:lineRule="auto"/>
              <w:jc w:val="center"/>
              <w:rPr>
                <w:rFonts w:ascii="David" w:hAnsi="David" w:cs="David"/>
                <w:b/>
                <w:bCs/>
                <w:rtl/>
              </w:rPr>
            </w:pPr>
            <w:r>
              <w:rPr>
                <w:rFonts w:ascii="David" w:hAnsi="David" w:cs="David" w:hint="cs"/>
                <w:b/>
                <w:bCs/>
                <w:rtl/>
              </w:rPr>
              <w:t>הצעת מחיר</w:t>
            </w:r>
          </w:p>
        </w:tc>
        <w:tc>
          <w:tcPr>
            <w:tcW w:w="5945" w:type="dxa"/>
            <w:tcBorders>
              <w:bottom w:val="single" w:sz="4" w:space="0" w:color="auto"/>
            </w:tcBorders>
          </w:tcPr>
          <w:p w14:paraId="085714B9" w14:textId="77777777" w:rsidR="00017346" w:rsidRPr="00017346" w:rsidRDefault="006073E4" w:rsidP="00017346">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r w:rsidR="00596B60">
              <w:rPr>
                <w:rFonts w:ascii="David" w:hAnsi="David" w:cs="David" w:hint="cs"/>
                <w:rtl/>
              </w:rPr>
              <w:t>.</w:t>
            </w:r>
          </w:p>
        </w:tc>
      </w:tr>
      <w:tr w:rsidR="00E2406D" w14:paraId="24F4916F" w14:textId="77777777" w:rsidTr="00021AEE">
        <w:trPr>
          <w:jc w:val="center"/>
        </w:trPr>
        <w:tc>
          <w:tcPr>
            <w:tcW w:w="1418" w:type="dxa"/>
          </w:tcPr>
          <w:p w14:paraId="3CC16712" w14:textId="77777777" w:rsidR="00017346" w:rsidRPr="00017346" w:rsidRDefault="006073E4" w:rsidP="00017346">
            <w:pPr>
              <w:spacing w:before="240" w:after="240" w:line="360" w:lineRule="auto"/>
              <w:jc w:val="both"/>
              <w:rPr>
                <w:rFonts w:ascii="David" w:hAnsi="David" w:cs="David"/>
                <w:b/>
                <w:bCs/>
                <w:rtl/>
              </w:rPr>
            </w:pPr>
            <w:bookmarkStart w:id="382" w:name="show_nispach3_1" w:colFirst="0" w:colLast="3"/>
            <w:r w:rsidRPr="00017346">
              <w:rPr>
                <w:rFonts w:ascii="David" w:hAnsi="David" w:cs="David" w:hint="cs"/>
                <w:b/>
                <w:bCs/>
                <w:rtl/>
              </w:rPr>
              <w:t xml:space="preserve">נספח </w:t>
            </w:r>
            <w:bookmarkStart w:id="383" w:name="nispach3_2"/>
            <w:r w:rsidRPr="00017346">
              <w:rPr>
                <w:rFonts w:ascii="David" w:hAnsi="David" w:cs="David" w:hint="cs"/>
                <w:b/>
                <w:bCs/>
                <w:rtl/>
              </w:rPr>
              <w:t>2</w:t>
            </w:r>
            <w:bookmarkEnd w:id="383"/>
          </w:p>
        </w:tc>
        <w:tc>
          <w:tcPr>
            <w:tcW w:w="1559" w:type="dxa"/>
            <w:vAlign w:val="center"/>
          </w:tcPr>
          <w:p w14:paraId="629C0038" w14:textId="77777777" w:rsidR="00017346" w:rsidRPr="00017346" w:rsidRDefault="006073E4" w:rsidP="00017346">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5945" w:type="dxa"/>
            <w:tcBorders>
              <w:top w:val="single" w:sz="4" w:space="0" w:color="auto"/>
            </w:tcBorders>
          </w:tcPr>
          <w:p w14:paraId="15C146A7" w14:textId="77777777" w:rsidR="00017346" w:rsidRDefault="006073E4" w:rsidP="004455F2">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sidR="004455F2">
              <w:rPr>
                <w:rFonts w:ascii="David" w:hAnsi="David" w:cs="David" w:hint="cs"/>
                <w:rtl/>
              </w:rPr>
              <w:t>, או אישור על פטור מחובה זו</w:t>
            </w:r>
            <w:r w:rsidRPr="00017346">
              <w:rPr>
                <w:rFonts w:ascii="David" w:hAnsi="David" w:cs="David" w:hint="cs"/>
                <w:rtl/>
              </w:rPr>
              <w:t>.</w:t>
            </w:r>
          </w:p>
          <w:p w14:paraId="32C03422" w14:textId="77777777" w:rsidR="00C47C96" w:rsidRDefault="006073E4" w:rsidP="00C47C96">
            <w:pPr>
              <w:spacing w:before="120" w:after="120" w:line="360" w:lineRule="auto"/>
              <w:rPr>
                <w:rFonts w:ascii="David" w:hAnsi="David" w:cs="David"/>
                <w:rtl/>
              </w:rPr>
            </w:pPr>
            <w:r>
              <w:rPr>
                <w:rFonts w:ascii="David" w:hAnsi="David" w:cs="David" w:hint="cs"/>
                <w:rtl/>
              </w:rPr>
              <w:t>לצורך כך ניתן להשתמש בקישור הבא:</w:t>
            </w:r>
          </w:p>
          <w:p w14:paraId="129CD06D" w14:textId="77777777" w:rsidR="00C47C96" w:rsidRPr="00017346" w:rsidRDefault="0061579F" w:rsidP="00C47C96">
            <w:pPr>
              <w:spacing w:before="240" w:after="240" w:line="360" w:lineRule="auto"/>
              <w:jc w:val="both"/>
              <w:rPr>
                <w:rFonts w:ascii="David" w:hAnsi="David" w:cs="David"/>
                <w:rtl/>
              </w:rPr>
            </w:pPr>
            <w:hyperlink r:id="rId26" w:history="1">
              <w:r w:rsidR="00C47C96" w:rsidRPr="00082BC9">
                <w:rPr>
                  <w:rStyle w:val="Hyperlink"/>
                  <w:rFonts w:ascii="David" w:hAnsi="David"/>
                </w:rPr>
                <w:t>https://www.misim.gov.il/gmishurim/frmInputMekabel.aspx?cur=0</w:t>
              </w:r>
            </w:hyperlink>
          </w:p>
        </w:tc>
      </w:tr>
      <w:bookmarkEnd w:id="382"/>
      <w:tr w:rsidR="00E2406D" w14:paraId="05661C93" w14:textId="77777777" w:rsidTr="00021AEE">
        <w:trPr>
          <w:jc w:val="center"/>
        </w:trPr>
        <w:tc>
          <w:tcPr>
            <w:tcW w:w="1418" w:type="dxa"/>
          </w:tcPr>
          <w:p w14:paraId="557C0CC4" w14:textId="2BFAAD04" w:rsidR="00017346" w:rsidRPr="00017346" w:rsidRDefault="006073E4" w:rsidP="00017346">
            <w:pPr>
              <w:spacing w:before="240" w:after="240" w:line="360" w:lineRule="auto"/>
              <w:jc w:val="both"/>
              <w:rPr>
                <w:rFonts w:ascii="David" w:hAnsi="David" w:cs="David"/>
                <w:b/>
                <w:bCs/>
                <w:rtl/>
              </w:rPr>
            </w:pPr>
            <w:r w:rsidRPr="00017346">
              <w:rPr>
                <w:rFonts w:ascii="David" w:hAnsi="David" w:cs="David"/>
                <w:b/>
                <w:bCs/>
                <w:rtl/>
              </w:rPr>
              <w:t xml:space="preserve">נספח </w:t>
            </w:r>
            <w:bookmarkStart w:id="384" w:name="nispach4_2"/>
            <w:r w:rsidRPr="00017346">
              <w:rPr>
                <w:rFonts w:ascii="David" w:hAnsi="David" w:cs="David" w:hint="cs"/>
                <w:b/>
                <w:bCs/>
                <w:rtl/>
              </w:rPr>
              <w:t>3</w:t>
            </w:r>
            <w:bookmarkEnd w:id="384"/>
          </w:p>
        </w:tc>
        <w:tc>
          <w:tcPr>
            <w:tcW w:w="1559" w:type="dxa"/>
            <w:vAlign w:val="center"/>
          </w:tcPr>
          <w:p w14:paraId="130292F2" w14:textId="77777777" w:rsidR="00017346" w:rsidRPr="00017346" w:rsidRDefault="006073E4" w:rsidP="00017346">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5945" w:type="dxa"/>
          </w:tcPr>
          <w:p w14:paraId="64CC1C4A" w14:textId="77777777" w:rsidR="00017346" w:rsidRPr="00017346" w:rsidRDefault="006073E4" w:rsidP="00017346">
            <w:pPr>
              <w:spacing w:before="240" w:after="240" w:line="360" w:lineRule="auto"/>
              <w:jc w:val="both"/>
              <w:rPr>
                <w:rFonts w:ascii="David" w:hAnsi="David" w:cs="David"/>
                <w:rtl/>
              </w:rPr>
            </w:pPr>
            <w:r>
              <w:rPr>
                <w:rFonts w:ascii="David" w:hAnsi="David" w:cs="David" w:hint="cs"/>
                <w:rtl/>
              </w:rPr>
              <w:t>על המציע לצרף תצהיר עו"ד בהתאם למפורט בנספח</w:t>
            </w:r>
            <w:r w:rsidR="00596B60">
              <w:rPr>
                <w:rFonts w:ascii="David" w:hAnsi="David" w:cs="David" w:hint="cs"/>
                <w:rtl/>
              </w:rPr>
              <w:t>.</w:t>
            </w:r>
            <w:r>
              <w:rPr>
                <w:rFonts w:ascii="David" w:hAnsi="David" w:cs="David" w:hint="cs"/>
                <w:rtl/>
              </w:rPr>
              <w:t xml:space="preserve"> </w:t>
            </w:r>
          </w:p>
        </w:tc>
      </w:tr>
      <w:tr w:rsidR="00E2406D" w14:paraId="5C9E81FE" w14:textId="77777777" w:rsidTr="00021AEE">
        <w:trPr>
          <w:jc w:val="center"/>
        </w:trPr>
        <w:tc>
          <w:tcPr>
            <w:tcW w:w="1418" w:type="dxa"/>
          </w:tcPr>
          <w:p w14:paraId="3962F723" w14:textId="77777777" w:rsidR="00177C01" w:rsidRDefault="006073E4" w:rsidP="00177C01">
            <w:pPr>
              <w:spacing w:before="240" w:after="240" w:line="360" w:lineRule="auto"/>
              <w:jc w:val="both"/>
              <w:rPr>
                <w:rFonts w:ascii="David" w:hAnsi="David" w:cs="David"/>
                <w:b/>
                <w:bCs/>
                <w:rtl/>
              </w:rPr>
            </w:pPr>
            <w:bookmarkStart w:id="385" w:name="show_Iflive_business_1" w:colFirst="0" w:colLast="2"/>
            <w:bookmarkStart w:id="386" w:name="show_Iflive_business_4" w:colFirst="0" w:colLast="2"/>
            <w:r>
              <w:rPr>
                <w:rFonts w:ascii="David" w:hAnsi="David" w:cs="David" w:hint="cs"/>
                <w:b/>
                <w:bCs/>
                <w:rtl/>
              </w:rPr>
              <w:t xml:space="preserve">נספח </w:t>
            </w:r>
            <w:bookmarkStart w:id="387" w:name="nispach23_1"/>
            <w:r>
              <w:rPr>
                <w:rFonts w:ascii="David" w:hAnsi="David" w:cs="David" w:hint="cs"/>
                <w:b/>
                <w:bCs/>
                <w:rtl/>
              </w:rPr>
              <w:t>4</w:t>
            </w:r>
            <w:bookmarkEnd w:id="387"/>
          </w:p>
        </w:tc>
        <w:tc>
          <w:tcPr>
            <w:tcW w:w="1559" w:type="dxa"/>
            <w:vAlign w:val="center"/>
          </w:tcPr>
          <w:p w14:paraId="24AFDB59" w14:textId="77777777" w:rsidR="00177C01" w:rsidRDefault="006073E4" w:rsidP="00177C01">
            <w:pPr>
              <w:spacing w:before="240" w:after="240" w:line="360" w:lineRule="auto"/>
              <w:jc w:val="center"/>
              <w:rPr>
                <w:rFonts w:ascii="David" w:hAnsi="David" w:cs="David"/>
                <w:b/>
                <w:bCs/>
                <w:rtl/>
              </w:rPr>
            </w:pPr>
            <w:r>
              <w:rPr>
                <w:rFonts w:ascii="David" w:hAnsi="David" w:cs="David" w:hint="cs"/>
                <w:b/>
                <w:bCs/>
                <w:rtl/>
              </w:rPr>
              <w:t>אישור עסק חי</w:t>
            </w:r>
          </w:p>
        </w:tc>
        <w:tc>
          <w:tcPr>
            <w:tcW w:w="5945" w:type="dxa"/>
          </w:tcPr>
          <w:p w14:paraId="097EB2D0" w14:textId="77777777" w:rsidR="00177C01" w:rsidRDefault="006073E4" w:rsidP="00177C01">
            <w:pPr>
              <w:spacing w:before="240" w:after="240" w:line="360" w:lineRule="auto"/>
              <w:jc w:val="both"/>
              <w:rPr>
                <w:rFonts w:ascii="David" w:hAnsi="David" w:cs="David"/>
                <w:rtl/>
              </w:rPr>
            </w:pPr>
            <w:r>
              <w:rPr>
                <w:rFonts w:ascii="David" w:hAnsi="David" w:cs="David" w:hint="cs"/>
                <w:rtl/>
              </w:rPr>
              <w:t>אישור רו"ח בדבר העדר חשש להמשך קיומו של המציע כעסק חי בהתאם לנוסח המופיע בנספח.</w:t>
            </w:r>
          </w:p>
        </w:tc>
      </w:tr>
      <w:bookmarkEnd w:id="385"/>
      <w:bookmarkEnd w:id="386"/>
      <w:tr w:rsidR="00E2406D" w14:paraId="2E16212D" w14:textId="77777777" w:rsidTr="00021AEE">
        <w:trPr>
          <w:jc w:val="center"/>
        </w:trPr>
        <w:tc>
          <w:tcPr>
            <w:tcW w:w="1418" w:type="dxa"/>
          </w:tcPr>
          <w:p w14:paraId="47EDE276" w14:textId="5F160973" w:rsidR="00CE7B86" w:rsidRDefault="006073E4" w:rsidP="00CE7B86">
            <w:pPr>
              <w:spacing w:before="240" w:after="240" w:line="360" w:lineRule="auto"/>
              <w:jc w:val="both"/>
              <w:rPr>
                <w:rFonts w:ascii="David" w:hAnsi="David" w:cs="David"/>
                <w:b/>
                <w:bCs/>
                <w:rtl/>
              </w:rPr>
            </w:pPr>
            <w:r w:rsidRPr="00017346">
              <w:rPr>
                <w:rFonts w:ascii="David" w:hAnsi="David" w:cs="David" w:hint="cs"/>
                <w:b/>
                <w:bCs/>
                <w:rtl/>
              </w:rPr>
              <w:t>נספח</w:t>
            </w:r>
            <w:r w:rsidR="006F782C">
              <w:rPr>
                <w:rFonts w:ascii="David" w:hAnsi="David" w:cs="David" w:hint="cs"/>
                <w:b/>
                <w:bCs/>
                <w:rtl/>
              </w:rPr>
              <w:t xml:space="preserve"> </w:t>
            </w:r>
            <w:bookmarkStart w:id="388" w:name="nispach6_3"/>
            <w:r w:rsidR="006F782C">
              <w:rPr>
                <w:rFonts w:ascii="David" w:hAnsi="David" w:cs="David" w:hint="cs"/>
                <w:b/>
                <w:bCs/>
                <w:rtl/>
              </w:rPr>
              <w:t>5</w:t>
            </w:r>
            <w:bookmarkEnd w:id="388"/>
          </w:p>
        </w:tc>
        <w:tc>
          <w:tcPr>
            <w:tcW w:w="1559" w:type="dxa"/>
            <w:vAlign w:val="center"/>
          </w:tcPr>
          <w:p w14:paraId="0C15A602" w14:textId="77777777" w:rsidR="00CE7B86" w:rsidRDefault="006073E4" w:rsidP="00CE7B86">
            <w:pPr>
              <w:spacing w:before="240" w:after="240" w:line="360" w:lineRule="auto"/>
              <w:jc w:val="center"/>
              <w:rPr>
                <w:rFonts w:ascii="David" w:hAnsi="David" w:cs="David"/>
                <w:b/>
                <w:bCs/>
                <w:rtl/>
              </w:rPr>
            </w:pPr>
            <w:r w:rsidRPr="00017346">
              <w:rPr>
                <w:rFonts w:ascii="David" w:hAnsi="David" w:cs="David"/>
                <w:b/>
                <w:bCs/>
                <w:rtl/>
              </w:rPr>
              <w:t>אישור רואה חשבון אודות נתונים מהדוחות הכספיים</w:t>
            </w:r>
          </w:p>
        </w:tc>
        <w:tc>
          <w:tcPr>
            <w:tcW w:w="5945" w:type="dxa"/>
          </w:tcPr>
          <w:p w14:paraId="358E45BD" w14:textId="77777777" w:rsidR="00CE7B86" w:rsidRDefault="006073E4" w:rsidP="00CE7B86">
            <w:pPr>
              <w:spacing w:before="240" w:after="240" w:line="360" w:lineRule="auto"/>
              <w:jc w:val="both"/>
              <w:rPr>
                <w:rFonts w:ascii="David" w:hAnsi="David" w:cs="David"/>
                <w:rtl/>
              </w:rPr>
            </w:pPr>
            <w:r w:rsidRPr="00017346">
              <w:rPr>
                <w:rFonts w:ascii="David" w:hAnsi="David" w:cs="David" w:hint="cs"/>
                <w:rtl/>
              </w:rPr>
              <w:t>אישור רו"ח מבקר, בדבר היקף הפעילות של המציע, כנדרש בתנאי הסף, בהתאם ל</w:t>
            </w:r>
            <w:r w:rsidRPr="00017346">
              <w:rPr>
                <w:rFonts w:ascii="David" w:hAnsi="David" w:cs="David"/>
                <w:rtl/>
              </w:rPr>
              <w:t>נוסח המ</w:t>
            </w:r>
            <w:r>
              <w:rPr>
                <w:rFonts w:ascii="David" w:hAnsi="David" w:cs="David" w:hint="cs"/>
                <w:rtl/>
              </w:rPr>
              <w:t>ופיע בנספח.</w:t>
            </w:r>
          </w:p>
        </w:tc>
      </w:tr>
    </w:tbl>
    <w:p w14:paraId="22039A0F" w14:textId="77777777" w:rsidR="00603451" w:rsidRDefault="00603451">
      <w:pPr>
        <w:bidi w:val="0"/>
        <w:spacing w:before="200" w:after="200" w:line="276" w:lineRule="auto"/>
        <w:rPr>
          <w:rFonts w:ascii="Cambria" w:hAnsi="Cambria"/>
          <w:b/>
          <w:bCs/>
          <w:i/>
          <w:kern w:val="28"/>
          <w:sz w:val="28"/>
          <w:szCs w:val="28"/>
        </w:rPr>
        <w:sectPr w:rsidR="00603451" w:rsidSect="00C92B7C">
          <w:pgSz w:w="11906" w:h="16838" w:code="9"/>
          <w:pgMar w:top="1613" w:right="1829" w:bottom="1440" w:left="1152" w:header="706" w:footer="706" w:gutter="0"/>
          <w:cols w:space="708"/>
          <w:titlePg/>
          <w:bidi/>
          <w:rtlGutter/>
          <w:docGrid w:linePitch="360"/>
        </w:sectPr>
      </w:pPr>
      <w:bookmarkStart w:id="389" w:name="_Toc504992922"/>
      <w:bookmarkStart w:id="390" w:name="_Toc401778846"/>
    </w:p>
    <w:p w14:paraId="7F39FBB3" w14:textId="2480623E" w:rsidR="00992E15" w:rsidRPr="00E0309B" w:rsidRDefault="006073E4" w:rsidP="004765F5">
      <w:pPr>
        <w:pStyle w:val="afffffffc"/>
        <w:rPr>
          <w:u w:val="single"/>
          <w:rtl/>
        </w:rPr>
      </w:pPr>
      <w:bookmarkStart w:id="391" w:name="_Toc44931951"/>
      <w:bookmarkStart w:id="392" w:name="_Toc44932038"/>
      <w:bookmarkStart w:id="393" w:name="_Toc53331372"/>
      <w:bookmarkStart w:id="394" w:name="show_nispach1_2"/>
      <w:r w:rsidRPr="00E0309B">
        <w:rPr>
          <w:rFonts w:hint="eastAsia"/>
          <w:u w:val="single"/>
          <w:rtl/>
        </w:rPr>
        <w:lastRenderedPageBreak/>
        <w:t>נספח</w:t>
      </w:r>
      <w:r w:rsidRPr="00E0309B">
        <w:rPr>
          <w:u w:val="single"/>
          <w:rtl/>
        </w:rPr>
        <w:t xml:space="preserve"> 1 </w:t>
      </w:r>
      <w:r w:rsidR="00DF5FE1" w:rsidRPr="00DF5FE1">
        <w:rPr>
          <w:u w:val="single"/>
          <w:rtl/>
        </w:rPr>
        <w:t>–</w:t>
      </w:r>
      <w:r w:rsidRPr="00E0309B">
        <w:rPr>
          <w:u w:val="single"/>
          <w:rtl/>
        </w:rPr>
        <w:t xml:space="preserve"> </w:t>
      </w:r>
      <w:r w:rsidRPr="00E0309B">
        <w:rPr>
          <w:rFonts w:hint="eastAsia"/>
          <w:u w:val="single"/>
          <w:rtl/>
        </w:rPr>
        <w:t>טופס</w:t>
      </w:r>
      <w:r w:rsidRPr="00E0309B">
        <w:rPr>
          <w:u w:val="single"/>
          <w:rtl/>
        </w:rPr>
        <w:t xml:space="preserve"> </w:t>
      </w:r>
      <w:r w:rsidRPr="00E0309B">
        <w:rPr>
          <w:rFonts w:hint="eastAsia"/>
          <w:u w:val="single"/>
          <w:rtl/>
        </w:rPr>
        <w:t>הצעת</w:t>
      </w:r>
      <w:r w:rsidRPr="00E0309B">
        <w:rPr>
          <w:u w:val="single"/>
          <w:rtl/>
        </w:rPr>
        <w:t xml:space="preserve"> </w:t>
      </w:r>
      <w:r w:rsidRPr="00E0309B">
        <w:rPr>
          <w:rFonts w:hint="eastAsia"/>
          <w:u w:val="single"/>
          <w:rtl/>
        </w:rPr>
        <w:t>המחיר</w:t>
      </w:r>
      <w:r w:rsidRPr="00E0309B">
        <w:rPr>
          <w:u w:val="single"/>
          <w:rtl/>
        </w:rPr>
        <w:t xml:space="preserve"> </w:t>
      </w:r>
      <w:bookmarkEnd w:id="389"/>
      <w:bookmarkEnd w:id="391"/>
      <w:bookmarkEnd w:id="392"/>
      <w:bookmarkEnd w:id="393"/>
      <w:r w:rsidR="00114AFF" w:rsidRPr="00CF1B71">
        <w:rPr>
          <w:rFonts w:hint="eastAsia"/>
          <w:u w:val="single"/>
          <w:rtl/>
        </w:rPr>
        <w:t>למכרז</w:t>
      </w:r>
      <w:r w:rsidR="00114AFF" w:rsidRPr="00CF1B71">
        <w:rPr>
          <w:u w:val="single"/>
          <w:rtl/>
        </w:rPr>
        <w:t xml:space="preserve"> </w:t>
      </w:r>
      <w:bookmarkStart w:id="395" w:name="TenderNumber_5"/>
      <w:r w:rsidR="00AE08B7">
        <w:rPr>
          <w:rFonts w:hint="cs"/>
          <w:u w:val="single"/>
          <w:rtl/>
        </w:rPr>
        <w:t>104/6</w:t>
      </w:r>
      <w:r w:rsidR="00114AFF" w:rsidRPr="00CF1B71">
        <w:rPr>
          <w:u w:val="single"/>
          <w:rtl/>
        </w:rPr>
        <w:t>/2024</w:t>
      </w:r>
      <w:bookmarkEnd w:id="395"/>
      <w:r w:rsidR="00114AFF" w:rsidRPr="00CF1B71">
        <w:rPr>
          <w:u w:val="single"/>
          <w:rtl/>
        </w:rPr>
        <w:t>-</w:t>
      </w:r>
      <w:bookmarkStart w:id="396" w:name="TenderDesc_4"/>
      <w:r w:rsidR="00114AFF" w:rsidRPr="00CF1B71">
        <w:rPr>
          <w:u w:val="single"/>
          <w:rtl/>
        </w:rPr>
        <w:t xml:space="preserve"> הקמה, הטמעה ותחזוקת מערכת מידע לניהול ידע</w:t>
      </w:r>
      <w:bookmarkEnd w:id="396"/>
    </w:p>
    <w:p w14:paraId="6E7A0274" w14:textId="77777777" w:rsidR="00992E15" w:rsidRPr="00324B05" w:rsidRDefault="00992E15" w:rsidP="00992E15">
      <w:pPr>
        <w:spacing w:line="360" w:lineRule="auto"/>
        <w:ind w:left="501"/>
        <w:contextualSpacing/>
        <w:jc w:val="both"/>
        <w:rPr>
          <w:kern w:val="28"/>
          <w:sz w:val="20"/>
          <w:szCs w:val="20"/>
          <w:rtl/>
        </w:rPr>
      </w:pPr>
      <w:bookmarkStart w:id="397" w:name="show_Ismn_2"/>
    </w:p>
    <w:p w14:paraId="59BD02DE" w14:textId="77777777" w:rsidR="00992E15" w:rsidRPr="00E0309B" w:rsidRDefault="006073E4" w:rsidP="00992E15">
      <w:pPr>
        <w:jc w:val="center"/>
        <w:rPr>
          <w:rtl/>
        </w:rPr>
      </w:pPr>
      <w:bookmarkStart w:id="398" w:name="show_SugTevatMichrazimDigital_1"/>
      <w:r>
        <w:rPr>
          <w:rFonts w:hint="cs"/>
          <w:b/>
          <w:bCs/>
          <w:kern w:val="28"/>
          <w:sz w:val="28"/>
          <w:szCs w:val="28"/>
          <w:rtl/>
        </w:rPr>
        <w:t>טופס זה יוגש בנפרד מחוברת ההצעה</w:t>
      </w:r>
    </w:p>
    <w:bookmarkEnd w:id="397"/>
    <w:bookmarkEnd w:id="398"/>
    <w:p w14:paraId="4323D9B0" w14:textId="77777777" w:rsidR="00533E2E" w:rsidRPr="00E0309B" w:rsidRDefault="00533E2E" w:rsidP="00992E15">
      <w:pPr>
        <w:jc w:val="center"/>
        <w:rPr>
          <w:rtl/>
        </w:rPr>
      </w:pPr>
    </w:p>
    <w:p w14:paraId="51630303" w14:textId="77777777" w:rsidR="00E2406D" w:rsidRDefault="006073E4">
      <w:pPr>
        <w:spacing w:after="240" w:line="360" w:lineRule="auto"/>
        <w:jc w:val="both"/>
        <w:rPr>
          <w:rFonts w:eastAsia="David"/>
          <w:rtl/>
        </w:rPr>
      </w:pPr>
      <w:bookmarkStart w:id="399" w:name="html_pricingRulesGeneral"/>
      <w:r>
        <w:rPr>
          <w:rFonts w:eastAsia="David"/>
          <w:b/>
          <w:bCs/>
          <w:u w:val="single"/>
          <w:rtl/>
        </w:rPr>
        <w:t>כללי</w:t>
      </w:r>
    </w:p>
    <w:p w14:paraId="5E776E44" w14:textId="77777777" w:rsidR="00E2406D" w:rsidRDefault="006073E4" w:rsidP="00486427">
      <w:pPr>
        <w:numPr>
          <w:ilvl w:val="0"/>
          <w:numId w:val="78"/>
        </w:numPr>
        <w:spacing w:before="240" w:line="360" w:lineRule="auto"/>
        <w:ind w:hanging="282"/>
        <w:jc w:val="both"/>
        <w:rPr>
          <w:rFonts w:eastAsia="David"/>
        </w:rPr>
      </w:pPr>
      <w:r>
        <w:rPr>
          <w:rFonts w:eastAsia="David"/>
          <w:rtl/>
        </w:rPr>
        <w:t>על המציע לעיין בכלל מסמכי המכרז טרם מילוי טופס הצעת המחיר.</w:t>
      </w:r>
    </w:p>
    <w:p w14:paraId="445EE06B" w14:textId="77777777" w:rsidR="005509AC" w:rsidRDefault="005509AC" w:rsidP="00021AEE">
      <w:pPr>
        <w:numPr>
          <w:ilvl w:val="0"/>
          <w:numId w:val="78"/>
        </w:numPr>
        <w:spacing w:before="240" w:line="360" w:lineRule="auto"/>
        <w:ind w:hanging="282"/>
        <w:jc w:val="both"/>
        <w:rPr>
          <w:rFonts w:eastAsia="David"/>
          <w:rtl/>
        </w:rPr>
      </w:pPr>
      <w:r>
        <w:rPr>
          <w:rFonts w:eastAsia="David"/>
          <w:rtl/>
        </w:rPr>
        <w:t xml:space="preserve">מובהר, כי המשקלים המפורטים ביחס ליחידות התמחור מטה, הם בבחינת הערכה בלבד לשם חישוב ההצעה הזוכה ואין לראות בהם משום ביטוי או שיקוף כלשהו לכמויות שיוזמנו מהספק במסגרת ההתקשרות. למזמין מסור שיקול הדעת המלא והבלעדי לקבוע את היקף השירותים שיוזמנו לפי צרכיו בפועל. </w:t>
      </w:r>
    </w:p>
    <w:p w14:paraId="08493DD4" w14:textId="77777777" w:rsidR="005509AC" w:rsidRDefault="005509AC" w:rsidP="00021AEE">
      <w:pPr>
        <w:spacing w:before="240" w:line="360" w:lineRule="auto"/>
        <w:ind w:left="720"/>
        <w:jc w:val="both"/>
        <w:rPr>
          <w:rFonts w:eastAsia="David"/>
          <w:rtl/>
        </w:rPr>
      </w:pPr>
    </w:p>
    <w:p w14:paraId="4CDFCDA7" w14:textId="77777777" w:rsidR="00E2406D" w:rsidRDefault="006073E4">
      <w:pPr>
        <w:spacing w:before="240" w:after="240" w:line="360" w:lineRule="auto"/>
        <w:jc w:val="both"/>
        <w:rPr>
          <w:rFonts w:eastAsia="David"/>
          <w:rtl/>
        </w:rPr>
      </w:pPr>
      <w:r>
        <w:rPr>
          <w:rFonts w:eastAsia="David"/>
          <w:b/>
          <w:bCs/>
          <w:u w:val="single"/>
          <w:rtl/>
        </w:rPr>
        <w:t>הצעת המחיר</w:t>
      </w:r>
    </w:p>
    <w:p w14:paraId="6F4952F6" w14:textId="77777777" w:rsidR="00E05A43" w:rsidRDefault="00E05A43" w:rsidP="00E05A43">
      <w:pPr>
        <w:numPr>
          <w:ilvl w:val="0"/>
          <w:numId w:val="79"/>
        </w:numPr>
        <w:spacing w:after="240" w:line="360" w:lineRule="auto"/>
        <w:ind w:left="342" w:hanging="282"/>
        <w:jc w:val="both"/>
        <w:rPr>
          <w:rFonts w:eastAsia="David"/>
        </w:rPr>
      </w:pPr>
      <w:r>
        <w:rPr>
          <w:rFonts w:eastAsia="David" w:hint="cs"/>
          <w:rtl/>
        </w:rPr>
        <w:t>הצעת המחיר הינה עבור אספקת כלל השירותים, נשוא מכרז זה, בהתאם למפורט בפרק ג' ("המפרט הטכני") ובמהלך כל תקופת ההתקשרות.</w:t>
      </w:r>
    </w:p>
    <w:p w14:paraId="40E15B3B" w14:textId="277B9CDC" w:rsidR="00E2406D" w:rsidRDefault="006073E4" w:rsidP="00021AEE">
      <w:pPr>
        <w:numPr>
          <w:ilvl w:val="0"/>
          <w:numId w:val="79"/>
        </w:numPr>
        <w:spacing w:after="240" w:line="360" w:lineRule="auto"/>
        <w:ind w:left="342" w:hanging="282"/>
        <w:jc w:val="both"/>
        <w:rPr>
          <w:rFonts w:eastAsia="David"/>
          <w:rtl/>
        </w:rPr>
      </w:pPr>
      <w:r>
        <w:rPr>
          <w:rFonts w:eastAsia="David"/>
          <w:rtl/>
        </w:rPr>
        <w:t>כל שורה בטבלה מהווה יחידת תמחור נפרדת. יש להקפיד למלא את כל יחידות התמחור ולעשות כן, בהתאם לכללים המופיעים תחת הטבלה.</w:t>
      </w:r>
    </w:p>
    <w:p w14:paraId="2075BEED" w14:textId="77777777" w:rsidR="00E2406D" w:rsidRDefault="006073E4" w:rsidP="00021AEE">
      <w:pPr>
        <w:numPr>
          <w:ilvl w:val="0"/>
          <w:numId w:val="79"/>
        </w:numPr>
        <w:spacing w:after="240" w:line="360" w:lineRule="auto"/>
        <w:ind w:left="342" w:hanging="282"/>
        <w:jc w:val="both"/>
        <w:rPr>
          <w:rFonts w:eastAsia="David"/>
          <w:rtl/>
        </w:rPr>
      </w:pPr>
      <w:r>
        <w:rPr>
          <w:rFonts w:eastAsia="David"/>
          <w:rtl/>
        </w:rPr>
        <w:t>הצעת המחיר תינתן אך ורק במספרים עגולים. ככל ומציע ינקוב במספר עשרוני, יהיה רשאי המזמין לתקן את הסכום הנקוב למספר העגול הקרוב ביותר כלפי מעלה.</w:t>
      </w:r>
    </w:p>
    <w:p w14:paraId="602A516E" w14:textId="77777777" w:rsidR="00E2406D" w:rsidRDefault="006073E4" w:rsidP="00E05A43">
      <w:pPr>
        <w:numPr>
          <w:ilvl w:val="0"/>
          <w:numId w:val="79"/>
        </w:numPr>
        <w:spacing w:after="240" w:line="360" w:lineRule="auto"/>
        <w:ind w:left="342" w:hanging="282"/>
        <w:jc w:val="both"/>
        <w:rPr>
          <w:rFonts w:eastAsia="David"/>
        </w:rPr>
      </w:pPr>
      <w:r>
        <w:rPr>
          <w:rFonts w:eastAsia="David"/>
          <w:rtl/>
        </w:rPr>
        <w:t>יש למלא רק את העמודה המסומנת "למילוי על ידי המציע".</w:t>
      </w:r>
    </w:p>
    <w:p w14:paraId="087D9B3C" w14:textId="0DDB7C8F" w:rsidR="008D25FA" w:rsidRDefault="008D25FA" w:rsidP="008D25FA">
      <w:pPr>
        <w:numPr>
          <w:ilvl w:val="0"/>
          <w:numId w:val="79"/>
        </w:numPr>
        <w:spacing w:after="240" w:line="360" w:lineRule="auto"/>
        <w:ind w:left="342" w:hanging="282"/>
        <w:jc w:val="both"/>
        <w:rPr>
          <w:rFonts w:eastAsia="David"/>
        </w:rPr>
      </w:pPr>
      <w:r>
        <w:rPr>
          <w:rFonts w:eastAsia="David" w:hint="cs"/>
          <w:rtl/>
        </w:rPr>
        <w:t xml:space="preserve">על המציע לנקוב </w:t>
      </w:r>
      <w:r w:rsidRPr="0044766E">
        <w:rPr>
          <w:rFonts w:eastAsia="David" w:hint="cs"/>
          <w:b/>
          <w:bCs/>
          <w:rtl/>
        </w:rPr>
        <w:t>בסכום</w:t>
      </w:r>
      <w:r>
        <w:rPr>
          <w:rFonts w:eastAsia="David" w:hint="cs"/>
          <w:rtl/>
        </w:rPr>
        <w:t xml:space="preserve"> המוצע על ידו (₪), </w:t>
      </w:r>
      <w:r w:rsidRPr="00711696">
        <w:rPr>
          <w:rFonts w:eastAsia="David" w:hint="cs"/>
          <w:b/>
          <w:bCs/>
          <w:rtl/>
        </w:rPr>
        <w:t>שלא יעלה על מחירי המקסימום</w:t>
      </w:r>
      <w:r>
        <w:rPr>
          <w:rFonts w:eastAsia="David" w:hint="cs"/>
          <w:rtl/>
        </w:rPr>
        <w:t xml:space="preserve"> המוגדרים בטבלה,  עבור כל אחת מיחידות התמחור </w:t>
      </w:r>
      <w:r w:rsidRPr="0044766E">
        <w:rPr>
          <w:rFonts w:eastAsia="David" w:hint="cs"/>
          <w:b/>
          <w:bCs/>
          <w:rtl/>
        </w:rPr>
        <w:t>בסעיפים 1-2</w:t>
      </w:r>
      <w:r>
        <w:rPr>
          <w:rFonts w:eastAsia="David" w:hint="cs"/>
          <w:rtl/>
        </w:rPr>
        <w:t xml:space="preserve"> בטבלה </w:t>
      </w:r>
      <w:r>
        <w:rPr>
          <w:rFonts w:eastAsia="David"/>
          <w:rtl/>
        </w:rPr>
        <w:t>–</w:t>
      </w:r>
      <w:r>
        <w:rPr>
          <w:rFonts w:eastAsia="David" w:hint="cs"/>
          <w:rtl/>
        </w:rPr>
        <w:t xml:space="preserve"> פרויקט ההקמה</w:t>
      </w:r>
      <w:r w:rsidR="004567F8">
        <w:rPr>
          <w:rFonts w:eastAsia="David" w:hint="cs"/>
          <w:rtl/>
        </w:rPr>
        <w:t xml:space="preserve"> (מחיר חד פעמי)</w:t>
      </w:r>
      <w:r>
        <w:rPr>
          <w:rFonts w:eastAsia="David" w:hint="cs"/>
          <w:rtl/>
        </w:rPr>
        <w:t xml:space="preserve"> וחבילות רישוי משתמשים</w:t>
      </w:r>
      <w:r w:rsidR="004567F8">
        <w:rPr>
          <w:rFonts w:eastAsia="David" w:hint="cs"/>
          <w:rtl/>
        </w:rPr>
        <w:t xml:space="preserve"> שנתי</w:t>
      </w:r>
      <w:r>
        <w:rPr>
          <w:rFonts w:eastAsia="David" w:hint="cs"/>
          <w:rtl/>
        </w:rPr>
        <w:t>.</w:t>
      </w:r>
    </w:p>
    <w:p w14:paraId="49765570" w14:textId="176D7EFD" w:rsidR="002E1D4F" w:rsidRDefault="002E1D4F" w:rsidP="00021AEE">
      <w:pPr>
        <w:spacing w:after="240" w:line="360" w:lineRule="auto"/>
        <w:ind w:left="342"/>
        <w:jc w:val="both"/>
        <w:rPr>
          <w:rFonts w:eastAsia="David"/>
        </w:rPr>
      </w:pPr>
      <w:r>
        <w:rPr>
          <w:rFonts w:eastAsia="David" w:hint="cs"/>
          <w:rtl/>
        </w:rPr>
        <w:t>מציע שינקוב בהצעתו בסכום העולה על מחירי המקסימום המוגדרים בטבלה, יחשב כמי שהציע את המחיר המירבי עבור יחידת התמחור.</w:t>
      </w:r>
    </w:p>
    <w:p w14:paraId="318DF378" w14:textId="09824AA5" w:rsidR="007A5EFE" w:rsidRDefault="007A5EFE" w:rsidP="007A5EFE">
      <w:pPr>
        <w:numPr>
          <w:ilvl w:val="0"/>
          <w:numId w:val="79"/>
        </w:numPr>
        <w:spacing w:after="240" w:line="360" w:lineRule="auto"/>
        <w:ind w:left="342" w:hanging="282"/>
        <w:jc w:val="both"/>
        <w:rPr>
          <w:rFonts w:eastAsia="David"/>
        </w:rPr>
      </w:pPr>
      <w:r>
        <w:rPr>
          <w:rFonts w:eastAsia="David" w:hint="cs"/>
          <w:rtl/>
        </w:rPr>
        <w:t xml:space="preserve">על המציע לנקוב </w:t>
      </w:r>
      <w:r w:rsidRPr="0044766E">
        <w:rPr>
          <w:rFonts w:eastAsia="David" w:hint="cs"/>
          <w:b/>
          <w:bCs/>
          <w:rtl/>
        </w:rPr>
        <w:t>באחוז הנחה</w:t>
      </w:r>
      <w:r>
        <w:rPr>
          <w:rFonts w:eastAsia="David" w:hint="cs"/>
          <w:rtl/>
        </w:rPr>
        <w:t xml:space="preserve"> אחיד המוצע על ידו מהמחירים </w:t>
      </w:r>
      <w:proofErr w:type="spellStart"/>
      <w:r>
        <w:rPr>
          <w:rFonts w:eastAsia="David" w:hint="cs"/>
          <w:rtl/>
        </w:rPr>
        <w:t>המירביים</w:t>
      </w:r>
      <w:proofErr w:type="spellEnd"/>
      <w:r>
        <w:rPr>
          <w:rFonts w:eastAsia="David" w:hint="cs"/>
          <w:rtl/>
        </w:rPr>
        <w:t xml:space="preserve"> במחירון כ"א, עבור יחידת התמחור </w:t>
      </w:r>
      <w:r w:rsidRPr="006E4647">
        <w:rPr>
          <w:rFonts w:eastAsia="David" w:hint="cs"/>
          <w:b/>
          <w:bCs/>
          <w:rtl/>
        </w:rPr>
        <w:t>בסעיף 3 בטבלה</w:t>
      </w:r>
      <w:r>
        <w:rPr>
          <w:rFonts w:eastAsia="David" w:hint="cs"/>
          <w:rtl/>
        </w:rPr>
        <w:t xml:space="preserve"> - ביצוע </w:t>
      </w:r>
      <w:r w:rsidRPr="009C50DB">
        <w:rPr>
          <w:rFonts w:eastAsia="David" w:hint="cs"/>
          <w:b/>
          <w:bCs/>
          <w:rtl/>
        </w:rPr>
        <w:t>שינויים ושיפורים (</w:t>
      </w:r>
      <w:proofErr w:type="spellStart"/>
      <w:r w:rsidRPr="009C50DB">
        <w:rPr>
          <w:rFonts w:eastAsia="David" w:hint="cs"/>
          <w:b/>
          <w:bCs/>
          <w:rtl/>
        </w:rPr>
        <w:t>שו"שים</w:t>
      </w:r>
      <w:proofErr w:type="spellEnd"/>
      <w:r w:rsidRPr="009C50DB">
        <w:rPr>
          <w:rFonts w:eastAsia="David" w:hint="cs"/>
          <w:b/>
          <w:bCs/>
          <w:rtl/>
        </w:rPr>
        <w:t>)</w:t>
      </w:r>
      <w:r>
        <w:rPr>
          <w:rFonts w:eastAsia="David" w:hint="cs"/>
          <w:rtl/>
        </w:rPr>
        <w:t>.</w:t>
      </w:r>
    </w:p>
    <w:p w14:paraId="1268C12E" w14:textId="16A5B7CD" w:rsidR="007A5EFE" w:rsidRDefault="007A5EFE" w:rsidP="00021AEE">
      <w:pPr>
        <w:spacing w:after="240" w:line="360" w:lineRule="auto"/>
        <w:ind w:left="342"/>
        <w:jc w:val="both"/>
        <w:rPr>
          <w:rFonts w:eastAsia="David"/>
          <w:rtl/>
        </w:rPr>
      </w:pPr>
      <w:r w:rsidRPr="008347CF">
        <w:rPr>
          <w:rFonts w:eastAsia="David"/>
          <w:rtl/>
        </w:rPr>
        <w:t>מציע שלא מעוניין להציע הנחה יציין זאת מפורשות. בלי לגרוע מהאמור לעיל, אם מציע לא יציין אחוז הנחה ייחשב הדבר כ-0 אחוזי הנחה</w:t>
      </w:r>
      <w:r w:rsidR="009C795F">
        <w:rPr>
          <w:rFonts w:eastAsia="David" w:hint="cs"/>
          <w:rtl/>
        </w:rPr>
        <w:t>.</w:t>
      </w:r>
    </w:p>
    <w:bookmarkEnd w:id="399"/>
    <w:p w14:paraId="5282BFCD" w14:textId="77777777" w:rsidR="0097008B" w:rsidRPr="00E0309B" w:rsidRDefault="0097008B" w:rsidP="00E0309B"/>
    <w:p w14:paraId="7D050950" w14:textId="77777777" w:rsidR="003E60F9" w:rsidRPr="005A403B" w:rsidRDefault="003E60F9" w:rsidP="00E0309B"/>
    <w:tbl>
      <w:tblPr>
        <w:tblW w:w="45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5"/>
        <w:gridCol w:w="850"/>
        <w:gridCol w:w="1134"/>
        <w:gridCol w:w="1134"/>
        <w:gridCol w:w="1276"/>
        <w:gridCol w:w="1229"/>
        <w:gridCol w:w="315"/>
      </w:tblGrid>
      <w:tr w:rsidR="008D18EB" w14:paraId="19ECF7EA" w14:textId="77777777" w:rsidTr="00021AEE">
        <w:trPr>
          <w:tblHeader/>
        </w:trPr>
        <w:tc>
          <w:tcPr>
            <w:tcW w:w="1555" w:type="dxa"/>
            <w:shd w:val="clear" w:color="auto" w:fill="000000" w:themeFill="text1"/>
            <w:tcMar>
              <w:top w:w="100" w:type="dxa"/>
              <w:bottom w:w="100" w:type="dxa"/>
              <w:right w:w="100" w:type="dxa"/>
            </w:tcMar>
            <w:vAlign w:val="center"/>
          </w:tcPr>
          <w:p w14:paraId="45434D34" w14:textId="3FEE0A07" w:rsidR="001B30CB" w:rsidRPr="00021AEE" w:rsidRDefault="001B30CB" w:rsidP="00E0309B">
            <w:pPr>
              <w:jc w:val="center"/>
              <w:rPr>
                <w:bCs/>
                <w:rtl/>
              </w:rPr>
            </w:pPr>
            <w:proofErr w:type="spellStart"/>
            <w:r w:rsidRPr="00080C31">
              <w:rPr>
                <w:rFonts w:eastAsia="David"/>
                <w:b/>
              </w:rPr>
              <w:lastRenderedPageBreak/>
              <w:t>הצעת</w:t>
            </w:r>
            <w:proofErr w:type="spellEnd"/>
            <w:r w:rsidRPr="00021AEE">
              <w:rPr>
                <w:rFonts w:eastAsia="David"/>
                <w:bCs/>
              </w:rPr>
              <w:t xml:space="preserve"> </w:t>
            </w:r>
            <w:proofErr w:type="spellStart"/>
            <w:r w:rsidRPr="00080C31">
              <w:rPr>
                <w:rFonts w:eastAsia="David"/>
                <w:b/>
              </w:rPr>
              <w:t>המחיר</w:t>
            </w:r>
            <w:proofErr w:type="spellEnd"/>
            <w:r w:rsidR="00E76B5A">
              <w:rPr>
                <w:rFonts w:eastAsia="David" w:hint="cs"/>
                <w:b/>
                <w:rtl/>
              </w:rPr>
              <w:t xml:space="preserve"> (כולל מע"מ)</w:t>
            </w:r>
            <w:r w:rsidRPr="00080C31">
              <w:rPr>
                <w:rFonts w:eastAsia="David"/>
                <w:b/>
              </w:rPr>
              <w:t xml:space="preserve"> - </w:t>
            </w:r>
            <w:proofErr w:type="spellStart"/>
            <w:r w:rsidRPr="00080C31">
              <w:rPr>
                <w:rFonts w:eastAsia="David"/>
                <w:b/>
              </w:rPr>
              <w:t>למילוי</w:t>
            </w:r>
            <w:proofErr w:type="spellEnd"/>
            <w:r w:rsidRPr="00021AEE">
              <w:rPr>
                <w:rFonts w:eastAsia="David"/>
                <w:bCs/>
              </w:rPr>
              <w:t xml:space="preserve"> </w:t>
            </w:r>
            <w:proofErr w:type="spellStart"/>
            <w:r w:rsidRPr="00080C31">
              <w:rPr>
                <w:rFonts w:eastAsia="David"/>
                <w:b/>
              </w:rPr>
              <w:t>ע"י</w:t>
            </w:r>
            <w:proofErr w:type="spellEnd"/>
            <w:r w:rsidRPr="00080C31">
              <w:rPr>
                <w:rFonts w:eastAsia="David"/>
                <w:b/>
              </w:rPr>
              <w:t xml:space="preserve"> </w:t>
            </w:r>
            <w:proofErr w:type="spellStart"/>
            <w:r w:rsidRPr="00080C31">
              <w:rPr>
                <w:rFonts w:eastAsia="David"/>
                <w:b/>
              </w:rPr>
              <w:t>המציע</w:t>
            </w:r>
            <w:proofErr w:type="spellEnd"/>
          </w:p>
        </w:tc>
        <w:tc>
          <w:tcPr>
            <w:tcW w:w="850" w:type="dxa"/>
            <w:shd w:val="clear" w:color="auto" w:fill="000000" w:themeFill="text1"/>
            <w:tcMar>
              <w:top w:w="100" w:type="dxa"/>
              <w:bottom w:w="100" w:type="dxa"/>
              <w:right w:w="100" w:type="dxa"/>
            </w:tcMar>
            <w:vAlign w:val="center"/>
          </w:tcPr>
          <w:p w14:paraId="41F5A992" w14:textId="77777777" w:rsidR="001B30CB" w:rsidRPr="00021AEE" w:rsidRDefault="001B30CB" w:rsidP="00894227">
            <w:pPr>
              <w:jc w:val="center"/>
              <w:rPr>
                <w:rFonts w:eastAsia="David"/>
                <w:bCs/>
              </w:rPr>
            </w:pPr>
            <w:r w:rsidRPr="00021AEE">
              <w:rPr>
                <w:rFonts w:eastAsia="David"/>
                <w:bCs/>
                <w:rtl/>
              </w:rPr>
              <w:t>משקל</w:t>
            </w:r>
          </w:p>
        </w:tc>
        <w:tc>
          <w:tcPr>
            <w:tcW w:w="1134" w:type="dxa"/>
            <w:shd w:val="clear" w:color="auto" w:fill="000000" w:themeFill="text1"/>
            <w:tcMar>
              <w:top w:w="100" w:type="dxa"/>
              <w:bottom w:w="100" w:type="dxa"/>
              <w:right w:w="100" w:type="dxa"/>
            </w:tcMar>
            <w:vAlign w:val="center"/>
          </w:tcPr>
          <w:p w14:paraId="08770C2D" w14:textId="5CF89388" w:rsidR="001B30CB" w:rsidRPr="00021AEE" w:rsidRDefault="001B30CB" w:rsidP="00894227">
            <w:pPr>
              <w:jc w:val="center"/>
              <w:rPr>
                <w:rFonts w:eastAsia="David"/>
                <w:bCs/>
              </w:rPr>
            </w:pPr>
            <w:r w:rsidRPr="00021AEE">
              <w:rPr>
                <w:rFonts w:eastAsia="David"/>
                <w:bCs/>
                <w:rtl/>
              </w:rPr>
              <w:t>מחיר</w:t>
            </w:r>
            <w:r w:rsidRPr="00021AEE">
              <w:rPr>
                <w:rFonts w:eastAsia="David"/>
                <w:bCs/>
              </w:rPr>
              <w:t xml:space="preserve"> </w:t>
            </w:r>
            <w:r w:rsidRPr="00021AEE">
              <w:rPr>
                <w:rFonts w:eastAsia="David"/>
                <w:bCs/>
                <w:rtl/>
              </w:rPr>
              <w:t>מקסימום</w:t>
            </w:r>
            <w:r w:rsidR="003B0147" w:rsidRPr="00021AEE">
              <w:rPr>
                <w:rFonts w:eastAsia="David"/>
                <w:bCs/>
                <w:rtl/>
              </w:rPr>
              <w:t xml:space="preserve"> </w:t>
            </w:r>
            <w:r w:rsidR="003B0147" w:rsidRPr="008D18EB">
              <w:rPr>
                <w:rFonts w:eastAsia="David"/>
                <w:b/>
                <w:rtl/>
              </w:rPr>
              <w:t>(לא כולל מע"מ)</w:t>
            </w:r>
          </w:p>
        </w:tc>
        <w:tc>
          <w:tcPr>
            <w:tcW w:w="1134" w:type="dxa"/>
            <w:shd w:val="clear" w:color="auto" w:fill="000000" w:themeFill="text1"/>
            <w:tcMar>
              <w:top w:w="100" w:type="dxa"/>
              <w:bottom w:w="100" w:type="dxa"/>
              <w:right w:w="100" w:type="dxa"/>
            </w:tcMar>
            <w:vAlign w:val="center"/>
          </w:tcPr>
          <w:p w14:paraId="5A1ACE6C" w14:textId="77777777" w:rsidR="001B30CB" w:rsidRPr="00021AEE" w:rsidRDefault="001B30CB" w:rsidP="00894227">
            <w:pPr>
              <w:jc w:val="center"/>
              <w:rPr>
                <w:rFonts w:eastAsia="David"/>
                <w:bCs/>
              </w:rPr>
            </w:pPr>
            <w:r w:rsidRPr="00021AEE">
              <w:rPr>
                <w:rFonts w:eastAsia="David"/>
                <w:bCs/>
                <w:rtl/>
              </w:rPr>
              <w:t>מחיר</w:t>
            </w:r>
            <w:r w:rsidRPr="00021AEE">
              <w:rPr>
                <w:rFonts w:eastAsia="David"/>
                <w:bCs/>
              </w:rPr>
              <w:t xml:space="preserve"> </w:t>
            </w:r>
            <w:r w:rsidRPr="00021AEE">
              <w:rPr>
                <w:rFonts w:eastAsia="David"/>
                <w:bCs/>
                <w:rtl/>
              </w:rPr>
              <w:t>מינימום</w:t>
            </w:r>
          </w:p>
        </w:tc>
        <w:tc>
          <w:tcPr>
            <w:tcW w:w="1276" w:type="dxa"/>
            <w:shd w:val="clear" w:color="auto" w:fill="000000" w:themeFill="text1"/>
            <w:vAlign w:val="center"/>
          </w:tcPr>
          <w:p w14:paraId="14793C2D" w14:textId="368A0DA5" w:rsidR="001B30CB" w:rsidRPr="00021AEE" w:rsidRDefault="001B30CB" w:rsidP="00894227">
            <w:pPr>
              <w:jc w:val="center"/>
              <w:rPr>
                <w:rFonts w:eastAsia="David"/>
                <w:bCs/>
                <w:rtl/>
              </w:rPr>
            </w:pPr>
            <w:r w:rsidRPr="00021AEE">
              <w:rPr>
                <w:rFonts w:eastAsia="David" w:hint="eastAsia"/>
                <w:bCs/>
                <w:rtl/>
              </w:rPr>
              <w:t>יחידת</w:t>
            </w:r>
            <w:r w:rsidRPr="00021AEE">
              <w:rPr>
                <w:rFonts w:eastAsia="David"/>
                <w:bCs/>
                <w:rtl/>
              </w:rPr>
              <w:t xml:space="preserve"> </w:t>
            </w:r>
            <w:r w:rsidRPr="00021AEE">
              <w:rPr>
                <w:rFonts w:eastAsia="David" w:hint="eastAsia"/>
                <w:bCs/>
                <w:rtl/>
              </w:rPr>
              <w:t>משנה</w:t>
            </w:r>
          </w:p>
        </w:tc>
        <w:tc>
          <w:tcPr>
            <w:tcW w:w="1229" w:type="dxa"/>
            <w:shd w:val="clear" w:color="auto" w:fill="000000" w:themeFill="text1"/>
            <w:tcMar>
              <w:top w:w="100" w:type="dxa"/>
              <w:bottom w:w="100" w:type="dxa"/>
              <w:right w:w="100" w:type="dxa"/>
            </w:tcMar>
            <w:vAlign w:val="center"/>
          </w:tcPr>
          <w:p w14:paraId="00753DAC" w14:textId="06054D75" w:rsidR="001B30CB" w:rsidRPr="00021AEE" w:rsidRDefault="001B30CB" w:rsidP="00894227">
            <w:pPr>
              <w:jc w:val="center"/>
              <w:rPr>
                <w:rFonts w:eastAsia="David"/>
                <w:bCs/>
              </w:rPr>
            </w:pPr>
            <w:r w:rsidRPr="00021AEE">
              <w:rPr>
                <w:rFonts w:eastAsia="David"/>
                <w:bCs/>
                <w:rtl/>
              </w:rPr>
              <w:t>יחידת</w:t>
            </w:r>
            <w:r w:rsidRPr="00021AEE">
              <w:rPr>
                <w:rFonts w:eastAsia="David"/>
                <w:bCs/>
              </w:rPr>
              <w:t xml:space="preserve"> </w:t>
            </w:r>
            <w:r w:rsidRPr="00021AEE">
              <w:rPr>
                <w:rFonts w:eastAsia="David"/>
                <w:bCs/>
                <w:rtl/>
              </w:rPr>
              <w:t>התמחור</w:t>
            </w:r>
          </w:p>
        </w:tc>
        <w:tc>
          <w:tcPr>
            <w:tcW w:w="315" w:type="dxa"/>
            <w:shd w:val="clear" w:color="auto" w:fill="000000" w:themeFill="text1"/>
            <w:tcMar>
              <w:top w:w="100" w:type="dxa"/>
              <w:bottom w:w="100" w:type="dxa"/>
              <w:right w:w="100" w:type="dxa"/>
            </w:tcMar>
            <w:vAlign w:val="center"/>
          </w:tcPr>
          <w:p w14:paraId="2CCB9A58" w14:textId="1F514B23" w:rsidR="001B30CB" w:rsidRPr="00021AEE" w:rsidRDefault="001B30CB" w:rsidP="00021AEE">
            <w:pPr>
              <w:jc w:val="center"/>
              <w:rPr>
                <w:rFonts w:eastAsia="David"/>
                <w:bCs/>
              </w:rPr>
            </w:pPr>
            <w:r w:rsidRPr="00021AEE">
              <w:rPr>
                <w:rFonts w:eastAsia="David"/>
                <w:bCs/>
                <w:rtl/>
              </w:rPr>
              <w:t>#</w:t>
            </w:r>
          </w:p>
        </w:tc>
      </w:tr>
      <w:tr w:rsidR="008D18EB" w14:paraId="646716F2" w14:textId="77777777" w:rsidTr="00021AEE">
        <w:tc>
          <w:tcPr>
            <w:tcW w:w="1555" w:type="dxa"/>
            <w:tcMar>
              <w:top w:w="100" w:type="dxa"/>
              <w:bottom w:w="100" w:type="dxa"/>
              <w:right w:w="100" w:type="dxa"/>
            </w:tcMar>
            <w:vAlign w:val="center"/>
          </w:tcPr>
          <w:p w14:paraId="32EF9819" w14:textId="77777777" w:rsidR="001B30CB" w:rsidRPr="005A403B" w:rsidRDefault="001B30CB">
            <w:pPr>
              <w:jc w:val="right"/>
            </w:pPr>
            <w:r>
              <w:rPr>
                <w:rFonts w:eastAsia="David"/>
              </w:rPr>
              <w:t>₪</w:t>
            </w:r>
          </w:p>
        </w:tc>
        <w:tc>
          <w:tcPr>
            <w:tcW w:w="850" w:type="dxa"/>
            <w:tcMar>
              <w:top w:w="100" w:type="dxa"/>
              <w:bottom w:w="100" w:type="dxa"/>
              <w:right w:w="100" w:type="dxa"/>
            </w:tcMar>
            <w:vAlign w:val="center"/>
          </w:tcPr>
          <w:p w14:paraId="2CAACF3D" w14:textId="22AC5806" w:rsidR="001B30CB" w:rsidRPr="005A403B" w:rsidRDefault="007A30A2">
            <w:r>
              <w:rPr>
                <w:rFonts w:eastAsia="David"/>
              </w:rPr>
              <w:t>20</w:t>
            </w:r>
            <w:r w:rsidR="00C3598F">
              <w:rPr>
                <w:rFonts w:eastAsia="David"/>
              </w:rPr>
              <w:t>%</w:t>
            </w:r>
          </w:p>
        </w:tc>
        <w:tc>
          <w:tcPr>
            <w:tcW w:w="1134" w:type="dxa"/>
            <w:tcMar>
              <w:top w:w="100" w:type="dxa"/>
              <w:bottom w:w="100" w:type="dxa"/>
              <w:right w:w="100" w:type="dxa"/>
            </w:tcMar>
            <w:vAlign w:val="center"/>
          </w:tcPr>
          <w:p w14:paraId="2FDD1251" w14:textId="77777777" w:rsidR="001B30CB" w:rsidRPr="005A403B" w:rsidRDefault="001B30CB">
            <w:pPr>
              <w:rPr>
                <w:rtl/>
              </w:rPr>
            </w:pPr>
            <w:r>
              <w:rPr>
                <w:rFonts w:eastAsia="David"/>
              </w:rPr>
              <w:t>700,000</w:t>
            </w:r>
          </w:p>
        </w:tc>
        <w:tc>
          <w:tcPr>
            <w:tcW w:w="1134" w:type="dxa"/>
            <w:tcMar>
              <w:top w:w="100" w:type="dxa"/>
              <w:bottom w:w="100" w:type="dxa"/>
              <w:right w:w="100" w:type="dxa"/>
            </w:tcMar>
            <w:vAlign w:val="center"/>
          </w:tcPr>
          <w:p w14:paraId="4F1483A1" w14:textId="77777777" w:rsidR="001B30CB" w:rsidRPr="005A403B" w:rsidRDefault="001B30CB">
            <w:proofErr w:type="spellStart"/>
            <w:r>
              <w:rPr>
                <w:rFonts w:eastAsia="David"/>
              </w:rPr>
              <w:t>ללא</w:t>
            </w:r>
            <w:proofErr w:type="spellEnd"/>
          </w:p>
        </w:tc>
        <w:tc>
          <w:tcPr>
            <w:tcW w:w="1276" w:type="dxa"/>
          </w:tcPr>
          <w:p w14:paraId="3CCA500A" w14:textId="51AB7C13" w:rsidR="001B30CB" w:rsidRDefault="00C3598F">
            <w:pPr>
              <w:rPr>
                <w:rFonts w:eastAsia="David"/>
              </w:rPr>
            </w:pPr>
            <w:r>
              <w:rPr>
                <w:rFonts w:eastAsia="David" w:hint="cs"/>
                <w:rtl/>
              </w:rPr>
              <w:t>-</w:t>
            </w:r>
          </w:p>
        </w:tc>
        <w:tc>
          <w:tcPr>
            <w:tcW w:w="1229" w:type="dxa"/>
            <w:tcMar>
              <w:top w:w="100" w:type="dxa"/>
              <w:bottom w:w="100" w:type="dxa"/>
              <w:right w:w="100" w:type="dxa"/>
            </w:tcMar>
            <w:vAlign w:val="center"/>
          </w:tcPr>
          <w:p w14:paraId="7034E587" w14:textId="196E6FF9" w:rsidR="001B30CB" w:rsidRPr="00021AEE" w:rsidRDefault="001B30CB">
            <w:pPr>
              <w:rPr>
                <w:b/>
                <w:bCs/>
              </w:rPr>
            </w:pPr>
            <w:r w:rsidRPr="00021AEE">
              <w:rPr>
                <w:rFonts w:eastAsia="David"/>
                <w:b/>
                <w:bCs/>
                <w:rtl/>
              </w:rPr>
              <w:t>פרויקט</w:t>
            </w:r>
            <w:r w:rsidRPr="00021AEE">
              <w:rPr>
                <w:rFonts w:eastAsia="David"/>
                <w:b/>
                <w:bCs/>
              </w:rPr>
              <w:t xml:space="preserve"> </w:t>
            </w:r>
            <w:r w:rsidRPr="00021AEE">
              <w:rPr>
                <w:rFonts w:eastAsia="David"/>
                <w:b/>
                <w:bCs/>
                <w:rtl/>
              </w:rPr>
              <w:t>הקמה</w:t>
            </w:r>
          </w:p>
        </w:tc>
        <w:tc>
          <w:tcPr>
            <w:tcW w:w="315" w:type="dxa"/>
            <w:tcMar>
              <w:top w:w="100" w:type="dxa"/>
              <w:bottom w:w="100" w:type="dxa"/>
              <w:right w:w="100" w:type="dxa"/>
            </w:tcMar>
            <w:vAlign w:val="center"/>
          </w:tcPr>
          <w:p w14:paraId="38565E29" w14:textId="77777777" w:rsidR="001B30CB" w:rsidRPr="005A403B" w:rsidRDefault="001B30CB">
            <w:r>
              <w:rPr>
                <w:rFonts w:eastAsia="David"/>
              </w:rPr>
              <w:t>1</w:t>
            </w:r>
          </w:p>
        </w:tc>
      </w:tr>
      <w:tr w:rsidR="008D18EB" w14:paraId="207E53DC" w14:textId="77777777" w:rsidTr="00021AEE">
        <w:trPr>
          <w:trHeight w:val="355"/>
        </w:trPr>
        <w:tc>
          <w:tcPr>
            <w:tcW w:w="1555" w:type="dxa"/>
            <w:tcMar>
              <w:top w:w="100" w:type="dxa"/>
              <w:bottom w:w="100" w:type="dxa"/>
              <w:right w:w="100" w:type="dxa"/>
            </w:tcMar>
            <w:vAlign w:val="center"/>
          </w:tcPr>
          <w:p w14:paraId="61E829C3" w14:textId="77777777" w:rsidR="00C3598F" w:rsidRPr="005A403B" w:rsidRDefault="00C3598F">
            <w:pPr>
              <w:jc w:val="right"/>
            </w:pPr>
            <w:r>
              <w:rPr>
                <w:rFonts w:eastAsia="David"/>
              </w:rPr>
              <w:t>₪</w:t>
            </w:r>
          </w:p>
        </w:tc>
        <w:tc>
          <w:tcPr>
            <w:tcW w:w="850" w:type="dxa"/>
            <w:vMerge w:val="restart"/>
            <w:tcMar>
              <w:top w:w="100" w:type="dxa"/>
              <w:bottom w:w="100" w:type="dxa"/>
              <w:right w:w="100" w:type="dxa"/>
            </w:tcMar>
            <w:vAlign w:val="center"/>
          </w:tcPr>
          <w:p w14:paraId="2297149A" w14:textId="48B9AA28" w:rsidR="00C3598F" w:rsidRPr="005A403B" w:rsidRDefault="00C3598F">
            <w:r>
              <w:rPr>
                <w:rFonts w:eastAsia="David"/>
              </w:rPr>
              <w:t>6</w:t>
            </w:r>
            <w:r w:rsidR="007A30A2">
              <w:rPr>
                <w:rFonts w:eastAsia="David"/>
              </w:rPr>
              <w:t>5</w:t>
            </w:r>
            <w:r>
              <w:rPr>
                <w:rFonts w:eastAsia="David"/>
              </w:rPr>
              <w:t>%</w:t>
            </w:r>
          </w:p>
        </w:tc>
        <w:tc>
          <w:tcPr>
            <w:tcW w:w="1134" w:type="dxa"/>
            <w:tcMar>
              <w:top w:w="100" w:type="dxa"/>
              <w:bottom w:w="100" w:type="dxa"/>
              <w:right w:w="100" w:type="dxa"/>
            </w:tcMar>
            <w:vAlign w:val="center"/>
          </w:tcPr>
          <w:p w14:paraId="18FE2DF7" w14:textId="15C1A16B" w:rsidR="00C3598F" w:rsidRPr="005A403B" w:rsidRDefault="007C1A44">
            <w:r>
              <w:rPr>
                <w:rFonts w:eastAsia="David"/>
              </w:rPr>
              <w:t>860,000</w:t>
            </w:r>
          </w:p>
        </w:tc>
        <w:tc>
          <w:tcPr>
            <w:tcW w:w="1134" w:type="dxa"/>
            <w:vMerge w:val="restart"/>
            <w:tcMar>
              <w:top w:w="100" w:type="dxa"/>
              <w:bottom w:w="100" w:type="dxa"/>
              <w:right w:w="100" w:type="dxa"/>
            </w:tcMar>
            <w:vAlign w:val="center"/>
          </w:tcPr>
          <w:p w14:paraId="6A362449" w14:textId="77777777" w:rsidR="00C3598F" w:rsidRPr="005A403B" w:rsidRDefault="00C3598F">
            <w:proofErr w:type="spellStart"/>
            <w:r>
              <w:rPr>
                <w:rFonts w:eastAsia="David"/>
              </w:rPr>
              <w:t>ללא</w:t>
            </w:r>
            <w:proofErr w:type="spellEnd"/>
          </w:p>
        </w:tc>
        <w:tc>
          <w:tcPr>
            <w:tcW w:w="1276" w:type="dxa"/>
          </w:tcPr>
          <w:p w14:paraId="06120AE0" w14:textId="75F9029B" w:rsidR="00C3598F" w:rsidRDefault="00231BB5">
            <w:pPr>
              <w:rPr>
                <w:rFonts w:eastAsia="David"/>
                <w:rtl/>
              </w:rPr>
            </w:pPr>
            <w:r>
              <w:rPr>
                <w:rFonts w:eastAsia="David" w:hint="cs"/>
                <w:rtl/>
              </w:rPr>
              <w:t>חבילת רישוי 1,000 משתמשים</w:t>
            </w:r>
          </w:p>
        </w:tc>
        <w:tc>
          <w:tcPr>
            <w:tcW w:w="1229" w:type="dxa"/>
            <w:vMerge w:val="restart"/>
            <w:tcMar>
              <w:top w:w="100" w:type="dxa"/>
              <w:bottom w:w="100" w:type="dxa"/>
              <w:right w:w="100" w:type="dxa"/>
            </w:tcMar>
            <w:vAlign w:val="center"/>
          </w:tcPr>
          <w:p w14:paraId="36804230" w14:textId="5BE2E4A9" w:rsidR="00C3598F" w:rsidRPr="00021AEE" w:rsidRDefault="00C3598F">
            <w:pPr>
              <w:rPr>
                <w:b/>
                <w:bCs/>
                <w:rtl/>
              </w:rPr>
            </w:pPr>
            <w:r w:rsidRPr="00021AEE">
              <w:rPr>
                <w:rFonts w:eastAsia="David" w:hint="eastAsia"/>
                <w:b/>
                <w:bCs/>
                <w:rtl/>
              </w:rPr>
              <w:t>רישוי</w:t>
            </w:r>
            <w:r w:rsidRPr="00021AEE">
              <w:rPr>
                <w:rFonts w:eastAsia="David"/>
                <w:b/>
                <w:bCs/>
                <w:rtl/>
              </w:rPr>
              <w:t xml:space="preserve"> </w:t>
            </w:r>
            <w:r w:rsidRPr="00021AEE">
              <w:rPr>
                <w:rFonts w:eastAsia="David" w:hint="eastAsia"/>
                <w:b/>
                <w:bCs/>
                <w:rtl/>
              </w:rPr>
              <w:t>משתמשים</w:t>
            </w:r>
            <w:r w:rsidR="004567F8">
              <w:rPr>
                <w:rFonts w:eastAsia="David" w:hint="cs"/>
                <w:b/>
                <w:bCs/>
                <w:rtl/>
              </w:rPr>
              <w:t xml:space="preserve"> שנתי</w:t>
            </w:r>
            <w:r w:rsidRPr="00021AEE">
              <w:rPr>
                <w:rFonts w:eastAsia="David"/>
                <w:b/>
                <w:bCs/>
                <w:rtl/>
              </w:rPr>
              <w:t xml:space="preserve"> </w:t>
            </w:r>
          </w:p>
        </w:tc>
        <w:tc>
          <w:tcPr>
            <w:tcW w:w="315" w:type="dxa"/>
            <w:vMerge w:val="restart"/>
            <w:tcMar>
              <w:top w:w="100" w:type="dxa"/>
              <w:bottom w:w="100" w:type="dxa"/>
              <w:right w:w="100" w:type="dxa"/>
            </w:tcMar>
            <w:vAlign w:val="center"/>
          </w:tcPr>
          <w:p w14:paraId="7177EAF9" w14:textId="77777777" w:rsidR="00C3598F" w:rsidRPr="005A403B" w:rsidRDefault="00C3598F">
            <w:r>
              <w:rPr>
                <w:rFonts w:eastAsia="David"/>
              </w:rPr>
              <w:t>2</w:t>
            </w:r>
          </w:p>
        </w:tc>
      </w:tr>
      <w:tr w:rsidR="008D18EB" w14:paraId="028C6A4A" w14:textId="77777777" w:rsidTr="00021AEE">
        <w:trPr>
          <w:trHeight w:val="355"/>
        </w:trPr>
        <w:tc>
          <w:tcPr>
            <w:tcW w:w="1555" w:type="dxa"/>
            <w:tcMar>
              <w:top w:w="100" w:type="dxa"/>
              <w:bottom w:w="100" w:type="dxa"/>
              <w:right w:w="100" w:type="dxa"/>
            </w:tcMar>
            <w:vAlign w:val="center"/>
          </w:tcPr>
          <w:p w14:paraId="4DEEB731" w14:textId="497A48B8" w:rsidR="00C3598F" w:rsidRDefault="007C1A44">
            <w:pPr>
              <w:jc w:val="right"/>
              <w:rPr>
                <w:rFonts w:eastAsia="David"/>
              </w:rPr>
            </w:pPr>
            <w:r>
              <w:rPr>
                <w:rFonts w:eastAsia="David"/>
              </w:rPr>
              <w:t>₪</w:t>
            </w:r>
          </w:p>
        </w:tc>
        <w:tc>
          <w:tcPr>
            <w:tcW w:w="850" w:type="dxa"/>
            <w:vMerge/>
            <w:tcMar>
              <w:top w:w="100" w:type="dxa"/>
              <w:bottom w:w="100" w:type="dxa"/>
              <w:right w:w="100" w:type="dxa"/>
            </w:tcMar>
            <w:vAlign w:val="center"/>
          </w:tcPr>
          <w:p w14:paraId="59F6AF90" w14:textId="77777777" w:rsidR="00C3598F" w:rsidDel="00C3598F" w:rsidRDefault="00C3598F">
            <w:pPr>
              <w:rPr>
                <w:rFonts w:eastAsia="David"/>
              </w:rPr>
            </w:pPr>
          </w:p>
        </w:tc>
        <w:tc>
          <w:tcPr>
            <w:tcW w:w="1134" w:type="dxa"/>
            <w:tcMar>
              <w:top w:w="100" w:type="dxa"/>
              <w:bottom w:w="100" w:type="dxa"/>
              <w:right w:w="100" w:type="dxa"/>
            </w:tcMar>
            <w:vAlign w:val="center"/>
          </w:tcPr>
          <w:p w14:paraId="67B9FC34" w14:textId="7F10E738" w:rsidR="00C3598F" w:rsidRDefault="007C1A44">
            <w:pPr>
              <w:rPr>
                <w:rFonts w:eastAsia="David"/>
              </w:rPr>
            </w:pPr>
            <w:r>
              <w:rPr>
                <w:rFonts w:eastAsia="David" w:hint="cs"/>
                <w:rtl/>
              </w:rPr>
              <w:t>545,000</w:t>
            </w:r>
          </w:p>
        </w:tc>
        <w:tc>
          <w:tcPr>
            <w:tcW w:w="1134" w:type="dxa"/>
            <w:vMerge/>
            <w:tcMar>
              <w:top w:w="100" w:type="dxa"/>
              <w:bottom w:w="100" w:type="dxa"/>
              <w:right w:w="100" w:type="dxa"/>
            </w:tcMar>
            <w:vAlign w:val="center"/>
          </w:tcPr>
          <w:p w14:paraId="650D4F60" w14:textId="77777777" w:rsidR="00C3598F" w:rsidRDefault="00C3598F">
            <w:pPr>
              <w:rPr>
                <w:rFonts w:eastAsia="David"/>
              </w:rPr>
            </w:pPr>
          </w:p>
        </w:tc>
        <w:tc>
          <w:tcPr>
            <w:tcW w:w="1276" w:type="dxa"/>
          </w:tcPr>
          <w:p w14:paraId="4AAAF2B6" w14:textId="3E135933" w:rsidR="00C3598F" w:rsidRDefault="00231BB5">
            <w:pPr>
              <w:rPr>
                <w:rFonts w:eastAsia="David"/>
                <w:rtl/>
              </w:rPr>
            </w:pPr>
            <w:r>
              <w:rPr>
                <w:rFonts w:eastAsia="David" w:hint="cs"/>
                <w:rtl/>
              </w:rPr>
              <w:t>חבילת רישוי 500 משתמשים</w:t>
            </w:r>
          </w:p>
        </w:tc>
        <w:tc>
          <w:tcPr>
            <w:tcW w:w="1229" w:type="dxa"/>
            <w:vMerge/>
            <w:tcMar>
              <w:top w:w="100" w:type="dxa"/>
              <w:bottom w:w="100" w:type="dxa"/>
              <w:right w:w="100" w:type="dxa"/>
            </w:tcMar>
            <w:vAlign w:val="center"/>
          </w:tcPr>
          <w:p w14:paraId="1B2E0BFB" w14:textId="77777777" w:rsidR="00C3598F" w:rsidRDefault="00C3598F">
            <w:pPr>
              <w:rPr>
                <w:rFonts w:eastAsia="David"/>
                <w:rtl/>
              </w:rPr>
            </w:pPr>
          </w:p>
        </w:tc>
        <w:tc>
          <w:tcPr>
            <w:tcW w:w="315" w:type="dxa"/>
            <w:vMerge/>
            <w:tcMar>
              <w:top w:w="100" w:type="dxa"/>
              <w:bottom w:w="100" w:type="dxa"/>
              <w:right w:w="100" w:type="dxa"/>
            </w:tcMar>
            <w:vAlign w:val="center"/>
          </w:tcPr>
          <w:p w14:paraId="508E6A2F" w14:textId="77777777" w:rsidR="00C3598F" w:rsidRDefault="00C3598F">
            <w:pPr>
              <w:rPr>
                <w:rFonts w:eastAsia="David"/>
              </w:rPr>
            </w:pPr>
          </w:p>
        </w:tc>
      </w:tr>
      <w:tr w:rsidR="008D18EB" w14:paraId="3AC9DEF9" w14:textId="77777777" w:rsidTr="00021AEE">
        <w:trPr>
          <w:trHeight w:val="355"/>
        </w:trPr>
        <w:tc>
          <w:tcPr>
            <w:tcW w:w="1555" w:type="dxa"/>
            <w:tcMar>
              <w:top w:w="100" w:type="dxa"/>
              <w:bottom w:w="100" w:type="dxa"/>
              <w:right w:w="100" w:type="dxa"/>
            </w:tcMar>
            <w:vAlign w:val="center"/>
          </w:tcPr>
          <w:p w14:paraId="5FD64ADC" w14:textId="60890829" w:rsidR="00C3598F" w:rsidRDefault="007C1A44">
            <w:pPr>
              <w:jc w:val="right"/>
              <w:rPr>
                <w:rFonts w:eastAsia="David"/>
              </w:rPr>
            </w:pPr>
            <w:r>
              <w:rPr>
                <w:rFonts w:eastAsia="David"/>
              </w:rPr>
              <w:t>₪</w:t>
            </w:r>
          </w:p>
        </w:tc>
        <w:tc>
          <w:tcPr>
            <w:tcW w:w="850" w:type="dxa"/>
            <w:vMerge/>
            <w:tcMar>
              <w:top w:w="100" w:type="dxa"/>
              <w:bottom w:w="100" w:type="dxa"/>
              <w:right w:w="100" w:type="dxa"/>
            </w:tcMar>
            <w:vAlign w:val="center"/>
          </w:tcPr>
          <w:p w14:paraId="3B02B9AF" w14:textId="77777777" w:rsidR="00C3598F" w:rsidDel="00C3598F" w:rsidRDefault="00C3598F">
            <w:pPr>
              <w:rPr>
                <w:rFonts w:eastAsia="David"/>
              </w:rPr>
            </w:pPr>
          </w:p>
        </w:tc>
        <w:tc>
          <w:tcPr>
            <w:tcW w:w="1134" w:type="dxa"/>
            <w:tcMar>
              <w:top w:w="100" w:type="dxa"/>
              <w:bottom w:w="100" w:type="dxa"/>
              <w:right w:w="100" w:type="dxa"/>
            </w:tcMar>
            <w:vAlign w:val="center"/>
          </w:tcPr>
          <w:p w14:paraId="729A3E4C" w14:textId="2AC0A0D1" w:rsidR="00C3598F" w:rsidRDefault="007C1A44">
            <w:pPr>
              <w:rPr>
                <w:rFonts w:eastAsia="David"/>
              </w:rPr>
            </w:pPr>
            <w:r>
              <w:rPr>
                <w:rFonts w:eastAsia="David" w:hint="cs"/>
                <w:rtl/>
              </w:rPr>
              <w:t>120,000</w:t>
            </w:r>
          </w:p>
        </w:tc>
        <w:tc>
          <w:tcPr>
            <w:tcW w:w="1134" w:type="dxa"/>
            <w:vMerge/>
            <w:tcMar>
              <w:top w:w="100" w:type="dxa"/>
              <w:bottom w:w="100" w:type="dxa"/>
              <w:right w:w="100" w:type="dxa"/>
            </w:tcMar>
            <w:vAlign w:val="center"/>
          </w:tcPr>
          <w:p w14:paraId="2254CDA4" w14:textId="77777777" w:rsidR="00C3598F" w:rsidRDefault="00C3598F">
            <w:pPr>
              <w:rPr>
                <w:rFonts w:eastAsia="David"/>
              </w:rPr>
            </w:pPr>
          </w:p>
        </w:tc>
        <w:tc>
          <w:tcPr>
            <w:tcW w:w="1276" w:type="dxa"/>
          </w:tcPr>
          <w:p w14:paraId="2A61D2F0" w14:textId="23F29AAC" w:rsidR="00C3598F" w:rsidRDefault="00231BB5">
            <w:pPr>
              <w:rPr>
                <w:rFonts w:eastAsia="David"/>
                <w:rtl/>
              </w:rPr>
            </w:pPr>
            <w:r>
              <w:rPr>
                <w:rFonts w:eastAsia="David" w:hint="cs"/>
                <w:rtl/>
              </w:rPr>
              <w:t>חבילת רישוי 100 משתמשים</w:t>
            </w:r>
          </w:p>
        </w:tc>
        <w:tc>
          <w:tcPr>
            <w:tcW w:w="1229" w:type="dxa"/>
            <w:vMerge/>
            <w:tcMar>
              <w:top w:w="100" w:type="dxa"/>
              <w:bottom w:w="100" w:type="dxa"/>
              <w:right w:w="100" w:type="dxa"/>
            </w:tcMar>
            <w:vAlign w:val="center"/>
          </w:tcPr>
          <w:p w14:paraId="05E60A2C" w14:textId="77777777" w:rsidR="00C3598F" w:rsidRDefault="00C3598F">
            <w:pPr>
              <w:rPr>
                <w:rFonts w:eastAsia="David"/>
                <w:rtl/>
              </w:rPr>
            </w:pPr>
          </w:p>
        </w:tc>
        <w:tc>
          <w:tcPr>
            <w:tcW w:w="315" w:type="dxa"/>
            <w:vMerge/>
            <w:tcMar>
              <w:top w:w="100" w:type="dxa"/>
              <w:bottom w:w="100" w:type="dxa"/>
              <w:right w:w="100" w:type="dxa"/>
            </w:tcMar>
            <w:vAlign w:val="center"/>
          </w:tcPr>
          <w:p w14:paraId="6520EA50" w14:textId="77777777" w:rsidR="00C3598F" w:rsidRDefault="00C3598F">
            <w:pPr>
              <w:rPr>
                <w:rFonts w:eastAsia="David"/>
              </w:rPr>
            </w:pPr>
          </w:p>
        </w:tc>
      </w:tr>
      <w:tr w:rsidR="008D18EB" w14:paraId="5D7F5123" w14:textId="77777777" w:rsidTr="00021AEE">
        <w:trPr>
          <w:trHeight w:val="355"/>
        </w:trPr>
        <w:tc>
          <w:tcPr>
            <w:tcW w:w="1555" w:type="dxa"/>
            <w:tcMar>
              <w:top w:w="100" w:type="dxa"/>
              <w:bottom w:w="100" w:type="dxa"/>
              <w:right w:w="100" w:type="dxa"/>
            </w:tcMar>
            <w:vAlign w:val="center"/>
          </w:tcPr>
          <w:p w14:paraId="6D7BBD1D" w14:textId="3D459B67" w:rsidR="00C3598F" w:rsidRDefault="007C1A44">
            <w:pPr>
              <w:jc w:val="right"/>
              <w:rPr>
                <w:rFonts w:eastAsia="David"/>
              </w:rPr>
            </w:pPr>
            <w:r>
              <w:rPr>
                <w:rFonts w:eastAsia="David"/>
              </w:rPr>
              <w:t>₪</w:t>
            </w:r>
          </w:p>
        </w:tc>
        <w:tc>
          <w:tcPr>
            <w:tcW w:w="850" w:type="dxa"/>
            <w:vMerge/>
            <w:tcMar>
              <w:top w:w="100" w:type="dxa"/>
              <w:bottom w:w="100" w:type="dxa"/>
              <w:right w:w="100" w:type="dxa"/>
            </w:tcMar>
            <w:vAlign w:val="center"/>
          </w:tcPr>
          <w:p w14:paraId="3F12E664" w14:textId="77777777" w:rsidR="00C3598F" w:rsidDel="00C3598F" w:rsidRDefault="00C3598F">
            <w:pPr>
              <w:rPr>
                <w:rFonts w:eastAsia="David"/>
              </w:rPr>
            </w:pPr>
          </w:p>
        </w:tc>
        <w:tc>
          <w:tcPr>
            <w:tcW w:w="1134" w:type="dxa"/>
            <w:tcMar>
              <w:top w:w="100" w:type="dxa"/>
              <w:bottom w:w="100" w:type="dxa"/>
              <w:right w:w="100" w:type="dxa"/>
            </w:tcMar>
            <w:vAlign w:val="center"/>
          </w:tcPr>
          <w:p w14:paraId="531D50AF" w14:textId="57228A68" w:rsidR="00C3598F" w:rsidRDefault="007C1A44">
            <w:pPr>
              <w:rPr>
                <w:rFonts w:eastAsia="David"/>
              </w:rPr>
            </w:pPr>
            <w:r>
              <w:rPr>
                <w:rFonts w:eastAsia="David" w:hint="cs"/>
                <w:rtl/>
              </w:rPr>
              <w:t>65,000</w:t>
            </w:r>
          </w:p>
        </w:tc>
        <w:tc>
          <w:tcPr>
            <w:tcW w:w="1134" w:type="dxa"/>
            <w:vMerge/>
            <w:tcMar>
              <w:top w:w="100" w:type="dxa"/>
              <w:bottom w:w="100" w:type="dxa"/>
              <w:right w:w="100" w:type="dxa"/>
            </w:tcMar>
            <w:vAlign w:val="center"/>
          </w:tcPr>
          <w:p w14:paraId="26AD38EB" w14:textId="77777777" w:rsidR="00C3598F" w:rsidRDefault="00C3598F">
            <w:pPr>
              <w:rPr>
                <w:rFonts w:eastAsia="David"/>
              </w:rPr>
            </w:pPr>
          </w:p>
        </w:tc>
        <w:tc>
          <w:tcPr>
            <w:tcW w:w="1276" w:type="dxa"/>
          </w:tcPr>
          <w:p w14:paraId="5E6D6610" w14:textId="65CEB14F" w:rsidR="00C3598F" w:rsidRDefault="00231BB5">
            <w:pPr>
              <w:rPr>
                <w:rFonts w:eastAsia="David"/>
                <w:rtl/>
              </w:rPr>
            </w:pPr>
            <w:r>
              <w:rPr>
                <w:rFonts w:eastAsia="David" w:hint="cs"/>
                <w:rtl/>
              </w:rPr>
              <w:t>חבילת רישוי 50 משתמשים</w:t>
            </w:r>
          </w:p>
        </w:tc>
        <w:tc>
          <w:tcPr>
            <w:tcW w:w="1229" w:type="dxa"/>
            <w:vMerge/>
            <w:tcMar>
              <w:top w:w="100" w:type="dxa"/>
              <w:bottom w:w="100" w:type="dxa"/>
              <w:right w:w="100" w:type="dxa"/>
            </w:tcMar>
            <w:vAlign w:val="center"/>
          </w:tcPr>
          <w:p w14:paraId="25F153B9" w14:textId="77777777" w:rsidR="00C3598F" w:rsidRDefault="00C3598F">
            <w:pPr>
              <w:rPr>
                <w:rFonts w:eastAsia="David"/>
                <w:rtl/>
              </w:rPr>
            </w:pPr>
          </w:p>
        </w:tc>
        <w:tc>
          <w:tcPr>
            <w:tcW w:w="315" w:type="dxa"/>
            <w:vMerge/>
            <w:tcMar>
              <w:top w:w="100" w:type="dxa"/>
              <w:bottom w:w="100" w:type="dxa"/>
              <w:right w:w="100" w:type="dxa"/>
            </w:tcMar>
            <w:vAlign w:val="center"/>
          </w:tcPr>
          <w:p w14:paraId="3625A6DE" w14:textId="77777777" w:rsidR="00C3598F" w:rsidRDefault="00C3598F">
            <w:pPr>
              <w:rPr>
                <w:rFonts w:eastAsia="David"/>
              </w:rPr>
            </w:pPr>
          </w:p>
        </w:tc>
      </w:tr>
      <w:tr w:rsidR="008D18EB" w14:paraId="333CC521" w14:textId="77777777" w:rsidTr="00021AEE">
        <w:trPr>
          <w:trHeight w:val="36"/>
        </w:trPr>
        <w:tc>
          <w:tcPr>
            <w:tcW w:w="1555" w:type="dxa"/>
            <w:vMerge w:val="restart"/>
            <w:tcMar>
              <w:top w:w="100" w:type="dxa"/>
              <w:bottom w:w="100" w:type="dxa"/>
              <w:right w:w="100" w:type="dxa"/>
            </w:tcMar>
            <w:vAlign w:val="center"/>
          </w:tcPr>
          <w:p w14:paraId="4936101F" w14:textId="0CF47867" w:rsidR="00255F08" w:rsidRDefault="00AC03A2">
            <w:pPr>
              <w:jc w:val="right"/>
              <w:rPr>
                <w:rFonts w:eastAsia="David"/>
              </w:rPr>
            </w:pPr>
            <w:r>
              <w:rPr>
                <w:rFonts w:eastAsia="David" w:hint="cs"/>
                <w:rtl/>
              </w:rPr>
              <w:t>%</w:t>
            </w:r>
          </w:p>
        </w:tc>
        <w:tc>
          <w:tcPr>
            <w:tcW w:w="850" w:type="dxa"/>
            <w:vMerge w:val="restart"/>
            <w:tcMar>
              <w:top w:w="100" w:type="dxa"/>
              <w:bottom w:w="100" w:type="dxa"/>
              <w:right w:w="100" w:type="dxa"/>
            </w:tcMar>
            <w:vAlign w:val="center"/>
          </w:tcPr>
          <w:p w14:paraId="3A154044" w14:textId="06992A7B" w:rsidR="00255F08" w:rsidDel="00C3598F" w:rsidRDefault="007A30A2" w:rsidP="007A30A2">
            <w:pPr>
              <w:rPr>
                <w:rFonts w:eastAsia="David"/>
              </w:rPr>
            </w:pPr>
            <w:r>
              <w:rPr>
                <w:rFonts w:eastAsia="David"/>
              </w:rPr>
              <w:t>15%</w:t>
            </w:r>
          </w:p>
        </w:tc>
        <w:tc>
          <w:tcPr>
            <w:tcW w:w="1134" w:type="dxa"/>
            <w:tcMar>
              <w:top w:w="100" w:type="dxa"/>
              <w:bottom w:w="100" w:type="dxa"/>
              <w:right w:w="100" w:type="dxa"/>
            </w:tcMar>
            <w:vAlign w:val="center"/>
          </w:tcPr>
          <w:p w14:paraId="5C4F43B9" w14:textId="02B15194" w:rsidR="00255F08" w:rsidRDefault="00AC03A2">
            <w:pPr>
              <w:rPr>
                <w:rFonts w:eastAsia="David"/>
                <w:rtl/>
              </w:rPr>
            </w:pPr>
            <w:r>
              <w:rPr>
                <w:rFonts w:eastAsia="David" w:hint="cs"/>
                <w:rtl/>
              </w:rPr>
              <w:t>248</w:t>
            </w:r>
          </w:p>
        </w:tc>
        <w:tc>
          <w:tcPr>
            <w:tcW w:w="1134" w:type="dxa"/>
            <w:vMerge w:val="restart"/>
            <w:tcMar>
              <w:top w:w="100" w:type="dxa"/>
              <w:bottom w:w="100" w:type="dxa"/>
              <w:right w:w="100" w:type="dxa"/>
            </w:tcMar>
            <w:vAlign w:val="center"/>
          </w:tcPr>
          <w:p w14:paraId="67E5F3EF" w14:textId="3E342106" w:rsidR="00255F08" w:rsidRDefault="00255F08">
            <w:pPr>
              <w:rPr>
                <w:rFonts w:eastAsia="David"/>
                <w:rtl/>
              </w:rPr>
            </w:pPr>
            <w:r>
              <w:rPr>
                <w:rFonts w:eastAsia="David" w:hint="cs"/>
                <w:rtl/>
              </w:rPr>
              <w:t>ללא</w:t>
            </w:r>
          </w:p>
        </w:tc>
        <w:tc>
          <w:tcPr>
            <w:tcW w:w="1276" w:type="dxa"/>
          </w:tcPr>
          <w:p w14:paraId="7BCC0EF5" w14:textId="5FA5AADE" w:rsidR="00255F08" w:rsidRDefault="00255F08">
            <w:pPr>
              <w:rPr>
                <w:rFonts w:eastAsia="David"/>
                <w:rtl/>
              </w:rPr>
            </w:pPr>
            <w:r>
              <w:rPr>
                <w:rFonts w:eastAsia="David" w:hint="cs"/>
                <w:rtl/>
              </w:rPr>
              <w:t>מנהל פרויקט</w:t>
            </w:r>
          </w:p>
        </w:tc>
        <w:tc>
          <w:tcPr>
            <w:tcW w:w="1229" w:type="dxa"/>
            <w:vMerge w:val="restart"/>
            <w:tcMar>
              <w:top w:w="100" w:type="dxa"/>
              <w:bottom w:w="100" w:type="dxa"/>
              <w:right w:w="100" w:type="dxa"/>
            </w:tcMar>
            <w:vAlign w:val="center"/>
          </w:tcPr>
          <w:p w14:paraId="17380FD9" w14:textId="77777777" w:rsidR="00255F08" w:rsidRPr="0061579F" w:rsidRDefault="00255F08">
            <w:pPr>
              <w:rPr>
                <w:rFonts w:eastAsia="David"/>
                <w:b/>
                <w:bCs/>
                <w:rtl/>
              </w:rPr>
            </w:pPr>
            <w:proofErr w:type="spellStart"/>
            <w:r w:rsidRPr="0061579F">
              <w:rPr>
                <w:rFonts w:eastAsia="David" w:hint="eastAsia"/>
                <w:b/>
                <w:bCs/>
                <w:rtl/>
              </w:rPr>
              <w:t>שו</w:t>
            </w:r>
            <w:r w:rsidRPr="0061579F">
              <w:rPr>
                <w:rFonts w:eastAsia="David"/>
                <w:b/>
                <w:bCs/>
                <w:rtl/>
              </w:rPr>
              <w:t>"שים</w:t>
            </w:r>
            <w:proofErr w:type="spellEnd"/>
          </w:p>
          <w:p w14:paraId="5E66C5DD" w14:textId="03201D3F" w:rsidR="00E32510" w:rsidRDefault="00E32510">
            <w:pPr>
              <w:rPr>
                <w:rFonts w:eastAsia="David"/>
                <w:rtl/>
              </w:rPr>
            </w:pPr>
            <w:r w:rsidRPr="0061579F">
              <w:rPr>
                <w:rFonts w:eastAsia="David" w:hint="eastAsia"/>
                <w:b/>
                <w:bCs/>
                <w:rtl/>
              </w:rPr>
              <w:t>מחיר</w:t>
            </w:r>
            <w:r w:rsidRPr="0061579F">
              <w:rPr>
                <w:rFonts w:eastAsia="David"/>
                <w:b/>
                <w:bCs/>
                <w:rtl/>
              </w:rPr>
              <w:t xml:space="preserve"> </w:t>
            </w:r>
            <w:r w:rsidRPr="0061579F">
              <w:rPr>
                <w:rFonts w:eastAsia="David" w:hint="eastAsia"/>
                <w:b/>
                <w:bCs/>
                <w:rtl/>
              </w:rPr>
              <w:t>שעת</w:t>
            </w:r>
            <w:r w:rsidRPr="0061579F">
              <w:rPr>
                <w:rFonts w:eastAsia="David"/>
                <w:b/>
                <w:bCs/>
                <w:rtl/>
              </w:rPr>
              <w:t xml:space="preserve"> </w:t>
            </w:r>
            <w:r w:rsidRPr="0061579F">
              <w:rPr>
                <w:rFonts w:eastAsia="David" w:hint="eastAsia"/>
                <w:b/>
                <w:bCs/>
                <w:rtl/>
              </w:rPr>
              <w:t>עבודה</w:t>
            </w:r>
          </w:p>
        </w:tc>
        <w:tc>
          <w:tcPr>
            <w:tcW w:w="315" w:type="dxa"/>
            <w:vMerge w:val="restart"/>
            <w:tcMar>
              <w:top w:w="100" w:type="dxa"/>
              <w:bottom w:w="100" w:type="dxa"/>
              <w:right w:w="100" w:type="dxa"/>
            </w:tcMar>
            <w:vAlign w:val="center"/>
          </w:tcPr>
          <w:p w14:paraId="27C188AD" w14:textId="761B1915" w:rsidR="00255F08" w:rsidRDefault="00255F08">
            <w:pPr>
              <w:rPr>
                <w:rFonts w:eastAsia="David"/>
              </w:rPr>
            </w:pPr>
            <w:r>
              <w:rPr>
                <w:rFonts w:eastAsia="David" w:hint="cs"/>
                <w:rtl/>
              </w:rPr>
              <w:t>3</w:t>
            </w:r>
          </w:p>
        </w:tc>
      </w:tr>
      <w:tr w:rsidR="008D18EB" w14:paraId="5C87E590" w14:textId="77777777" w:rsidTr="00021AEE">
        <w:trPr>
          <w:trHeight w:val="34"/>
        </w:trPr>
        <w:tc>
          <w:tcPr>
            <w:tcW w:w="1555" w:type="dxa"/>
            <w:vMerge/>
            <w:tcMar>
              <w:top w:w="100" w:type="dxa"/>
              <w:bottom w:w="100" w:type="dxa"/>
              <w:right w:w="100" w:type="dxa"/>
            </w:tcMar>
            <w:vAlign w:val="center"/>
          </w:tcPr>
          <w:p w14:paraId="28623414" w14:textId="77777777" w:rsidR="00255F08" w:rsidRDefault="00255F08">
            <w:pPr>
              <w:jc w:val="right"/>
              <w:rPr>
                <w:rFonts w:eastAsia="David"/>
              </w:rPr>
            </w:pPr>
          </w:p>
        </w:tc>
        <w:tc>
          <w:tcPr>
            <w:tcW w:w="850" w:type="dxa"/>
            <w:vMerge/>
            <w:tcMar>
              <w:top w:w="100" w:type="dxa"/>
              <w:bottom w:w="100" w:type="dxa"/>
              <w:right w:w="100" w:type="dxa"/>
            </w:tcMar>
            <w:vAlign w:val="center"/>
          </w:tcPr>
          <w:p w14:paraId="5A74A7E6" w14:textId="77777777" w:rsidR="00255F08" w:rsidDel="00C3598F" w:rsidRDefault="00255F08">
            <w:pPr>
              <w:rPr>
                <w:rFonts w:eastAsia="David"/>
              </w:rPr>
            </w:pPr>
          </w:p>
        </w:tc>
        <w:tc>
          <w:tcPr>
            <w:tcW w:w="1134" w:type="dxa"/>
            <w:tcMar>
              <w:top w:w="100" w:type="dxa"/>
              <w:bottom w:w="100" w:type="dxa"/>
              <w:right w:w="100" w:type="dxa"/>
            </w:tcMar>
            <w:vAlign w:val="center"/>
          </w:tcPr>
          <w:p w14:paraId="485A0B14" w14:textId="2C81FE11" w:rsidR="00255F08" w:rsidRDefault="00AC03A2">
            <w:pPr>
              <w:rPr>
                <w:rFonts w:eastAsia="David"/>
                <w:rtl/>
              </w:rPr>
            </w:pPr>
            <w:r>
              <w:rPr>
                <w:rFonts w:eastAsia="David" w:hint="cs"/>
                <w:rtl/>
              </w:rPr>
              <w:t>218</w:t>
            </w:r>
          </w:p>
        </w:tc>
        <w:tc>
          <w:tcPr>
            <w:tcW w:w="1134" w:type="dxa"/>
            <w:vMerge/>
            <w:tcMar>
              <w:top w:w="100" w:type="dxa"/>
              <w:bottom w:w="100" w:type="dxa"/>
              <w:right w:w="100" w:type="dxa"/>
            </w:tcMar>
            <w:vAlign w:val="center"/>
          </w:tcPr>
          <w:p w14:paraId="4167E704" w14:textId="77777777" w:rsidR="00255F08" w:rsidRDefault="00255F08">
            <w:pPr>
              <w:rPr>
                <w:rFonts w:eastAsia="David"/>
              </w:rPr>
            </w:pPr>
          </w:p>
        </w:tc>
        <w:tc>
          <w:tcPr>
            <w:tcW w:w="1276" w:type="dxa"/>
          </w:tcPr>
          <w:p w14:paraId="4A165BBF" w14:textId="17D0AFB0" w:rsidR="00255F08" w:rsidRDefault="00255F08">
            <w:pPr>
              <w:rPr>
                <w:rFonts w:eastAsia="David"/>
                <w:rtl/>
              </w:rPr>
            </w:pPr>
            <w:r>
              <w:rPr>
                <w:rFonts w:eastAsia="David" w:hint="cs"/>
                <w:rtl/>
              </w:rPr>
              <w:t>מנתח מערכות</w:t>
            </w:r>
          </w:p>
        </w:tc>
        <w:tc>
          <w:tcPr>
            <w:tcW w:w="1229" w:type="dxa"/>
            <w:vMerge/>
            <w:tcMar>
              <w:top w:w="100" w:type="dxa"/>
              <w:bottom w:w="100" w:type="dxa"/>
              <w:right w:w="100" w:type="dxa"/>
            </w:tcMar>
            <w:vAlign w:val="center"/>
          </w:tcPr>
          <w:p w14:paraId="56CA7950" w14:textId="77777777" w:rsidR="00255F08" w:rsidRDefault="00255F08">
            <w:pPr>
              <w:rPr>
                <w:rFonts w:eastAsia="David"/>
                <w:rtl/>
              </w:rPr>
            </w:pPr>
          </w:p>
        </w:tc>
        <w:tc>
          <w:tcPr>
            <w:tcW w:w="315" w:type="dxa"/>
            <w:vMerge/>
            <w:tcMar>
              <w:top w:w="100" w:type="dxa"/>
              <w:bottom w:w="100" w:type="dxa"/>
              <w:right w:w="100" w:type="dxa"/>
            </w:tcMar>
            <w:vAlign w:val="center"/>
          </w:tcPr>
          <w:p w14:paraId="309CE47B" w14:textId="77777777" w:rsidR="00255F08" w:rsidRDefault="00255F08">
            <w:pPr>
              <w:rPr>
                <w:rFonts w:eastAsia="David"/>
                <w:rtl/>
              </w:rPr>
            </w:pPr>
          </w:p>
        </w:tc>
      </w:tr>
      <w:tr w:rsidR="008D18EB" w14:paraId="4F29BFFE" w14:textId="77777777" w:rsidTr="00021AEE">
        <w:trPr>
          <w:trHeight w:val="34"/>
        </w:trPr>
        <w:tc>
          <w:tcPr>
            <w:tcW w:w="1555" w:type="dxa"/>
            <w:vMerge/>
            <w:tcMar>
              <w:top w:w="100" w:type="dxa"/>
              <w:bottom w:w="100" w:type="dxa"/>
              <w:right w:w="100" w:type="dxa"/>
            </w:tcMar>
            <w:vAlign w:val="center"/>
          </w:tcPr>
          <w:p w14:paraId="320ADC62" w14:textId="77777777" w:rsidR="00255F08" w:rsidRDefault="00255F08">
            <w:pPr>
              <w:jc w:val="right"/>
              <w:rPr>
                <w:rFonts w:eastAsia="David"/>
              </w:rPr>
            </w:pPr>
          </w:p>
        </w:tc>
        <w:tc>
          <w:tcPr>
            <w:tcW w:w="850" w:type="dxa"/>
            <w:vMerge/>
            <w:tcMar>
              <w:top w:w="100" w:type="dxa"/>
              <w:bottom w:w="100" w:type="dxa"/>
              <w:right w:w="100" w:type="dxa"/>
            </w:tcMar>
            <w:vAlign w:val="center"/>
          </w:tcPr>
          <w:p w14:paraId="65B5719E" w14:textId="77777777" w:rsidR="00255F08" w:rsidDel="00C3598F" w:rsidRDefault="00255F08">
            <w:pPr>
              <w:rPr>
                <w:rFonts w:eastAsia="David"/>
              </w:rPr>
            </w:pPr>
          </w:p>
        </w:tc>
        <w:tc>
          <w:tcPr>
            <w:tcW w:w="1134" w:type="dxa"/>
            <w:tcMar>
              <w:top w:w="100" w:type="dxa"/>
              <w:bottom w:w="100" w:type="dxa"/>
              <w:right w:w="100" w:type="dxa"/>
            </w:tcMar>
            <w:vAlign w:val="center"/>
          </w:tcPr>
          <w:p w14:paraId="7CD4A851" w14:textId="4ED68108" w:rsidR="00255F08" w:rsidRDefault="00AC03A2">
            <w:pPr>
              <w:rPr>
                <w:rFonts w:eastAsia="David"/>
                <w:rtl/>
              </w:rPr>
            </w:pPr>
            <w:r>
              <w:rPr>
                <w:rFonts w:eastAsia="David" w:hint="cs"/>
                <w:rtl/>
              </w:rPr>
              <w:t>229</w:t>
            </w:r>
          </w:p>
        </w:tc>
        <w:tc>
          <w:tcPr>
            <w:tcW w:w="1134" w:type="dxa"/>
            <w:vMerge/>
            <w:tcMar>
              <w:top w:w="100" w:type="dxa"/>
              <w:bottom w:w="100" w:type="dxa"/>
              <w:right w:w="100" w:type="dxa"/>
            </w:tcMar>
            <w:vAlign w:val="center"/>
          </w:tcPr>
          <w:p w14:paraId="054A172D" w14:textId="77777777" w:rsidR="00255F08" w:rsidRDefault="00255F08">
            <w:pPr>
              <w:rPr>
                <w:rFonts w:eastAsia="David"/>
              </w:rPr>
            </w:pPr>
          </w:p>
        </w:tc>
        <w:tc>
          <w:tcPr>
            <w:tcW w:w="1276" w:type="dxa"/>
          </w:tcPr>
          <w:p w14:paraId="0667D49F" w14:textId="5D6158C4" w:rsidR="00255F08" w:rsidRDefault="00255F08">
            <w:pPr>
              <w:rPr>
                <w:rFonts w:eastAsia="David"/>
                <w:rtl/>
              </w:rPr>
            </w:pPr>
            <w:r>
              <w:rPr>
                <w:rFonts w:eastAsia="David" w:hint="cs"/>
                <w:rtl/>
              </w:rPr>
              <w:t>מתכנת (מפתח תוכנה)</w:t>
            </w:r>
          </w:p>
        </w:tc>
        <w:tc>
          <w:tcPr>
            <w:tcW w:w="1229" w:type="dxa"/>
            <w:vMerge/>
            <w:tcMar>
              <w:top w:w="100" w:type="dxa"/>
              <w:bottom w:w="100" w:type="dxa"/>
              <w:right w:w="100" w:type="dxa"/>
            </w:tcMar>
            <w:vAlign w:val="center"/>
          </w:tcPr>
          <w:p w14:paraId="58547EE0" w14:textId="77777777" w:rsidR="00255F08" w:rsidRDefault="00255F08">
            <w:pPr>
              <w:rPr>
                <w:rFonts w:eastAsia="David"/>
                <w:rtl/>
              </w:rPr>
            </w:pPr>
          </w:p>
        </w:tc>
        <w:tc>
          <w:tcPr>
            <w:tcW w:w="315" w:type="dxa"/>
            <w:vMerge/>
            <w:tcMar>
              <w:top w:w="100" w:type="dxa"/>
              <w:bottom w:w="100" w:type="dxa"/>
              <w:right w:w="100" w:type="dxa"/>
            </w:tcMar>
            <w:vAlign w:val="center"/>
          </w:tcPr>
          <w:p w14:paraId="3C942A2C" w14:textId="77777777" w:rsidR="00255F08" w:rsidRDefault="00255F08">
            <w:pPr>
              <w:rPr>
                <w:rFonts w:eastAsia="David"/>
                <w:rtl/>
              </w:rPr>
            </w:pPr>
          </w:p>
        </w:tc>
      </w:tr>
      <w:tr w:rsidR="008D18EB" w14:paraId="365AE955" w14:textId="77777777" w:rsidTr="00021AEE">
        <w:trPr>
          <w:trHeight w:val="34"/>
        </w:trPr>
        <w:tc>
          <w:tcPr>
            <w:tcW w:w="1555" w:type="dxa"/>
            <w:vMerge/>
            <w:tcMar>
              <w:top w:w="100" w:type="dxa"/>
              <w:bottom w:w="100" w:type="dxa"/>
              <w:right w:w="100" w:type="dxa"/>
            </w:tcMar>
            <w:vAlign w:val="center"/>
          </w:tcPr>
          <w:p w14:paraId="1BB2EA56" w14:textId="77777777" w:rsidR="00255F08" w:rsidRDefault="00255F08">
            <w:pPr>
              <w:jc w:val="right"/>
              <w:rPr>
                <w:rFonts w:eastAsia="David"/>
              </w:rPr>
            </w:pPr>
          </w:p>
        </w:tc>
        <w:tc>
          <w:tcPr>
            <w:tcW w:w="850" w:type="dxa"/>
            <w:vMerge/>
            <w:tcMar>
              <w:top w:w="100" w:type="dxa"/>
              <w:bottom w:w="100" w:type="dxa"/>
              <w:right w:w="100" w:type="dxa"/>
            </w:tcMar>
            <w:vAlign w:val="center"/>
          </w:tcPr>
          <w:p w14:paraId="39D4B69D" w14:textId="77777777" w:rsidR="00255F08" w:rsidDel="00C3598F" w:rsidRDefault="00255F08">
            <w:pPr>
              <w:rPr>
                <w:rFonts w:eastAsia="David"/>
              </w:rPr>
            </w:pPr>
          </w:p>
        </w:tc>
        <w:tc>
          <w:tcPr>
            <w:tcW w:w="1134" w:type="dxa"/>
            <w:tcMar>
              <w:top w:w="100" w:type="dxa"/>
              <w:bottom w:w="100" w:type="dxa"/>
              <w:right w:w="100" w:type="dxa"/>
            </w:tcMar>
            <w:vAlign w:val="center"/>
          </w:tcPr>
          <w:p w14:paraId="306E88EA" w14:textId="11B6B458" w:rsidR="00255F08" w:rsidRDefault="00AC03A2">
            <w:pPr>
              <w:rPr>
                <w:rFonts w:eastAsia="David"/>
                <w:rtl/>
              </w:rPr>
            </w:pPr>
            <w:r>
              <w:rPr>
                <w:rFonts w:eastAsia="David" w:hint="cs"/>
                <w:rtl/>
              </w:rPr>
              <w:t>170</w:t>
            </w:r>
          </w:p>
        </w:tc>
        <w:tc>
          <w:tcPr>
            <w:tcW w:w="1134" w:type="dxa"/>
            <w:vMerge/>
            <w:tcMar>
              <w:top w:w="100" w:type="dxa"/>
              <w:bottom w:w="100" w:type="dxa"/>
              <w:right w:w="100" w:type="dxa"/>
            </w:tcMar>
            <w:vAlign w:val="center"/>
          </w:tcPr>
          <w:p w14:paraId="1B8757B8" w14:textId="77777777" w:rsidR="00255F08" w:rsidRDefault="00255F08">
            <w:pPr>
              <w:rPr>
                <w:rFonts w:eastAsia="David"/>
              </w:rPr>
            </w:pPr>
          </w:p>
        </w:tc>
        <w:tc>
          <w:tcPr>
            <w:tcW w:w="1276" w:type="dxa"/>
          </w:tcPr>
          <w:p w14:paraId="323CF819" w14:textId="6CFF94EC" w:rsidR="00255F08" w:rsidRDefault="00255F08">
            <w:pPr>
              <w:rPr>
                <w:rFonts w:eastAsia="David"/>
                <w:rtl/>
              </w:rPr>
            </w:pPr>
            <w:r>
              <w:rPr>
                <w:rFonts w:eastAsia="David" w:hint="cs"/>
                <w:rtl/>
              </w:rPr>
              <w:t>בודק</w:t>
            </w:r>
          </w:p>
        </w:tc>
        <w:tc>
          <w:tcPr>
            <w:tcW w:w="1229" w:type="dxa"/>
            <w:vMerge/>
            <w:tcMar>
              <w:top w:w="100" w:type="dxa"/>
              <w:bottom w:w="100" w:type="dxa"/>
              <w:right w:w="100" w:type="dxa"/>
            </w:tcMar>
            <w:vAlign w:val="center"/>
          </w:tcPr>
          <w:p w14:paraId="6806B125" w14:textId="77777777" w:rsidR="00255F08" w:rsidRDefault="00255F08">
            <w:pPr>
              <w:rPr>
                <w:rFonts w:eastAsia="David"/>
                <w:rtl/>
              </w:rPr>
            </w:pPr>
          </w:p>
        </w:tc>
        <w:tc>
          <w:tcPr>
            <w:tcW w:w="315" w:type="dxa"/>
            <w:vMerge/>
            <w:tcMar>
              <w:top w:w="100" w:type="dxa"/>
              <w:bottom w:w="100" w:type="dxa"/>
              <w:right w:w="100" w:type="dxa"/>
            </w:tcMar>
            <w:vAlign w:val="center"/>
          </w:tcPr>
          <w:p w14:paraId="63C6BF04" w14:textId="77777777" w:rsidR="00255F08" w:rsidRDefault="00255F08">
            <w:pPr>
              <w:rPr>
                <w:rFonts w:eastAsia="David"/>
                <w:rtl/>
              </w:rPr>
            </w:pPr>
          </w:p>
        </w:tc>
      </w:tr>
      <w:tr w:rsidR="008D18EB" w14:paraId="6594EA01" w14:textId="77777777" w:rsidTr="00021AEE">
        <w:trPr>
          <w:trHeight w:val="34"/>
        </w:trPr>
        <w:tc>
          <w:tcPr>
            <w:tcW w:w="1555" w:type="dxa"/>
            <w:vMerge/>
            <w:tcMar>
              <w:top w:w="100" w:type="dxa"/>
              <w:bottom w:w="100" w:type="dxa"/>
              <w:right w:w="100" w:type="dxa"/>
            </w:tcMar>
            <w:vAlign w:val="center"/>
          </w:tcPr>
          <w:p w14:paraId="04F000D2" w14:textId="77777777" w:rsidR="00255F08" w:rsidRDefault="00255F08">
            <w:pPr>
              <w:jc w:val="right"/>
              <w:rPr>
                <w:rFonts w:eastAsia="David"/>
              </w:rPr>
            </w:pPr>
          </w:p>
        </w:tc>
        <w:tc>
          <w:tcPr>
            <w:tcW w:w="850" w:type="dxa"/>
            <w:vMerge/>
            <w:tcMar>
              <w:top w:w="100" w:type="dxa"/>
              <w:bottom w:w="100" w:type="dxa"/>
              <w:right w:w="100" w:type="dxa"/>
            </w:tcMar>
            <w:vAlign w:val="center"/>
          </w:tcPr>
          <w:p w14:paraId="065C397B" w14:textId="77777777" w:rsidR="00255F08" w:rsidDel="00C3598F" w:rsidRDefault="00255F08">
            <w:pPr>
              <w:rPr>
                <w:rFonts w:eastAsia="David"/>
              </w:rPr>
            </w:pPr>
          </w:p>
        </w:tc>
        <w:tc>
          <w:tcPr>
            <w:tcW w:w="1134" w:type="dxa"/>
            <w:tcMar>
              <w:top w:w="100" w:type="dxa"/>
              <w:bottom w:w="100" w:type="dxa"/>
              <w:right w:w="100" w:type="dxa"/>
            </w:tcMar>
            <w:vAlign w:val="center"/>
          </w:tcPr>
          <w:p w14:paraId="1B15D836" w14:textId="56348A21" w:rsidR="00255F08" w:rsidRDefault="00AC03A2">
            <w:pPr>
              <w:rPr>
                <w:rFonts w:eastAsia="David"/>
                <w:rtl/>
              </w:rPr>
            </w:pPr>
            <w:r>
              <w:rPr>
                <w:rFonts w:eastAsia="David" w:hint="cs"/>
                <w:rtl/>
              </w:rPr>
              <w:t>143</w:t>
            </w:r>
          </w:p>
        </w:tc>
        <w:tc>
          <w:tcPr>
            <w:tcW w:w="1134" w:type="dxa"/>
            <w:vMerge/>
            <w:tcMar>
              <w:top w:w="100" w:type="dxa"/>
              <w:bottom w:w="100" w:type="dxa"/>
              <w:right w:w="100" w:type="dxa"/>
            </w:tcMar>
            <w:vAlign w:val="center"/>
          </w:tcPr>
          <w:p w14:paraId="30144FC2" w14:textId="77777777" w:rsidR="00255F08" w:rsidRDefault="00255F08">
            <w:pPr>
              <w:rPr>
                <w:rFonts w:eastAsia="David"/>
              </w:rPr>
            </w:pPr>
          </w:p>
        </w:tc>
        <w:tc>
          <w:tcPr>
            <w:tcW w:w="1276" w:type="dxa"/>
          </w:tcPr>
          <w:p w14:paraId="16448B8A" w14:textId="5F7F741E" w:rsidR="00255F08" w:rsidRDefault="00255F08">
            <w:pPr>
              <w:rPr>
                <w:rFonts w:eastAsia="David"/>
                <w:rtl/>
              </w:rPr>
            </w:pPr>
            <w:r>
              <w:rPr>
                <w:rFonts w:eastAsia="David" w:hint="cs"/>
                <w:rtl/>
              </w:rPr>
              <w:t>מדריך/מטמיע</w:t>
            </w:r>
          </w:p>
        </w:tc>
        <w:tc>
          <w:tcPr>
            <w:tcW w:w="1229" w:type="dxa"/>
            <w:vMerge/>
            <w:tcMar>
              <w:top w:w="100" w:type="dxa"/>
              <w:bottom w:w="100" w:type="dxa"/>
              <w:right w:w="100" w:type="dxa"/>
            </w:tcMar>
            <w:vAlign w:val="center"/>
          </w:tcPr>
          <w:p w14:paraId="5EA9DA3D" w14:textId="77777777" w:rsidR="00255F08" w:rsidRDefault="00255F08">
            <w:pPr>
              <w:rPr>
                <w:rFonts w:eastAsia="David"/>
                <w:rtl/>
              </w:rPr>
            </w:pPr>
          </w:p>
        </w:tc>
        <w:tc>
          <w:tcPr>
            <w:tcW w:w="315" w:type="dxa"/>
            <w:vMerge/>
            <w:tcMar>
              <w:top w:w="100" w:type="dxa"/>
              <w:bottom w:w="100" w:type="dxa"/>
              <w:right w:w="100" w:type="dxa"/>
            </w:tcMar>
            <w:vAlign w:val="center"/>
          </w:tcPr>
          <w:p w14:paraId="35263D56" w14:textId="77777777" w:rsidR="00255F08" w:rsidRDefault="00255F08">
            <w:pPr>
              <w:rPr>
                <w:rFonts w:eastAsia="David"/>
                <w:rtl/>
              </w:rPr>
            </w:pPr>
          </w:p>
        </w:tc>
      </w:tr>
      <w:tr w:rsidR="008D18EB" w14:paraId="0C966DD5" w14:textId="77777777" w:rsidTr="00021AEE">
        <w:trPr>
          <w:trHeight w:val="34"/>
        </w:trPr>
        <w:tc>
          <w:tcPr>
            <w:tcW w:w="1555" w:type="dxa"/>
            <w:vMerge/>
            <w:tcMar>
              <w:top w:w="100" w:type="dxa"/>
              <w:bottom w:w="100" w:type="dxa"/>
              <w:right w:w="100" w:type="dxa"/>
            </w:tcMar>
            <w:vAlign w:val="center"/>
          </w:tcPr>
          <w:p w14:paraId="3F35DD6A" w14:textId="77777777" w:rsidR="00255F08" w:rsidRDefault="00255F08">
            <w:pPr>
              <w:jc w:val="right"/>
              <w:rPr>
                <w:rFonts w:eastAsia="David"/>
              </w:rPr>
            </w:pPr>
          </w:p>
        </w:tc>
        <w:tc>
          <w:tcPr>
            <w:tcW w:w="850" w:type="dxa"/>
            <w:vMerge/>
            <w:tcMar>
              <w:top w:w="100" w:type="dxa"/>
              <w:bottom w:w="100" w:type="dxa"/>
              <w:right w:w="100" w:type="dxa"/>
            </w:tcMar>
            <w:vAlign w:val="center"/>
          </w:tcPr>
          <w:p w14:paraId="107BEFB2" w14:textId="77777777" w:rsidR="00255F08" w:rsidDel="00C3598F" w:rsidRDefault="00255F08">
            <w:pPr>
              <w:rPr>
                <w:rFonts w:eastAsia="David"/>
              </w:rPr>
            </w:pPr>
          </w:p>
        </w:tc>
        <w:tc>
          <w:tcPr>
            <w:tcW w:w="1134" w:type="dxa"/>
            <w:tcMar>
              <w:top w:w="100" w:type="dxa"/>
              <w:bottom w:w="100" w:type="dxa"/>
              <w:right w:w="100" w:type="dxa"/>
            </w:tcMar>
            <w:vAlign w:val="center"/>
          </w:tcPr>
          <w:p w14:paraId="7DA73E60" w14:textId="7C7D54C6" w:rsidR="00255F08" w:rsidRDefault="00AC03A2">
            <w:pPr>
              <w:rPr>
                <w:rFonts w:eastAsia="David"/>
                <w:rtl/>
              </w:rPr>
            </w:pPr>
            <w:r>
              <w:rPr>
                <w:rFonts w:eastAsia="David" w:hint="cs"/>
                <w:rtl/>
              </w:rPr>
              <w:t>110</w:t>
            </w:r>
          </w:p>
        </w:tc>
        <w:tc>
          <w:tcPr>
            <w:tcW w:w="1134" w:type="dxa"/>
            <w:vMerge/>
            <w:tcMar>
              <w:top w:w="100" w:type="dxa"/>
              <w:bottom w:w="100" w:type="dxa"/>
              <w:right w:w="100" w:type="dxa"/>
            </w:tcMar>
            <w:vAlign w:val="center"/>
          </w:tcPr>
          <w:p w14:paraId="1410EA5B" w14:textId="77777777" w:rsidR="00255F08" w:rsidRDefault="00255F08">
            <w:pPr>
              <w:rPr>
                <w:rFonts w:eastAsia="David"/>
              </w:rPr>
            </w:pPr>
          </w:p>
        </w:tc>
        <w:tc>
          <w:tcPr>
            <w:tcW w:w="1276" w:type="dxa"/>
          </w:tcPr>
          <w:p w14:paraId="67FB53BD" w14:textId="5C343C9C" w:rsidR="00255F08" w:rsidRDefault="00255F08">
            <w:pPr>
              <w:rPr>
                <w:rFonts w:eastAsia="David"/>
                <w:rtl/>
              </w:rPr>
            </w:pPr>
            <w:r>
              <w:rPr>
                <w:rFonts w:eastAsia="David" w:hint="cs"/>
                <w:rtl/>
              </w:rPr>
              <w:t>עורך תוכן</w:t>
            </w:r>
          </w:p>
        </w:tc>
        <w:tc>
          <w:tcPr>
            <w:tcW w:w="1229" w:type="dxa"/>
            <w:vMerge/>
            <w:tcMar>
              <w:top w:w="100" w:type="dxa"/>
              <w:bottom w:w="100" w:type="dxa"/>
              <w:right w:w="100" w:type="dxa"/>
            </w:tcMar>
            <w:vAlign w:val="center"/>
          </w:tcPr>
          <w:p w14:paraId="2FC859B8" w14:textId="77777777" w:rsidR="00255F08" w:rsidRDefault="00255F08">
            <w:pPr>
              <w:rPr>
                <w:rFonts w:eastAsia="David"/>
                <w:rtl/>
              </w:rPr>
            </w:pPr>
          </w:p>
        </w:tc>
        <w:tc>
          <w:tcPr>
            <w:tcW w:w="315" w:type="dxa"/>
            <w:vMerge/>
            <w:tcMar>
              <w:top w:w="100" w:type="dxa"/>
              <w:bottom w:w="100" w:type="dxa"/>
              <w:right w:w="100" w:type="dxa"/>
            </w:tcMar>
            <w:vAlign w:val="center"/>
          </w:tcPr>
          <w:p w14:paraId="3426BC70" w14:textId="77777777" w:rsidR="00255F08" w:rsidRDefault="00255F08">
            <w:pPr>
              <w:rPr>
                <w:rFonts w:eastAsia="David"/>
                <w:rtl/>
              </w:rPr>
            </w:pPr>
          </w:p>
        </w:tc>
      </w:tr>
      <w:tr w:rsidR="008D18EB" w14:paraId="0881EB12" w14:textId="77777777" w:rsidTr="00021AEE">
        <w:trPr>
          <w:trHeight w:val="34"/>
        </w:trPr>
        <w:tc>
          <w:tcPr>
            <w:tcW w:w="1555" w:type="dxa"/>
            <w:vMerge/>
            <w:tcMar>
              <w:top w:w="100" w:type="dxa"/>
              <w:bottom w:w="100" w:type="dxa"/>
              <w:right w:w="100" w:type="dxa"/>
            </w:tcMar>
            <w:vAlign w:val="center"/>
          </w:tcPr>
          <w:p w14:paraId="2A90DDEE" w14:textId="77777777" w:rsidR="00255F08" w:rsidRDefault="00255F08">
            <w:pPr>
              <w:jc w:val="right"/>
              <w:rPr>
                <w:rFonts w:eastAsia="David"/>
              </w:rPr>
            </w:pPr>
          </w:p>
        </w:tc>
        <w:tc>
          <w:tcPr>
            <w:tcW w:w="850" w:type="dxa"/>
            <w:vMerge/>
            <w:tcMar>
              <w:top w:w="100" w:type="dxa"/>
              <w:bottom w:w="100" w:type="dxa"/>
              <w:right w:w="100" w:type="dxa"/>
            </w:tcMar>
            <w:vAlign w:val="center"/>
          </w:tcPr>
          <w:p w14:paraId="129ECDD4" w14:textId="77777777" w:rsidR="00255F08" w:rsidDel="00C3598F" w:rsidRDefault="00255F08">
            <w:pPr>
              <w:rPr>
                <w:rFonts w:eastAsia="David"/>
              </w:rPr>
            </w:pPr>
          </w:p>
        </w:tc>
        <w:tc>
          <w:tcPr>
            <w:tcW w:w="1134" w:type="dxa"/>
            <w:tcMar>
              <w:top w:w="100" w:type="dxa"/>
              <w:bottom w:w="100" w:type="dxa"/>
              <w:right w:w="100" w:type="dxa"/>
            </w:tcMar>
            <w:vAlign w:val="center"/>
          </w:tcPr>
          <w:p w14:paraId="714AF3BD" w14:textId="3162F61A" w:rsidR="00255F08" w:rsidRDefault="00AC03A2">
            <w:pPr>
              <w:rPr>
                <w:rFonts w:eastAsia="David"/>
                <w:rtl/>
              </w:rPr>
            </w:pPr>
            <w:r>
              <w:rPr>
                <w:rFonts w:eastAsia="David" w:hint="cs"/>
                <w:rtl/>
              </w:rPr>
              <w:t>201</w:t>
            </w:r>
          </w:p>
        </w:tc>
        <w:tc>
          <w:tcPr>
            <w:tcW w:w="1134" w:type="dxa"/>
            <w:vMerge/>
            <w:tcMar>
              <w:top w:w="100" w:type="dxa"/>
              <w:bottom w:w="100" w:type="dxa"/>
              <w:right w:w="100" w:type="dxa"/>
            </w:tcMar>
            <w:vAlign w:val="center"/>
          </w:tcPr>
          <w:p w14:paraId="63757C90" w14:textId="77777777" w:rsidR="00255F08" w:rsidRDefault="00255F08">
            <w:pPr>
              <w:rPr>
                <w:rFonts w:eastAsia="David"/>
              </w:rPr>
            </w:pPr>
          </w:p>
        </w:tc>
        <w:tc>
          <w:tcPr>
            <w:tcW w:w="1276" w:type="dxa"/>
          </w:tcPr>
          <w:p w14:paraId="2D389786" w14:textId="4349102A" w:rsidR="00255F08" w:rsidRDefault="00255F08">
            <w:pPr>
              <w:rPr>
                <w:rFonts w:eastAsia="David"/>
                <w:rtl/>
              </w:rPr>
            </w:pPr>
            <w:r>
              <w:rPr>
                <w:rFonts w:eastAsia="David" w:hint="cs"/>
                <w:rtl/>
              </w:rPr>
              <w:t>מאפיין חווית משתמש</w:t>
            </w:r>
          </w:p>
        </w:tc>
        <w:tc>
          <w:tcPr>
            <w:tcW w:w="1229" w:type="dxa"/>
            <w:vMerge/>
            <w:tcMar>
              <w:top w:w="100" w:type="dxa"/>
              <w:bottom w:w="100" w:type="dxa"/>
              <w:right w:w="100" w:type="dxa"/>
            </w:tcMar>
            <w:vAlign w:val="center"/>
          </w:tcPr>
          <w:p w14:paraId="6F19C924" w14:textId="77777777" w:rsidR="00255F08" w:rsidRDefault="00255F08">
            <w:pPr>
              <w:rPr>
                <w:rFonts w:eastAsia="David"/>
                <w:rtl/>
              </w:rPr>
            </w:pPr>
          </w:p>
        </w:tc>
        <w:tc>
          <w:tcPr>
            <w:tcW w:w="315" w:type="dxa"/>
            <w:vMerge/>
            <w:tcMar>
              <w:top w:w="100" w:type="dxa"/>
              <w:bottom w:w="100" w:type="dxa"/>
              <w:right w:w="100" w:type="dxa"/>
            </w:tcMar>
            <w:vAlign w:val="center"/>
          </w:tcPr>
          <w:p w14:paraId="4B4665A2" w14:textId="77777777" w:rsidR="00255F08" w:rsidRDefault="00255F08">
            <w:pPr>
              <w:rPr>
                <w:rFonts w:eastAsia="David"/>
                <w:rtl/>
              </w:rPr>
            </w:pPr>
          </w:p>
        </w:tc>
      </w:tr>
      <w:tr w:rsidR="00C82A2D" w14:paraId="5A69DDE9" w14:textId="77777777" w:rsidTr="00021AEE">
        <w:trPr>
          <w:trHeight w:val="34"/>
        </w:trPr>
        <w:tc>
          <w:tcPr>
            <w:tcW w:w="7493" w:type="dxa"/>
            <w:gridSpan w:val="7"/>
            <w:tcMar>
              <w:top w:w="100" w:type="dxa"/>
              <w:bottom w:w="100" w:type="dxa"/>
              <w:right w:w="100" w:type="dxa"/>
            </w:tcMar>
            <w:vAlign w:val="center"/>
          </w:tcPr>
          <w:p w14:paraId="3ED9B99E" w14:textId="77777777" w:rsidR="008F4C9F" w:rsidRDefault="008F4C9F" w:rsidP="008F4C9F">
            <w:pPr>
              <w:spacing w:after="240" w:line="360" w:lineRule="auto"/>
              <w:jc w:val="both"/>
              <w:rPr>
                <w:rFonts w:eastAsia="David"/>
                <w:rtl/>
              </w:rPr>
            </w:pPr>
            <w:r>
              <w:rPr>
                <w:rFonts w:eastAsia="David"/>
                <w:rtl/>
              </w:rPr>
              <w:t>כללים נוספים עבור טבלה זו:</w:t>
            </w:r>
          </w:p>
          <w:p w14:paraId="41B2CA8D" w14:textId="77777777" w:rsidR="008F4C9F" w:rsidRDefault="008F4C9F" w:rsidP="008F4C9F">
            <w:pPr>
              <w:numPr>
                <w:ilvl w:val="0"/>
                <w:numId w:val="77"/>
              </w:numPr>
              <w:spacing w:before="240" w:line="360" w:lineRule="auto"/>
              <w:ind w:hanging="282"/>
              <w:jc w:val="both"/>
              <w:rPr>
                <w:rFonts w:eastAsia="David"/>
                <w:rtl/>
              </w:rPr>
            </w:pPr>
            <w:r>
              <w:rPr>
                <w:rFonts w:eastAsia="David"/>
                <w:rtl/>
              </w:rPr>
              <w:t xml:space="preserve">במידה ולא יוצע </w:t>
            </w:r>
            <w:r w:rsidRPr="008F3487">
              <w:rPr>
                <w:rFonts w:eastAsia="David"/>
                <w:rtl/>
              </w:rPr>
              <w:t xml:space="preserve">מחיר </w:t>
            </w:r>
            <w:r>
              <w:rPr>
                <w:rFonts w:eastAsia="David"/>
                <w:rtl/>
              </w:rPr>
              <w:t>לגבי אחת או יותר מיחידות התמחור לעיל, ההצעה כולה תפסל ותדחה על הסף.</w:t>
            </w:r>
          </w:p>
          <w:p w14:paraId="03114923" w14:textId="77777777" w:rsidR="008F4C9F" w:rsidRDefault="008F4C9F" w:rsidP="008F4C9F">
            <w:pPr>
              <w:numPr>
                <w:ilvl w:val="0"/>
                <w:numId w:val="77"/>
              </w:numPr>
              <w:spacing w:after="240" w:line="360" w:lineRule="auto"/>
              <w:ind w:hanging="282"/>
              <w:jc w:val="both"/>
              <w:rPr>
                <w:rFonts w:eastAsia="David"/>
                <w:rtl/>
              </w:rPr>
            </w:pPr>
            <w:r>
              <w:rPr>
                <w:rFonts w:eastAsia="David"/>
                <w:rtl/>
              </w:rPr>
              <w:t>על הסכומים המוצעים להיות סופיים ולכלול כל מס, ובכלל זה מע"מ כשיעורו על פי דין (ככל שהמציע חב בתשלום מע"מ). יודגש כי מציע אשר בהתאם להוראות הדין אינו מחויב בתשלום מע"מ במסגרת ביצוע ההתקשרות, יציין זאת באופן מפורש וברור במסגרת הצעתו.</w:t>
            </w:r>
          </w:p>
          <w:p w14:paraId="7A5999B0" w14:textId="77777777" w:rsidR="00C82A2D" w:rsidRDefault="00C82A2D">
            <w:pPr>
              <w:rPr>
                <w:rFonts w:eastAsia="David"/>
                <w:rtl/>
              </w:rPr>
            </w:pPr>
          </w:p>
        </w:tc>
      </w:tr>
    </w:tbl>
    <w:p w14:paraId="01181A06" w14:textId="77777777" w:rsidR="0097008B" w:rsidRPr="005A403B" w:rsidRDefault="0097008B" w:rsidP="00E0309B"/>
    <w:p w14:paraId="14AAFB66" w14:textId="77777777" w:rsidR="0097008B" w:rsidRPr="005A403B" w:rsidRDefault="0097008B" w:rsidP="00E0309B">
      <w:bookmarkStart w:id="400" w:name="tbl_nispach1"/>
      <w:bookmarkEnd w:id="400"/>
    </w:p>
    <w:p w14:paraId="7E7B39C4" w14:textId="77777777" w:rsidR="00633C73" w:rsidRDefault="00633C73">
      <w:bookmarkStart w:id="401" w:name="html_paymentsPreview"/>
      <w:bookmarkEnd w:id="401"/>
    </w:p>
    <w:p w14:paraId="58640502" w14:textId="77777777" w:rsidR="00F27801" w:rsidRPr="00F27801" w:rsidRDefault="00F27801" w:rsidP="00E0309B">
      <w:bookmarkStart w:id="402" w:name="html_HumanResourcesPricingPreview"/>
      <w:bookmarkEnd w:id="402"/>
    </w:p>
    <w:p w14:paraId="1020F612" w14:textId="77777777" w:rsidR="00E2406D" w:rsidRDefault="006073E4">
      <w:pPr>
        <w:spacing w:after="240" w:line="360" w:lineRule="auto"/>
        <w:jc w:val="both"/>
        <w:rPr>
          <w:rFonts w:eastAsia="David"/>
          <w:rtl/>
        </w:rPr>
      </w:pPr>
      <w:bookmarkStart w:id="403" w:name="html_commitmentsPreview"/>
      <w:r>
        <w:rPr>
          <w:rFonts w:eastAsia="David"/>
          <w:b/>
          <w:bCs/>
          <w:u w:val="single"/>
          <w:rtl/>
        </w:rPr>
        <w:t>המציע מתחייב כי:</w:t>
      </w:r>
    </w:p>
    <w:p w14:paraId="5B8CC9EF" w14:textId="77777777" w:rsidR="00E2406D" w:rsidRDefault="006073E4" w:rsidP="00486427">
      <w:pPr>
        <w:numPr>
          <w:ilvl w:val="0"/>
          <w:numId w:val="80"/>
        </w:numPr>
        <w:spacing w:before="240" w:line="360" w:lineRule="auto"/>
        <w:ind w:hanging="282"/>
        <w:jc w:val="both"/>
        <w:rPr>
          <w:rFonts w:eastAsia="David"/>
          <w:rtl/>
        </w:rPr>
      </w:pPr>
      <w:r>
        <w:rPr>
          <w:rFonts w:eastAsia="David"/>
          <w:rtl/>
        </w:rPr>
        <w:t>לאחר שעיין במסמכי המכרז על כל נספחיו לרבות נוסח ההסכם ונספחיו, המציע מגיש בזאת הצעת מחיר למכרז.</w:t>
      </w:r>
    </w:p>
    <w:p w14:paraId="432BB4E9" w14:textId="77777777" w:rsidR="00E2406D" w:rsidRDefault="006073E4" w:rsidP="00486427">
      <w:pPr>
        <w:numPr>
          <w:ilvl w:val="0"/>
          <w:numId w:val="80"/>
        </w:numPr>
        <w:spacing w:line="360" w:lineRule="auto"/>
        <w:ind w:hanging="282"/>
        <w:jc w:val="both"/>
        <w:rPr>
          <w:rFonts w:eastAsia="David"/>
          <w:rtl/>
        </w:rPr>
      </w:pPr>
      <w:r>
        <w:rPr>
          <w:rFonts w:eastAsia="David"/>
          <w:rtl/>
        </w:rPr>
        <w:t>מעבר למפורט בנספח זה לא יידרש על ידי המציע כל סכום נוסף אלא אם נכתב אחרת באופן מפורש במקום אחר במסמכי המכרז.</w:t>
      </w:r>
    </w:p>
    <w:p w14:paraId="7EC81560" w14:textId="77777777" w:rsidR="00E2406D" w:rsidRDefault="006073E4" w:rsidP="00486427">
      <w:pPr>
        <w:numPr>
          <w:ilvl w:val="0"/>
          <w:numId w:val="80"/>
        </w:numPr>
        <w:spacing w:after="240" w:line="360" w:lineRule="auto"/>
        <w:ind w:hanging="282"/>
        <w:jc w:val="both"/>
        <w:rPr>
          <w:rFonts w:eastAsia="David"/>
          <w:rtl/>
        </w:rPr>
      </w:pPr>
      <w:r>
        <w:rPr>
          <w:rFonts w:eastAsia="David"/>
          <w:rtl/>
        </w:rPr>
        <w:t>המציע אינו מתנה הצעה זו בשום תנאי. יובהר, כי כל התנאה או הסתייגות על האמור בנספח זה, ככל ותעשה חרף האמור , לא תזכה להכרה מצד המזמין ועשויה אף להביא לפסילת ההצעה בהתאם לשיקול דעתו הבלעדי של המזמין.</w:t>
      </w:r>
    </w:p>
    <w:bookmarkEnd w:id="403"/>
    <w:p w14:paraId="5CE8EFB2" w14:textId="77777777" w:rsidR="0055627B" w:rsidRPr="005A403B" w:rsidRDefault="0055627B" w:rsidP="00E0309B">
      <w:pPr>
        <w:rPr>
          <w:rtl/>
        </w:rPr>
      </w:pPr>
    </w:p>
    <w:p w14:paraId="6F406830" w14:textId="77777777" w:rsidR="000F09D5" w:rsidRPr="000F09D5" w:rsidRDefault="000F09D5" w:rsidP="00CD2E76">
      <w:pPr>
        <w:spacing w:before="200" w:after="200" w:line="276" w:lineRule="auto"/>
        <w:rPr>
          <w:kern w:val="28"/>
          <w:rtl/>
        </w:rPr>
      </w:pPr>
    </w:p>
    <w:p w14:paraId="14E9E231" w14:textId="77777777" w:rsidR="000F09D5" w:rsidRPr="000F09D5" w:rsidRDefault="006073E4" w:rsidP="00CD2E76">
      <w:pPr>
        <w:spacing w:before="2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6B9722E0" w14:textId="77777777" w:rsidR="000F09D5" w:rsidRPr="000F09D5" w:rsidRDefault="006073E4"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2021EA9B" w14:textId="77777777" w:rsidR="000F09D5" w:rsidRPr="000F09D5" w:rsidRDefault="006073E4" w:rsidP="00CD2E76">
      <w:pPr>
        <w:rPr>
          <w:kern w:val="28"/>
          <w:rtl/>
        </w:rPr>
      </w:pPr>
      <w:r w:rsidRPr="000F09D5">
        <w:rPr>
          <w:kern w:val="28"/>
        </w:rPr>
        <w:t xml:space="preserve">  </w:t>
      </w:r>
      <w:r w:rsidRPr="000F09D5">
        <w:rPr>
          <w:kern w:val="28"/>
          <w:rtl/>
        </w:rPr>
        <w:t>וחתימת מורשה חתימה של המציע</w:t>
      </w:r>
    </w:p>
    <w:p w14:paraId="50320045" w14:textId="77777777" w:rsidR="00324B05" w:rsidRDefault="006073E4" w:rsidP="00ED65B8">
      <w:pPr>
        <w:rPr>
          <w:rtl/>
        </w:rPr>
      </w:pPr>
      <w:bookmarkStart w:id="404" w:name="show_IsNotHumanResources_5"/>
      <w:bookmarkEnd w:id="394"/>
      <w:r>
        <w:br w:type="page"/>
      </w:r>
    </w:p>
    <w:bookmarkEnd w:id="390"/>
    <w:p w14:paraId="2941273E" w14:textId="77777777" w:rsidR="00800AF8" w:rsidRPr="00800AF8" w:rsidRDefault="006073E4" w:rsidP="00ED65B8">
      <w:pPr>
        <w:pStyle w:val="afffffffc"/>
        <w:rPr>
          <w:rtl/>
        </w:rPr>
      </w:pPr>
      <w:r w:rsidRPr="004765F5">
        <w:rPr>
          <w:rFonts w:hint="eastAsia"/>
          <w:rtl/>
        </w:rPr>
        <w:lastRenderedPageBreak/>
        <w:t>נספח</w:t>
      </w:r>
      <w:r w:rsidRPr="004765F5">
        <w:rPr>
          <w:rtl/>
        </w:rPr>
        <w:t xml:space="preserve"> </w:t>
      </w:r>
      <w:bookmarkStart w:id="405" w:name="nispach4_3"/>
      <w:r w:rsidR="00FC104D" w:rsidRPr="004765F5">
        <w:rPr>
          <w:rtl/>
        </w:rPr>
        <w:t>3</w:t>
      </w:r>
      <w:bookmarkEnd w:id="405"/>
      <w:r w:rsidRPr="004765F5">
        <w:rPr>
          <w:rtl/>
        </w:rPr>
        <w:t xml:space="preserve"> </w:t>
      </w:r>
      <w:r w:rsidR="00DF5FE1" w:rsidRPr="00DF5FE1">
        <w:rPr>
          <w:rtl/>
        </w:rPr>
        <w:t>–</w:t>
      </w:r>
      <w:r w:rsidRPr="004765F5">
        <w:rPr>
          <w:rtl/>
        </w:rPr>
        <w:t xml:space="preserve">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p>
    <w:p w14:paraId="438B36A3" w14:textId="77777777" w:rsidR="00800AF8" w:rsidRPr="00E64BDB" w:rsidRDefault="006073E4" w:rsidP="007D5EB3">
      <w:pPr>
        <w:pStyle w:val="1-"/>
        <w:rPr>
          <w:rtl/>
        </w:rPr>
      </w:pPr>
      <w:r w:rsidRPr="00E64BDB">
        <w:rPr>
          <w:rtl/>
        </w:rPr>
        <w:t>אני הח"מ _______________ ת</w:t>
      </w:r>
      <w:r w:rsidR="00EF733F" w:rsidRPr="00E64BDB">
        <w:rPr>
          <w:rtl/>
        </w:rPr>
        <w:t>"</w:t>
      </w:r>
      <w:r w:rsidRPr="00E64BDB">
        <w:rPr>
          <w:rtl/>
        </w:rPr>
        <w:t>ז _______________ לאחר שהוזהרתי כי עלי לומר את האמת וכי אהיה צפוי לעונשים הקבועים בחוק אם לא אעשה כן, מצהיר/ה בזה כדלקמן:</w:t>
      </w:r>
    </w:p>
    <w:p w14:paraId="4EBBDF22" w14:textId="7C5931BF" w:rsidR="00800AF8" w:rsidRPr="00E64BDB" w:rsidRDefault="006073E4" w:rsidP="007E635D">
      <w:pPr>
        <w:pStyle w:val="2-1"/>
        <w:rPr>
          <w:rtl/>
        </w:rPr>
      </w:pPr>
      <w:r w:rsidRPr="00E64BDB">
        <w:rPr>
          <w:rtl/>
        </w:rPr>
        <w:t>הנני נותן תצהיר זה בשם ___________________ שהוא המציע (להלן:  "</w:t>
      </w:r>
      <w:r w:rsidRPr="00E64BDB">
        <w:rPr>
          <w:b/>
          <w:bCs/>
          <w:rtl/>
        </w:rPr>
        <w:t>המציע</w:t>
      </w:r>
      <w:r w:rsidRPr="00E64BDB">
        <w:rPr>
          <w:rtl/>
        </w:rPr>
        <w:t xml:space="preserve">") המבקש להתקשר עם עורך </w:t>
      </w:r>
      <w:r w:rsidR="00992E15" w:rsidRPr="00E64BDB">
        <w:rPr>
          <w:rtl/>
        </w:rPr>
        <w:t>מכרז</w:t>
      </w:r>
      <w:r w:rsidR="00E04891" w:rsidRPr="00E64BDB">
        <w:rPr>
          <w:rtl/>
        </w:rPr>
        <w:t xml:space="preserve"> </w:t>
      </w:r>
      <w:bookmarkStart w:id="406" w:name="TenderDesc_5"/>
      <w:r w:rsidR="00992E15" w:rsidRPr="00E64BDB">
        <w:rPr>
          <w:rtl/>
        </w:rPr>
        <w:t>הקמה, הטמעה ותחזוקת מערכת מידע לניהול ידע</w:t>
      </w:r>
      <w:bookmarkEnd w:id="406"/>
      <w:r w:rsidR="00E04891" w:rsidRPr="00E64BDB">
        <w:rPr>
          <w:rtl/>
        </w:rPr>
        <w:t>,</w:t>
      </w:r>
      <w:r w:rsidR="00992E15" w:rsidRPr="00E64BDB">
        <w:rPr>
          <w:rtl/>
        </w:rPr>
        <w:t xml:space="preserve"> </w:t>
      </w:r>
      <w:r w:rsidR="00E04891" w:rsidRPr="00E64BDB">
        <w:rPr>
          <w:rtl/>
        </w:rPr>
        <w:t xml:space="preserve">מספר </w:t>
      </w:r>
      <w:bookmarkStart w:id="407" w:name="TenderNumber_7"/>
      <w:r w:rsidR="00CD2619">
        <w:rPr>
          <w:rFonts w:hint="cs"/>
          <w:rtl/>
        </w:rPr>
        <w:t>104/6</w:t>
      </w:r>
      <w:r w:rsidR="00E04891" w:rsidRPr="00E64BDB">
        <w:rPr>
          <w:rtl/>
        </w:rPr>
        <w:t>/2024</w:t>
      </w:r>
      <w:bookmarkEnd w:id="407"/>
      <w:r w:rsidR="00E04891" w:rsidRPr="00E64BDB">
        <w:rPr>
          <w:rtl/>
        </w:rPr>
        <w:t xml:space="preserve"> </w:t>
      </w:r>
      <w:r w:rsidRPr="00E64BDB">
        <w:rPr>
          <w:rtl/>
        </w:rPr>
        <w:t xml:space="preserve">עבור </w:t>
      </w:r>
      <w:bookmarkStart w:id="408" w:name="OfficeValue_7"/>
      <w:r w:rsidRPr="00E64BDB">
        <w:rPr>
          <w:rtl/>
        </w:rPr>
        <w:t>משרד החינוך</w:t>
      </w:r>
      <w:bookmarkEnd w:id="408"/>
      <w:r w:rsidRPr="00E64BDB">
        <w:rPr>
          <w:rtl/>
        </w:rPr>
        <w:t xml:space="preserve">. אני מצהיר/ה כי הנני מוסמך/ת לתת תצהיר זה בשם המציע. </w:t>
      </w:r>
    </w:p>
    <w:p w14:paraId="186C05FA" w14:textId="77777777" w:rsidR="00800AF8" w:rsidRPr="00E64BDB" w:rsidRDefault="006073E4" w:rsidP="007E635D">
      <w:pPr>
        <w:pStyle w:val="2-1"/>
        <w:rPr>
          <w:rtl/>
        </w:rPr>
      </w:pPr>
      <w:r w:rsidRPr="00E64BDB">
        <w:rPr>
          <w:rtl/>
        </w:rPr>
        <w:t>בתצהירי זה, משמעותו של המונח "</w:t>
      </w:r>
      <w:r w:rsidRPr="00E64BDB">
        <w:rPr>
          <w:b/>
          <w:bCs/>
          <w:rtl/>
        </w:rPr>
        <w:t>בעל זיקה</w:t>
      </w:r>
      <w:r w:rsidRPr="00E64BDB">
        <w:rPr>
          <w:rtl/>
        </w:rPr>
        <w:t>" כהגדרתו בחוק עסקאות גופים ציבוריים התשל"ו-1976 (להלן:  "</w:t>
      </w:r>
      <w:r w:rsidRPr="00E64BDB">
        <w:rPr>
          <w:b/>
          <w:bCs/>
          <w:rtl/>
        </w:rPr>
        <w:t>חוק עסקאות גופים ציבוריים</w:t>
      </w:r>
      <w:r w:rsidRPr="00E64BDB">
        <w:rPr>
          <w:rtl/>
        </w:rPr>
        <w:t xml:space="preserve">"). אני מאשר/ת כי הוסברה לי משמעותו של מונח זה וכי אני מבין/ה אותו. </w:t>
      </w:r>
    </w:p>
    <w:p w14:paraId="032E0D82" w14:textId="77777777" w:rsidR="00800AF8" w:rsidRPr="00E64BDB" w:rsidRDefault="006073E4" w:rsidP="007E635D">
      <w:pPr>
        <w:pStyle w:val="2-1"/>
        <w:rPr>
          <w:rtl/>
        </w:rPr>
      </w:pPr>
      <w:r w:rsidRPr="00E64BDB">
        <w:rPr>
          <w:rtl/>
        </w:rPr>
        <w:t xml:space="preserve">משמעותו של המונח </w:t>
      </w:r>
      <w:r w:rsidRPr="00E64BDB">
        <w:rPr>
          <w:b/>
          <w:bCs/>
          <w:rtl/>
        </w:rPr>
        <w:t>"עבירה"</w:t>
      </w:r>
      <w:r w:rsidRPr="00E64BDB">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8C8E4DC" w14:textId="77777777" w:rsidR="00800AF8" w:rsidRPr="00E64BDB" w:rsidRDefault="006073E4" w:rsidP="007E635D">
      <w:pPr>
        <w:pStyle w:val="2-1"/>
        <w:rPr>
          <w:rtl/>
        </w:rPr>
      </w:pPr>
      <w:r w:rsidRPr="00E64BDB">
        <w:rPr>
          <w:rtl/>
        </w:rPr>
        <w:t>המציע הינו תאגיד הרשום בישראל.</w:t>
      </w:r>
      <w:r w:rsidR="00EF733F" w:rsidRPr="00E64BDB">
        <w:rPr>
          <w:rtl/>
        </w:rPr>
        <w:t xml:space="preserve"> </w:t>
      </w:r>
      <w:r w:rsidRPr="00E64BDB">
        <w:rPr>
          <w:rtl/>
        </w:rPr>
        <w:t xml:space="preserve">(סמן </w:t>
      </w:r>
      <w:r w:rsidRPr="00E64BDB">
        <w:t>X</w:t>
      </w:r>
      <w:r w:rsidRPr="00E64BDB">
        <w:rPr>
          <w:rtl/>
        </w:rPr>
        <w:t xml:space="preserve"> במשבצת המתאימה)</w:t>
      </w:r>
      <w:r w:rsidR="00622DE5" w:rsidRPr="00E64BDB">
        <w:rPr>
          <w:rtl/>
        </w:rPr>
        <w:t>:</w:t>
      </w:r>
    </w:p>
    <w:p w14:paraId="6E007AFA" w14:textId="32AE9BFB" w:rsidR="00800AF8" w:rsidRPr="007D5EB3" w:rsidRDefault="006073E4" w:rsidP="00A0392D">
      <w:pPr>
        <w:pStyle w:val="30"/>
        <w:rPr>
          <w:rtl/>
        </w:rPr>
      </w:pPr>
      <w:r w:rsidRPr="00B903A2">
        <w:rPr>
          <w:rtl/>
        </w:rPr>
        <w:t xml:space="preserve">המציע ובעל זיקה אליו </w:t>
      </w:r>
      <w:r w:rsidRPr="00915100">
        <w:rPr>
          <w:rtl/>
        </w:rPr>
        <w:t>לא הורשעו</w:t>
      </w:r>
      <w:r w:rsidRPr="007D5EB3">
        <w:rPr>
          <w:rtl/>
        </w:rPr>
        <w:t xml:space="preserve"> ביותר משתי עבירות עד למועד האחרון להגשת ההצעות (להלן: "</w:t>
      </w:r>
      <w:r w:rsidRPr="00915100">
        <w:rPr>
          <w:rtl/>
        </w:rPr>
        <w:t>מועד להגשה</w:t>
      </w:r>
      <w:r w:rsidRPr="007D5EB3">
        <w:rPr>
          <w:rtl/>
        </w:rPr>
        <w:t xml:space="preserve">") </w:t>
      </w:r>
      <w:r w:rsidR="00992E15" w:rsidRPr="007D5EB3">
        <w:rPr>
          <w:rFonts w:hint="eastAsia"/>
          <w:rtl/>
        </w:rPr>
        <w:t>למכרז</w:t>
      </w:r>
      <w:r w:rsidR="00E04891" w:rsidRPr="007D5EB3">
        <w:rPr>
          <w:rtl/>
        </w:rPr>
        <w:t xml:space="preserve"> </w:t>
      </w:r>
      <w:bookmarkStart w:id="409" w:name="TenderDesc_9"/>
      <w:r w:rsidR="00992E15" w:rsidRPr="007D5EB3">
        <w:rPr>
          <w:rtl/>
        </w:rPr>
        <w:t>הקמה, הטמעה ותחזוקת מערכת מידע לניהול ידע</w:t>
      </w:r>
      <w:bookmarkEnd w:id="409"/>
      <w:r w:rsidR="00E04891" w:rsidRPr="007D5EB3">
        <w:rPr>
          <w:rtl/>
        </w:rPr>
        <w:t xml:space="preserve">, מספר </w:t>
      </w:r>
      <w:bookmarkStart w:id="410" w:name="TenderNumber_8"/>
      <w:r w:rsidR="001479DF">
        <w:rPr>
          <w:rFonts w:hint="cs"/>
          <w:rtl/>
        </w:rPr>
        <w:t>104/6</w:t>
      </w:r>
      <w:r w:rsidR="00E04891" w:rsidRPr="007D5EB3">
        <w:rPr>
          <w:rtl/>
        </w:rPr>
        <w:t>/2024</w:t>
      </w:r>
      <w:bookmarkEnd w:id="410"/>
      <w:r w:rsidRPr="007D5EB3">
        <w:rPr>
          <w:rtl/>
        </w:rPr>
        <w:t>.</w:t>
      </w:r>
    </w:p>
    <w:p w14:paraId="237ABC5D" w14:textId="77777777" w:rsidR="00800AF8" w:rsidRPr="007D5EB3" w:rsidRDefault="006073E4" w:rsidP="00A0392D">
      <w:pPr>
        <w:pStyle w:val="30"/>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וחלפה שנה אחת</w:t>
      </w:r>
      <w:r w:rsidRPr="007D5EB3">
        <w:rPr>
          <w:rtl/>
        </w:rPr>
        <w:t xml:space="preserve"> לפחות ממועד ההרשעה האחרונה ועד למועד ההגשה. </w:t>
      </w:r>
    </w:p>
    <w:p w14:paraId="3698F2DC" w14:textId="77777777" w:rsidR="00800AF8" w:rsidRPr="007D5EB3" w:rsidRDefault="006073E4" w:rsidP="00A0392D">
      <w:pPr>
        <w:pStyle w:val="30"/>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ולא חלפה שנה אחת</w:t>
      </w:r>
      <w:r w:rsidRPr="007D5EB3">
        <w:rPr>
          <w:rtl/>
        </w:rPr>
        <w:t xml:space="preserve"> לפחות ממועד ההרשעה האחרונה ועד למועד ההגשה. </w:t>
      </w:r>
    </w:p>
    <w:p w14:paraId="24A9A8CE" w14:textId="77777777" w:rsidR="00800AF8" w:rsidRDefault="006073E4" w:rsidP="00800AF8">
      <w:pPr>
        <w:spacing w:line="360" w:lineRule="auto"/>
        <w:jc w:val="both"/>
        <w:rPr>
          <w:kern w:val="28"/>
          <w:rtl/>
        </w:rPr>
      </w:pPr>
      <w:r w:rsidRPr="00992E15">
        <w:rPr>
          <w:kern w:val="28"/>
          <w:rtl/>
        </w:rPr>
        <w:t xml:space="preserve">זה שמי, להלן חתימתי ותוכן תצהירי דלעיל אמת. </w:t>
      </w:r>
    </w:p>
    <w:p w14:paraId="1BBDBA3C" w14:textId="77777777" w:rsidR="00800AF8" w:rsidRPr="00992E15" w:rsidRDefault="006073E4" w:rsidP="00F43EB1">
      <w:pPr>
        <w:spacing w:line="360" w:lineRule="auto"/>
        <w:rPr>
          <w:kern w:val="28"/>
          <w:rtl/>
        </w:rPr>
      </w:pPr>
      <w:r w:rsidRPr="00992E15">
        <w:rPr>
          <w:kern w:val="28"/>
          <w:rtl/>
        </w:rPr>
        <w:t>_______________</w:t>
      </w:r>
      <w:r w:rsidR="00F43EB1">
        <w:rPr>
          <w:kern w:val="28"/>
          <w:rtl/>
        </w:rPr>
        <w:t>_____</w:t>
      </w:r>
      <w:r w:rsidR="00F43EB1">
        <w:rPr>
          <w:kern w:val="28"/>
          <w:rtl/>
        </w:rPr>
        <w:tab/>
        <w:t xml:space="preserve">      ________________</w:t>
      </w:r>
      <w:r w:rsidRPr="00992E15">
        <w:rPr>
          <w:kern w:val="28"/>
          <w:rtl/>
        </w:rPr>
        <w:tab/>
      </w:r>
      <w:r w:rsidR="00F43EB1">
        <w:rPr>
          <w:rFonts w:hint="cs"/>
          <w:kern w:val="28"/>
          <w:rtl/>
        </w:rPr>
        <w:t xml:space="preserve"> _________________</w:t>
      </w:r>
      <w:r w:rsidRPr="00992E15">
        <w:rPr>
          <w:kern w:val="28"/>
          <w:rtl/>
        </w:rPr>
        <w:t xml:space="preserve">   </w:t>
      </w:r>
    </w:p>
    <w:p w14:paraId="589E49A4" w14:textId="77777777" w:rsidR="00800AF8" w:rsidRPr="00992E15" w:rsidRDefault="006073E4" w:rsidP="00F43EB1">
      <w:pPr>
        <w:spacing w:line="360" w:lineRule="auto"/>
        <w:rPr>
          <w:kern w:val="28"/>
          <w:rtl/>
        </w:rPr>
      </w:pPr>
      <w:r w:rsidRPr="00992E15">
        <w:rPr>
          <w:kern w:val="28"/>
          <w:rtl/>
        </w:rPr>
        <w:t xml:space="preserve">    </w:t>
      </w:r>
      <w:r w:rsidRPr="00992E15">
        <w:rPr>
          <w:kern w:val="28"/>
          <w:rtl/>
        </w:rPr>
        <w:tab/>
        <w:t>תאריך</w:t>
      </w:r>
      <w:r w:rsidRPr="00992E15">
        <w:rPr>
          <w:kern w:val="28"/>
          <w:rtl/>
        </w:rPr>
        <w:tab/>
      </w:r>
      <w:r w:rsidRPr="00992E15">
        <w:rPr>
          <w:kern w:val="28"/>
          <w:rtl/>
        </w:rPr>
        <w:tab/>
      </w:r>
      <w:r w:rsidRPr="00992E15">
        <w:rPr>
          <w:kern w:val="28"/>
          <w:rtl/>
        </w:rPr>
        <w:tab/>
        <w:t xml:space="preserve">             </w:t>
      </w:r>
      <w:r w:rsidR="00F43EB1">
        <w:rPr>
          <w:kern w:val="28"/>
          <w:rtl/>
        </w:rPr>
        <w:t xml:space="preserve">              שם</w:t>
      </w:r>
      <w:r w:rsidR="00F43EB1">
        <w:rPr>
          <w:kern w:val="28"/>
          <w:rtl/>
        </w:rPr>
        <w:tab/>
      </w:r>
      <w:r w:rsidR="00F43EB1">
        <w:rPr>
          <w:rFonts w:hint="cs"/>
          <w:kern w:val="28"/>
          <w:rtl/>
        </w:rPr>
        <w:t xml:space="preserve">                   </w:t>
      </w:r>
      <w:r w:rsidR="00F43EB1" w:rsidRPr="00992E15">
        <w:rPr>
          <w:kern w:val="28"/>
          <w:rtl/>
        </w:rPr>
        <w:t>חתימה וחותמת</w:t>
      </w:r>
      <w:r w:rsidRPr="00992E15">
        <w:rPr>
          <w:kern w:val="28"/>
          <w:rtl/>
        </w:rPr>
        <w:t xml:space="preserve">                      </w:t>
      </w:r>
    </w:p>
    <w:p w14:paraId="4B7BFB1C" w14:textId="77777777" w:rsidR="00800AF8" w:rsidRPr="00992E15" w:rsidRDefault="006073E4" w:rsidP="00F43EB1">
      <w:pPr>
        <w:spacing w:line="360" w:lineRule="auto"/>
        <w:rPr>
          <w:kern w:val="28"/>
          <w:rtl/>
        </w:rPr>
      </w:pPr>
      <w:r w:rsidRPr="00992E15">
        <w:rPr>
          <w:kern w:val="28"/>
          <w:rtl/>
        </w:rPr>
        <w:t xml:space="preserve">       </w:t>
      </w:r>
    </w:p>
    <w:p w14:paraId="6E5D358A" w14:textId="77777777" w:rsidR="00800AF8" w:rsidRPr="00992E15" w:rsidRDefault="006073E4"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992E15">
        <w:rPr>
          <w:kern w:val="28"/>
          <w:u w:val="single"/>
          <w:rtl/>
        </w:rPr>
        <w:t>אישור עורך הדין</w:t>
      </w:r>
    </w:p>
    <w:p w14:paraId="08DBDD35" w14:textId="77777777" w:rsidR="00800AF8" w:rsidRPr="00992E15" w:rsidRDefault="006073E4" w:rsidP="00800AF8">
      <w:pPr>
        <w:spacing w:line="360" w:lineRule="auto"/>
        <w:jc w:val="both"/>
        <w:rPr>
          <w:kern w:val="28"/>
          <w:rtl/>
        </w:rPr>
      </w:pPr>
      <w:r w:rsidRPr="00992E15">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hint="cs"/>
          <w:kern w:val="28"/>
          <w:rtl/>
        </w:rPr>
        <w:t>"</w:t>
      </w:r>
      <w:r w:rsidRPr="00992E15">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5C1E748" w14:textId="77777777" w:rsidR="00F43EB1" w:rsidRDefault="00F43EB1" w:rsidP="00800AF8">
      <w:pPr>
        <w:spacing w:line="360" w:lineRule="auto"/>
        <w:rPr>
          <w:kern w:val="28"/>
          <w:rtl/>
        </w:rPr>
      </w:pPr>
    </w:p>
    <w:p w14:paraId="2AD2BBBB" w14:textId="77777777" w:rsidR="00800AF8" w:rsidRPr="00992E15" w:rsidRDefault="006073E4" w:rsidP="00800AF8">
      <w:pPr>
        <w:spacing w:line="360" w:lineRule="auto"/>
        <w:rPr>
          <w:kern w:val="28"/>
          <w:rtl/>
        </w:rPr>
      </w:pPr>
      <w:r w:rsidRPr="00992E15">
        <w:rPr>
          <w:kern w:val="28"/>
          <w:rtl/>
        </w:rPr>
        <w:t>_________________</w:t>
      </w:r>
      <w:r w:rsidRPr="00992E15">
        <w:rPr>
          <w:kern w:val="28"/>
          <w:rtl/>
        </w:rPr>
        <w:tab/>
        <w:t xml:space="preserve">          ___________________</w:t>
      </w:r>
      <w:r w:rsidRPr="00992E15">
        <w:rPr>
          <w:kern w:val="28"/>
          <w:rtl/>
        </w:rPr>
        <w:tab/>
        <w:t xml:space="preserve">              ___________________</w:t>
      </w:r>
    </w:p>
    <w:p w14:paraId="7178B119" w14:textId="77777777" w:rsidR="00800AF8" w:rsidRDefault="006073E4" w:rsidP="00800AF8">
      <w:pPr>
        <w:spacing w:line="360" w:lineRule="auto"/>
        <w:rPr>
          <w:kern w:val="28"/>
          <w:rtl/>
        </w:rPr>
      </w:pPr>
      <w:r w:rsidRPr="00992E15">
        <w:rPr>
          <w:kern w:val="28"/>
          <w:rtl/>
        </w:rPr>
        <w:lastRenderedPageBreak/>
        <w:t xml:space="preserve">            תאריך</w:t>
      </w:r>
      <w:r w:rsidRPr="00992E15">
        <w:rPr>
          <w:kern w:val="28"/>
          <w:rtl/>
        </w:rPr>
        <w:tab/>
      </w:r>
      <w:r w:rsidRPr="00992E15">
        <w:rPr>
          <w:kern w:val="28"/>
          <w:rtl/>
        </w:rPr>
        <w:tab/>
      </w:r>
      <w:r w:rsidRPr="00992E15">
        <w:rPr>
          <w:kern w:val="28"/>
          <w:rtl/>
        </w:rPr>
        <w:tab/>
        <w:t xml:space="preserve">     מספר רישיון</w:t>
      </w:r>
      <w:r w:rsidRPr="00992E15">
        <w:rPr>
          <w:kern w:val="28"/>
          <w:rtl/>
        </w:rPr>
        <w:tab/>
      </w:r>
      <w:r w:rsidRPr="00992E15">
        <w:rPr>
          <w:kern w:val="28"/>
          <w:rtl/>
        </w:rPr>
        <w:tab/>
        <w:t xml:space="preserve">                       חתימה וחותמת</w:t>
      </w:r>
    </w:p>
    <w:bookmarkEnd w:id="404"/>
    <w:p w14:paraId="3E2F06D1" w14:textId="77777777" w:rsidR="00891BD7" w:rsidRDefault="006073E4">
      <w:pPr>
        <w:bidi w:val="0"/>
        <w:spacing w:before="200" w:after="200" w:line="276" w:lineRule="auto"/>
        <w:rPr>
          <w:kern w:val="28"/>
          <w:rtl/>
        </w:rPr>
      </w:pPr>
      <w:r w:rsidRPr="00225395">
        <w:rPr>
          <w:rtl/>
        </w:rPr>
        <w:t xml:space="preserve"> </w:t>
      </w:r>
      <w:bookmarkStart w:id="411" w:name="show_Iflive_business_5"/>
      <w:r w:rsidRPr="00894182">
        <w:rPr>
          <w:rtl/>
        </w:rPr>
        <w:br w:type="page"/>
      </w:r>
    </w:p>
    <w:p w14:paraId="2D2547C9" w14:textId="77777777" w:rsidR="00CA36E2" w:rsidRPr="002A3E64" w:rsidRDefault="006073E4" w:rsidP="00CA36E2">
      <w:pPr>
        <w:pStyle w:val="afffffffc"/>
        <w:rPr>
          <w:rtl/>
        </w:rPr>
      </w:pPr>
      <w:r w:rsidRPr="002A3E64">
        <w:rPr>
          <w:rFonts w:hint="eastAsia"/>
          <w:rtl/>
        </w:rPr>
        <w:lastRenderedPageBreak/>
        <w:t>נספח</w:t>
      </w:r>
      <w:r w:rsidRPr="002A3E64">
        <w:rPr>
          <w:rtl/>
        </w:rPr>
        <w:t xml:space="preserve"> </w:t>
      </w:r>
      <w:bookmarkStart w:id="412" w:name="nispach23_4"/>
      <w:r w:rsidRPr="00D97E46">
        <w:rPr>
          <w:rtl/>
        </w:rPr>
        <w:t>4</w:t>
      </w:r>
      <w:bookmarkEnd w:id="412"/>
      <w:r w:rsidRPr="002A3E64">
        <w:rPr>
          <w:rtl/>
        </w:rPr>
        <w:t xml:space="preserve"> – אישור רו"ח אודות </w:t>
      </w:r>
      <w:r>
        <w:rPr>
          <w:rFonts w:hint="cs"/>
          <w:rtl/>
        </w:rPr>
        <w:t>העדר חשש להמשך קיומו של המציע כעסק חי</w:t>
      </w:r>
    </w:p>
    <w:p w14:paraId="0A3FA4EB" w14:textId="77777777" w:rsidR="00CA36E2" w:rsidRPr="00324B05" w:rsidRDefault="006073E4" w:rsidP="00CA36E2">
      <w:pPr>
        <w:jc w:val="right"/>
        <w:rPr>
          <w:kern w:val="28"/>
          <w:sz w:val="20"/>
          <w:szCs w:val="20"/>
        </w:rPr>
      </w:pPr>
      <w:r w:rsidRPr="00714732">
        <w:rPr>
          <w:kern w:val="28"/>
          <w:rtl/>
        </w:rPr>
        <w:t>תאריך</w:t>
      </w:r>
      <w:r w:rsidRPr="00324B05">
        <w:rPr>
          <w:kern w:val="28"/>
          <w:sz w:val="20"/>
          <w:szCs w:val="20"/>
          <w:rtl/>
        </w:rPr>
        <w:t>:_______________</w:t>
      </w:r>
    </w:p>
    <w:p w14:paraId="46A67601" w14:textId="77777777" w:rsidR="00CA36E2" w:rsidRPr="002A6F38" w:rsidRDefault="00CA36E2" w:rsidP="00CA36E2">
      <w:pPr>
        <w:jc w:val="both"/>
        <w:rPr>
          <w:kern w:val="28"/>
          <w:rtl/>
        </w:rPr>
      </w:pPr>
    </w:p>
    <w:p w14:paraId="7B09EBC3" w14:textId="77777777" w:rsidR="00CA36E2" w:rsidRPr="001406A2" w:rsidRDefault="006073E4" w:rsidP="00CA36E2">
      <w:pPr>
        <w:jc w:val="both"/>
        <w:rPr>
          <w:noProof/>
          <w:rtl/>
        </w:rPr>
      </w:pPr>
      <w:r w:rsidRPr="001406A2">
        <w:rPr>
          <w:noProof/>
          <w:rtl/>
        </w:rPr>
        <w:t>לכבוד</w:t>
      </w:r>
    </w:p>
    <w:p w14:paraId="46A68B28" w14:textId="77777777" w:rsidR="00CA36E2" w:rsidRPr="001406A2" w:rsidRDefault="00CA36E2" w:rsidP="00CA36E2">
      <w:pPr>
        <w:jc w:val="both"/>
        <w:rPr>
          <w:noProof/>
          <w:rtl/>
        </w:rPr>
      </w:pPr>
    </w:p>
    <w:p w14:paraId="7E3545FC" w14:textId="77777777" w:rsidR="00CA36E2" w:rsidRPr="001406A2" w:rsidRDefault="006073E4" w:rsidP="00CA36E2">
      <w:pPr>
        <w:jc w:val="both"/>
        <w:rPr>
          <w:noProof/>
          <w:rtl/>
        </w:rPr>
      </w:pPr>
      <w:r w:rsidRPr="001406A2">
        <w:rPr>
          <w:noProof/>
          <w:rtl/>
        </w:rPr>
        <w:t>______________ [שם המציע]</w:t>
      </w:r>
    </w:p>
    <w:p w14:paraId="5CCAC730" w14:textId="77777777" w:rsidR="00CA36E2" w:rsidRPr="001406A2" w:rsidRDefault="00CA36E2" w:rsidP="00CA36E2">
      <w:pPr>
        <w:spacing w:line="360" w:lineRule="auto"/>
        <w:rPr>
          <w:rtl/>
        </w:rPr>
      </w:pPr>
    </w:p>
    <w:p w14:paraId="6A4852FA" w14:textId="77777777" w:rsidR="00CA36E2" w:rsidRPr="001406A2" w:rsidRDefault="006073E4" w:rsidP="00CA36E2">
      <w:pPr>
        <w:spacing w:line="360" w:lineRule="auto"/>
        <w:ind w:left="26"/>
        <w:jc w:val="center"/>
        <w:rPr>
          <w:rtl/>
        </w:rPr>
      </w:pPr>
      <w:r w:rsidRPr="001406A2">
        <w:rPr>
          <w:rtl/>
        </w:rPr>
        <w:t xml:space="preserve">הנדון: </w:t>
      </w:r>
      <w:r w:rsidRPr="001406A2">
        <w:rPr>
          <w:b/>
          <w:bCs/>
          <w:u w:val="single"/>
          <w:rtl/>
        </w:rPr>
        <w:t xml:space="preserve">אישור רואה </w:t>
      </w:r>
      <w:r w:rsidRPr="001406A2">
        <w:rPr>
          <w:rFonts w:hint="eastAsia"/>
          <w:b/>
          <w:bCs/>
          <w:noProof/>
          <w:u w:val="single"/>
          <w:rtl/>
        </w:rPr>
        <w:t>חשבון</w:t>
      </w:r>
      <w:r w:rsidRPr="001406A2">
        <w:rPr>
          <w:b/>
          <w:bCs/>
          <w:noProof/>
          <w:u w:val="single"/>
          <w:rtl/>
        </w:rPr>
        <w:t xml:space="preserve"> </w:t>
      </w:r>
      <w:r w:rsidRPr="001406A2">
        <w:rPr>
          <w:rFonts w:hint="eastAsia"/>
          <w:b/>
          <w:bCs/>
          <w:noProof/>
          <w:u w:val="single"/>
          <w:rtl/>
        </w:rPr>
        <w:t>על</w:t>
      </w:r>
      <w:r w:rsidRPr="001406A2">
        <w:rPr>
          <w:b/>
          <w:bCs/>
          <w:u w:val="single"/>
          <w:rtl/>
        </w:rPr>
        <w:t xml:space="preserve"> היעדר הערת "עסק חי"</w:t>
      </w:r>
      <w:r w:rsidRPr="001406A2">
        <w:rPr>
          <w:b/>
          <w:bCs/>
          <w:noProof/>
          <w:u w:val="single"/>
          <w:rtl/>
        </w:rPr>
        <w:t xml:space="preserve"> בדוחות הכספיים </w:t>
      </w:r>
    </w:p>
    <w:p w14:paraId="73A43927" w14:textId="77777777" w:rsidR="00CA36E2" w:rsidRPr="001406A2" w:rsidRDefault="00CA36E2" w:rsidP="00CA36E2">
      <w:pPr>
        <w:spacing w:line="360" w:lineRule="auto"/>
        <w:ind w:left="26"/>
        <w:jc w:val="center"/>
        <w:rPr>
          <w:rtl/>
        </w:rPr>
      </w:pPr>
    </w:p>
    <w:p w14:paraId="7E31826D" w14:textId="77777777" w:rsidR="00CA36E2" w:rsidRPr="00C57853" w:rsidRDefault="006073E4" w:rsidP="00973BC2">
      <w:pPr>
        <w:jc w:val="both"/>
        <w:rPr>
          <w:rtl/>
        </w:rPr>
      </w:pPr>
      <w:r w:rsidRPr="001406A2">
        <w:rPr>
          <w:rtl/>
        </w:rPr>
        <w:t>לבקשתכם וכרוא</w:t>
      </w:r>
      <w:r>
        <w:rPr>
          <w:rtl/>
        </w:rPr>
        <w:t xml:space="preserve">י החשבון של ____________ </w:t>
      </w:r>
      <w:r w:rsidRPr="00F32A58">
        <w:rPr>
          <w:b/>
          <w:bCs/>
          <w:rtl/>
        </w:rPr>
        <w:t>("המציע")</w:t>
      </w:r>
      <w:r w:rsidRPr="001406A2">
        <w:rPr>
          <w:rtl/>
        </w:rPr>
        <w:t xml:space="preserve"> </w:t>
      </w:r>
      <w:r w:rsidRPr="001406A2">
        <w:rPr>
          <w:rFonts w:hint="eastAsia"/>
          <w:rtl/>
        </w:rPr>
        <w:t>הרינו</w:t>
      </w:r>
      <w:r w:rsidRPr="001406A2">
        <w:rPr>
          <w:rtl/>
        </w:rPr>
        <w:t xml:space="preserve"> </w:t>
      </w:r>
      <w:r w:rsidRPr="001406A2">
        <w:rPr>
          <w:rFonts w:hint="eastAsia"/>
          <w:rtl/>
        </w:rPr>
        <w:t>לאשר</w:t>
      </w:r>
      <w:r w:rsidRPr="001406A2">
        <w:rPr>
          <w:rtl/>
        </w:rPr>
        <w:t xml:space="preserve"> כדלקמן:</w:t>
      </w:r>
      <w:r w:rsidRPr="001406A2">
        <w:rPr>
          <w:rtl/>
        </w:rPr>
        <w:tab/>
      </w:r>
    </w:p>
    <w:p w14:paraId="4C659A24" w14:textId="77777777" w:rsidR="00CA36E2" w:rsidRPr="001406A2" w:rsidRDefault="006073E4" w:rsidP="00486427">
      <w:pPr>
        <w:pStyle w:val="1-"/>
        <w:numPr>
          <w:ilvl w:val="0"/>
          <w:numId w:val="69"/>
        </w:numPr>
        <w:rPr>
          <w:noProof/>
          <w:rtl/>
        </w:rPr>
      </w:pPr>
      <w:r w:rsidRPr="001406A2">
        <w:rPr>
          <w:rFonts w:hint="eastAsia"/>
          <w:noProof/>
          <w:rtl/>
        </w:rPr>
        <w:t>הננו</w:t>
      </w:r>
      <w:r w:rsidRPr="001406A2">
        <w:rPr>
          <w:noProof/>
          <w:rtl/>
        </w:rPr>
        <w:t xml:space="preserve"> </w:t>
      </w:r>
      <w:r w:rsidRPr="001406A2">
        <w:rPr>
          <w:rFonts w:hint="eastAsia"/>
          <w:noProof/>
          <w:rtl/>
        </w:rPr>
        <w:t>משמשים</w:t>
      </w:r>
      <w:r w:rsidRPr="001406A2">
        <w:rPr>
          <w:noProof/>
          <w:rtl/>
        </w:rPr>
        <w:t xml:space="preserve"> </w:t>
      </w:r>
      <w:r w:rsidRPr="001406A2">
        <w:rPr>
          <w:rFonts w:hint="eastAsia"/>
          <w:noProof/>
          <w:rtl/>
        </w:rPr>
        <w:t>כרואי</w:t>
      </w:r>
      <w:r w:rsidRPr="001406A2">
        <w:rPr>
          <w:noProof/>
          <w:rtl/>
        </w:rPr>
        <w:t xml:space="preserve"> </w:t>
      </w:r>
      <w:r w:rsidRPr="001406A2">
        <w:rPr>
          <w:rFonts w:hint="eastAsia"/>
          <w:noProof/>
          <w:rtl/>
        </w:rPr>
        <w:t>החשבון</w:t>
      </w:r>
      <w:r w:rsidRPr="001406A2">
        <w:rPr>
          <w:noProof/>
          <w:rtl/>
        </w:rPr>
        <w:t xml:space="preserve"> </w:t>
      </w:r>
      <w:r w:rsidRPr="001406A2">
        <w:rPr>
          <w:rFonts w:hint="eastAsia"/>
          <w:noProof/>
          <w:rtl/>
        </w:rPr>
        <w:t>של</w:t>
      </w:r>
      <w:r w:rsidRPr="001406A2">
        <w:rPr>
          <w:noProof/>
          <w:rtl/>
        </w:rPr>
        <w:t xml:space="preserve"> </w:t>
      </w:r>
      <w:r w:rsidRPr="001406A2">
        <w:rPr>
          <w:rFonts w:hint="eastAsia"/>
          <w:noProof/>
          <w:rtl/>
        </w:rPr>
        <w:t>המציע</w:t>
      </w:r>
      <w:r w:rsidRPr="001406A2">
        <w:rPr>
          <w:noProof/>
          <w:rtl/>
        </w:rPr>
        <w:t xml:space="preserve"> </w:t>
      </w:r>
      <w:r w:rsidRPr="001406A2">
        <w:rPr>
          <w:rFonts w:hint="eastAsia"/>
          <w:noProof/>
          <w:rtl/>
        </w:rPr>
        <w:t>משנת</w:t>
      </w:r>
      <w:r w:rsidRPr="001406A2">
        <w:rPr>
          <w:noProof/>
          <w:rtl/>
        </w:rPr>
        <w:t xml:space="preserve"> _________.</w:t>
      </w:r>
    </w:p>
    <w:p w14:paraId="70D72B5F" w14:textId="77777777" w:rsidR="00CA36E2" w:rsidRPr="00B0494D" w:rsidRDefault="006073E4" w:rsidP="007D5EB3">
      <w:pPr>
        <w:pStyle w:val="1-"/>
      </w:pPr>
      <w:r w:rsidRPr="00B0494D">
        <w:rPr>
          <w:rtl/>
        </w:rPr>
        <w:t xml:space="preserve">יש למחוק את המיותר מבין סעיפים </w:t>
      </w:r>
      <w:r w:rsidR="00B32094" w:rsidRPr="00B0494D">
        <w:rPr>
          <w:rFonts w:hint="cs"/>
          <w:rtl/>
        </w:rPr>
        <w:t>2.1 ו-2.2:</w:t>
      </w:r>
    </w:p>
    <w:p w14:paraId="09A7C29E" w14:textId="77777777" w:rsidR="00CA36E2" w:rsidRPr="00E64BDB" w:rsidRDefault="006073E4" w:rsidP="00B0494D">
      <w:pPr>
        <w:pStyle w:val="2-1"/>
        <w:rPr>
          <w:noProof/>
          <w:rtl/>
        </w:rPr>
      </w:pPr>
      <w:r w:rsidRPr="001406A2">
        <w:rPr>
          <w:rFonts w:hint="eastAsia"/>
          <w:noProof/>
          <w:rtl/>
        </w:rPr>
        <w:t>הדוחות</w:t>
      </w:r>
      <w:r w:rsidRPr="001406A2">
        <w:rPr>
          <w:noProof/>
          <w:rtl/>
        </w:rPr>
        <w:t xml:space="preserve"> </w:t>
      </w:r>
      <w:r w:rsidRPr="001406A2">
        <w:rPr>
          <w:rFonts w:hint="eastAsia"/>
          <w:noProof/>
          <w:rtl/>
        </w:rPr>
        <w:t>הכספיים</w:t>
      </w:r>
      <w:r w:rsidRPr="001406A2">
        <w:rPr>
          <w:noProof/>
          <w:rtl/>
        </w:rPr>
        <w:t xml:space="preserve"> </w:t>
      </w:r>
      <w:r w:rsidRPr="001406A2">
        <w:rPr>
          <w:rFonts w:hint="eastAsia"/>
          <w:noProof/>
          <w:rtl/>
        </w:rPr>
        <w:t>המבוקרים</w:t>
      </w:r>
      <w:r w:rsidRPr="001406A2">
        <w:rPr>
          <w:noProof/>
          <w:rtl/>
        </w:rPr>
        <w:t xml:space="preserve"> / סקורים </w:t>
      </w:r>
      <w:r w:rsidRPr="001406A2">
        <w:rPr>
          <w:rFonts w:hint="eastAsia"/>
          <w:noProof/>
          <w:rtl/>
        </w:rPr>
        <w:t>של</w:t>
      </w:r>
      <w:r w:rsidRPr="001406A2">
        <w:rPr>
          <w:noProof/>
          <w:rtl/>
        </w:rPr>
        <w:t xml:space="preserve"> </w:t>
      </w:r>
      <w:r w:rsidRPr="001406A2">
        <w:rPr>
          <w:rFonts w:hint="eastAsia"/>
          <w:noProof/>
          <w:rtl/>
        </w:rPr>
        <w:t>המציע</w:t>
      </w:r>
      <w:r w:rsidRPr="001406A2">
        <w:rPr>
          <w:noProof/>
          <w:rtl/>
        </w:rPr>
        <w:t xml:space="preserve"> </w:t>
      </w:r>
      <w:r w:rsidRPr="001406A2">
        <w:rPr>
          <w:rFonts w:hint="eastAsia"/>
          <w:noProof/>
          <w:rtl/>
        </w:rPr>
        <w:t>ליום</w:t>
      </w:r>
      <w:r w:rsidRPr="001406A2">
        <w:rPr>
          <w:noProof/>
          <w:rtl/>
        </w:rPr>
        <w:t xml:space="preserve"> ______, </w:t>
      </w:r>
      <w:r w:rsidRPr="001406A2">
        <w:rPr>
          <w:rFonts w:hint="eastAsia"/>
          <w:noProof/>
          <w:rtl/>
        </w:rPr>
        <w:t>בוקרו</w:t>
      </w:r>
      <w:r w:rsidRPr="001406A2">
        <w:rPr>
          <w:noProof/>
          <w:rtl/>
        </w:rPr>
        <w:t xml:space="preserve"> / נסקרו (</w:t>
      </w:r>
      <w:r w:rsidRPr="001406A2">
        <w:rPr>
          <w:rFonts w:hint="eastAsia"/>
          <w:noProof/>
          <w:rtl/>
        </w:rPr>
        <w:t>בהתאמה</w:t>
      </w:r>
      <w:r w:rsidRPr="001406A2">
        <w:rPr>
          <w:noProof/>
          <w:rtl/>
        </w:rPr>
        <w:t xml:space="preserve">) </w:t>
      </w:r>
      <w:r w:rsidRPr="001406A2">
        <w:rPr>
          <w:rFonts w:hint="eastAsia"/>
          <w:noProof/>
          <w:rtl/>
        </w:rPr>
        <w:t>על</w:t>
      </w:r>
      <w:r w:rsidRPr="001406A2">
        <w:rPr>
          <w:noProof/>
          <w:rtl/>
        </w:rPr>
        <w:t xml:space="preserve"> </w:t>
      </w:r>
      <w:r w:rsidRPr="001406A2">
        <w:rPr>
          <w:rFonts w:hint="eastAsia"/>
          <w:noProof/>
          <w:rtl/>
        </w:rPr>
        <w:t>ידי</w:t>
      </w:r>
      <w:r w:rsidRPr="001406A2">
        <w:rPr>
          <w:noProof/>
          <w:rtl/>
        </w:rPr>
        <w:t xml:space="preserve"> משרדנו. דוח רואי החשבון המבקרים נחתם ביום _______. </w:t>
      </w:r>
    </w:p>
    <w:p w14:paraId="03E1D87B" w14:textId="77777777" w:rsidR="00CA36E2" w:rsidRPr="00E64BDB" w:rsidRDefault="006073E4" w:rsidP="00B0494D">
      <w:pPr>
        <w:pStyle w:val="2-1"/>
        <w:rPr>
          <w:noProof/>
        </w:rPr>
      </w:pPr>
      <w:r w:rsidRPr="001406A2">
        <w:rPr>
          <w:noProof/>
          <w:rtl/>
        </w:rPr>
        <w:t xml:space="preserve">הדוחות הכספיים המבוקרים / סקורים של </w:t>
      </w:r>
      <w:r w:rsidRPr="001406A2">
        <w:rPr>
          <w:rFonts w:hint="eastAsia"/>
          <w:noProof/>
          <w:rtl/>
        </w:rPr>
        <w:t>המציע</w:t>
      </w:r>
      <w:r w:rsidRPr="001406A2">
        <w:rPr>
          <w:noProof/>
          <w:rtl/>
        </w:rPr>
        <w:t xml:space="preserve"> ליום ______, בוקרו / נסקרו (בהתאמה) על ידי רואי חשבון אחרים. דוח רוא</w:t>
      </w:r>
      <w:r w:rsidRPr="001406A2">
        <w:rPr>
          <w:rFonts w:hint="eastAsia"/>
          <w:noProof/>
          <w:rtl/>
        </w:rPr>
        <w:t>י</w:t>
      </w:r>
      <w:r w:rsidRPr="001406A2">
        <w:rPr>
          <w:noProof/>
          <w:rtl/>
        </w:rPr>
        <w:t xml:space="preserve"> החשבון המבקרים האחרים נחת</w:t>
      </w:r>
      <w:r w:rsidRPr="001406A2">
        <w:rPr>
          <w:rFonts w:hint="eastAsia"/>
          <w:noProof/>
          <w:rtl/>
        </w:rPr>
        <w:t>ם</w:t>
      </w:r>
      <w:r w:rsidRPr="001406A2">
        <w:rPr>
          <w:noProof/>
          <w:rtl/>
        </w:rPr>
        <w:t xml:space="preserve"> </w:t>
      </w:r>
      <w:r w:rsidRPr="001406A2">
        <w:rPr>
          <w:rFonts w:hint="eastAsia"/>
          <w:noProof/>
          <w:rtl/>
        </w:rPr>
        <w:t>ביום</w:t>
      </w:r>
      <w:r w:rsidRPr="001406A2">
        <w:rPr>
          <w:noProof/>
          <w:rtl/>
        </w:rPr>
        <w:t xml:space="preserve"> ______.</w:t>
      </w:r>
    </w:p>
    <w:p w14:paraId="0A3A9930" w14:textId="77777777" w:rsidR="00CA36E2" w:rsidRPr="001406A2" w:rsidRDefault="006073E4" w:rsidP="007D5EB3">
      <w:pPr>
        <w:pStyle w:val="1-"/>
        <w:rPr>
          <w:noProof/>
        </w:rPr>
      </w:pPr>
      <w:r w:rsidRPr="001406A2">
        <w:rPr>
          <w:rFonts w:hint="eastAsia"/>
          <w:rtl/>
        </w:rPr>
        <w:t>דוח</w:t>
      </w:r>
      <w:r w:rsidRPr="001406A2">
        <w:rPr>
          <w:rtl/>
        </w:rPr>
        <w:t xml:space="preserve"> </w:t>
      </w:r>
      <w:r w:rsidRPr="001406A2">
        <w:rPr>
          <w:rFonts w:hint="eastAsia"/>
          <w:rtl/>
        </w:rPr>
        <w:t>רואי</w:t>
      </w:r>
      <w:r w:rsidRPr="001406A2">
        <w:rPr>
          <w:rtl/>
        </w:rPr>
        <w:t xml:space="preserve"> </w:t>
      </w:r>
      <w:r w:rsidRPr="001406A2">
        <w:rPr>
          <w:rFonts w:hint="eastAsia"/>
          <w:rtl/>
        </w:rPr>
        <w:t>החשבון</w:t>
      </w:r>
      <w:r w:rsidRPr="001406A2">
        <w:rPr>
          <w:rtl/>
        </w:rPr>
        <w:t xml:space="preserve"> </w:t>
      </w:r>
      <w:r w:rsidRPr="001406A2">
        <w:rPr>
          <w:rFonts w:hint="eastAsia"/>
          <w:rtl/>
        </w:rPr>
        <w:t>המבקרים</w:t>
      </w:r>
      <w:r w:rsidRPr="001406A2">
        <w:rPr>
          <w:rtl/>
        </w:rPr>
        <w:t xml:space="preserve">, </w:t>
      </w:r>
      <w:r w:rsidRPr="001406A2">
        <w:rPr>
          <w:rFonts w:hint="eastAsia"/>
          <w:rtl/>
        </w:rPr>
        <w:t>שניתן</w:t>
      </w:r>
      <w:r w:rsidRPr="001406A2">
        <w:rPr>
          <w:rtl/>
        </w:rPr>
        <w:t xml:space="preserve"> </w:t>
      </w:r>
      <w:r w:rsidRPr="001406A2">
        <w:rPr>
          <w:rFonts w:hint="eastAsia"/>
          <w:rtl/>
        </w:rPr>
        <w:t>לעניין</w:t>
      </w:r>
      <w:r w:rsidRPr="001406A2">
        <w:rPr>
          <w:rtl/>
        </w:rPr>
        <w:t xml:space="preserve"> </w:t>
      </w:r>
      <w:r w:rsidRPr="001406A2">
        <w:rPr>
          <w:rFonts w:hint="eastAsia"/>
          <w:rtl/>
        </w:rPr>
        <w:t>הדוחות</w:t>
      </w:r>
      <w:r w:rsidRPr="001406A2">
        <w:rPr>
          <w:rtl/>
        </w:rPr>
        <w:t xml:space="preserve"> </w:t>
      </w:r>
      <w:r w:rsidRPr="001406A2">
        <w:rPr>
          <w:rFonts w:hint="eastAsia"/>
          <w:rtl/>
        </w:rPr>
        <w:t>הכספיים</w:t>
      </w:r>
      <w:r w:rsidRPr="001406A2">
        <w:rPr>
          <w:rtl/>
        </w:rPr>
        <w:t xml:space="preserve"> </w:t>
      </w:r>
      <w:r w:rsidRPr="001406A2">
        <w:rPr>
          <w:rFonts w:hint="eastAsia"/>
          <w:rtl/>
        </w:rPr>
        <w:t>המבוקרים</w:t>
      </w:r>
      <w:r w:rsidRPr="001406A2">
        <w:rPr>
          <w:rtl/>
        </w:rPr>
        <w:t xml:space="preserve"> / סקורים </w:t>
      </w:r>
      <w:r w:rsidRPr="001406A2">
        <w:rPr>
          <w:rFonts w:hint="eastAsia"/>
          <w:rtl/>
        </w:rPr>
        <w:t>הנ</w:t>
      </w:r>
      <w:r w:rsidRPr="001406A2">
        <w:rPr>
          <w:rtl/>
        </w:rPr>
        <w:t>"</w:t>
      </w:r>
      <w:r w:rsidRPr="001406A2">
        <w:rPr>
          <w:rFonts w:hint="eastAsia"/>
          <w:rtl/>
        </w:rPr>
        <w:t>ל</w:t>
      </w:r>
      <w:r w:rsidRPr="001406A2">
        <w:rPr>
          <w:rtl/>
        </w:rPr>
        <w:t xml:space="preserve">, </w:t>
      </w:r>
      <w:r w:rsidRPr="001406A2">
        <w:rPr>
          <w:rFonts w:hint="eastAsia"/>
          <w:rtl/>
        </w:rPr>
        <w:t>אינו</w:t>
      </w:r>
      <w:r w:rsidRPr="001406A2">
        <w:rPr>
          <w:rtl/>
        </w:rPr>
        <w:t xml:space="preserve"> </w:t>
      </w:r>
      <w:r w:rsidRPr="001406A2">
        <w:rPr>
          <w:rFonts w:hint="eastAsia"/>
          <w:rtl/>
        </w:rPr>
        <w:t>כולל</w:t>
      </w:r>
      <w:r w:rsidRPr="001406A2">
        <w:rPr>
          <w:rtl/>
        </w:rPr>
        <w:t xml:space="preserve"> </w:t>
      </w:r>
      <w:r w:rsidRPr="001406A2">
        <w:rPr>
          <w:rFonts w:hint="eastAsia"/>
          <w:rtl/>
        </w:rPr>
        <w:t>הפניית</w:t>
      </w:r>
      <w:r w:rsidRPr="001406A2">
        <w:rPr>
          <w:rtl/>
        </w:rPr>
        <w:t xml:space="preserve"> </w:t>
      </w:r>
      <w:r w:rsidRPr="001406A2">
        <w:rPr>
          <w:rFonts w:hint="eastAsia"/>
          <w:rtl/>
        </w:rPr>
        <w:t>תשומת</w:t>
      </w:r>
      <w:r w:rsidRPr="001406A2">
        <w:rPr>
          <w:rtl/>
        </w:rPr>
        <w:t xml:space="preserve"> </w:t>
      </w:r>
      <w:r w:rsidRPr="001406A2">
        <w:rPr>
          <w:rFonts w:hint="eastAsia"/>
          <w:rtl/>
        </w:rPr>
        <w:t>לב</w:t>
      </w:r>
      <w:r w:rsidRPr="001406A2">
        <w:rPr>
          <w:rtl/>
        </w:rPr>
        <w:t xml:space="preserve"> / </w:t>
      </w:r>
      <w:r w:rsidRPr="001406A2">
        <w:rPr>
          <w:rFonts w:hint="eastAsia"/>
          <w:rtl/>
        </w:rPr>
        <w:t>הדגש</w:t>
      </w:r>
      <w:r w:rsidRPr="001406A2">
        <w:rPr>
          <w:rtl/>
        </w:rPr>
        <w:t xml:space="preserve"> </w:t>
      </w:r>
      <w:r w:rsidRPr="001406A2">
        <w:rPr>
          <w:rFonts w:hint="eastAsia"/>
          <w:rtl/>
        </w:rPr>
        <w:t>עניין</w:t>
      </w:r>
      <w:r w:rsidRPr="001406A2">
        <w:rPr>
          <w:rtl/>
        </w:rPr>
        <w:t xml:space="preserve"> </w:t>
      </w:r>
      <w:r w:rsidRPr="001406A2">
        <w:rPr>
          <w:rFonts w:hint="eastAsia"/>
          <w:rtl/>
        </w:rPr>
        <w:t>לגבי</w:t>
      </w:r>
      <w:r w:rsidRPr="001406A2">
        <w:rPr>
          <w:rtl/>
        </w:rPr>
        <w:t xml:space="preserve"> </w:t>
      </w:r>
      <w:r w:rsidRPr="001406A2">
        <w:rPr>
          <w:rFonts w:hint="eastAsia"/>
          <w:rtl/>
        </w:rPr>
        <w:t>ספקות</w:t>
      </w:r>
      <w:r w:rsidRPr="001406A2">
        <w:rPr>
          <w:rtl/>
        </w:rPr>
        <w:t xml:space="preserve"> </w:t>
      </w:r>
      <w:r w:rsidRPr="001406A2">
        <w:rPr>
          <w:rFonts w:hint="eastAsia"/>
          <w:rtl/>
        </w:rPr>
        <w:t>משמעותיים</w:t>
      </w:r>
      <w:r w:rsidRPr="001406A2">
        <w:rPr>
          <w:rtl/>
        </w:rPr>
        <w:t xml:space="preserve"> </w:t>
      </w:r>
      <w:r w:rsidRPr="001406A2">
        <w:rPr>
          <w:rFonts w:hint="eastAsia"/>
          <w:rtl/>
        </w:rPr>
        <w:t>בדבר</w:t>
      </w:r>
      <w:r w:rsidRPr="001406A2">
        <w:rPr>
          <w:rtl/>
        </w:rPr>
        <w:t xml:space="preserve"> </w:t>
      </w:r>
      <w:r w:rsidRPr="001406A2">
        <w:rPr>
          <w:rFonts w:hint="eastAsia"/>
          <w:rtl/>
        </w:rPr>
        <w:t>המשך</w:t>
      </w:r>
      <w:r w:rsidRPr="001406A2">
        <w:rPr>
          <w:rtl/>
        </w:rPr>
        <w:t xml:space="preserve"> </w:t>
      </w:r>
      <w:r w:rsidRPr="001406A2">
        <w:rPr>
          <w:rFonts w:hint="eastAsia"/>
          <w:rtl/>
        </w:rPr>
        <w:t>קיומו</w:t>
      </w:r>
      <w:r w:rsidRPr="001406A2">
        <w:rPr>
          <w:rtl/>
        </w:rPr>
        <w:t xml:space="preserve"> </w:t>
      </w:r>
      <w:r w:rsidRPr="001406A2">
        <w:rPr>
          <w:rFonts w:hint="eastAsia"/>
          <w:rtl/>
        </w:rPr>
        <w:t>של</w:t>
      </w:r>
      <w:r w:rsidRPr="001406A2">
        <w:rPr>
          <w:rtl/>
        </w:rPr>
        <w:t xml:space="preserve"> </w:t>
      </w:r>
      <w:r w:rsidRPr="001406A2">
        <w:rPr>
          <w:rFonts w:hint="eastAsia"/>
          <w:rtl/>
        </w:rPr>
        <w:t>המציע</w:t>
      </w:r>
      <w:r w:rsidRPr="001406A2">
        <w:rPr>
          <w:rtl/>
        </w:rPr>
        <w:t xml:space="preserve"> "</w:t>
      </w:r>
      <w:r w:rsidRPr="001406A2">
        <w:rPr>
          <w:rFonts w:hint="eastAsia"/>
          <w:rtl/>
        </w:rPr>
        <w:t>כעסק</w:t>
      </w:r>
      <w:r w:rsidRPr="001406A2">
        <w:rPr>
          <w:rtl/>
        </w:rPr>
        <w:t xml:space="preserve"> </w:t>
      </w:r>
      <w:r w:rsidRPr="001406A2">
        <w:rPr>
          <w:rFonts w:hint="eastAsia"/>
          <w:rtl/>
        </w:rPr>
        <w:t>חי</w:t>
      </w:r>
      <w:r w:rsidRPr="001406A2">
        <w:rPr>
          <w:rtl/>
        </w:rPr>
        <w:t>" (*).</w:t>
      </w:r>
    </w:p>
    <w:p w14:paraId="05138A40" w14:textId="77777777" w:rsidR="00CA36E2" w:rsidRPr="001406A2" w:rsidRDefault="006073E4" w:rsidP="007D5EB3">
      <w:pPr>
        <w:pStyle w:val="1-"/>
      </w:pPr>
      <w:r w:rsidRPr="001406A2">
        <w:rPr>
          <w:rFonts w:hint="eastAsia"/>
          <w:rtl/>
        </w:rPr>
        <w:t>קיבלנו</w:t>
      </w:r>
      <w:r w:rsidRPr="001406A2">
        <w:rPr>
          <w:rtl/>
        </w:rPr>
        <w:t xml:space="preserve"> </w:t>
      </w:r>
      <w:r w:rsidRPr="001406A2">
        <w:rPr>
          <w:rFonts w:hint="eastAsia"/>
          <w:rtl/>
        </w:rPr>
        <w:t>דיווח</w:t>
      </w:r>
      <w:r w:rsidRPr="001406A2">
        <w:rPr>
          <w:rtl/>
        </w:rPr>
        <w:t xml:space="preserve"> </w:t>
      </w:r>
      <w:r w:rsidRPr="001406A2">
        <w:rPr>
          <w:rFonts w:hint="eastAsia"/>
          <w:rtl/>
        </w:rPr>
        <w:t>מהנהלת</w:t>
      </w:r>
      <w:r w:rsidRPr="001406A2">
        <w:rPr>
          <w:rtl/>
        </w:rPr>
        <w:t xml:space="preserve"> </w:t>
      </w:r>
      <w:r w:rsidRPr="001406A2">
        <w:rPr>
          <w:rFonts w:hint="eastAsia"/>
          <w:rtl/>
        </w:rPr>
        <w:t>המציע</w:t>
      </w:r>
      <w:r w:rsidRPr="001406A2">
        <w:rPr>
          <w:rtl/>
        </w:rPr>
        <w:t xml:space="preserve"> </w:t>
      </w:r>
      <w:r w:rsidRPr="001406A2">
        <w:rPr>
          <w:rFonts w:hint="eastAsia"/>
          <w:rtl/>
        </w:rPr>
        <w:t>לגבי</w:t>
      </w:r>
      <w:r w:rsidRPr="001406A2">
        <w:rPr>
          <w:rtl/>
        </w:rPr>
        <w:t xml:space="preserve"> </w:t>
      </w:r>
      <w:r w:rsidRPr="001406A2">
        <w:rPr>
          <w:rFonts w:hint="eastAsia"/>
          <w:rtl/>
        </w:rPr>
        <w:t>תוצאות</w:t>
      </w:r>
      <w:r w:rsidRPr="001406A2">
        <w:rPr>
          <w:rtl/>
        </w:rPr>
        <w:t xml:space="preserve"> </w:t>
      </w:r>
      <w:r w:rsidRPr="001406A2">
        <w:rPr>
          <w:rFonts w:hint="eastAsia"/>
          <w:rtl/>
        </w:rPr>
        <w:t>פעילויותיו</w:t>
      </w:r>
      <w:r w:rsidRPr="001406A2">
        <w:rPr>
          <w:rtl/>
        </w:rPr>
        <w:t xml:space="preserve"> </w:t>
      </w:r>
      <w:r w:rsidRPr="001406A2">
        <w:rPr>
          <w:rFonts w:hint="eastAsia"/>
          <w:rtl/>
        </w:rPr>
        <w:t>מאז</w:t>
      </w:r>
      <w:r w:rsidRPr="001406A2">
        <w:rPr>
          <w:rtl/>
        </w:rPr>
        <w:t xml:space="preserve"> </w:t>
      </w:r>
      <w:r w:rsidRPr="001406A2">
        <w:rPr>
          <w:rFonts w:hint="eastAsia"/>
          <w:rtl/>
        </w:rPr>
        <w:t>הדוחות</w:t>
      </w:r>
      <w:r w:rsidRPr="001406A2">
        <w:rPr>
          <w:rtl/>
        </w:rPr>
        <w:t xml:space="preserve"> </w:t>
      </w:r>
      <w:r w:rsidRPr="001406A2">
        <w:rPr>
          <w:rFonts w:hint="eastAsia"/>
          <w:rtl/>
        </w:rPr>
        <w:t>הכספיים</w:t>
      </w:r>
      <w:r w:rsidRPr="001406A2">
        <w:rPr>
          <w:rtl/>
        </w:rPr>
        <w:t xml:space="preserve"> </w:t>
      </w:r>
      <w:r w:rsidRPr="001406A2">
        <w:rPr>
          <w:rFonts w:hint="eastAsia"/>
          <w:rtl/>
        </w:rPr>
        <w:t>המבוקרים</w:t>
      </w:r>
      <w:r w:rsidRPr="001406A2">
        <w:rPr>
          <w:rtl/>
        </w:rPr>
        <w:t xml:space="preserve"> / הסקורים, </w:t>
      </w:r>
      <w:r w:rsidRPr="001406A2">
        <w:rPr>
          <w:rFonts w:hint="eastAsia"/>
          <w:rtl/>
        </w:rPr>
        <w:t>וכן</w:t>
      </w:r>
      <w:r w:rsidRPr="001406A2">
        <w:rPr>
          <w:rtl/>
        </w:rPr>
        <w:t xml:space="preserve"> </w:t>
      </w:r>
      <w:r w:rsidRPr="001406A2">
        <w:rPr>
          <w:rFonts w:hint="eastAsia"/>
          <w:rtl/>
        </w:rPr>
        <w:t>ערכנו</w:t>
      </w:r>
      <w:r w:rsidRPr="001406A2">
        <w:rPr>
          <w:rtl/>
        </w:rPr>
        <w:t xml:space="preserve"> </w:t>
      </w:r>
      <w:r w:rsidRPr="001406A2">
        <w:rPr>
          <w:rFonts w:hint="eastAsia"/>
          <w:rtl/>
        </w:rPr>
        <w:t>דיון</w:t>
      </w:r>
      <w:r w:rsidRPr="001406A2">
        <w:rPr>
          <w:rtl/>
        </w:rPr>
        <w:t xml:space="preserve"> </w:t>
      </w:r>
      <w:r w:rsidRPr="001406A2">
        <w:rPr>
          <w:rFonts w:hint="eastAsia"/>
          <w:rtl/>
        </w:rPr>
        <w:t>בנושא</w:t>
      </w:r>
      <w:r w:rsidRPr="001406A2">
        <w:rPr>
          <w:rtl/>
        </w:rPr>
        <w:t xml:space="preserve"> "</w:t>
      </w:r>
      <w:r w:rsidRPr="001406A2">
        <w:rPr>
          <w:rFonts w:hint="eastAsia"/>
          <w:rtl/>
        </w:rPr>
        <w:t>עסק</w:t>
      </w:r>
      <w:r w:rsidRPr="001406A2">
        <w:rPr>
          <w:rtl/>
        </w:rPr>
        <w:t xml:space="preserve"> </w:t>
      </w:r>
      <w:r w:rsidRPr="001406A2">
        <w:rPr>
          <w:rFonts w:hint="eastAsia"/>
          <w:rtl/>
        </w:rPr>
        <w:t>חי</w:t>
      </w:r>
      <w:r w:rsidRPr="001406A2">
        <w:rPr>
          <w:rtl/>
        </w:rPr>
        <w:t xml:space="preserve">" </w:t>
      </w:r>
      <w:r w:rsidRPr="001406A2">
        <w:rPr>
          <w:rFonts w:hint="eastAsia"/>
          <w:rtl/>
        </w:rPr>
        <w:t>עם</w:t>
      </w:r>
      <w:r w:rsidRPr="001406A2">
        <w:rPr>
          <w:rtl/>
        </w:rPr>
        <w:t xml:space="preserve"> </w:t>
      </w:r>
      <w:r w:rsidRPr="001406A2">
        <w:rPr>
          <w:rFonts w:hint="eastAsia"/>
          <w:rtl/>
        </w:rPr>
        <w:t>הנהלת</w:t>
      </w:r>
      <w:r w:rsidRPr="001406A2">
        <w:rPr>
          <w:rtl/>
        </w:rPr>
        <w:t xml:space="preserve"> </w:t>
      </w:r>
      <w:r w:rsidRPr="001406A2">
        <w:rPr>
          <w:rFonts w:hint="eastAsia"/>
          <w:rtl/>
        </w:rPr>
        <w:t>המציע</w:t>
      </w:r>
      <w:r w:rsidRPr="001406A2">
        <w:rPr>
          <w:rtl/>
        </w:rPr>
        <w:t>.</w:t>
      </w:r>
    </w:p>
    <w:p w14:paraId="59AB7B7C" w14:textId="77777777" w:rsidR="00CA36E2" w:rsidRPr="001406A2" w:rsidRDefault="006073E4" w:rsidP="007D5EB3">
      <w:pPr>
        <w:pStyle w:val="1-"/>
      </w:pPr>
      <w:r w:rsidRPr="001406A2">
        <w:rPr>
          <w:rFonts w:hint="eastAsia"/>
          <w:rtl/>
        </w:rPr>
        <w:t>עד</w:t>
      </w:r>
      <w:r w:rsidRPr="001406A2">
        <w:rPr>
          <w:rtl/>
        </w:rPr>
        <w:t xml:space="preserve"> </w:t>
      </w:r>
      <w:r w:rsidRPr="001406A2">
        <w:rPr>
          <w:rFonts w:hint="eastAsia"/>
          <w:rtl/>
        </w:rPr>
        <w:t>למועד</w:t>
      </w:r>
      <w:r w:rsidRPr="001406A2">
        <w:rPr>
          <w:rtl/>
        </w:rPr>
        <w:t xml:space="preserve"> </w:t>
      </w:r>
      <w:r w:rsidRPr="001406A2">
        <w:rPr>
          <w:rFonts w:hint="eastAsia"/>
          <w:rtl/>
        </w:rPr>
        <w:t>חתימתנו</w:t>
      </w:r>
      <w:r w:rsidRPr="001406A2">
        <w:rPr>
          <w:rtl/>
        </w:rPr>
        <w:t xml:space="preserve"> </w:t>
      </w:r>
      <w:r w:rsidRPr="001406A2">
        <w:rPr>
          <w:rFonts w:hint="eastAsia"/>
          <w:rtl/>
        </w:rPr>
        <w:t>על</w:t>
      </w:r>
      <w:r w:rsidRPr="001406A2">
        <w:rPr>
          <w:rtl/>
        </w:rPr>
        <w:t xml:space="preserve"> </w:t>
      </w:r>
      <w:r w:rsidRPr="001406A2">
        <w:rPr>
          <w:rFonts w:hint="eastAsia"/>
          <w:rtl/>
        </w:rPr>
        <w:t>מכתב</w:t>
      </w:r>
      <w:r w:rsidRPr="001406A2">
        <w:rPr>
          <w:rtl/>
        </w:rPr>
        <w:t xml:space="preserve"> </w:t>
      </w:r>
      <w:r w:rsidRPr="001406A2">
        <w:rPr>
          <w:rFonts w:hint="eastAsia"/>
          <w:rtl/>
        </w:rPr>
        <w:t>זה</w:t>
      </w:r>
      <w:r w:rsidRPr="001406A2">
        <w:rPr>
          <w:rtl/>
        </w:rPr>
        <w:t xml:space="preserve">, </w:t>
      </w:r>
      <w:r w:rsidRPr="001406A2">
        <w:rPr>
          <w:rFonts w:hint="eastAsia"/>
          <w:rtl/>
        </w:rPr>
        <w:t>לא</w:t>
      </w:r>
      <w:r w:rsidRPr="001406A2">
        <w:rPr>
          <w:rtl/>
        </w:rPr>
        <w:t xml:space="preserve"> </w:t>
      </w:r>
      <w:r w:rsidRPr="001406A2">
        <w:rPr>
          <w:rFonts w:hint="eastAsia"/>
          <w:rtl/>
        </w:rPr>
        <w:t>בא</w:t>
      </w:r>
      <w:r w:rsidRPr="001406A2">
        <w:rPr>
          <w:rtl/>
        </w:rPr>
        <w:t xml:space="preserve"> </w:t>
      </w:r>
      <w:proofErr w:type="spellStart"/>
      <w:r w:rsidRPr="001406A2">
        <w:rPr>
          <w:rFonts w:hint="eastAsia"/>
          <w:rtl/>
        </w:rPr>
        <w:t>לידיעתינו</w:t>
      </w:r>
      <w:proofErr w:type="spellEnd"/>
      <w:r w:rsidRPr="001406A2">
        <w:rPr>
          <w:rtl/>
        </w:rPr>
        <w:t xml:space="preserve">, </w:t>
      </w:r>
      <w:r w:rsidRPr="001406A2">
        <w:rPr>
          <w:rFonts w:hint="eastAsia"/>
          <w:rtl/>
        </w:rPr>
        <w:t>בהתבסס</w:t>
      </w:r>
      <w:r w:rsidRPr="001406A2">
        <w:rPr>
          <w:rtl/>
        </w:rPr>
        <w:t xml:space="preserve"> </w:t>
      </w:r>
      <w:r w:rsidRPr="001406A2">
        <w:rPr>
          <w:rFonts w:hint="eastAsia"/>
          <w:rtl/>
        </w:rPr>
        <w:t>על</w:t>
      </w:r>
      <w:r w:rsidRPr="001406A2">
        <w:rPr>
          <w:rtl/>
        </w:rPr>
        <w:t xml:space="preserve"> </w:t>
      </w:r>
      <w:r w:rsidRPr="001406A2">
        <w:rPr>
          <w:rFonts w:hint="eastAsia"/>
          <w:rtl/>
        </w:rPr>
        <w:t>הבדיקות</w:t>
      </w:r>
      <w:r w:rsidRPr="001406A2">
        <w:rPr>
          <w:rtl/>
        </w:rPr>
        <w:t xml:space="preserve"> </w:t>
      </w:r>
      <w:r w:rsidRPr="001406A2">
        <w:rPr>
          <w:rFonts w:hint="eastAsia"/>
          <w:rtl/>
        </w:rPr>
        <w:t>כמפורט</w:t>
      </w:r>
      <w:r w:rsidRPr="001406A2">
        <w:rPr>
          <w:rtl/>
        </w:rPr>
        <w:t xml:space="preserve"> </w:t>
      </w:r>
      <w:r w:rsidRPr="001406A2">
        <w:rPr>
          <w:rFonts w:hint="eastAsia"/>
          <w:rtl/>
        </w:rPr>
        <w:t>בסעיף</w:t>
      </w:r>
      <w:r w:rsidRPr="001406A2">
        <w:rPr>
          <w:rtl/>
        </w:rPr>
        <w:t xml:space="preserve"> </w:t>
      </w:r>
      <w:r w:rsidR="00B32094">
        <w:rPr>
          <w:rFonts w:hint="cs"/>
          <w:rtl/>
        </w:rPr>
        <w:t>4</w:t>
      </w:r>
      <w:r w:rsidRPr="001406A2">
        <w:rPr>
          <w:rtl/>
        </w:rPr>
        <w:t xml:space="preserve"> </w:t>
      </w:r>
      <w:r w:rsidRPr="001406A2">
        <w:rPr>
          <w:rFonts w:hint="eastAsia"/>
          <w:rtl/>
        </w:rPr>
        <w:t>לעיל</w:t>
      </w:r>
      <w:r w:rsidRPr="001406A2">
        <w:rPr>
          <w:rtl/>
        </w:rPr>
        <w:t xml:space="preserve">, </w:t>
      </w:r>
      <w:r w:rsidRPr="001406A2">
        <w:rPr>
          <w:rFonts w:hint="eastAsia"/>
          <w:rtl/>
        </w:rPr>
        <w:t>מידע</w:t>
      </w:r>
      <w:r w:rsidRPr="001406A2">
        <w:rPr>
          <w:rtl/>
        </w:rPr>
        <w:t xml:space="preserve"> </w:t>
      </w:r>
      <w:r w:rsidRPr="001406A2">
        <w:rPr>
          <w:rFonts w:hint="eastAsia"/>
          <w:rtl/>
        </w:rPr>
        <w:t>על</w:t>
      </w:r>
      <w:r w:rsidRPr="001406A2">
        <w:rPr>
          <w:rtl/>
        </w:rPr>
        <w:t xml:space="preserve"> </w:t>
      </w:r>
      <w:r w:rsidRPr="001406A2">
        <w:rPr>
          <w:rFonts w:hint="eastAsia"/>
          <w:rtl/>
        </w:rPr>
        <w:t>שינוי</w:t>
      </w:r>
      <w:r w:rsidRPr="001406A2">
        <w:rPr>
          <w:rtl/>
        </w:rPr>
        <w:t xml:space="preserve"> </w:t>
      </w:r>
      <w:r w:rsidRPr="001406A2">
        <w:rPr>
          <w:rFonts w:hint="eastAsia"/>
          <w:rtl/>
        </w:rPr>
        <w:t>מהותי</w:t>
      </w:r>
      <w:r w:rsidRPr="001406A2">
        <w:rPr>
          <w:rtl/>
        </w:rPr>
        <w:t xml:space="preserve"> </w:t>
      </w:r>
      <w:r w:rsidRPr="001406A2">
        <w:rPr>
          <w:rFonts w:hint="eastAsia"/>
          <w:rtl/>
        </w:rPr>
        <w:t>לרעה</w:t>
      </w:r>
      <w:r w:rsidRPr="001406A2">
        <w:rPr>
          <w:rtl/>
        </w:rPr>
        <w:t xml:space="preserve"> </w:t>
      </w:r>
      <w:r w:rsidRPr="001406A2">
        <w:rPr>
          <w:rFonts w:hint="eastAsia"/>
          <w:rtl/>
        </w:rPr>
        <w:t>במצבו</w:t>
      </w:r>
      <w:r w:rsidRPr="001406A2">
        <w:rPr>
          <w:rtl/>
        </w:rPr>
        <w:t xml:space="preserve"> </w:t>
      </w:r>
      <w:r w:rsidRPr="001406A2">
        <w:rPr>
          <w:rFonts w:hint="eastAsia"/>
          <w:rtl/>
        </w:rPr>
        <w:t>העסקי</w:t>
      </w:r>
      <w:r w:rsidRPr="001406A2">
        <w:rPr>
          <w:rtl/>
        </w:rPr>
        <w:t xml:space="preserve"> </w:t>
      </w:r>
      <w:r w:rsidRPr="001406A2">
        <w:rPr>
          <w:rFonts w:hint="eastAsia"/>
          <w:rtl/>
        </w:rPr>
        <w:t>של</w:t>
      </w:r>
      <w:r w:rsidRPr="001406A2">
        <w:rPr>
          <w:rtl/>
        </w:rPr>
        <w:t xml:space="preserve"> </w:t>
      </w:r>
      <w:r w:rsidRPr="001406A2">
        <w:rPr>
          <w:rFonts w:hint="eastAsia"/>
          <w:rtl/>
        </w:rPr>
        <w:t>המציע</w:t>
      </w:r>
      <w:r w:rsidRPr="001406A2">
        <w:rPr>
          <w:rtl/>
        </w:rPr>
        <w:t xml:space="preserve">, </w:t>
      </w:r>
      <w:r w:rsidRPr="001406A2">
        <w:rPr>
          <w:rFonts w:hint="eastAsia"/>
          <w:rtl/>
        </w:rPr>
        <w:t>עד</w:t>
      </w:r>
      <w:r w:rsidRPr="001406A2">
        <w:rPr>
          <w:rtl/>
        </w:rPr>
        <w:t xml:space="preserve"> </w:t>
      </w:r>
      <w:r w:rsidRPr="001406A2">
        <w:rPr>
          <w:rFonts w:hint="eastAsia"/>
          <w:rtl/>
        </w:rPr>
        <w:t>לכדי</w:t>
      </w:r>
      <w:r w:rsidRPr="001406A2">
        <w:rPr>
          <w:rtl/>
        </w:rPr>
        <w:t xml:space="preserve"> </w:t>
      </w:r>
      <w:r w:rsidRPr="001406A2">
        <w:rPr>
          <w:rFonts w:hint="eastAsia"/>
          <w:rtl/>
        </w:rPr>
        <w:t>העלאת</w:t>
      </w:r>
      <w:r w:rsidRPr="001406A2">
        <w:rPr>
          <w:rtl/>
        </w:rPr>
        <w:t xml:space="preserve"> </w:t>
      </w:r>
      <w:r w:rsidRPr="001406A2">
        <w:rPr>
          <w:rFonts w:hint="eastAsia"/>
          <w:rtl/>
        </w:rPr>
        <w:t>ספקות</w:t>
      </w:r>
      <w:r w:rsidRPr="001406A2">
        <w:rPr>
          <w:rtl/>
        </w:rPr>
        <w:t xml:space="preserve"> </w:t>
      </w:r>
      <w:r w:rsidRPr="001406A2">
        <w:rPr>
          <w:rFonts w:hint="eastAsia"/>
          <w:rtl/>
        </w:rPr>
        <w:t>משמעותיים</w:t>
      </w:r>
      <w:r w:rsidRPr="001406A2">
        <w:rPr>
          <w:rtl/>
        </w:rPr>
        <w:t xml:space="preserve"> </w:t>
      </w:r>
      <w:r w:rsidRPr="001406A2">
        <w:rPr>
          <w:rFonts w:hint="eastAsia"/>
          <w:rtl/>
        </w:rPr>
        <w:t>לגבי</w:t>
      </w:r>
      <w:r w:rsidRPr="001406A2">
        <w:rPr>
          <w:rtl/>
        </w:rPr>
        <w:t xml:space="preserve"> </w:t>
      </w:r>
      <w:r w:rsidRPr="001406A2">
        <w:rPr>
          <w:rFonts w:hint="eastAsia"/>
          <w:rtl/>
        </w:rPr>
        <w:t>המשך</w:t>
      </w:r>
      <w:r w:rsidRPr="001406A2">
        <w:rPr>
          <w:rtl/>
        </w:rPr>
        <w:t xml:space="preserve"> </w:t>
      </w:r>
      <w:r w:rsidRPr="001406A2">
        <w:rPr>
          <w:rFonts w:hint="eastAsia"/>
          <w:rtl/>
        </w:rPr>
        <w:t>קיומו</w:t>
      </w:r>
      <w:r w:rsidRPr="001406A2">
        <w:rPr>
          <w:rtl/>
        </w:rPr>
        <w:t xml:space="preserve"> </w:t>
      </w:r>
      <w:r w:rsidRPr="001406A2">
        <w:rPr>
          <w:rFonts w:hint="eastAsia"/>
          <w:rtl/>
        </w:rPr>
        <w:t>של</w:t>
      </w:r>
      <w:r w:rsidRPr="001406A2">
        <w:rPr>
          <w:rtl/>
        </w:rPr>
        <w:t xml:space="preserve"> </w:t>
      </w:r>
      <w:r w:rsidRPr="001406A2">
        <w:rPr>
          <w:rFonts w:hint="eastAsia"/>
          <w:rtl/>
        </w:rPr>
        <w:t>המציע</w:t>
      </w:r>
      <w:r w:rsidRPr="001406A2">
        <w:rPr>
          <w:rtl/>
        </w:rPr>
        <w:t xml:space="preserve"> "</w:t>
      </w:r>
      <w:r w:rsidRPr="001406A2">
        <w:rPr>
          <w:rFonts w:hint="eastAsia"/>
          <w:rtl/>
        </w:rPr>
        <w:t>כעסק</w:t>
      </w:r>
      <w:r w:rsidRPr="001406A2">
        <w:rPr>
          <w:rtl/>
        </w:rPr>
        <w:t xml:space="preserve"> </w:t>
      </w:r>
      <w:r w:rsidRPr="001406A2">
        <w:rPr>
          <w:rFonts w:hint="eastAsia"/>
          <w:rtl/>
        </w:rPr>
        <w:t>חי</w:t>
      </w:r>
      <w:r w:rsidRPr="001406A2">
        <w:rPr>
          <w:rtl/>
        </w:rPr>
        <w:t>" (**).</w:t>
      </w:r>
    </w:p>
    <w:p w14:paraId="22AD33C4" w14:textId="77777777" w:rsidR="00CA36E2" w:rsidRPr="001406A2" w:rsidRDefault="00CA36E2" w:rsidP="00CA36E2">
      <w:pPr>
        <w:ind w:left="26"/>
        <w:jc w:val="both"/>
      </w:pPr>
    </w:p>
    <w:p w14:paraId="69A7B95F" w14:textId="77777777" w:rsidR="00CA36E2" w:rsidRPr="001406A2" w:rsidRDefault="006073E4" w:rsidP="00CA36E2">
      <w:pPr>
        <w:tabs>
          <w:tab w:val="right" w:pos="665"/>
        </w:tabs>
        <w:ind w:left="255" w:hanging="255"/>
        <w:jc w:val="both"/>
        <w:rPr>
          <w:rtl/>
        </w:rPr>
      </w:pPr>
      <w:r w:rsidRPr="001406A2">
        <w:rPr>
          <w:rtl/>
        </w:rPr>
        <w:t xml:space="preserve">(*) לעניין </w:t>
      </w:r>
      <w:r w:rsidRPr="001406A2">
        <w:rPr>
          <w:rFonts w:hint="eastAsia"/>
          <w:rtl/>
        </w:rPr>
        <w:t>אישור</w:t>
      </w:r>
      <w:r w:rsidRPr="001406A2">
        <w:rPr>
          <w:rtl/>
        </w:rPr>
        <w:t xml:space="preserve"> זה, "</w:t>
      </w:r>
      <w:r w:rsidRPr="001406A2">
        <w:rPr>
          <w:b/>
          <w:bCs/>
          <w:rtl/>
        </w:rPr>
        <w:t>עסק חי</w:t>
      </w:r>
      <w:r w:rsidRPr="001406A2">
        <w:rPr>
          <w:rtl/>
        </w:rPr>
        <w:t xml:space="preserve">" – כהגדרתו בהתאם לתקן ביקורת (ישראל) 570 </w:t>
      </w:r>
      <w:r w:rsidRPr="001406A2">
        <w:rPr>
          <w:rFonts w:hint="eastAsia"/>
          <w:rtl/>
        </w:rPr>
        <w:t>בדבר</w:t>
      </w:r>
      <w:r w:rsidRPr="001406A2">
        <w:rPr>
          <w:rtl/>
        </w:rPr>
        <w:t xml:space="preserve"> העסק החי של לשכת רו</w:t>
      </w:r>
      <w:r w:rsidRPr="001406A2">
        <w:rPr>
          <w:rFonts w:hint="eastAsia"/>
          <w:rtl/>
        </w:rPr>
        <w:t>אי</w:t>
      </w:r>
      <w:r w:rsidRPr="001406A2">
        <w:rPr>
          <w:rtl/>
        </w:rPr>
        <w:t xml:space="preserve"> </w:t>
      </w:r>
      <w:r w:rsidRPr="001406A2">
        <w:rPr>
          <w:rFonts w:hint="eastAsia"/>
          <w:rtl/>
        </w:rPr>
        <w:t>חשבון</w:t>
      </w:r>
      <w:r w:rsidRPr="001406A2">
        <w:rPr>
          <w:rtl/>
        </w:rPr>
        <w:t xml:space="preserve"> בישראל.</w:t>
      </w:r>
    </w:p>
    <w:p w14:paraId="627F632D" w14:textId="77777777" w:rsidR="00CA36E2" w:rsidRPr="001406A2" w:rsidRDefault="00CA36E2" w:rsidP="00CA36E2">
      <w:pPr>
        <w:tabs>
          <w:tab w:val="right" w:pos="665"/>
        </w:tabs>
        <w:jc w:val="both"/>
        <w:rPr>
          <w:rtl/>
        </w:rPr>
      </w:pPr>
    </w:p>
    <w:p w14:paraId="4C0CA43E" w14:textId="77777777" w:rsidR="00CA36E2" w:rsidRPr="001406A2" w:rsidRDefault="006073E4" w:rsidP="00CA36E2">
      <w:pPr>
        <w:tabs>
          <w:tab w:val="right" w:pos="665"/>
        </w:tabs>
        <w:ind w:left="324" w:hanging="369"/>
        <w:jc w:val="both"/>
        <w:rPr>
          <w:rtl/>
        </w:rPr>
      </w:pPr>
      <w:r w:rsidRPr="001406A2">
        <w:rPr>
          <w:rtl/>
        </w:rPr>
        <w:t xml:space="preserve">(**) אם מאז מועד חתימת </w:t>
      </w:r>
      <w:r w:rsidRPr="001406A2">
        <w:rPr>
          <w:rFonts w:hint="eastAsia"/>
          <w:rtl/>
        </w:rPr>
        <w:t>רואה</w:t>
      </w:r>
      <w:r w:rsidRPr="001406A2">
        <w:rPr>
          <w:rtl/>
        </w:rPr>
        <w:t xml:space="preserve"> החשבון על דוח רואה החשבון המבקרים חלפו פחות מ- 3 חודשים, כי אז אין דרישה לסעיפים </w:t>
      </w:r>
      <w:r w:rsidR="00B32094">
        <w:rPr>
          <w:rFonts w:hint="cs"/>
          <w:rtl/>
        </w:rPr>
        <w:t>4</w:t>
      </w:r>
      <w:r w:rsidRPr="001406A2">
        <w:rPr>
          <w:rtl/>
        </w:rPr>
        <w:t xml:space="preserve"> ו-</w:t>
      </w:r>
      <w:r w:rsidR="00037072">
        <w:rPr>
          <w:rFonts w:hint="cs"/>
          <w:rtl/>
        </w:rPr>
        <w:t xml:space="preserve"> </w:t>
      </w:r>
      <w:r w:rsidR="00B32094">
        <w:rPr>
          <w:rFonts w:hint="cs"/>
          <w:rtl/>
        </w:rPr>
        <w:t>5</w:t>
      </w:r>
      <w:r w:rsidRPr="001406A2">
        <w:rPr>
          <w:rtl/>
        </w:rPr>
        <w:t>.</w:t>
      </w:r>
    </w:p>
    <w:p w14:paraId="1C05B1C5" w14:textId="77777777" w:rsidR="00CA36E2" w:rsidRPr="00E0309B" w:rsidRDefault="006073E4" w:rsidP="00E0309B">
      <w:pPr>
        <w:ind w:left="5760"/>
        <w:jc w:val="center"/>
        <w:rPr>
          <w:rtl/>
        </w:rPr>
      </w:pPr>
      <w:r w:rsidRPr="00E0309B">
        <w:rPr>
          <w:rFonts w:hint="eastAsia"/>
          <w:rtl/>
        </w:rPr>
        <w:t>בכבוד</w:t>
      </w:r>
      <w:r w:rsidRPr="00E0309B">
        <w:rPr>
          <w:rtl/>
        </w:rPr>
        <w:t xml:space="preserve"> </w:t>
      </w:r>
      <w:r w:rsidRPr="00E0309B">
        <w:rPr>
          <w:rFonts w:hint="eastAsia"/>
          <w:rtl/>
        </w:rPr>
        <w:t>רב</w:t>
      </w:r>
      <w:r w:rsidRPr="00E0309B">
        <w:rPr>
          <w:rtl/>
        </w:rPr>
        <w:t>,</w:t>
      </w:r>
    </w:p>
    <w:p w14:paraId="2181A4D7" w14:textId="77777777" w:rsidR="00CA36E2" w:rsidRPr="001406A2" w:rsidRDefault="00CA36E2" w:rsidP="00CA36E2">
      <w:pPr>
        <w:rPr>
          <w:rtl/>
        </w:rPr>
      </w:pPr>
    </w:p>
    <w:p w14:paraId="059D9085" w14:textId="77777777" w:rsidR="00CA36E2" w:rsidRPr="001406A2" w:rsidRDefault="006073E4" w:rsidP="00CA36E2">
      <w:pPr>
        <w:jc w:val="center"/>
        <w:rPr>
          <w:rtl/>
        </w:rPr>
      </w:pPr>
      <w:r w:rsidRPr="001406A2">
        <w:rPr>
          <w:rtl/>
        </w:rPr>
        <w:t xml:space="preserve">                                                                                                         ___________________</w:t>
      </w:r>
    </w:p>
    <w:p w14:paraId="08BDEB94" w14:textId="77777777" w:rsidR="00CA36E2" w:rsidRPr="001406A2" w:rsidRDefault="00CA36E2" w:rsidP="00CA36E2">
      <w:pPr>
        <w:ind w:left="6692"/>
        <w:jc w:val="both"/>
        <w:rPr>
          <w:rtl/>
        </w:rPr>
      </w:pPr>
    </w:p>
    <w:p w14:paraId="79033526" w14:textId="77777777" w:rsidR="00CA36E2" w:rsidRPr="001406A2" w:rsidRDefault="006073E4" w:rsidP="00CA36E2">
      <w:pPr>
        <w:tabs>
          <w:tab w:val="right" w:pos="9070"/>
        </w:tabs>
        <w:spacing w:after="120"/>
        <w:rPr>
          <w:rtl/>
        </w:rPr>
      </w:pPr>
      <w:r>
        <w:rPr>
          <w:rFonts w:hint="cs"/>
          <w:rtl/>
        </w:rPr>
        <w:t xml:space="preserve">                                                                                                                          </w:t>
      </w:r>
      <w:r w:rsidRPr="001406A2">
        <w:rPr>
          <w:rtl/>
        </w:rPr>
        <w:t>רואי חשבון</w:t>
      </w:r>
    </w:p>
    <w:p w14:paraId="0B1AEF57" w14:textId="77777777" w:rsidR="00CA36E2" w:rsidRPr="001406A2" w:rsidRDefault="006073E4" w:rsidP="00CA36E2">
      <w:pPr>
        <w:jc w:val="both"/>
        <w:rPr>
          <w:sz w:val="22"/>
          <w:szCs w:val="22"/>
          <w:rtl/>
        </w:rPr>
      </w:pPr>
      <w:r w:rsidRPr="001406A2">
        <w:rPr>
          <w:sz w:val="22"/>
          <w:szCs w:val="22"/>
          <w:rtl/>
        </w:rPr>
        <w:t xml:space="preserve">הערות: </w:t>
      </w:r>
    </w:p>
    <w:p w14:paraId="235C8BE3" w14:textId="77777777" w:rsidR="00CA36E2" w:rsidRPr="001406A2" w:rsidRDefault="006073E4" w:rsidP="00486427">
      <w:pPr>
        <w:numPr>
          <w:ilvl w:val="0"/>
          <w:numId w:val="65"/>
        </w:numPr>
        <w:spacing w:after="120"/>
        <w:ind w:left="748" w:hanging="357"/>
        <w:jc w:val="both"/>
        <w:rPr>
          <w:sz w:val="22"/>
          <w:szCs w:val="22"/>
          <w:rtl/>
        </w:rPr>
      </w:pPr>
      <w:r w:rsidRPr="001406A2">
        <w:rPr>
          <w:sz w:val="22"/>
          <w:szCs w:val="22"/>
          <w:rtl/>
        </w:rPr>
        <w:t>נוסח זה נקבע בתיאום עם הוועדה לקביעת נוסחי חוות דעת מיוחדים ואישורי רואי חשבון של לשכת רואי חשבון בישראל בדצמבר 2020.</w:t>
      </w:r>
    </w:p>
    <w:p w14:paraId="306F4E8B" w14:textId="77777777" w:rsidR="00F60932" w:rsidRDefault="006073E4" w:rsidP="00251BE9">
      <w:pPr>
        <w:bidi w:val="0"/>
        <w:spacing w:before="200" w:after="200" w:line="276" w:lineRule="auto"/>
        <w:jc w:val="right"/>
        <w:rPr>
          <w:sz w:val="22"/>
          <w:szCs w:val="22"/>
          <w:rtl/>
        </w:rPr>
      </w:pPr>
      <w:r w:rsidRPr="001406A2">
        <w:rPr>
          <w:sz w:val="22"/>
          <w:szCs w:val="22"/>
          <w:rtl/>
        </w:rPr>
        <w:t xml:space="preserve">יודפס על נייר לוגו של משרד </w:t>
      </w:r>
      <w:r w:rsidRPr="001406A2">
        <w:rPr>
          <w:rFonts w:hint="eastAsia"/>
          <w:sz w:val="22"/>
          <w:szCs w:val="22"/>
          <w:rtl/>
        </w:rPr>
        <w:t>רואי</w:t>
      </w:r>
      <w:r w:rsidRPr="001406A2">
        <w:rPr>
          <w:sz w:val="22"/>
          <w:szCs w:val="22"/>
          <w:rtl/>
        </w:rPr>
        <w:t xml:space="preserve"> </w:t>
      </w:r>
      <w:r w:rsidRPr="001406A2">
        <w:rPr>
          <w:rFonts w:hint="eastAsia"/>
          <w:sz w:val="22"/>
          <w:szCs w:val="22"/>
          <w:rtl/>
        </w:rPr>
        <w:t>החשבון</w:t>
      </w:r>
      <w:r w:rsidRPr="001406A2">
        <w:rPr>
          <w:sz w:val="22"/>
          <w:szCs w:val="22"/>
          <w:rtl/>
        </w:rPr>
        <w:t>.</w:t>
      </w:r>
    </w:p>
    <w:p w14:paraId="3925047C" w14:textId="77777777" w:rsidR="00E02735" w:rsidRPr="004B18EA" w:rsidRDefault="006073E4" w:rsidP="004B18EA">
      <w:pPr>
        <w:rPr>
          <w:rtl/>
        </w:rPr>
      </w:pPr>
      <w:bookmarkStart w:id="413" w:name="show_nispach6"/>
      <w:bookmarkEnd w:id="411"/>
      <w:r w:rsidRPr="00E02735">
        <w:rPr>
          <w:rtl/>
        </w:rPr>
        <w:br w:type="page"/>
      </w:r>
    </w:p>
    <w:p w14:paraId="5C29E8A7" w14:textId="77777777" w:rsidR="00685FEA" w:rsidRPr="002A3E64" w:rsidRDefault="006073E4" w:rsidP="00685FEA">
      <w:pPr>
        <w:pStyle w:val="afffffffc"/>
        <w:rPr>
          <w:rtl/>
        </w:rPr>
      </w:pPr>
      <w:r w:rsidRPr="002A3E64">
        <w:rPr>
          <w:rFonts w:hint="eastAsia"/>
          <w:rtl/>
        </w:rPr>
        <w:lastRenderedPageBreak/>
        <w:t>נספח</w:t>
      </w:r>
      <w:r w:rsidRPr="002A3E64">
        <w:rPr>
          <w:rtl/>
        </w:rPr>
        <w:t xml:space="preserve"> </w:t>
      </w:r>
      <w:bookmarkStart w:id="414" w:name="nispach6_1"/>
      <w:r w:rsidRPr="002A3E64">
        <w:rPr>
          <w:rtl/>
        </w:rPr>
        <w:t>5</w:t>
      </w:r>
      <w:bookmarkEnd w:id="414"/>
      <w:r w:rsidRPr="002A3E64">
        <w:rPr>
          <w:rtl/>
        </w:rPr>
        <w:t xml:space="preserve"> – אישור רו"ח אודות נתונים מהדוחות הכספיים</w:t>
      </w:r>
    </w:p>
    <w:p w14:paraId="4ECF462E" w14:textId="77777777" w:rsidR="00685FEA" w:rsidRPr="00324B05" w:rsidRDefault="006073E4" w:rsidP="00685FEA">
      <w:pPr>
        <w:jc w:val="right"/>
        <w:rPr>
          <w:kern w:val="28"/>
          <w:sz w:val="20"/>
          <w:szCs w:val="20"/>
        </w:rPr>
      </w:pPr>
      <w:r w:rsidRPr="00714732">
        <w:rPr>
          <w:kern w:val="28"/>
          <w:rtl/>
        </w:rPr>
        <w:t>תאריך</w:t>
      </w:r>
      <w:r w:rsidRPr="00324B05">
        <w:rPr>
          <w:kern w:val="28"/>
          <w:sz w:val="20"/>
          <w:szCs w:val="20"/>
          <w:rtl/>
        </w:rPr>
        <w:t>:_______________</w:t>
      </w:r>
    </w:p>
    <w:p w14:paraId="00C421B1" w14:textId="77777777" w:rsidR="00685FEA" w:rsidRPr="002A6F38" w:rsidRDefault="00685FEA" w:rsidP="00685FEA">
      <w:pPr>
        <w:jc w:val="both"/>
        <w:rPr>
          <w:kern w:val="28"/>
          <w:rtl/>
        </w:rPr>
      </w:pPr>
    </w:p>
    <w:p w14:paraId="7F4D21A5" w14:textId="77777777" w:rsidR="00685FEA" w:rsidRPr="002A6F38" w:rsidRDefault="006073E4" w:rsidP="00685FEA">
      <w:pPr>
        <w:jc w:val="both"/>
        <w:rPr>
          <w:kern w:val="28"/>
          <w:rtl/>
        </w:rPr>
      </w:pPr>
      <w:r w:rsidRPr="002A6F38">
        <w:rPr>
          <w:kern w:val="28"/>
          <w:rtl/>
        </w:rPr>
        <w:t>לכבוד</w:t>
      </w:r>
    </w:p>
    <w:p w14:paraId="4D10A66F" w14:textId="77777777" w:rsidR="00685FEA" w:rsidRPr="002A6F38" w:rsidRDefault="006073E4" w:rsidP="00685FEA">
      <w:pPr>
        <w:jc w:val="both"/>
        <w:rPr>
          <w:kern w:val="28"/>
          <w:rtl/>
        </w:rPr>
      </w:pPr>
      <w:r w:rsidRPr="002A6F38">
        <w:rPr>
          <w:kern w:val="28"/>
          <w:rtl/>
        </w:rPr>
        <w:t>חברת  ______________</w:t>
      </w:r>
    </w:p>
    <w:p w14:paraId="12CDE07F" w14:textId="77777777" w:rsidR="00685FEA" w:rsidRPr="002A6F38" w:rsidRDefault="00685FEA" w:rsidP="00685FEA">
      <w:pPr>
        <w:jc w:val="center"/>
        <w:rPr>
          <w:kern w:val="28"/>
          <w:rtl/>
        </w:rPr>
      </w:pPr>
    </w:p>
    <w:p w14:paraId="7F2A1863" w14:textId="77777777" w:rsidR="00685FEA" w:rsidRPr="002A6F38" w:rsidRDefault="006073E4" w:rsidP="00685FEA">
      <w:pPr>
        <w:ind w:left="386" w:hanging="316"/>
        <w:jc w:val="center"/>
        <w:rPr>
          <w:b/>
          <w:bCs/>
          <w:kern w:val="28"/>
          <w:rtl/>
        </w:rPr>
      </w:pPr>
      <w:r w:rsidRPr="002A6F38">
        <w:rPr>
          <w:kern w:val="28"/>
          <w:rtl/>
        </w:rPr>
        <w:t xml:space="preserve">הנדון : </w:t>
      </w:r>
      <w:r w:rsidRPr="002A6F38">
        <w:rPr>
          <w:b/>
          <w:bCs/>
          <w:kern w:val="28"/>
          <w:rtl/>
        </w:rPr>
        <w:t>אישור על מחזור כספי (או כל מידע אחר המופיע בדוחות הכספיים</w:t>
      </w:r>
      <w:r>
        <w:rPr>
          <w:rStyle w:val="afffe"/>
          <w:b/>
          <w:bCs/>
          <w:kern w:val="28"/>
          <w:rtl/>
        </w:rPr>
        <w:footnoteReference w:id="2"/>
      </w:r>
      <w:r w:rsidRPr="002A6F38">
        <w:rPr>
          <w:b/>
          <w:bCs/>
          <w:kern w:val="28"/>
          <w:rtl/>
        </w:rPr>
        <w:t xml:space="preserve">) </w:t>
      </w:r>
      <w:r w:rsidRPr="00390F3A">
        <w:rPr>
          <w:b/>
          <w:bCs/>
          <w:kern w:val="28"/>
          <w:u w:val="single"/>
          <w:rtl/>
        </w:rPr>
        <w:t>ל</w:t>
      </w:r>
      <w:r w:rsidRPr="00390F3A">
        <w:rPr>
          <w:rFonts w:hint="cs"/>
          <w:b/>
          <w:bCs/>
          <w:kern w:val="28"/>
          <w:u w:val="single"/>
          <w:rtl/>
        </w:rPr>
        <w:t>תקופה</w:t>
      </w:r>
      <w:r w:rsidRPr="00390F3A">
        <w:rPr>
          <w:b/>
          <w:bCs/>
          <w:kern w:val="28"/>
          <w:u w:val="single"/>
          <w:rtl/>
        </w:rPr>
        <w:t xml:space="preserve"> </w:t>
      </w:r>
      <w:bookmarkStart w:id="415" w:name="startMachzorMatzia_3"/>
      <w:r w:rsidRPr="00390F3A">
        <w:rPr>
          <w:b/>
          <w:bCs/>
          <w:kern w:val="28"/>
          <w:u w:val="single"/>
        </w:rPr>
        <w:t>2021</w:t>
      </w:r>
      <w:bookmarkEnd w:id="415"/>
      <w:r w:rsidRPr="00390F3A">
        <w:rPr>
          <w:b/>
          <w:bCs/>
          <w:kern w:val="28"/>
          <w:u w:val="single"/>
          <w:rtl/>
        </w:rPr>
        <w:t xml:space="preserve"> עד</w:t>
      </w:r>
      <w:r>
        <w:rPr>
          <w:rFonts w:hint="cs"/>
          <w:b/>
          <w:bCs/>
          <w:kern w:val="28"/>
          <w:u w:val="single"/>
          <w:rtl/>
        </w:rPr>
        <w:t xml:space="preserve"> </w:t>
      </w:r>
      <w:bookmarkStart w:id="416" w:name="endMachzorMatzia_3"/>
      <w:r w:rsidRPr="00390F3A">
        <w:rPr>
          <w:b/>
          <w:bCs/>
          <w:kern w:val="28"/>
          <w:u w:val="single"/>
        </w:rPr>
        <w:t>2023</w:t>
      </w:r>
      <w:bookmarkEnd w:id="416"/>
      <w:r w:rsidRPr="00390F3A">
        <w:rPr>
          <w:b/>
          <w:bCs/>
          <w:kern w:val="28"/>
          <w:u w:val="single"/>
        </w:rPr>
        <w:t xml:space="preserve"> </w:t>
      </w:r>
      <w:r w:rsidRPr="00390F3A">
        <w:rPr>
          <w:b/>
          <w:bCs/>
          <w:kern w:val="28"/>
          <w:u w:val="single"/>
          <w:rtl/>
        </w:rPr>
        <w:t xml:space="preserve"> </w:t>
      </w:r>
      <w:r w:rsidRPr="002A6F38">
        <w:rPr>
          <w:b/>
          <w:bCs/>
          <w:kern w:val="28"/>
          <w:rtl/>
        </w:rPr>
        <w:t xml:space="preserve"> </w:t>
      </w:r>
    </w:p>
    <w:p w14:paraId="0CF68D45" w14:textId="77777777" w:rsidR="00685FEA" w:rsidRPr="002A6F38" w:rsidRDefault="006073E4" w:rsidP="00685FEA">
      <w:pPr>
        <w:jc w:val="both"/>
        <w:rPr>
          <w:kern w:val="28"/>
          <w:rtl/>
        </w:rPr>
      </w:pPr>
      <w:r w:rsidRPr="002A6F38">
        <w:rPr>
          <w:kern w:val="28"/>
          <w:rtl/>
        </w:rPr>
        <w:t xml:space="preserve"> </w:t>
      </w:r>
    </w:p>
    <w:p w14:paraId="69965AEB" w14:textId="77777777" w:rsidR="00685FEA" w:rsidRPr="00390F3A" w:rsidRDefault="006073E4" w:rsidP="00685FEA">
      <w:pPr>
        <w:jc w:val="both"/>
        <w:rPr>
          <w:kern w:val="28"/>
          <w:rtl/>
        </w:rPr>
      </w:pPr>
      <w:r w:rsidRPr="00390F3A">
        <w:rPr>
          <w:kern w:val="28"/>
          <w:rtl/>
        </w:rPr>
        <w:t xml:space="preserve">לבקשתכם וכרואי החשבון של </w:t>
      </w:r>
      <w:r w:rsidRPr="00390F3A">
        <w:rPr>
          <w:rFonts w:hint="cs"/>
          <w:kern w:val="28"/>
          <w:rtl/>
        </w:rPr>
        <w:t>_________ (להלן: "</w:t>
      </w:r>
      <w:r w:rsidRPr="000636E1">
        <w:rPr>
          <w:rFonts w:hint="eastAsia"/>
          <w:b/>
          <w:bCs/>
          <w:kern w:val="28"/>
          <w:rtl/>
        </w:rPr>
        <w:t>המציע</w:t>
      </w:r>
      <w:r w:rsidRPr="00390F3A">
        <w:rPr>
          <w:rFonts w:hint="cs"/>
          <w:kern w:val="28"/>
          <w:rtl/>
        </w:rPr>
        <w:t xml:space="preserve">") </w:t>
      </w:r>
      <w:r w:rsidRPr="00390F3A">
        <w:rPr>
          <w:kern w:val="28"/>
          <w:rtl/>
        </w:rPr>
        <w:t>הרינו לאשר כדלקמן:</w:t>
      </w:r>
    </w:p>
    <w:p w14:paraId="482AD4D1" w14:textId="77777777" w:rsidR="00685FEA" w:rsidRPr="00390F3A" w:rsidRDefault="00685FEA" w:rsidP="00685FEA">
      <w:pPr>
        <w:jc w:val="both"/>
        <w:rPr>
          <w:kern w:val="28"/>
          <w:rtl/>
        </w:rPr>
      </w:pPr>
    </w:p>
    <w:p w14:paraId="2E3341E6" w14:textId="77777777" w:rsidR="00685FEA" w:rsidRPr="00B0494D" w:rsidRDefault="006073E4" w:rsidP="00486427">
      <w:pPr>
        <w:pStyle w:val="1-"/>
        <w:numPr>
          <w:ilvl w:val="0"/>
          <w:numId w:val="70"/>
        </w:numPr>
        <w:rPr>
          <w:rtl/>
        </w:rPr>
      </w:pPr>
      <w:r w:rsidRPr="00390F3A">
        <w:rPr>
          <w:rFonts w:hint="cs"/>
          <w:rtl/>
        </w:rPr>
        <w:t>הננו</w:t>
      </w:r>
      <w:r w:rsidRPr="00390F3A">
        <w:rPr>
          <w:rtl/>
        </w:rPr>
        <w:t xml:space="preserve"> </w:t>
      </w:r>
      <w:r w:rsidRPr="00390F3A">
        <w:rPr>
          <w:rFonts w:hint="cs"/>
          <w:rtl/>
        </w:rPr>
        <w:t>משמשים</w:t>
      </w:r>
      <w:r w:rsidRPr="00390F3A">
        <w:rPr>
          <w:rtl/>
        </w:rPr>
        <w:t xml:space="preserve"> </w:t>
      </w:r>
      <w:r w:rsidRPr="00390F3A">
        <w:rPr>
          <w:rFonts w:hint="cs"/>
          <w:rtl/>
        </w:rPr>
        <w:t>כרואי</w:t>
      </w:r>
      <w:r w:rsidRPr="00390F3A">
        <w:rPr>
          <w:rtl/>
        </w:rPr>
        <w:t xml:space="preserve"> </w:t>
      </w:r>
      <w:r w:rsidRPr="00390F3A">
        <w:rPr>
          <w:rFonts w:hint="cs"/>
          <w:rtl/>
        </w:rPr>
        <w:t>החשבון</w:t>
      </w:r>
      <w:r w:rsidRPr="00390F3A">
        <w:rPr>
          <w:rtl/>
        </w:rPr>
        <w:t xml:space="preserve"> </w:t>
      </w:r>
      <w:r w:rsidRPr="00390F3A">
        <w:rPr>
          <w:rFonts w:hint="cs"/>
          <w:rtl/>
        </w:rPr>
        <w:t>של</w:t>
      </w:r>
      <w:r w:rsidRPr="00390F3A">
        <w:rPr>
          <w:rtl/>
        </w:rPr>
        <w:t xml:space="preserve"> </w:t>
      </w:r>
      <w:r w:rsidRPr="00390F3A">
        <w:rPr>
          <w:rFonts w:hint="cs"/>
          <w:rtl/>
        </w:rPr>
        <w:t>המציע</w:t>
      </w:r>
      <w:r w:rsidRPr="00390F3A">
        <w:rPr>
          <w:rtl/>
        </w:rPr>
        <w:t xml:space="preserve"> </w:t>
      </w:r>
      <w:r w:rsidRPr="00390F3A">
        <w:rPr>
          <w:rFonts w:hint="cs"/>
          <w:rtl/>
        </w:rPr>
        <w:t>משנת</w:t>
      </w:r>
      <w:r w:rsidRPr="00390F3A">
        <w:rPr>
          <w:rtl/>
        </w:rPr>
        <w:t xml:space="preserve"> _________. </w:t>
      </w:r>
    </w:p>
    <w:p w14:paraId="7F73E493" w14:textId="77777777" w:rsidR="00685FEA" w:rsidRPr="00E64BDB" w:rsidRDefault="006073E4" w:rsidP="007D5EB3">
      <w:pPr>
        <w:pStyle w:val="1-"/>
        <w:rPr>
          <w:rtl/>
        </w:rPr>
      </w:pPr>
      <w:r w:rsidRPr="00E64BDB">
        <w:rPr>
          <w:rFonts w:hint="eastAsia"/>
          <w:rtl/>
        </w:rPr>
        <w:t>יש</w:t>
      </w:r>
      <w:r w:rsidRPr="00E64BDB">
        <w:rPr>
          <w:rtl/>
        </w:rPr>
        <w:t xml:space="preserve"> למחוק את המיותר מבין סעיפים </w:t>
      </w:r>
      <w:r w:rsidRPr="00E64BDB">
        <w:rPr>
          <w:rFonts w:hint="cs"/>
          <w:rtl/>
        </w:rPr>
        <w:t>2.1 ו-2.2:</w:t>
      </w:r>
    </w:p>
    <w:p w14:paraId="1C14DB4F" w14:textId="77777777" w:rsidR="00685FEA" w:rsidRPr="00390F3A" w:rsidRDefault="006073E4" w:rsidP="00B0494D">
      <w:pPr>
        <w:pStyle w:val="2-1"/>
        <w:rPr>
          <w:u w:val="single"/>
          <w:rtl/>
        </w:rPr>
      </w:pPr>
      <w:r w:rsidRPr="00390F3A">
        <w:rPr>
          <w:rFonts w:hint="cs"/>
          <w:rtl/>
        </w:rPr>
        <w:t>הדוחות</w:t>
      </w:r>
      <w:r w:rsidRPr="00390F3A">
        <w:rPr>
          <w:rtl/>
        </w:rPr>
        <w:t xml:space="preserve"> </w:t>
      </w:r>
      <w:r w:rsidRPr="00390F3A">
        <w:rPr>
          <w:rFonts w:hint="cs"/>
          <w:rtl/>
        </w:rPr>
        <w:t>הכספיים</w:t>
      </w:r>
      <w:r w:rsidRPr="00390F3A">
        <w:rPr>
          <w:rtl/>
        </w:rPr>
        <w:t xml:space="preserve"> </w:t>
      </w:r>
      <w:r w:rsidRPr="00390F3A">
        <w:rPr>
          <w:rFonts w:hint="cs"/>
          <w:rtl/>
        </w:rPr>
        <w:t xml:space="preserve">המבוקרים </w:t>
      </w:r>
      <w:r w:rsidRPr="00390F3A">
        <w:rPr>
          <w:rtl/>
        </w:rPr>
        <w:t>/</w:t>
      </w:r>
      <w:r w:rsidRPr="00390F3A">
        <w:rPr>
          <w:rFonts w:hint="cs"/>
          <w:rtl/>
        </w:rPr>
        <w:t xml:space="preserve"> סקורים</w:t>
      </w:r>
      <w:r w:rsidRPr="00390F3A">
        <w:rPr>
          <w:rtl/>
        </w:rPr>
        <w:t xml:space="preserve"> [</w:t>
      </w:r>
      <w:r w:rsidRPr="00390F3A">
        <w:rPr>
          <w:rFonts w:hint="cs"/>
          <w:rtl/>
        </w:rPr>
        <w:t>מחק</w:t>
      </w:r>
      <w:r w:rsidRPr="00390F3A">
        <w:rPr>
          <w:rtl/>
        </w:rPr>
        <w:t xml:space="preserve"> </w:t>
      </w:r>
      <w:r w:rsidRPr="00390F3A">
        <w:rPr>
          <w:rFonts w:hint="cs"/>
          <w:rtl/>
        </w:rPr>
        <w:t>את</w:t>
      </w:r>
      <w:r w:rsidRPr="00390F3A">
        <w:rPr>
          <w:rtl/>
        </w:rPr>
        <w:t xml:space="preserve"> </w:t>
      </w:r>
      <w:r w:rsidRPr="00390F3A">
        <w:rPr>
          <w:rFonts w:hint="cs"/>
          <w:rtl/>
        </w:rPr>
        <w:t>המיותר</w:t>
      </w:r>
      <w:r w:rsidRPr="00390F3A">
        <w:rPr>
          <w:rtl/>
        </w:rPr>
        <w:t xml:space="preserve">] </w:t>
      </w:r>
      <w:r w:rsidRPr="00390F3A">
        <w:rPr>
          <w:rFonts w:hint="cs"/>
          <w:rtl/>
        </w:rPr>
        <w:t>של</w:t>
      </w:r>
      <w:r w:rsidRPr="00390F3A">
        <w:rPr>
          <w:rtl/>
        </w:rPr>
        <w:t xml:space="preserve"> </w:t>
      </w:r>
      <w:r w:rsidRPr="00390F3A">
        <w:rPr>
          <w:rFonts w:hint="cs"/>
          <w:rtl/>
        </w:rPr>
        <w:t>המציע</w:t>
      </w:r>
      <w:r w:rsidRPr="00390F3A">
        <w:rPr>
          <w:rtl/>
        </w:rPr>
        <w:t xml:space="preserve"> </w:t>
      </w:r>
      <w:r w:rsidRPr="00390F3A">
        <w:rPr>
          <w:rFonts w:hint="cs"/>
          <w:rtl/>
        </w:rPr>
        <w:t xml:space="preserve">ליום / לימים </w:t>
      </w:r>
      <w:r w:rsidRPr="00390F3A">
        <w:rPr>
          <w:rtl/>
        </w:rPr>
        <w:t xml:space="preserve">_____ </w:t>
      </w:r>
      <w:r w:rsidRPr="00390F3A">
        <w:rPr>
          <w:rFonts w:hint="cs"/>
          <w:rtl/>
        </w:rPr>
        <w:t xml:space="preserve">בוקרו </w:t>
      </w:r>
      <w:r w:rsidRPr="00390F3A">
        <w:rPr>
          <w:rtl/>
        </w:rPr>
        <w:t>/</w:t>
      </w:r>
      <w:r w:rsidRPr="00390F3A">
        <w:rPr>
          <w:rFonts w:hint="cs"/>
          <w:rtl/>
        </w:rPr>
        <w:t xml:space="preserve"> נסקרו</w:t>
      </w:r>
      <w:r w:rsidRPr="00390F3A">
        <w:rPr>
          <w:rtl/>
        </w:rPr>
        <w:t xml:space="preserve"> (</w:t>
      </w:r>
      <w:r w:rsidRPr="00390F3A">
        <w:rPr>
          <w:rFonts w:hint="cs"/>
          <w:rtl/>
        </w:rPr>
        <w:t>בהתאמה</w:t>
      </w:r>
      <w:r w:rsidRPr="00390F3A">
        <w:rPr>
          <w:rtl/>
        </w:rPr>
        <w:t xml:space="preserve">) </w:t>
      </w:r>
      <w:r w:rsidRPr="00390F3A">
        <w:rPr>
          <w:rFonts w:hint="cs"/>
          <w:rtl/>
        </w:rPr>
        <w:t>על</w:t>
      </w:r>
      <w:r w:rsidRPr="00390F3A">
        <w:rPr>
          <w:rtl/>
        </w:rPr>
        <w:t xml:space="preserve"> </w:t>
      </w:r>
      <w:r w:rsidRPr="00390F3A">
        <w:rPr>
          <w:rFonts w:hint="cs"/>
          <w:rtl/>
        </w:rPr>
        <w:t>ידי</w:t>
      </w:r>
      <w:r w:rsidRPr="00390F3A">
        <w:rPr>
          <w:rtl/>
        </w:rPr>
        <w:t xml:space="preserve"> </w:t>
      </w:r>
      <w:r w:rsidRPr="00390F3A">
        <w:rPr>
          <w:rFonts w:hint="cs"/>
          <w:rtl/>
        </w:rPr>
        <w:t>משרדנו. דוח רואי החשבון המבקרים נחתם ביום / בימים _______.</w:t>
      </w:r>
    </w:p>
    <w:p w14:paraId="672E1B92" w14:textId="77777777" w:rsidR="00685FEA" w:rsidRPr="00390F3A" w:rsidRDefault="006073E4" w:rsidP="00B0494D">
      <w:pPr>
        <w:pStyle w:val="2-1"/>
      </w:pPr>
      <w:r w:rsidRPr="00390F3A">
        <w:rPr>
          <w:rFonts w:hint="cs"/>
          <w:rtl/>
        </w:rPr>
        <w:t>הדוחות</w:t>
      </w:r>
      <w:r w:rsidRPr="00390F3A">
        <w:rPr>
          <w:rtl/>
        </w:rPr>
        <w:t xml:space="preserve"> </w:t>
      </w:r>
      <w:r w:rsidRPr="00390F3A">
        <w:rPr>
          <w:rFonts w:hint="cs"/>
          <w:rtl/>
        </w:rPr>
        <w:t>הכספיים</w:t>
      </w:r>
      <w:r w:rsidRPr="00390F3A">
        <w:rPr>
          <w:rtl/>
        </w:rPr>
        <w:t xml:space="preserve"> </w:t>
      </w:r>
      <w:r w:rsidRPr="00390F3A">
        <w:rPr>
          <w:rFonts w:hint="cs"/>
          <w:rtl/>
        </w:rPr>
        <w:t xml:space="preserve">המבוקרים </w:t>
      </w:r>
      <w:r w:rsidRPr="00390F3A">
        <w:rPr>
          <w:rtl/>
        </w:rPr>
        <w:t>/</w:t>
      </w:r>
      <w:r w:rsidRPr="00390F3A">
        <w:rPr>
          <w:rFonts w:hint="cs"/>
          <w:rtl/>
        </w:rPr>
        <w:t xml:space="preserve"> סקורים</w:t>
      </w:r>
      <w:r w:rsidRPr="00390F3A">
        <w:rPr>
          <w:rtl/>
        </w:rPr>
        <w:t xml:space="preserve"> [</w:t>
      </w:r>
      <w:r w:rsidRPr="00390F3A">
        <w:rPr>
          <w:rFonts w:hint="cs"/>
          <w:rtl/>
        </w:rPr>
        <w:t>מחק</w:t>
      </w:r>
      <w:r w:rsidRPr="00390F3A">
        <w:rPr>
          <w:rtl/>
        </w:rPr>
        <w:t xml:space="preserve"> </w:t>
      </w:r>
      <w:r w:rsidRPr="00390F3A">
        <w:rPr>
          <w:rFonts w:hint="cs"/>
          <w:rtl/>
        </w:rPr>
        <w:t>את</w:t>
      </w:r>
      <w:r w:rsidRPr="00390F3A">
        <w:rPr>
          <w:rtl/>
        </w:rPr>
        <w:t xml:space="preserve"> </w:t>
      </w:r>
      <w:r w:rsidRPr="00390F3A">
        <w:rPr>
          <w:rFonts w:hint="cs"/>
          <w:rtl/>
        </w:rPr>
        <w:t>המיותר</w:t>
      </w:r>
      <w:r w:rsidRPr="00390F3A">
        <w:rPr>
          <w:rtl/>
        </w:rPr>
        <w:t xml:space="preserve">] </w:t>
      </w:r>
      <w:r w:rsidRPr="00390F3A">
        <w:rPr>
          <w:rFonts w:hint="cs"/>
          <w:rtl/>
        </w:rPr>
        <w:t>של</w:t>
      </w:r>
      <w:r w:rsidRPr="00390F3A">
        <w:rPr>
          <w:rtl/>
        </w:rPr>
        <w:t xml:space="preserve"> </w:t>
      </w:r>
      <w:r w:rsidRPr="00390F3A">
        <w:rPr>
          <w:rFonts w:hint="cs"/>
          <w:rtl/>
        </w:rPr>
        <w:t>המציע</w:t>
      </w:r>
      <w:r w:rsidRPr="00390F3A">
        <w:rPr>
          <w:rtl/>
        </w:rPr>
        <w:t xml:space="preserve"> </w:t>
      </w:r>
      <w:r w:rsidRPr="00390F3A">
        <w:rPr>
          <w:rFonts w:hint="cs"/>
          <w:rtl/>
        </w:rPr>
        <w:t xml:space="preserve">ליום </w:t>
      </w:r>
      <w:r w:rsidRPr="00390F3A">
        <w:rPr>
          <w:rtl/>
        </w:rPr>
        <w:t>/</w:t>
      </w:r>
      <w:r w:rsidRPr="00390F3A">
        <w:rPr>
          <w:rFonts w:hint="cs"/>
          <w:rtl/>
        </w:rPr>
        <w:t xml:space="preserve"> ימים</w:t>
      </w:r>
      <w:r w:rsidRPr="00390F3A">
        <w:rPr>
          <w:rtl/>
        </w:rPr>
        <w:t xml:space="preserve"> ________ </w:t>
      </w:r>
      <w:r w:rsidRPr="00390F3A">
        <w:rPr>
          <w:rFonts w:hint="cs"/>
          <w:rtl/>
        </w:rPr>
        <w:t xml:space="preserve">בוקרו </w:t>
      </w:r>
      <w:r w:rsidRPr="00390F3A">
        <w:rPr>
          <w:rtl/>
        </w:rPr>
        <w:t>/</w:t>
      </w:r>
      <w:r w:rsidRPr="00390F3A">
        <w:rPr>
          <w:rFonts w:hint="cs"/>
          <w:rtl/>
        </w:rPr>
        <w:t xml:space="preserve"> נסקרו</w:t>
      </w:r>
      <w:r w:rsidRPr="00390F3A">
        <w:rPr>
          <w:rtl/>
        </w:rPr>
        <w:t xml:space="preserve"> (</w:t>
      </w:r>
      <w:r w:rsidRPr="00390F3A">
        <w:rPr>
          <w:rFonts w:hint="cs"/>
          <w:rtl/>
        </w:rPr>
        <w:t>בהתאמה</w:t>
      </w:r>
      <w:r w:rsidRPr="00390F3A">
        <w:rPr>
          <w:rtl/>
        </w:rPr>
        <w:t xml:space="preserve">) </w:t>
      </w:r>
      <w:r w:rsidRPr="00390F3A">
        <w:rPr>
          <w:rFonts w:hint="cs"/>
          <w:rtl/>
        </w:rPr>
        <w:t>על</w:t>
      </w:r>
      <w:r w:rsidRPr="00390F3A">
        <w:rPr>
          <w:rtl/>
        </w:rPr>
        <w:t xml:space="preserve"> </w:t>
      </w:r>
      <w:r w:rsidRPr="00390F3A">
        <w:rPr>
          <w:rFonts w:hint="cs"/>
          <w:rtl/>
        </w:rPr>
        <w:t>ידי</w:t>
      </w:r>
      <w:r w:rsidRPr="00390F3A">
        <w:rPr>
          <w:rtl/>
        </w:rPr>
        <w:t xml:space="preserve"> </w:t>
      </w:r>
      <w:r w:rsidRPr="00390F3A">
        <w:rPr>
          <w:rFonts w:hint="cs"/>
          <w:rtl/>
        </w:rPr>
        <w:t>רואי</w:t>
      </w:r>
      <w:r w:rsidRPr="00390F3A">
        <w:rPr>
          <w:rtl/>
        </w:rPr>
        <w:t xml:space="preserve"> </w:t>
      </w:r>
      <w:r w:rsidRPr="00390F3A">
        <w:rPr>
          <w:rFonts w:hint="cs"/>
          <w:rtl/>
        </w:rPr>
        <w:t>חשבון</w:t>
      </w:r>
      <w:r w:rsidRPr="00390F3A">
        <w:rPr>
          <w:rtl/>
        </w:rPr>
        <w:t xml:space="preserve"> </w:t>
      </w:r>
      <w:r w:rsidRPr="00390F3A">
        <w:rPr>
          <w:rFonts w:hint="cs"/>
          <w:rtl/>
        </w:rPr>
        <w:t>אחרים.</w:t>
      </w:r>
      <w:r w:rsidRPr="00390F3A">
        <w:rPr>
          <w:rtl/>
        </w:rPr>
        <w:t xml:space="preserve"> </w:t>
      </w:r>
      <w:r w:rsidRPr="00390F3A">
        <w:rPr>
          <w:rFonts w:hint="cs"/>
          <w:rtl/>
        </w:rPr>
        <w:t>דוח רואי</w:t>
      </w:r>
      <w:r w:rsidRPr="00390F3A">
        <w:rPr>
          <w:rtl/>
        </w:rPr>
        <w:t xml:space="preserve"> </w:t>
      </w:r>
      <w:r w:rsidRPr="00390F3A">
        <w:rPr>
          <w:rFonts w:hint="cs"/>
          <w:rtl/>
        </w:rPr>
        <w:t>החשבון</w:t>
      </w:r>
      <w:r w:rsidRPr="00390F3A">
        <w:rPr>
          <w:rtl/>
        </w:rPr>
        <w:t xml:space="preserve"> </w:t>
      </w:r>
      <w:r w:rsidRPr="00390F3A">
        <w:rPr>
          <w:rFonts w:hint="cs"/>
          <w:rtl/>
        </w:rPr>
        <w:t>המבקרים האחרים</w:t>
      </w:r>
      <w:r w:rsidRPr="00390F3A">
        <w:rPr>
          <w:rtl/>
        </w:rPr>
        <w:t xml:space="preserve"> </w:t>
      </w:r>
      <w:r w:rsidRPr="00390F3A">
        <w:rPr>
          <w:rFonts w:hint="cs"/>
          <w:rtl/>
        </w:rPr>
        <w:t>נחתם/ו</w:t>
      </w:r>
      <w:r w:rsidRPr="00390F3A">
        <w:rPr>
          <w:rtl/>
        </w:rPr>
        <w:t xml:space="preserve"> </w:t>
      </w:r>
      <w:r w:rsidRPr="00390F3A">
        <w:rPr>
          <w:rFonts w:hint="cs"/>
          <w:rtl/>
        </w:rPr>
        <w:t>ביום / בימים</w:t>
      </w:r>
      <w:r w:rsidRPr="00390F3A">
        <w:rPr>
          <w:rtl/>
        </w:rPr>
        <w:t xml:space="preserve"> ________.</w:t>
      </w:r>
    </w:p>
    <w:p w14:paraId="6EE4A0E1" w14:textId="77777777" w:rsidR="00685FEA" w:rsidRPr="00E64BDB" w:rsidRDefault="006073E4" w:rsidP="007D5EB3">
      <w:pPr>
        <w:pStyle w:val="1-"/>
      </w:pPr>
      <w:r w:rsidRPr="00E64BDB">
        <w:rPr>
          <w:rFonts w:hint="cs"/>
          <w:rtl/>
        </w:rPr>
        <w:t>יש למחוק את המיותר מבין ס</w:t>
      </w:r>
      <w:r w:rsidRPr="00E64BDB">
        <w:rPr>
          <w:rFonts w:hint="eastAsia"/>
          <w:rtl/>
        </w:rPr>
        <w:t>עיפים</w:t>
      </w:r>
      <w:r w:rsidRPr="00E64BDB">
        <w:rPr>
          <w:rtl/>
        </w:rPr>
        <w:t xml:space="preserve"> 3.1 ו-3.2</w:t>
      </w:r>
      <w:r w:rsidRPr="00E64BDB">
        <w:rPr>
          <w:rFonts w:hint="cs"/>
          <w:rtl/>
        </w:rPr>
        <w:t>:</w:t>
      </w:r>
    </w:p>
    <w:p w14:paraId="53FCC6B5" w14:textId="77777777" w:rsidR="00685FEA" w:rsidRPr="00390F3A" w:rsidRDefault="006073E4" w:rsidP="00B0494D">
      <w:pPr>
        <w:pStyle w:val="2-1"/>
      </w:pPr>
      <w:r w:rsidRPr="00390F3A">
        <w:rPr>
          <w:rFonts w:hint="cs"/>
          <w:rtl/>
        </w:rPr>
        <w:t>דוח רואי החשבון המבקרים ליום _____ אינו</w:t>
      </w:r>
      <w:r w:rsidRPr="00390F3A">
        <w:rPr>
          <w:rtl/>
        </w:rPr>
        <w:t xml:space="preserve"> </w:t>
      </w:r>
      <w:r w:rsidRPr="00390F3A">
        <w:rPr>
          <w:rFonts w:hint="cs"/>
          <w:rtl/>
        </w:rPr>
        <w:t>כולל</w:t>
      </w:r>
      <w:r w:rsidRPr="00390F3A">
        <w:rPr>
          <w:rtl/>
        </w:rPr>
        <w:t xml:space="preserve"> </w:t>
      </w:r>
      <w:r w:rsidRPr="00390F3A">
        <w:rPr>
          <w:rFonts w:hint="cs"/>
          <w:rtl/>
        </w:rPr>
        <w:t>הסתייגות</w:t>
      </w:r>
      <w:r w:rsidRPr="00390F3A">
        <w:rPr>
          <w:rtl/>
        </w:rPr>
        <w:t xml:space="preserve"> </w:t>
      </w:r>
      <w:r w:rsidRPr="00390F3A">
        <w:rPr>
          <w:rFonts w:hint="cs"/>
          <w:rtl/>
        </w:rPr>
        <w:t>ו</w:t>
      </w:r>
      <w:r w:rsidRPr="00390F3A">
        <w:rPr>
          <w:rtl/>
        </w:rPr>
        <w:t>/</w:t>
      </w:r>
      <w:r w:rsidRPr="00390F3A">
        <w:rPr>
          <w:rFonts w:hint="cs"/>
          <w:rtl/>
        </w:rPr>
        <w:t>או</w:t>
      </w:r>
      <w:r w:rsidRPr="00390F3A">
        <w:rPr>
          <w:rtl/>
        </w:rPr>
        <w:t xml:space="preserve"> </w:t>
      </w:r>
      <w:r w:rsidRPr="00390F3A">
        <w:rPr>
          <w:rFonts w:hint="cs"/>
          <w:rtl/>
        </w:rPr>
        <w:t>הפניית</w:t>
      </w:r>
      <w:r w:rsidRPr="00390F3A">
        <w:rPr>
          <w:rtl/>
        </w:rPr>
        <w:t xml:space="preserve"> </w:t>
      </w:r>
      <w:r w:rsidRPr="00390F3A">
        <w:rPr>
          <w:rFonts w:hint="cs"/>
          <w:rtl/>
        </w:rPr>
        <w:t>תשומת</w:t>
      </w:r>
      <w:r w:rsidRPr="00390F3A">
        <w:rPr>
          <w:rtl/>
        </w:rPr>
        <w:t xml:space="preserve"> </w:t>
      </w:r>
      <w:r w:rsidRPr="00390F3A">
        <w:rPr>
          <w:rFonts w:hint="cs"/>
          <w:rtl/>
        </w:rPr>
        <w:t>הלב</w:t>
      </w:r>
      <w:r w:rsidRPr="00390F3A">
        <w:rPr>
          <w:rtl/>
        </w:rPr>
        <w:t xml:space="preserve"> </w:t>
      </w:r>
      <w:r w:rsidRPr="00390F3A">
        <w:rPr>
          <w:rFonts w:hint="cs"/>
          <w:rtl/>
        </w:rPr>
        <w:t>להערת עסק חי, או</w:t>
      </w:r>
      <w:r w:rsidRPr="00390F3A">
        <w:rPr>
          <w:rtl/>
        </w:rPr>
        <w:t xml:space="preserve"> </w:t>
      </w:r>
      <w:r w:rsidRPr="00390F3A">
        <w:rPr>
          <w:rFonts w:hint="cs"/>
          <w:rtl/>
        </w:rPr>
        <w:t>כל</w:t>
      </w:r>
      <w:r w:rsidRPr="00390F3A">
        <w:rPr>
          <w:rtl/>
        </w:rPr>
        <w:t xml:space="preserve"> </w:t>
      </w:r>
      <w:r w:rsidRPr="00390F3A">
        <w:rPr>
          <w:rFonts w:hint="cs"/>
          <w:rtl/>
        </w:rPr>
        <w:t>סטייה</w:t>
      </w:r>
      <w:r w:rsidRPr="00390F3A">
        <w:rPr>
          <w:rtl/>
        </w:rPr>
        <w:t xml:space="preserve"> </w:t>
      </w:r>
      <w:r w:rsidRPr="00390F3A">
        <w:rPr>
          <w:rFonts w:hint="cs"/>
          <w:rtl/>
        </w:rPr>
        <w:t>אחרת</w:t>
      </w:r>
      <w:r w:rsidRPr="00390F3A">
        <w:rPr>
          <w:rtl/>
        </w:rPr>
        <w:t xml:space="preserve"> </w:t>
      </w:r>
      <w:r w:rsidRPr="00390F3A">
        <w:rPr>
          <w:rFonts w:hint="cs"/>
          <w:rtl/>
        </w:rPr>
        <w:t>מהנוסח</w:t>
      </w:r>
      <w:r w:rsidRPr="00390F3A">
        <w:rPr>
          <w:rtl/>
        </w:rPr>
        <w:t xml:space="preserve"> </w:t>
      </w:r>
      <w:r w:rsidRPr="00390F3A">
        <w:rPr>
          <w:rFonts w:hint="cs"/>
          <w:rtl/>
        </w:rPr>
        <w:t>האחיד</w:t>
      </w:r>
      <w:r w:rsidRPr="00390F3A">
        <w:rPr>
          <w:rtl/>
        </w:rPr>
        <w:t>.</w:t>
      </w:r>
    </w:p>
    <w:p w14:paraId="235FE80B" w14:textId="77777777" w:rsidR="00685FEA" w:rsidRPr="00390F3A" w:rsidRDefault="006073E4" w:rsidP="00B0494D">
      <w:pPr>
        <w:pStyle w:val="2-1"/>
      </w:pPr>
      <w:r w:rsidRPr="00390F3A">
        <w:rPr>
          <w:rFonts w:hint="cs"/>
          <w:rtl/>
        </w:rPr>
        <w:t>דוח רואי החשבון המבקרים</w:t>
      </w:r>
      <w:r w:rsidRPr="00390F3A">
        <w:rPr>
          <w:rtl/>
        </w:rPr>
        <w:t xml:space="preserve"> </w:t>
      </w:r>
      <w:r w:rsidRPr="00390F3A">
        <w:rPr>
          <w:rFonts w:hint="cs"/>
          <w:rtl/>
        </w:rPr>
        <w:t>ליום _____</w:t>
      </w:r>
      <w:r w:rsidRPr="00390F3A">
        <w:rPr>
          <w:rtl/>
        </w:rPr>
        <w:t xml:space="preserve"> </w:t>
      </w:r>
      <w:r w:rsidRPr="00390F3A">
        <w:rPr>
          <w:rFonts w:hint="cs"/>
          <w:rtl/>
        </w:rPr>
        <w:t>כולל</w:t>
      </w:r>
      <w:r w:rsidRPr="00390F3A">
        <w:rPr>
          <w:rtl/>
        </w:rPr>
        <w:t xml:space="preserve"> </w:t>
      </w:r>
      <w:r w:rsidRPr="00390F3A">
        <w:rPr>
          <w:rFonts w:hint="cs"/>
          <w:rtl/>
        </w:rPr>
        <w:t>סטייה</w:t>
      </w:r>
      <w:r w:rsidRPr="00390F3A">
        <w:rPr>
          <w:rtl/>
        </w:rPr>
        <w:t xml:space="preserve"> </w:t>
      </w:r>
      <w:r w:rsidRPr="00390F3A">
        <w:rPr>
          <w:rFonts w:hint="cs"/>
          <w:rtl/>
        </w:rPr>
        <w:t>מהנוסח</w:t>
      </w:r>
      <w:r w:rsidRPr="00390F3A">
        <w:rPr>
          <w:rtl/>
        </w:rPr>
        <w:t xml:space="preserve"> </w:t>
      </w:r>
      <w:r w:rsidRPr="00390F3A">
        <w:rPr>
          <w:rFonts w:hint="cs"/>
          <w:rtl/>
        </w:rPr>
        <w:t>האחיד, אולם</w:t>
      </w:r>
      <w:r w:rsidRPr="00390F3A">
        <w:rPr>
          <w:rtl/>
        </w:rPr>
        <w:t xml:space="preserve"> </w:t>
      </w:r>
      <w:r w:rsidRPr="00390F3A">
        <w:rPr>
          <w:rFonts w:hint="cs"/>
          <w:rtl/>
        </w:rPr>
        <w:t>אין</w:t>
      </w:r>
      <w:r w:rsidRPr="00390F3A">
        <w:rPr>
          <w:rtl/>
        </w:rPr>
        <w:t xml:space="preserve"> </w:t>
      </w:r>
      <w:r w:rsidRPr="00390F3A">
        <w:rPr>
          <w:rFonts w:hint="cs"/>
          <w:rtl/>
        </w:rPr>
        <w:t>לסטייה</w:t>
      </w:r>
      <w:r w:rsidRPr="00390F3A">
        <w:rPr>
          <w:rtl/>
        </w:rPr>
        <w:t xml:space="preserve"> </w:t>
      </w:r>
      <w:r w:rsidRPr="00390F3A">
        <w:rPr>
          <w:rFonts w:hint="cs"/>
          <w:rtl/>
        </w:rPr>
        <w:t>זו</w:t>
      </w:r>
      <w:r w:rsidRPr="00390F3A">
        <w:rPr>
          <w:rtl/>
        </w:rPr>
        <w:t xml:space="preserve"> </w:t>
      </w:r>
      <w:r w:rsidRPr="00390F3A">
        <w:rPr>
          <w:rFonts w:hint="cs"/>
          <w:rtl/>
        </w:rPr>
        <w:t>השלכה</w:t>
      </w:r>
      <w:r w:rsidRPr="00390F3A">
        <w:rPr>
          <w:rtl/>
        </w:rPr>
        <w:t xml:space="preserve"> </w:t>
      </w:r>
      <w:r w:rsidRPr="00390F3A">
        <w:rPr>
          <w:rFonts w:hint="cs"/>
          <w:rtl/>
        </w:rPr>
        <w:t>על</w:t>
      </w:r>
      <w:r w:rsidRPr="00390F3A">
        <w:rPr>
          <w:rtl/>
        </w:rPr>
        <w:t xml:space="preserve"> </w:t>
      </w:r>
      <w:r w:rsidRPr="00390F3A">
        <w:rPr>
          <w:rFonts w:hint="cs"/>
          <w:rtl/>
        </w:rPr>
        <w:t>המידע</w:t>
      </w:r>
      <w:r w:rsidRPr="00390F3A">
        <w:rPr>
          <w:rtl/>
        </w:rPr>
        <w:t xml:space="preserve"> </w:t>
      </w:r>
      <w:r w:rsidRPr="00390F3A">
        <w:rPr>
          <w:rFonts w:hint="cs"/>
          <w:rtl/>
        </w:rPr>
        <w:t>המפורט</w:t>
      </w:r>
      <w:r w:rsidRPr="00390F3A">
        <w:rPr>
          <w:rtl/>
        </w:rPr>
        <w:t xml:space="preserve"> </w:t>
      </w:r>
      <w:r w:rsidRPr="00390F3A">
        <w:rPr>
          <w:rFonts w:hint="cs"/>
          <w:rtl/>
        </w:rPr>
        <w:t>בסעיף</w:t>
      </w:r>
      <w:r w:rsidRPr="00390F3A">
        <w:rPr>
          <w:rtl/>
        </w:rPr>
        <w:t xml:space="preserve"> </w:t>
      </w:r>
      <w:r>
        <w:rPr>
          <w:rFonts w:hint="cs"/>
          <w:rtl/>
        </w:rPr>
        <w:t xml:space="preserve">__ </w:t>
      </w:r>
      <w:r w:rsidRPr="00390F3A">
        <w:rPr>
          <w:rFonts w:hint="cs"/>
          <w:rtl/>
        </w:rPr>
        <w:t>להלן</w:t>
      </w:r>
      <w:r w:rsidRPr="00390F3A">
        <w:rPr>
          <w:rtl/>
        </w:rPr>
        <w:t>.</w:t>
      </w:r>
    </w:p>
    <w:p w14:paraId="57F2928F" w14:textId="3F0856BB" w:rsidR="002513CA" w:rsidRPr="002513CA" w:rsidRDefault="006073E4" w:rsidP="002513CA">
      <w:pPr>
        <w:pStyle w:val="1-"/>
        <w:rPr>
          <w:rtl/>
        </w:rPr>
      </w:pPr>
      <w:r w:rsidRPr="00BB2FCB">
        <w:rPr>
          <w:rtl/>
        </w:rPr>
        <w:t xml:space="preserve">בהתאם לדוחות הכספיים האמורים </w:t>
      </w:r>
      <w:r w:rsidRPr="00BB2FCB">
        <w:rPr>
          <w:rFonts w:hint="cs"/>
          <w:rtl/>
        </w:rPr>
        <w:t>לעיל</w:t>
      </w:r>
      <w:r>
        <w:rPr>
          <w:rFonts w:hint="cs"/>
          <w:rtl/>
        </w:rPr>
        <w:t>,</w:t>
      </w:r>
      <w:r w:rsidRPr="00BB2FCB">
        <w:rPr>
          <w:rFonts w:hint="cs"/>
          <w:rtl/>
        </w:rPr>
        <w:t xml:space="preserve"> </w:t>
      </w:r>
      <w:r w:rsidR="002513CA" w:rsidRPr="002513CA">
        <w:rPr>
          <w:rtl/>
        </w:rPr>
        <w:t>המציע הינו בעל מחזור כספי שנתי, שהינו גבוהה  מ2,000,000 ש"ח בשנה בכל אחת מהשנים 2021,2022,2023.</w:t>
      </w:r>
    </w:p>
    <w:p w14:paraId="7EE664E9" w14:textId="77777777" w:rsidR="002513CA" w:rsidRPr="00BB2FCB" w:rsidRDefault="002513CA" w:rsidP="00021AEE">
      <w:pPr>
        <w:pStyle w:val="1-"/>
        <w:numPr>
          <w:ilvl w:val="0"/>
          <w:numId w:val="0"/>
        </w:numPr>
        <w:ind w:left="446"/>
      </w:pPr>
    </w:p>
    <w:p w14:paraId="422B1690" w14:textId="77777777" w:rsidR="00685FEA" w:rsidRPr="002A6F38" w:rsidRDefault="00685FEA" w:rsidP="00685FEA">
      <w:pPr>
        <w:ind w:left="6480"/>
        <w:jc w:val="right"/>
        <w:rPr>
          <w:kern w:val="28"/>
          <w:rtl/>
        </w:rPr>
      </w:pPr>
    </w:p>
    <w:p w14:paraId="0A0D62CA" w14:textId="77777777" w:rsidR="00685FEA" w:rsidRPr="002A6F38" w:rsidRDefault="006073E4" w:rsidP="00685FEA">
      <w:pPr>
        <w:tabs>
          <w:tab w:val="left" w:pos="6685"/>
          <w:tab w:val="right" w:pos="9070"/>
        </w:tabs>
        <w:ind w:left="6480"/>
        <w:rPr>
          <w:kern w:val="28"/>
          <w:rtl/>
        </w:rPr>
      </w:pPr>
      <w:r w:rsidRPr="002A6F38">
        <w:rPr>
          <w:kern w:val="28"/>
          <w:rtl/>
        </w:rPr>
        <w:tab/>
        <w:t>בכבוד רב,</w:t>
      </w:r>
    </w:p>
    <w:p w14:paraId="3E939602" w14:textId="77777777" w:rsidR="00685FEA" w:rsidRPr="002A6F38" w:rsidRDefault="00685FEA" w:rsidP="00685FEA">
      <w:pPr>
        <w:ind w:left="6480"/>
        <w:jc w:val="right"/>
        <w:rPr>
          <w:kern w:val="28"/>
          <w:rtl/>
        </w:rPr>
      </w:pPr>
    </w:p>
    <w:p w14:paraId="3EEE8E2A" w14:textId="77777777" w:rsidR="00685FEA" w:rsidRPr="002A6F38" w:rsidRDefault="006073E4" w:rsidP="00685FEA">
      <w:pPr>
        <w:ind w:left="6480"/>
        <w:rPr>
          <w:kern w:val="28"/>
          <w:rtl/>
        </w:rPr>
      </w:pPr>
      <w:r w:rsidRPr="002A6F38">
        <w:rPr>
          <w:kern w:val="28"/>
          <w:rtl/>
        </w:rPr>
        <w:t>_____________</w:t>
      </w:r>
    </w:p>
    <w:p w14:paraId="60D0A704" w14:textId="77777777" w:rsidR="00685FEA" w:rsidRPr="002A6F38" w:rsidRDefault="006073E4" w:rsidP="00685FEA">
      <w:pPr>
        <w:ind w:left="6532"/>
        <w:jc w:val="both"/>
        <w:rPr>
          <w:kern w:val="28"/>
          <w:rtl/>
        </w:rPr>
      </w:pPr>
      <w:r w:rsidRPr="002A6F38">
        <w:rPr>
          <w:kern w:val="28"/>
          <w:rtl/>
        </w:rPr>
        <w:t xml:space="preserve">  רואי חשבון</w:t>
      </w:r>
    </w:p>
    <w:p w14:paraId="3FA4226A" w14:textId="77777777" w:rsidR="00685FEA" w:rsidRPr="002A6F38" w:rsidRDefault="00685FEA" w:rsidP="00685FEA">
      <w:pPr>
        <w:ind w:left="360"/>
        <w:jc w:val="both"/>
        <w:rPr>
          <w:kern w:val="28"/>
          <w:rtl/>
        </w:rPr>
      </w:pPr>
    </w:p>
    <w:p w14:paraId="16C90DCF" w14:textId="77777777" w:rsidR="00685FEA" w:rsidRPr="002A6F38" w:rsidRDefault="00685FEA" w:rsidP="00685FEA">
      <w:pPr>
        <w:ind w:left="360"/>
        <w:jc w:val="both"/>
        <w:rPr>
          <w:kern w:val="28"/>
        </w:rPr>
      </w:pPr>
    </w:p>
    <w:p w14:paraId="3A2374BF" w14:textId="77777777" w:rsidR="00685FEA" w:rsidRPr="002A6F38" w:rsidRDefault="006073E4" w:rsidP="00685FEA">
      <w:pPr>
        <w:jc w:val="both"/>
        <w:rPr>
          <w:kern w:val="28"/>
          <w:rtl/>
        </w:rPr>
      </w:pPr>
      <w:r w:rsidRPr="002A6F38">
        <w:rPr>
          <w:kern w:val="28"/>
          <w:rtl/>
        </w:rPr>
        <w:t xml:space="preserve">הערות: </w:t>
      </w:r>
    </w:p>
    <w:p w14:paraId="7D42A637" w14:textId="77777777" w:rsidR="00685FEA" w:rsidRPr="002A6F38" w:rsidRDefault="006073E4" w:rsidP="00486427">
      <w:pPr>
        <w:numPr>
          <w:ilvl w:val="0"/>
          <w:numId w:val="61"/>
        </w:numPr>
        <w:jc w:val="both"/>
        <w:rPr>
          <w:kern w:val="28"/>
          <w:rtl/>
        </w:rPr>
      </w:pPr>
      <w:r w:rsidRPr="002A6F38">
        <w:rPr>
          <w:kern w:val="28"/>
          <w:rtl/>
        </w:rPr>
        <w:t xml:space="preserve">נוסח דיווח זה נקבע על ידי ועדה משותפת של מינהל הרכש הממשלתי ושל לשכת רואי החשבון בישראל – </w:t>
      </w:r>
      <w:r>
        <w:rPr>
          <w:rFonts w:hint="cs"/>
          <w:kern w:val="28"/>
          <w:rtl/>
        </w:rPr>
        <w:t>בדצמבר 2020</w:t>
      </w:r>
      <w:r w:rsidRPr="002A6F38">
        <w:rPr>
          <w:kern w:val="28"/>
          <w:rtl/>
        </w:rPr>
        <w:t xml:space="preserve">. </w:t>
      </w:r>
    </w:p>
    <w:p w14:paraId="00EF7C3A" w14:textId="77777777" w:rsidR="00685FEA" w:rsidRDefault="006073E4" w:rsidP="00685FEA">
      <w:pPr>
        <w:jc w:val="both"/>
        <w:rPr>
          <w:kern w:val="28"/>
          <w:u w:val="single"/>
          <w:rtl/>
        </w:rPr>
      </w:pPr>
      <w:r w:rsidRPr="002A6F38">
        <w:rPr>
          <w:kern w:val="28"/>
          <w:rtl/>
        </w:rPr>
        <w:lastRenderedPageBreak/>
        <w:t xml:space="preserve">יודפס על נייר לוגו של משרד </w:t>
      </w:r>
      <w:proofErr w:type="spellStart"/>
      <w:r w:rsidRPr="002A6F38">
        <w:rPr>
          <w:kern w:val="28"/>
          <w:rtl/>
        </w:rPr>
        <w:t>הרו"ח</w:t>
      </w:r>
      <w:proofErr w:type="spellEnd"/>
      <w:r w:rsidRPr="002A6F38">
        <w:rPr>
          <w:kern w:val="28"/>
          <w:rtl/>
        </w:rPr>
        <w:t xml:space="preserve">. </w:t>
      </w:r>
    </w:p>
    <w:bookmarkEnd w:id="413"/>
    <w:p w14:paraId="7E7D7470" w14:textId="77777777" w:rsidR="00685FEA" w:rsidRPr="004B18EA" w:rsidRDefault="006073E4" w:rsidP="004B18EA">
      <w:pPr>
        <w:rPr>
          <w:rtl/>
        </w:rPr>
      </w:pPr>
      <w:r w:rsidRPr="008D55DC">
        <w:rPr>
          <w:rtl/>
        </w:rPr>
        <w:br w:type="page"/>
      </w:r>
    </w:p>
    <w:p w14:paraId="2DE8F5CF" w14:textId="77777777" w:rsidR="009C285E" w:rsidRPr="009C285E" w:rsidRDefault="009C285E" w:rsidP="009C285E">
      <w:pPr>
        <w:rPr>
          <w:rFonts w:ascii="Consolas" w:hAnsi="Consolas" w:cs="Consolas"/>
          <w:sz w:val="19"/>
          <w:szCs w:val="19"/>
          <w:rtl/>
        </w:rPr>
      </w:pPr>
      <w:bookmarkStart w:id="417" w:name="_Toc32477912"/>
      <w:bookmarkStart w:id="418" w:name="_Toc43400639"/>
      <w:bookmarkStart w:id="419" w:name="_Toc44931957"/>
      <w:bookmarkStart w:id="420" w:name="_Toc44932044"/>
      <w:bookmarkStart w:id="421" w:name="_Toc44932669"/>
      <w:bookmarkStart w:id="422" w:name="_Toc53331378"/>
    </w:p>
    <w:p w14:paraId="5D2AD4A6" w14:textId="77777777" w:rsidR="009C285E" w:rsidRPr="009C285E" w:rsidRDefault="006073E4" w:rsidP="0057259E">
      <w:pPr>
        <w:pStyle w:val="afffffffa"/>
        <w:rPr>
          <w:rtl/>
        </w:rPr>
      </w:pPr>
      <w:bookmarkStart w:id="423" w:name="_Toc256000057"/>
      <w:bookmarkStart w:id="424" w:name="_Toc173823732"/>
      <w:bookmarkStart w:id="425" w:name="_Toc173825541"/>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423"/>
      <w:bookmarkEnd w:id="424"/>
      <w:bookmarkEnd w:id="425"/>
    </w:p>
    <w:p w14:paraId="4F2CC4F6" w14:textId="77777777" w:rsidR="009C285E" w:rsidRPr="009C285E" w:rsidRDefault="009C285E" w:rsidP="009C285E">
      <w:pPr>
        <w:rPr>
          <w:sz w:val="40"/>
          <w:szCs w:val="40"/>
          <w:rtl/>
        </w:rPr>
      </w:pPr>
    </w:p>
    <w:p w14:paraId="038CF759" w14:textId="77777777" w:rsidR="009C285E" w:rsidRPr="009C285E" w:rsidRDefault="009C285E" w:rsidP="009C285E">
      <w:pPr>
        <w:rPr>
          <w:sz w:val="40"/>
          <w:szCs w:val="40"/>
          <w:rtl/>
        </w:rPr>
      </w:pPr>
    </w:p>
    <w:p w14:paraId="51F9CCF9" w14:textId="77777777" w:rsidR="009C285E" w:rsidRPr="009C285E" w:rsidRDefault="009C285E" w:rsidP="009C285E">
      <w:pPr>
        <w:rPr>
          <w:sz w:val="40"/>
          <w:szCs w:val="40"/>
          <w:rtl/>
        </w:rPr>
      </w:pPr>
    </w:p>
    <w:p w14:paraId="77395CC6" w14:textId="77777777" w:rsidR="009C285E" w:rsidRPr="009C285E" w:rsidRDefault="009C285E" w:rsidP="009C285E">
      <w:pPr>
        <w:rPr>
          <w:sz w:val="40"/>
          <w:szCs w:val="40"/>
          <w:rtl/>
        </w:rPr>
      </w:pPr>
    </w:p>
    <w:bookmarkEnd w:id="417"/>
    <w:bookmarkEnd w:id="418"/>
    <w:bookmarkEnd w:id="419"/>
    <w:bookmarkEnd w:id="420"/>
    <w:bookmarkEnd w:id="421"/>
    <w:bookmarkEnd w:id="422"/>
    <w:p w14:paraId="6EA8FC7B" w14:textId="77777777" w:rsidR="007E42D2" w:rsidRDefault="006073E4">
      <w:pPr>
        <w:bidi w:val="0"/>
        <w:spacing w:before="200" w:after="200" w:line="276" w:lineRule="auto"/>
        <w:rPr>
          <w:b/>
          <w:bCs/>
          <w:caps/>
          <w:spacing w:val="15"/>
          <w:sz w:val="72"/>
          <w:szCs w:val="72"/>
          <w:rtl/>
        </w:rPr>
      </w:pPr>
      <w:r>
        <w:rPr>
          <w:rtl/>
        </w:rPr>
        <w:br w:type="page"/>
      </w:r>
    </w:p>
    <w:p w14:paraId="2E2067C1" w14:textId="77777777" w:rsidR="00D138F0" w:rsidRPr="0069026F" w:rsidRDefault="006073E4" w:rsidP="00486427">
      <w:pPr>
        <w:numPr>
          <w:ilvl w:val="0"/>
          <w:numId w:val="81"/>
        </w:numPr>
        <w:tabs>
          <w:tab w:val="left" w:pos="7654"/>
        </w:tabs>
        <w:spacing w:after="160" w:line="360" w:lineRule="auto"/>
        <w:contextualSpacing/>
        <w:jc w:val="both"/>
        <w:rPr>
          <w:rFonts w:eastAsia="Calibri"/>
          <w:b/>
          <w:bCs/>
        </w:rPr>
      </w:pPr>
      <w:bookmarkStart w:id="426" w:name="html_TechnicalAddDetails2"/>
      <w:bookmarkStart w:id="427" w:name="show_isNotTechnicalDetails"/>
      <w:bookmarkStart w:id="428" w:name="show_IsContactDetailsOrTechnicalDetails"/>
      <w:bookmarkEnd w:id="426"/>
      <w:r w:rsidRPr="0069026F">
        <w:rPr>
          <w:b/>
          <w:bCs/>
          <w:rtl/>
        </w:rPr>
        <w:lastRenderedPageBreak/>
        <w:t>כללי</w:t>
      </w:r>
    </w:p>
    <w:p w14:paraId="4E39DEB9" w14:textId="77777777" w:rsidR="00C3475E" w:rsidRDefault="00C3475E" w:rsidP="00021AEE">
      <w:pPr>
        <w:pStyle w:val="2-0"/>
        <w:numPr>
          <w:ilvl w:val="0"/>
          <w:numId w:val="0"/>
        </w:numPr>
        <w:ind w:left="342"/>
        <w:rPr>
          <w:rFonts w:eastAsia="David"/>
          <w:rtl/>
        </w:rPr>
      </w:pPr>
      <w:r w:rsidRPr="006E3EE7">
        <w:rPr>
          <w:rFonts w:eastAsia="David" w:hint="cs"/>
          <w:rtl/>
        </w:rPr>
        <w:t>מינהל טכנולוגיות ומידע מופקד על מתן פתרונות ושירותים דיגיטליים למערכת החינוך לרבות אחריות על פיתוח, תפעול ותחזוקה של כ- 300 מערכות מידע שפותחו לאורך עשרות שנים בפלטפורמות שונות הנותנות מענה לכלל קהלי היעד במערכת החינוך (מטה ומחוזות המשרד, מנהלים, מורים, תלמידים, הורים,  רשויות ועוד).</w:t>
      </w:r>
    </w:p>
    <w:p w14:paraId="5C2703DE" w14:textId="77777777" w:rsidR="00D0518A" w:rsidRPr="006E3EE7" w:rsidRDefault="00D0518A" w:rsidP="00021AEE">
      <w:pPr>
        <w:pStyle w:val="2-0"/>
        <w:numPr>
          <w:ilvl w:val="0"/>
          <w:numId w:val="0"/>
        </w:numPr>
        <w:ind w:left="342"/>
        <w:rPr>
          <w:rFonts w:eastAsia="David"/>
          <w:rtl/>
        </w:rPr>
      </w:pPr>
      <w:proofErr w:type="spellStart"/>
      <w:r w:rsidRPr="006E3EE7">
        <w:rPr>
          <w:rFonts w:eastAsia="David" w:hint="cs"/>
          <w:rtl/>
        </w:rPr>
        <w:t>המינהל</w:t>
      </w:r>
      <w:proofErr w:type="spellEnd"/>
      <w:r w:rsidRPr="006E3EE7">
        <w:rPr>
          <w:rFonts w:eastAsia="David" w:hint="cs"/>
          <w:rtl/>
        </w:rPr>
        <w:t>, אשר כפוף למנכ"ל משרד החינוך,  מעסיק מאות עובדי פיתוח ומערכות מידע ומשלים יכולות וצרכים באמצעות ספקי מיקור חוץ. </w:t>
      </w:r>
    </w:p>
    <w:p w14:paraId="5FCC3A82" w14:textId="77777777" w:rsidR="00D0518A" w:rsidRPr="006E3EE7" w:rsidRDefault="00D0518A" w:rsidP="00021AEE">
      <w:pPr>
        <w:pStyle w:val="2-0"/>
        <w:numPr>
          <w:ilvl w:val="0"/>
          <w:numId w:val="0"/>
        </w:numPr>
        <w:ind w:left="342"/>
        <w:rPr>
          <w:rFonts w:eastAsia="David"/>
          <w:rtl/>
        </w:rPr>
      </w:pPr>
      <w:r w:rsidRPr="006E3EE7">
        <w:rPr>
          <w:rFonts w:eastAsia="David" w:hint="cs"/>
          <w:rtl/>
        </w:rPr>
        <w:t xml:space="preserve">העבודה השוטפת של המשרד כוללת קשרי עבודה, שיתוף מלא ועדכונים שוטפים בין היחידות השונות וכמו כן, מתן שירותי תמיכה ללקוחות המשרד ועל כן נדרשת מערכת מידע אשר תרכז, </w:t>
      </w:r>
      <w:proofErr w:type="spellStart"/>
      <w:r w:rsidRPr="006E3EE7">
        <w:rPr>
          <w:rFonts w:eastAsia="David" w:hint="cs"/>
          <w:rtl/>
        </w:rPr>
        <w:t>תנגיש</w:t>
      </w:r>
      <w:proofErr w:type="spellEnd"/>
      <w:r w:rsidRPr="006E3EE7">
        <w:rPr>
          <w:rFonts w:eastAsia="David" w:hint="cs"/>
          <w:rtl/>
        </w:rPr>
        <w:t xml:space="preserve"> ותציג חומרים ופריטי מידע פרסונאליים ומקצועיים לכלל עובדי משרד החינוך באמצעות המערכת, נשוא מכרז זה וכמו כן תאפשר החצנה של חומרים ופריטי מידע לפורטלים ואתרים של משרד החינוך ללקוחות השונים.</w:t>
      </w:r>
    </w:p>
    <w:p w14:paraId="38ED656B" w14:textId="77777777" w:rsidR="00D0518A" w:rsidRDefault="00D0518A" w:rsidP="001314AB">
      <w:pPr>
        <w:pStyle w:val="2-0"/>
        <w:numPr>
          <w:ilvl w:val="0"/>
          <w:numId w:val="0"/>
        </w:numPr>
        <w:ind w:left="342"/>
        <w:rPr>
          <w:rFonts w:eastAsia="David"/>
          <w:rtl/>
        </w:rPr>
      </w:pPr>
      <w:r w:rsidRPr="006E3EE7">
        <w:rPr>
          <w:rFonts w:eastAsia="David" w:hint="cs"/>
          <w:rtl/>
        </w:rPr>
        <w:t>המשרד מעוניין להטמיע תשתית אחודה כוללת לניהול הידע במשרד החינוך ותפעול מקצה לקצה של תהליכי העבודה בחטיבת תקשוב ושירות.</w:t>
      </w:r>
      <w:r w:rsidRPr="006E3EE7">
        <w:rPr>
          <w:rFonts w:eastAsia="David" w:hint="cs"/>
          <w:rtl/>
        </w:rPr>
        <w:br/>
        <w:t>התשתית האחודה תוקם ע"י ספק מנוסה בעל מוצר מדף נפוץ ומוכח לניהול ידע, תהליכים עסקיים ועוד כמפורט במסמך זה.</w:t>
      </w:r>
    </w:p>
    <w:p w14:paraId="6B16B0E9" w14:textId="77777777" w:rsidR="00E24397" w:rsidRDefault="00E24397" w:rsidP="001314AB">
      <w:pPr>
        <w:pStyle w:val="2-0"/>
        <w:numPr>
          <w:ilvl w:val="0"/>
          <w:numId w:val="0"/>
        </w:numPr>
        <w:ind w:left="342"/>
        <w:rPr>
          <w:rFonts w:eastAsia="David"/>
          <w:rtl/>
        </w:rPr>
      </w:pPr>
    </w:p>
    <w:p w14:paraId="72BC2772" w14:textId="0AC55C1B" w:rsidR="00E24397" w:rsidRPr="006574C9" w:rsidRDefault="00E24397" w:rsidP="00E24397">
      <w:pPr>
        <w:pStyle w:val="af5"/>
        <w:tabs>
          <w:tab w:val="left" w:pos="7654"/>
        </w:tabs>
        <w:spacing w:line="360" w:lineRule="auto"/>
        <w:ind w:left="296"/>
        <w:jc w:val="both"/>
        <w:rPr>
          <w:rtl/>
        </w:rPr>
      </w:pPr>
      <w:r w:rsidRPr="006574C9">
        <w:rPr>
          <w:rtl/>
        </w:rPr>
        <w:t>המערכת המוצעת</w:t>
      </w:r>
      <w:r>
        <w:rPr>
          <w:rFonts w:hint="cs"/>
          <w:rtl/>
        </w:rPr>
        <w:t>,</w:t>
      </w:r>
      <w:r w:rsidRPr="006574C9">
        <w:rPr>
          <w:rtl/>
        </w:rPr>
        <w:t xml:space="preserve"> ת</w:t>
      </w:r>
      <w:r>
        <w:rPr>
          <w:rFonts w:hint="cs"/>
          <w:rtl/>
        </w:rPr>
        <w:t xml:space="preserve">כלול את כלל היכולות והפונקציונאליות הנדרשת בעת הקמתה </w:t>
      </w:r>
      <w:r w:rsidRPr="006574C9">
        <w:rPr>
          <w:rtl/>
        </w:rPr>
        <w:t>והכל כמוגדר במכרז זה</w:t>
      </w:r>
      <w:r>
        <w:rPr>
          <w:rFonts w:hint="cs"/>
          <w:rtl/>
        </w:rPr>
        <w:t xml:space="preserve"> ובהתאם להנחיות המשרד</w:t>
      </w:r>
      <w:r w:rsidRPr="006574C9">
        <w:rPr>
          <w:rtl/>
        </w:rPr>
        <w:t xml:space="preserve">.  זאת ועוד, במהלך תקופת ההתקשרות ירחיב וישפר הספק את המערכת באמצעות פיתוחים, הרחבות וגרסאות, ככל שיידרש ע"י המשרד ובהתאם למוגדר למכרז זה. </w:t>
      </w:r>
    </w:p>
    <w:p w14:paraId="374231A2" w14:textId="77777777" w:rsidR="00E24397" w:rsidRPr="006574C9" w:rsidRDefault="00E24397" w:rsidP="00E24397">
      <w:pPr>
        <w:pStyle w:val="af5"/>
        <w:tabs>
          <w:tab w:val="left" w:pos="7654"/>
        </w:tabs>
        <w:spacing w:line="360" w:lineRule="auto"/>
        <w:ind w:left="296"/>
        <w:jc w:val="both"/>
        <w:rPr>
          <w:rtl/>
        </w:rPr>
      </w:pPr>
    </w:p>
    <w:p w14:paraId="0176D904" w14:textId="77777777" w:rsidR="00E24397" w:rsidRDefault="00E24397" w:rsidP="00E24397">
      <w:pPr>
        <w:pStyle w:val="af5"/>
        <w:tabs>
          <w:tab w:val="left" w:pos="7654"/>
        </w:tabs>
        <w:spacing w:line="360" w:lineRule="auto"/>
        <w:ind w:left="296"/>
        <w:jc w:val="both"/>
        <w:rPr>
          <w:rtl/>
        </w:rPr>
      </w:pPr>
      <w:r w:rsidRPr="006574C9">
        <w:rPr>
          <w:rtl/>
        </w:rPr>
        <w:t>המערכת תפעל מאזור ענן ציבורי (</w:t>
      </w:r>
      <w:r w:rsidRPr="006574C9">
        <w:t>Region</w:t>
      </w:r>
      <w:r w:rsidRPr="006574C9">
        <w:rPr>
          <w:rtl/>
        </w:rPr>
        <w:t>) של אחד מספקי הענן זוכי מכרז נימבוס (</w:t>
      </w:r>
      <w:r w:rsidRPr="006574C9">
        <w:t>Google GCP</w:t>
      </w:r>
      <w:r w:rsidRPr="006574C9">
        <w:rPr>
          <w:rtl/>
        </w:rPr>
        <w:t xml:space="preserve"> או </w:t>
      </w:r>
      <w:r w:rsidRPr="006574C9">
        <w:t>Amazon Web Services</w:t>
      </w:r>
      <w:r w:rsidRPr="006574C9">
        <w:rPr>
          <w:rtl/>
        </w:rPr>
        <w:t xml:space="preserve">) בשטח הטריטוריאלי של מדינת ישראל. </w:t>
      </w:r>
    </w:p>
    <w:p w14:paraId="390FDCCE" w14:textId="77777777" w:rsidR="00B26E53" w:rsidRPr="0069026F" w:rsidRDefault="00B26E53" w:rsidP="00E42C0D">
      <w:pPr>
        <w:tabs>
          <w:tab w:val="left" w:pos="7654"/>
        </w:tabs>
        <w:spacing w:after="160" w:line="360" w:lineRule="auto"/>
        <w:jc w:val="both"/>
        <w:rPr>
          <w:rFonts w:eastAsia="Calibri"/>
          <w:rtl/>
        </w:rPr>
      </w:pPr>
    </w:p>
    <w:p w14:paraId="309695FE" w14:textId="77777777" w:rsidR="000A3D4E" w:rsidRPr="005E54B1" w:rsidRDefault="006073E4" w:rsidP="00486427">
      <w:pPr>
        <w:numPr>
          <w:ilvl w:val="1"/>
          <w:numId w:val="81"/>
        </w:numPr>
        <w:tabs>
          <w:tab w:val="left" w:pos="7654"/>
        </w:tabs>
        <w:spacing w:after="160" w:line="360" w:lineRule="auto"/>
        <w:contextualSpacing/>
        <w:jc w:val="both"/>
        <w:rPr>
          <w:rFonts w:eastAsia="Calibri"/>
          <w:b/>
          <w:bCs/>
        </w:rPr>
      </w:pPr>
      <w:r w:rsidRPr="005E54B1">
        <w:rPr>
          <w:b/>
          <w:bCs/>
          <w:rtl/>
        </w:rPr>
        <w:t xml:space="preserve">מונחים והגדרות </w:t>
      </w:r>
      <w:r w:rsidR="00AE0970" w:rsidRPr="005E54B1">
        <w:rPr>
          <w:rFonts w:hint="cs"/>
          <w:b/>
          <w:bCs/>
          <w:rtl/>
        </w:rPr>
        <w:t>מקצועיים</w:t>
      </w:r>
    </w:p>
    <w:p w14:paraId="1C04EBDF" w14:textId="77777777" w:rsidR="00B26E53" w:rsidRPr="0069026F" w:rsidRDefault="006073E4" w:rsidP="002506C3">
      <w:pPr>
        <w:tabs>
          <w:tab w:val="left" w:pos="7654"/>
        </w:tabs>
        <w:spacing w:after="160" w:line="360" w:lineRule="auto"/>
        <w:ind w:left="792"/>
        <w:contextualSpacing/>
        <w:jc w:val="both"/>
        <w:rPr>
          <w:rFonts w:eastAsia="Calibri"/>
        </w:rPr>
      </w:pPr>
      <w:r w:rsidRPr="0069026F">
        <w:rPr>
          <w:rtl/>
        </w:rPr>
        <w:t xml:space="preserve">הפירושים, ההגדרות והמונחים שבמסמך ההזמנה ישמשו גם במסמך זה. </w:t>
      </w:r>
      <w:r w:rsidR="006726C9">
        <w:rPr>
          <w:rFonts w:hint="cs"/>
          <w:rtl/>
        </w:rPr>
        <w:t>בטבלה להלן, מפורטים המונחים המקצועיים בהם יעשה שימוש במכרז זה.</w:t>
      </w:r>
    </w:p>
    <w:tbl>
      <w:tblPr>
        <w:bidiVisual/>
        <w:tblW w:w="7506" w:type="dxa"/>
        <w:tblInd w:w="22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11"/>
        <w:gridCol w:w="6095"/>
      </w:tblGrid>
      <w:tr w:rsidR="00E2406D" w14:paraId="788D769C" w14:textId="77777777" w:rsidTr="00021AEE">
        <w:trPr>
          <w:cantSplit/>
          <w:tblHeader/>
        </w:trPr>
        <w:tc>
          <w:tcPr>
            <w:tcW w:w="1411" w:type="dxa"/>
            <w:shd w:val="clear" w:color="auto" w:fill="000000" w:themeFill="text1"/>
          </w:tcPr>
          <w:p w14:paraId="03D97F24" w14:textId="77777777" w:rsidR="000A3D4E" w:rsidRPr="00021AEE" w:rsidRDefault="006073E4" w:rsidP="002506C3">
            <w:pPr>
              <w:tabs>
                <w:tab w:val="left" w:pos="1442"/>
              </w:tabs>
              <w:spacing w:line="360" w:lineRule="auto"/>
              <w:jc w:val="both"/>
              <w:rPr>
                <w:rFonts w:eastAsia="Calibri"/>
                <w:b/>
                <w:bCs/>
                <w:color w:val="FFFFFF" w:themeColor="background1"/>
                <w:rtl/>
              </w:rPr>
            </w:pPr>
            <w:r w:rsidRPr="00021AEE">
              <w:rPr>
                <w:b/>
                <w:bCs/>
                <w:color w:val="FFFFFF" w:themeColor="background1"/>
                <w:rtl/>
              </w:rPr>
              <w:t>מונח</w:t>
            </w:r>
          </w:p>
        </w:tc>
        <w:tc>
          <w:tcPr>
            <w:tcW w:w="6095" w:type="dxa"/>
            <w:shd w:val="clear" w:color="auto" w:fill="000000" w:themeFill="text1"/>
          </w:tcPr>
          <w:p w14:paraId="49EF333D" w14:textId="77777777" w:rsidR="000A3D4E" w:rsidRPr="00021AEE" w:rsidRDefault="006073E4" w:rsidP="002506C3">
            <w:pPr>
              <w:tabs>
                <w:tab w:val="left" w:pos="1442"/>
              </w:tabs>
              <w:spacing w:line="360" w:lineRule="auto"/>
              <w:jc w:val="both"/>
              <w:rPr>
                <w:rFonts w:eastAsia="Calibri"/>
                <w:b/>
                <w:bCs/>
                <w:color w:val="FFFFFF" w:themeColor="background1"/>
                <w:rtl/>
              </w:rPr>
            </w:pPr>
            <w:r w:rsidRPr="00021AEE">
              <w:rPr>
                <w:b/>
                <w:bCs/>
                <w:color w:val="FFFFFF" w:themeColor="background1"/>
                <w:rtl/>
              </w:rPr>
              <w:t>הגדרה</w:t>
            </w:r>
          </w:p>
        </w:tc>
      </w:tr>
      <w:tr w:rsidR="00E2406D" w14:paraId="66A26D69" w14:textId="77777777" w:rsidTr="00021AEE">
        <w:trPr>
          <w:cantSplit/>
        </w:trPr>
        <w:tc>
          <w:tcPr>
            <w:tcW w:w="1411" w:type="dxa"/>
          </w:tcPr>
          <w:p w14:paraId="660C3B80" w14:textId="77777777" w:rsidR="000A3D4E" w:rsidRPr="0069026F" w:rsidRDefault="006073E4" w:rsidP="002506C3">
            <w:pPr>
              <w:tabs>
                <w:tab w:val="left" w:pos="1442"/>
              </w:tabs>
              <w:spacing w:line="360" w:lineRule="auto"/>
              <w:jc w:val="both"/>
              <w:rPr>
                <w:rFonts w:eastAsia="Calibri"/>
                <w:b/>
                <w:bCs/>
                <w:color w:val="000000"/>
                <w:rtl/>
              </w:rPr>
            </w:pPr>
            <w:r w:rsidRPr="0069026F">
              <w:rPr>
                <w:b/>
                <w:bCs/>
                <w:color w:val="000000"/>
                <w:rtl/>
              </w:rPr>
              <w:t>מנהל פרויקט מטעם הספק</w:t>
            </w:r>
          </w:p>
        </w:tc>
        <w:tc>
          <w:tcPr>
            <w:tcW w:w="6095" w:type="dxa"/>
          </w:tcPr>
          <w:p w14:paraId="7E538F03" w14:textId="77777777" w:rsidR="000A3D4E" w:rsidRPr="0069026F" w:rsidRDefault="006073E4" w:rsidP="002506C3">
            <w:pPr>
              <w:tabs>
                <w:tab w:val="num" w:pos="78"/>
                <w:tab w:val="left" w:pos="1376"/>
              </w:tabs>
              <w:spacing w:after="60" w:line="360" w:lineRule="auto"/>
              <w:ind w:left="32"/>
              <w:contextualSpacing/>
              <w:jc w:val="both"/>
              <w:rPr>
                <w:rFonts w:eastAsia="Calibri"/>
                <w:rtl/>
              </w:rPr>
            </w:pPr>
            <w:r w:rsidRPr="0069026F">
              <w:rPr>
                <w:rtl/>
              </w:rPr>
              <w:t xml:space="preserve">מנהל פרויקט מקצועי אשר מוקצה ע"י הספק ותפקידו לאשר לנהל את פרויקט </w:t>
            </w:r>
            <w:r w:rsidRPr="0069026F">
              <w:rPr>
                <w:b/>
                <w:bCs/>
                <w:rtl/>
              </w:rPr>
              <w:t xml:space="preserve">הקמת המערכת </w:t>
            </w:r>
            <w:r w:rsidRPr="0069026F">
              <w:rPr>
                <w:rtl/>
              </w:rPr>
              <w:t xml:space="preserve">(ראו הגדרת "פרויקט ההקמה") ולשמש כגורם המקשר והמתאם בין המזמין לספק בכל הקשור להיבטים המקצועיים והשוטפים של העבודה. </w:t>
            </w:r>
          </w:p>
        </w:tc>
      </w:tr>
      <w:tr w:rsidR="00E2406D" w14:paraId="20F36A1D" w14:textId="77777777" w:rsidTr="00021AEE">
        <w:trPr>
          <w:cantSplit/>
        </w:trPr>
        <w:tc>
          <w:tcPr>
            <w:tcW w:w="1411" w:type="dxa"/>
          </w:tcPr>
          <w:p w14:paraId="004C30C9" w14:textId="77777777" w:rsidR="000A3D4E" w:rsidRPr="0069026F" w:rsidRDefault="006073E4" w:rsidP="002506C3">
            <w:pPr>
              <w:tabs>
                <w:tab w:val="left" w:pos="1442"/>
              </w:tabs>
              <w:spacing w:line="360" w:lineRule="auto"/>
              <w:jc w:val="both"/>
              <w:rPr>
                <w:rFonts w:eastAsia="Calibri"/>
                <w:b/>
                <w:bCs/>
                <w:color w:val="000000"/>
                <w:rtl/>
              </w:rPr>
            </w:pPr>
            <w:r w:rsidRPr="0069026F">
              <w:rPr>
                <w:b/>
                <w:bCs/>
                <w:color w:val="000000"/>
                <w:rtl/>
              </w:rPr>
              <w:t xml:space="preserve">מערכת / המערכת </w:t>
            </w:r>
          </w:p>
        </w:tc>
        <w:tc>
          <w:tcPr>
            <w:tcW w:w="6095" w:type="dxa"/>
          </w:tcPr>
          <w:p w14:paraId="05F8481E" w14:textId="77777777" w:rsidR="000A3D4E" w:rsidRPr="0069026F" w:rsidRDefault="006073E4" w:rsidP="002506C3">
            <w:pPr>
              <w:tabs>
                <w:tab w:val="left" w:pos="1442"/>
              </w:tabs>
              <w:spacing w:line="360" w:lineRule="auto"/>
              <w:jc w:val="both"/>
              <w:rPr>
                <w:rFonts w:eastAsia="Calibri"/>
                <w:color w:val="000000"/>
                <w:rtl/>
              </w:rPr>
            </w:pPr>
            <w:r w:rsidRPr="0069026F">
              <w:rPr>
                <w:color w:val="000000"/>
                <w:rtl/>
              </w:rPr>
              <w:t xml:space="preserve">מערכת </w:t>
            </w:r>
            <w:r w:rsidR="00F20F67" w:rsidRPr="0069026F">
              <w:rPr>
                <w:color w:val="000000"/>
                <w:rtl/>
              </w:rPr>
              <w:t>לניהול ידע</w:t>
            </w:r>
          </w:p>
        </w:tc>
      </w:tr>
      <w:tr w:rsidR="00E2406D" w14:paraId="6B64D337" w14:textId="77777777" w:rsidTr="00021AEE">
        <w:trPr>
          <w:cantSplit/>
        </w:trPr>
        <w:tc>
          <w:tcPr>
            <w:tcW w:w="1411" w:type="dxa"/>
          </w:tcPr>
          <w:p w14:paraId="353A99C3" w14:textId="77777777" w:rsidR="000A3D4E" w:rsidRPr="0069026F" w:rsidRDefault="006073E4" w:rsidP="002506C3">
            <w:pPr>
              <w:tabs>
                <w:tab w:val="left" w:pos="1442"/>
              </w:tabs>
              <w:spacing w:line="360" w:lineRule="auto"/>
              <w:jc w:val="both"/>
              <w:rPr>
                <w:rFonts w:eastAsia="Calibri"/>
                <w:b/>
                <w:bCs/>
                <w:color w:val="000000"/>
                <w:rtl/>
              </w:rPr>
            </w:pPr>
            <w:r w:rsidRPr="0069026F">
              <w:rPr>
                <w:b/>
                <w:bCs/>
                <w:color w:val="000000"/>
                <w:rtl/>
              </w:rPr>
              <w:lastRenderedPageBreak/>
              <w:t>פרויקט ההקמה</w:t>
            </w:r>
          </w:p>
        </w:tc>
        <w:tc>
          <w:tcPr>
            <w:tcW w:w="6095" w:type="dxa"/>
          </w:tcPr>
          <w:p w14:paraId="24299C7B" w14:textId="77777777" w:rsidR="000A3D4E" w:rsidRPr="0069026F" w:rsidRDefault="006073E4" w:rsidP="002506C3">
            <w:pPr>
              <w:tabs>
                <w:tab w:val="right" w:pos="656"/>
                <w:tab w:val="left" w:pos="1217"/>
              </w:tabs>
              <w:spacing w:line="360" w:lineRule="auto"/>
              <w:jc w:val="both"/>
              <w:rPr>
                <w:rFonts w:eastAsia="Calibri"/>
                <w:rtl/>
              </w:rPr>
            </w:pPr>
            <w:r w:rsidRPr="0069026F">
              <w:rPr>
                <w:rtl/>
              </w:rPr>
              <w:t xml:space="preserve">פרויקט אפיון, פיתוח, יישום, בדיקות, הדרכה והטמעת מערכת </w:t>
            </w:r>
            <w:r w:rsidR="00F20F67" w:rsidRPr="0069026F">
              <w:rPr>
                <w:rtl/>
              </w:rPr>
              <w:t>לניהול ידע</w:t>
            </w:r>
            <w:r w:rsidR="00D37858" w:rsidRPr="0069026F">
              <w:rPr>
                <w:rtl/>
              </w:rPr>
              <w:t>,</w:t>
            </w:r>
            <w:r w:rsidRPr="0069026F">
              <w:rPr>
                <w:rtl/>
              </w:rPr>
              <w:t xml:space="preserve"> נשוא מכרז זה.  </w:t>
            </w:r>
          </w:p>
        </w:tc>
      </w:tr>
      <w:tr w:rsidR="00E2406D" w14:paraId="26A0E006" w14:textId="77777777" w:rsidTr="00021AEE">
        <w:trPr>
          <w:cantSplit/>
        </w:trPr>
        <w:tc>
          <w:tcPr>
            <w:tcW w:w="1411" w:type="dxa"/>
          </w:tcPr>
          <w:p w14:paraId="1607D3D7" w14:textId="77777777" w:rsidR="00F1403B" w:rsidRPr="0069026F" w:rsidRDefault="006073E4" w:rsidP="002506C3">
            <w:pPr>
              <w:tabs>
                <w:tab w:val="left" w:pos="1442"/>
              </w:tabs>
              <w:spacing w:line="360" w:lineRule="auto"/>
              <w:jc w:val="both"/>
              <w:rPr>
                <w:rFonts w:eastAsia="Calibri"/>
                <w:b/>
                <w:bCs/>
                <w:color w:val="000000"/>
                <w:rtl/>
              </w:rPr>
            </w:pPr>
            <w:r>
              <w:rPr>
                <w:rFonts w:hint="cs"/>
                <w:b/>
                <w:bCs/>
                <w:color w:val="000000"/>
                <w:rtl/>
              </w:rPr>
              <w:t xml:space="preserve">שלשה (במערכת </w:t>
            </w:r>
            <w:r>
              <w:rPr>
                <w:b/>
                <w:bCs/>
                <w:color w:val="000000"/>
              </w:rPr>
              <w:t>CRM</w:t>
            </w:r>
            <w:r>
              <w:rPr>
                <w:rFonts w:hint="cs"/>
                <w:b/>
                <w:bCs/>
                <w:color w:val="000000"/>
                <w:rtl/>
              </w:rPr>
              <w:t>)</w:t>
            </w:r>
          </w:p>
        </w:tc>
        <w:tc>
          <w:tcPr>
            <w:tcW w:w="6095" w:type="dxa"/>
          </w:tcPr>
          <w:p w14:paraId="45569BB9" w14:textId="77777777" w:rsidR="00F1403B" w:rsidRPr="0069026F" w:rsidRDefault="006073E4" w:rsidP="002506C3">
            <w:pPr>
              <w:tabs>
                <w:tab w:val="right" w:pos="656"/>
                <w:tab w:val="left" w:pos="1217"/>
              </w:tabs>
              <w:spacing w:line="360" w:lineRule="auto"/>
              <w:jc w:val="both"/>
              <w:rPr>
                <w:rFonts w:eastAsia="Calibri"/>
                <w:rtl/>
              </w:rPr>
            </w:pPr>
            <w:r>
              <w:rPr>
                <w:rFonts w:hint="cs"/>
                <w:rtl/>
              </w:rPr>
              <w:t>נושא ראשי</w:t>
            </w:r>
            <w:r w:rsidR="008D09F4">
              <w:rPr>
                <w:rFonts w:hint="cs"/>
                <w:rtl/>
              </w:rPr>
              <w:t>, נושא</w:t>
            </w:r>
            <w:r>
              <w:rPr>
                <w:rFonts w:hint="cs"/>
                <w:rtl/>
              </w:rPr>
              <w:t xml:space="preserve"> משני ותת נושא של סוג פניה במערכת.</w:t>
            </w:r>
          </w:p>
        </w:tc>
      </w:tr>
    </w:tbl>
    <w:p w14:paraId="04BF1B87" w14:textId="77777777" w:rsidR="000A3D4E" w:rsidRPr="0069026F" w:rsidRDefault="000A3D4E" w:rsidP="002506C3">
      <w:pPr>
        <w:tabs>
          <w:tab w:val="left" w:pos="1217"/>
        </w:tabs>
        <w:spacing w:line="360" w:lineRule="auto"/>
        <w:jc w:val="both"/>
        <w:rPr>
          <w:rFonts w:eastAsia="Calibri"/>
          <w:b/>
          <w:bCs/>
          <w:rtl/>
        </w:rPr>
      </w:pPr>
    </w:p>
    <w:p w14:paraId="328FB940" w14:textId="77777777" w:rsidR="00F568B6" w:rsidRPr="0069026F" w:rsidRDefault="00F568B6" w:rsidP="002506C3">
      <w:pPr>
        <w:tabs>
          <w:tab w:val="left" w:pos="1217"/>
        </w:tabs>
        <w:spacing w:line="360" w:lineRule="auto"/>
        <w:jc w:val="both"/>
        <w:rPr>
          <w:rFonts w:eastAsia="Calibri"/>
          <w:b/>
          <w:bCs/>
        </w:rPr>
      </w:pPr>
    </w:p>
    <w:p w14:paraId="4EC2905C" w14:textId="77777777" w:rsidR="00437689" w:rsidRPr="005E54B1" w:rsidRDefault="006073E4" w:rsidP="00486427">
      <w:pPr>
        <w:numPr>
          <w:ilvl w:val="1"/>
          <w:numId w:val="81"/>
        </w:numPr>
        <w:tabs>
          <w:tab w:val="left" w:pos="7654"/>
        </w:tabs>
        <w:spacing w:after="160" w:line="360" w:lineRule="auto"/>
        <w:contextualSpacing/>
        <w:jc w:val="both"/>
        <w:rPr>
          <w:rFonts w:eastAsia="Calibri"/>
          <w:b/>
          <w:bCs/>
        </w:rPr>
      </w:pPr>
      <w:r w:rsidRPr="005E54B1">
        <w:rPr>
          <w:b/>
          <w:bCs/>
          <w:rtl/>
        </w:rPr>
        <w:t>מטרות ויעדים</w:t>
      </w:r>
    </w:p>
    <w:p w14:paraId="1928F789" w14:textId="77777777" w:rsidR="008F38E7" w:rsidRPr="0069026F" w:rsidRDefault="006073E4" w:rsidP="002506C3">
      <w:pPr>
        <w:tabs>
          <w:tab w:val="left" w:pos="7654"/>
        </w:tabs>
        <w:spacing w:after="160" w:line="360" w:lineRule="auto"/>
        <w:ind w:left="792"/>
        <w:contextualSpacing/>
        <w:jc w:val="both"/>
        <w:rPr>
          <w:rFonts w:eastAsia="Calibri"/>
          <w:rtl/>
        </w:rPr>
      </w:pPr>
      <w:r w:rsidRPr="0069026F">
        <w:rPr>
          <w:rtl/>
        </w:rPr>
        <w:t>המערכת תהווה תשתית</w:t>
      </w:r>
      <w:r w:rsidR="00DC09AB">
        <w:rPr>
          <w:rFonts w:hint="cs"/>
          <w:rtl/>
        </w:rPr>
        <w:t xml:space="preserve"> אחודה,</w:t>
      </w:r>
      <w:r w:rsidRPr="0069026F">
        <w:rPr>
          <w:rtl/>
        </w:rPr>
        <w:t xml:space="preserve"> מרכזת</w:t>
      </w:r>
      <w:r w:rsidR="00DC09AB">
        <w:rPr>
          <w:rFonts w:hint="cs"/>
          <w:rtl/>
        </w:rPr>
        <w:t>,</w:t>
      </w:r>
      <w:r w:rsidRPr="0069026F">
        <w:rPr>
          <w:rtl/>
        </w:rPr>
        <w:t xml:space="preserve"> עדכנית וגמישה לניהול הידע בנושאי תפעול</w:t>
      </w:r>
      <w:r w:rsidR="007B4E10">
        <w:rPr>
          <w:rFonts w:hint="cs"/>
          <w:rtl/>
        </w:rPr>
        <w:t xml:space="preserve">, שימור </w:t>
      </w:r>
      <w:r w:rsidR="001B1054">
        <w:rPr>
          <w:rFonts w:hint="cs"/>
          <w:rtl/>
        </w:rPr>
        <w:t xml:space="preserve">ידע ארגוני, </w:t>
      </w:r>
      <w:r w:rsidR="00653BEC">
        <w:rPr>
          <w:rFonts w:hint="cs"/>
          <w:rtl/>
        </w:rPr>
        <w:t>שירות ו</w:t>
      </w:r>
      <w:r w:rsidRPr="0069026F">
        <w:rPr>
          <w:rtl/>
        </w:rPr>
        <w:t>תוכן במשרד.</w:t>
      </w:r>
      <w:r w:rsidR="00437689" w:rsidRPr="0069026F">
        <w:rPr>
          <w:rtl/>
        </w:rPr>
        <w:t xml:space="preserve"> </w:t>
      </w:r>
      <w:r w:rsidR="00653BEC">
        <w:rPr>
          <w:rFonts w:hint="cs"/>
          <w:rtl/>
        </w:rPr>
        <w:t xml:space="preserve">המערכת תהיה בעלת </w:t>
      </w:r>
      <w:r w:rsidRPr="0069026F">
        <w:rPr>
          <w:rtl/>
        </w:rPr>
        <w:t>ממשק משתמש ידידותי וקל לתפעול למשתמשי הקצה ולמנהלי המערכת</w:t>
      </w:r>
      <w:r w:rsidR="00653BEC">
        <w:rPr>
          <w:rFonts w:hint="cs"/>
          <w:rtl/>
        </w:rPr>
        <w:t xml:space="preserve"> ותכלול</w:t>
      </w:r>
      <w:r w:rsidRPr="0069026F">
        <w:rPr>
          <w:rtl/>
        </w:rPr>
        <w:t xml:space="preserve"> יכולות ניהול, ארגון והפצת ידע מסודרות ל</w:t>
      </w:r>
      <w:r w:rsidR="00347467">
        <w:rPr>
          <w:rFonts w:hint="cs"/>
          <w:rtl/>
        </w:rPr>
        <w:t>משתמשי המערכת</w:t>
      </w:r>
      <w:r w:rsidR="007B414F">
        <w:rPr>
          <w:rFonts w:hint="cs"/>
          <w:rtl/>
        </w:rPr>
        <w:t xml:space="preserve">, בהם </w:t>
      </w:r>
      <w:r w:rsidR="001B1054">
        <w:rPr>
          <w:rFonts w:hint="cs"/>
          <w:rtl/>
        </w:rPr>
        <w:t xml:space="preserve">אגפים, מטה המשרד, </w:t>
      </w:r>
      <w:r w:rsidR="00EB1AC8">
        <w:rPr>
          <w:rFonts w:hint="cs"/>
          <w:rtl/>
        </w:rPr>
        <w:t xml:space="preserve">מחוזות, </w:t>
      </w:r>
      <w:r w:rsidR="007B414F">
        <w:rPr>
          <w:rFonts w:hint="cs"/>
          <w:rtl/>
        </w:rPr>
        <w:t xml:space="preserve">מוקדי שירות, </w:t>
      </w:r>
      <w:r w:rsidR="002A4B5D">
        <w:rPr>
          <w:rFonts w:hint="cs"/>
          <w:rtl/>
        </w:rPr>
        <w:t xml:space="preserve">מעגלי תמיכה </w:t>
      </w:r>
      <w:r w:rsidR="009D706A">
        <w:rPr>
          <w:rFonts w:hint="cs"/>
          <w:rtl/>
        </w:rPr>
        <w:t>וגורמי מענה נוספים ב</w:t>
      </w:r>
      <w:r w:rsidRPr="0069026F">
        <w:rPr>
          <w:rtl/>
        </w:rPr>
        <w:t xml:space="preserve">ערוצי התקשורת </w:t>
      </w:r>
      <w:r w:rsidR="009D706A">
        <w:rPr>
          <w:rFonts w:hint="cs"/>
          <w:rtl/>
        </w:rPr>
        <w:t>של ה</w:t>
      </w:r>
      <w:r w:rsidRPr="0069026F">
        <w:rPr>
          <w:rtl/>
        </w:rPr>
        <w:t>משרד.</w:t>
      </w:r>
    </w:p>
    <w:p w14:paraId="53ACFBA4" w14:textId="77777777" w:rsidR="007459D9" w:rsidRPr="0069026F" w:rsidRDefault="006073E4" w:rsidP="00486427">
      <w:pPr>
        <w:numPr>
          <w:ilvl w:val="2"/>
          <w:numId w:val="81"/>
        </w:numPr>
        <w:tabs>
          <w:tab w:val="clear" w:pos="2063"/>
          <w:tab w:val="num" w:pos="1382"/>
          <w:tab w:val="left" w:pos="7654"/>
        </w:tabs>
        <w:spacing w:after="160" w:line="360" w:lineRule="auto"/>
        <w:ind w:hanging="1248"/>
        <w:contextualSpacing/>
        <w:jc w:val="both"/>
        <w:rPr>
          <w:rFonts w:eastAsia="Calibri"/>
          <w:u w:val="single"/>
        </w:rPr>
      </w:pPr>
      <w:r w:rsidRPr="0069026F">
        <w:rPr>
          <w:u w:val="single"/>
          <w:rtl/>
        </w:rPr>
        <w:t>מטרות</w:t>
      </w:r>
    </w:p>
    <w:p w14:paraId="2E3E9740" w14:textId="77777777" w:rsidR="009739B7" w:rsidRPr="0069026F" w:rsidRDefault="006073E4" w:rsidP="00486427">
      <w:pPr>
        <w:numPr>
          <w:ilvl w:val="3"/>
          <w:numId w:val="81"/>
        </w:numPr>
        <w:tabs>
          <w:tab w:val="clear" w:pos="1800"/>
          <w:tab w:val="left" w:pos="1524"/>
        </w:tabs>
        <w:spacing w:after="160" w:line="360" w:lineRule="auto"/>
        <w:ind w:left="2091" w:hanging="709"/>
        <w:contextualSpacing/>
        <w:jc w:val="both"/>
        <w:rPr>
          <w:rFonts w:eastAsia="Calibri"/>
          <w:u w:val="single"/>
        </w:rPr>
      </w:pPr>
      <w:r w:rsidRPr="0069026F">
        <w:rPr>
          <w:rtl/>
        </w:rPr>
        <w:t xml:space="preserve">שיפור רמת המענה </w:t>
      </w:r>
      <w:r w:rsidR="009D706A">
        <w:rPr>
          <w:rFonts w:hint="cs"/>
          <w:rtl/>
        </w:rPr>
        <w:t xml:space="preserve">של </w:t>
      </w:r>
      <w:r w:rsidR="000E72D7">
        <w:rPr>
          <w:rFonts w:hint="cs"/>
          <w:rtl/>
        </w:rPr>
        <w:t>הגורמים השונים בערוצי התקשורת של המשרד</w:t>
      </w:r>
      <w:r w:rsidRPr="0069026F">
        <w:rPr>
          <w:rtl/>
        </w:rPr>
        <w:t xml:space="preserve"> </w:t>
      </w:r>
      <w:r w:rsidR="000E72D7">
        <w:rPr>
          <w:rFonts w:hint="cs"/>
          <w:rtl/>
        </w:rPr>
        <w:t>(</w:t>
      </w:r>
      <w:r w:rsidR="004C0BC9">
        <w:rPr>
          <w:rFonts w:hint="cs"/>
          <w:rtl/>
        </w:rPr>
        <w:t>הזנת מידע בפורטלים השונים ובמערכות לשירות עצמי</w:t>
      </w:r>
      <w:r w:rsidRPr="0069026F">
        <w:rPr>
          <w:rtl/>
        </w:rPr>
        <w:t>, נציגי מוקד</w:t>
      </w:r>
      <w:r w:rsidR="004C0BC9">
        <w:rPr>
          <w:rFonts w:hint="cs"/>
          <w:rtl/>
        </w:rPr>
        <w:t xml:space="preserve"> וכדומה)</w:t>
      </w:r>
      <w:r w:rsidRPr="0069026F">
        <w:rPr>
          <w:rtl/>
        </w:rPr>
        <w:t xml:space="preserve">.   </w:t>
      </w:r>
    </w:p>
    <w:p w14:paraId="323D2F78" w14:textId="77777777" w:rsidR="007D716B" w:rsidRDefault="006073E4" w:rsidP="00486427">
      <w:pPr>
        <w:numPr>
          <w:ilvl w:val="3"/>
          <w:numId w:val="81"/>
        </w:numPr>
        <w:tabs>
          <w:tab w:val="clear" w:pos="1800"/>
          <w:tab w:val="left" w:pos="1524"/>
        </w:tabs>
        <w:spacing w:after="160" w:line="360" w:lineRule="auto"/>
        <w:ind w:left="2091" w:hanging="709"/>
        <w:contextualSpacing/>
        <w:jc w:val="both"/>
        <w:rPr>
          <w:rFonts w:eastAsia="Calibri"/>
        </w:rPr>
      </w:pPr>
      <w:r>
        <w:rPr>
          <w:rFonts w:hint="cs"/>
          <w:rtl/>
        </w:rPr>
        <w:t>אינטגרציה</w:t>
      </w:r>
      <w:r w:rsidR="00F20F67" w:rsidRPr="0069026F">
        <w:rPr>
          <w:rtl/>
        </w:rPr>
        <w:t xml:space="preserve"> </w:t>
      </w:r>
      <w:r>
        <w:rPr>
          <w:rFonts w:hint="cs"/>
          <w:rtl/>
        </w:rPr>
        <w:t>ל</w:t>
      </w:r>
      <w:r w:rsidR="00F20F67" w:rsidRPr="0069026F">
        <w:rPr>
          <w:rtl/>
        </w:rPr>
        <w:t>מערכ</w:t>
      </w:r>
      <w:r w:rsidR="001F4109">
        <w:rPr>
          <w:rFonts w:hint="cs"/>
          <w:rtl/>
        </w:rPr>
        <w:t>ת ה-</w:t>
      </w:r>
      <w:r w:rsidR="001F4109">
        <w:t>CRM</w:t>
      </w:r>
      <w:r w:rsidR="001F4109">
        <w:rPr>
          <w:rFonts w:hint="cs"/>
          <w:rtl/>
        </w:rPr>
        <w:t xml:space="preserve"> </w:t>
      </w:r>
      <w:r w:rsidR="00F20F67" w:rsidRPr="0069026F">
        <w:rPr>
          <w:rtl/>
        </w:rPr>
        <w:t xml:space="preserve">על מנת לאפשר מענה </w:t>
      </w:r>
      <w:r w:rsidR="001F4109">
        <w:rPr>
          <w:rFonts w:hint="cs"/>
          <w:rtl/>
        </w:rPr>
        <w:t xml:space="preserve">אחיד </w:t>
      </w:r>
      <w:r w:rsidR="00F20F67" w:rsidRPr="0069026F">
        <w:rPr>
          <w:rtl/>
        </w:rPr>
        <w:t>ומסודר לפניות שירות.</w:t>
      </w:r>
    </w:p>
    <w:p w14:paraId="7052D16D" w14:textId="77777777" w:rsidR="00712C4A" w:rsidRPr="00712C4A" w:rsidRDefault="006073E4" w:rsidP="00486427">
      <w:pPr>
        <w:numPr>
          <w:ilvl w:val="3"/>
          <w:numId w:val="81"/>
        </w:numPr>
        <w:tabs>
          <w:tab w:val="clear" w:pos="1800"/>
          <w:tab w:val="left" w:pos="1524"/>
        </w:tabs>
        <w:spacing w:after="160" w:line="360" w:lineRule="auto"/>
        <w:ind w:left="2091" w:hanging="709"/>
        <w:contextualSpacing/>
        <w:jc w:val="both"/>
        <w:rPr>
          <w:rFonts w:eastAsia="Calibri"/>
        </w:rPr>
      </w:pPr>
      <w:r w:rsidRPr="0069026F">
        <w:rPr>
          <w:rtl/>
        </w:rPr>
        <w:t>ש</w:t>
      </w:r>
      <w:r>
        <w:rPr>
          <w:rFonts w:hint="cs"/>
          <w:rtl/>
        </w:rPr>
        <w:t xml:space="preserve">יפור </w:t>
      </w:r>
      <w:r w:rsidRPr="0069026F">
        <w:rPr>
          <w:rtl/>
        </w:rPr>
        <w:t>יכולות התמיכה, מתן כלים לאבטחת איכות המענה והקניית יכולות השירות העצמי במוקד ובפורטלים של המשרד.</w:t>
      </w:r>
    </w:p>
    <w:p w14:paraId="343943B3" w14:textId="77777777" w:rsidR="00712C4A" w:rsidRDefault="006073E4" w:rsidP="00486427">
      <w:pPr>
        <w:numPr>
          <w:ilvl w:val="3"/>
          <w:numId w:val="81"/>
        </w:numPr>
        <w:tabs>
          <w:tab w:val="clear" w:pos="1800"/>
          <w:tab w:val="left" w:pos="1524"/>
        </w:tabs>
        <w:spacing w:after="160" w:line="360" w:lineRule="auto"/>
        <w:ind w:left="2091" w:hanging="709"/>
        <w:contextualSpacing/>
        <w:jc w:val="both"/>
        <w:rPr>
          <w:rFonts w:eastAsia="Calibri"/>
        </w:rPr>
      </w:pPr>
      <w:r>
        <w:rPr>
          <w:rFonts w:hint="cs"/>
          <w:rtl/>
        </w:rPr>
        <w:t>שמירה על עדכניות טכנולוגית, עדכוני ושדרוגי גרסאות</w:t>
      </w:r>
      <w:r w:rsidR="00E73A11">
        <w:rPr>
          <w:rFonts w:hint="cs"/>
          <w:rtl/>
        </w:rPr>
        <w:t xml:space="preserve"> באופן מהיר</w:t>
      </w:r>
      <w:r>
        <w:rPr>
          <w:rFonts w:hint="cs"/>
          <w:rtl/>
        </w:rPr>
        <w:t xml:space="preserve"> ושמירה על רציפות תפקודית ככל הניתן.</w:t>
      </w:r>
    </w:p>
    <w:p w14:paraId="13E702AC" w14:textId="77777777" w:rsidR="007D716B" w:rsidRPr="0069026F" w:rsidRDefault="006073E4" w:rsidP="00486427">
      <w:pPr>
        <w:numPr>
          <w:ilvl w:val="3"/>
          <w:numId w:val="81"/>
        </w:numPr>
        <w:tabs>
          <w:tab w:val="clear" w:pos="1800"/>
          <w:tab w:val="left" w:pos="1524"/>
        </w:tabs>
        <w:spacing w:after="160" w:line="360" w:lineRule="auto"/>
        <w:ind w:left="2091" w:hanging="709"/>
        <w:contextualSpacing/>
        <w:jc w:val="both"/>
        <w:rPr>
          <w:rFonts w:eastAsia="Calibri"/>
        </w:rPr>
      </w:pPr>
      <w:r>
        <w:rPr>
          <w:rFonts w:hint="cs"/>
          <w:rtl/>
        </w:rPr>
        <w:t xml:space="preserve"> </w:t>
      </w:r>
      <w:r w:rsidR="008325CA" w:rsidRPr="0069026F">
        <w:rPr>
          <w:rtl/>
        </w:rPr>
        <w:t xml:space="preserve">גמישות </w:t>
      </w:r>
      <w:r w:rsidR="00712C4A">
        <w:rPr>
          <w:rFonts w:hint="cs"/>
          <w:rtl/>
        </w:rPr>
        <w:t>לביצוע שינויים, שיפורים, התאמות והרחבות במערכת</w:t>
      </w:r>
      <w:r w:rsidR="008325CA" w:rsidRPr="0069026F">
        <w:rPr>
          <w:rtl/>
        </w:rPr>
        <w:t>.</w:t>
      </w:r>
    </w:p>
    <w:p w14:paraId="205E2F64" w14:textId="77777777" w:rsidR="008325CA" w:rsidRPr="0069026F" w:rsidRDefault="006073E4" w:rsidP="00486427">
      <w:pPr>
        <w:numPr>
          <w:ilvl w:val="3"/>
          <w:numId w:val="81"/>
        </w:numPr>
        <w:tabs>
          <w:tab w:val="clear" w:pos="1800"/>
          <w:tab w:val="left" w:pos="1524"/>
        </w:tabs>
        <w:spacing w:after="160" w:line="360" w:lineRule="auto"/>
        <w:ind w:left="2091" w:hanging="709"/>
        <w:contextualSpacing/>
        <w:jc w:val="both"/>
        <w:rPr>
          <w:rFonts w:eastAsia="Calibri"/>
        </w:rPr>
      </w:pPr>
      <w:r>
        <w:rPr>
          <w:rFonts w:hint="cs"/>
          <w:rtl/>
        </w:rPr>
        <w:t>הפקה</w:t>
      </w:r>
      <w:r w:rsidRPr="0069026F">
        <w:rPr>
          <w:rtl/>
        </w:rPr>
        <w:t xml:space="preserve"> של דוחות סטטי</w:t>
      </w:r>
      <w:r w:rsidR="00712C4A">
        <w:rPr>
          <w:rFonts w:hint="cs"/>
          <w:rtl/>
        </w:rPr>
        <w:t>סט</w:t>
      </w:r>
      <w:r w:rsidRPr="0069026F">
        <w:rPr>
          <w:rtl/>
        </w:rPr>
        <w:t>ים וניהוליים</w:t>
      </w:r>
      <w:r>
        <w:rPr>
          <w:rFonts w:hint="cs"/>
          <w:rtl/>
        </w:rPr>
        <w:t>,</w:t>
      </w:r>
      <w:r w:rsidRPr="0069026F">
        <w:rPr>
          <w:rtl/>
        </w:rPr>
        <w:t xml:space="preserve"> </w:t>
      </w:r>
      <w:r w:rsidR="00712C4A">
        <w:rPr>
          <w:rFonts w:hint="cs"/>
          <w:rtl/>
        </w:rPr>
        <w:t>בהתאם לצרכי המזמין</w:t>
      </w:r>
      <w:r>
        <w:rPr>
          <w:rFonts w:hint="cs"/>
          <w:rtl/>
        </w:rPr>
        <w:t>, באופן עצמאי, מהיר פשוט ונוח</w:t>
      </w:r>
      <w:r w:rsidR="00712C4A">
        <w:rPr>
          <w:rFonts w:hint="cs"/>
          <w:rtl/>
        </w:rPr>
        <w:t>.</w:t>
      </w:r>
    </w:p>
    <w:p w14:paraId="584CDDED" w14:textId="77777777" w:rsidR="00613D3D" w:rsidRPr="0069026F" w:rsidRDefault="00613D3D" w:rsidP="00613D3D">
      <w:pPr>
        <w:tabs>
          <w:tab w:val="left" w:pos="1524"/>
        </w:tabs>
        <w:spacing w:after="160" w:line="360" w:lineRule="auto"/>
        <w:ind w:left="2091"/>
        <w:contextualSpacing/>
        <w:jc w:val="both"/>
        <w:rPr>
          <w:rFonts w:eastAsia="Calibri"/>
          <w:u w:val="single"/>
          <w:rtl/>
        </w:rPr>
      </w:pPr>
    </w:p>
    <w:p w14:paraId="17EABBB2" w14:textId="77777777" w:rsidR="00886039" w:rsidRPr="0069026F" w:rsidRDefault="00886039" w:rsidP="002506C3">
      <w:pPr>
        <w:tabs>
          <w:tab w:val="left" w:pos="7654"/>
        </w:tabs>
        <w:spacing w:after="160" w:line="360" w:lineRule="auto"/>
        <w:ind w:left="792"/>
        <w:contextualSpacing/>
        <w:jc w:val="both"/>
        <w:rPr>
          <w:rFonts w:eastAsia="Calibri"/>
          <w:u w:val="single"/>
          <w:rtl/>
        </w:rPr>
      </w:pPr>
    </w:p>
    <w:p w14:paraId="232F530A" w14:textId="77777777" w:rsidR="00F71C90" w:rsidRPr="005E54B1" w:rsidRDefault="006073E4" w:rsidP="00486427">
      <w:pPr>
        <w:numPr>
          <w:ilvl w:val="1"/>
          <w:numId w:val="81"/>
        </w:numPr>
        <w:tabs>
          <w:tab w:val="left" w:pos="7654"/>
        </w:tabs>
        <w:spacing w:after="160" w:line="360" w:lineRule="auto"/>
        <w:contextualSpacing/>
        <w:rPr>
          <w:rFonts w:eastAsia="Calibri"/>
          <w:b/>
          <w:bCs/>
        </w:rPr>
      </w:pPr>
      <w:r w:rsidRPr="005E54B1">
        <w:rPr>
          <w:b/>
          <w:bCs/>
          <w:rtl/>
        </w:rPr>
        <w:t>מצב קיים</w:t>
      </w:r>
    </w:p>
    <w:p w14:paraId="69916306" w14:textId="77777777" w:rsidR="00ED6B44" w:rsidRDefault="006073E4" w:rsidP="00F71C90">
      <w:pPr>
        <w:tabs>
          <w:tab w:val="left" w:pos="7654"/>
        </w:tabs>
        <w:spacing w:after="160" w:line="360" w:lineRule="auto"/>
        <w:ind w:left="792"/>
        <w:contextualSpacing/>
        <w:rPr>
          <w:rFonts w:eastAsia="Calibri"/>
          <w:u w:val="single"/>
          <w:rtl/>
        </w:rPr>
      </w:pPr>
      <w:r w:rsidRPr="00F71C90">
        <w:rPr>
          <w:rtl/>
        </w:rPr>
        <w:t>משרד החינוך הינו אחד מספקי השירותים הגדולים במשק.</w:t>
      </w:r>
      <w:r w:rsidR="005E44C0" w:rsidRPr="00F71C90">
        <w:rPr>
          <w:rtl/>
        </w:rPr>
        <w:t xml:space="preserve"> המשרד מפעיל מספר </w:t>
      </w:r>
      <w:r w:rsidR="00F71C90">
        <w:rPr>
          <w:rFonts w:hint="cs"/>
          <w:rtl/>
        </w:rPr>
        <w:t xml:space="preserve">רב של </w:t>
      </w:r>
      <w:r w:rsidR="005E44C0" w:rsidRPr="00F71C90">
        <w:rPr>
          <w:rtl/>
        </w:rPr>
        <w:t xml:space="preserve">מוקדי תמיכה </w:t>
      </w:r>
      <w:r w:rsidR="00B14A82">
        <w:rPr>
          <w:rFonts w:hint="cs"/>
          <w:rtl/>
        </w:rPr>
        <w:t>פנימיים וחיצוניים (</w:t>
      </w:r>
      <w:r w:rsidR="00E855E6" w:rsidRPr="00F71C90">
        <w:rPr>
          <w:rtl/>
        </w:rPr>
        <w:t>שירותים במיקור חוץ</w:t>
      </w:r>
      <w:r w:rsidR="00B14A82">
        <w:rPr>
          <w:rFonts w:hint="cs"/>
          <w:rtl/>
        </w:rPr>
        <w:t>)</w:t>
      </w:r>
      <w:r w:rsidR="00E855E6" w:rsidRPr="00F71C90">
        <w:rPr>
          <w:rtl/>
        </w:rPr>
        <w:t>.</w:t>
      </w:r>
    </w:p>
    <w:p w14:paraId="0990C675" w14:textId="77777777" w:rsidR="00DA19ED" w:rsidRPr="00DA19ED" w:rsidRDefault="006073E4" w:rsidP="00F71C90">
      <w:pPr>
        <w:tabs>
          <w:tab w:val="left" w:pos="7654"/>
        </w:tabs>
        <w:spacing w:after="160" w:line="360" w:lineRule="auto"/>
        <w:ind w:left="792"/>
        <w:contextualSpacing/>
        <w:rPr>
          <w:rFonts w:eastAsia="Calibri"/>
        </w:rPr>
      </w:pPr>
      <w:r>
        <w:rPr>
          <w:rFonts w:hint="cs"/>
          <w:rtl/>
        </w:rPr>
        <w:t>מערכת ניהול הידע הקיימת, הוטמעה במשרד לפני כ-</w:t>
      </w:r>
      <w:r w:rsidR="00207FAA">
        <w:rPr>
          <w:rFonts w:hint="cs"/>
          <w:rtl/>
        </w:rPr>
        <w:t xml:space="preserve">6 </w:t>
      </w:r>
      <w:r>
        <w:rPr>
          <w:rFonts w:hint="cs"/>
          <w:rtl/>
        </w:rPr>
        <w:t xml:space="preserve">שנים ומשמשת </w:t>
      </w:r>
      <w:r w:rsidR="009701E4">
        <w:rPr>
          <w:rFonts w:hint="cs"/>
          <w:rtl/>
        </w:rPr>
        <w:t xml:space="preserve">באופן מלא לניהול הידע במשרד החינוך. </w:t>
      </w:r>
    </w:p>
    <w:p w14:paraId="121A31DA" w14:textId="77777777" w:rsidR="009701E4" w:rsidRPr="005E54B1" w:rsidRDefault="006073E4" w:rsidP="00486427">
      <w:pPr>
        <w:numPr>
          <w:ilvl w:val="2"/>
          <w:numId w:val="81"/>
        </w:numPr>
        <w:tabs>
          <w:tab w:val="clear" w:pos="2063"/>
          <w:tab w:val="num" w:pos="1382"/>
          <w:tab w:val="left" w:pos="7654"/>
        </w:tabs>
        <w:spacing w:after="160" w:line="360" w:lineRule="auto"/>
        <w:ind w:left="1382" w:hanging="567"/>
        <w:contextualSpacing/>
        <w:jc w:val="both"/>
        <w:rPr>
          <w:rFonts w:eastAsia="Calibri"/>
        </w:rPr>
      </w:pPr>
      <w:r w:rsidRPr="005E54B1">
        <w:rPr>
          <w:rFonts w:hint="cs"/>
          <w:rtl/>
        </w:rPr>
        <w:t xml:space="preserve">מערכת המידע לניהול ידע הקיימת הינה מערכת מידע מבית </w:t>
      </w:r>
      <w:r w:rsidRPr="005E54B1">
        <w:t>KMS</w:t>
      </w:r>
      <w:r w:rsidRPr="005E54B1">
        <w:rPr>
          <w:rFonts w:hint="cs"/>
          <w:rtl/>
        </w:rPr>
        <w:t xml:space="preserve">, </w:t>
      </w:r>
      <w:r w:rsidRPr="005E54B1">
        <w:t>"Lighthouse"</w:t>
      </w:r>
      <w:r w:rsidRPr="005E54B1">
        <w:rPr>
          <w:rFonts w:hint="cs"/>
          <w:rtl/>
        </w:rPr>
        <w:t>.</w:t>
      </w:r>
    </w:p>
    <w:p w14:paraId="11F72648" w14:textId="77777777" w:rsidR="004C4453" w:rsidRPr="005E54B1" w:rsidRDefault="006073E4" w:rsidP="00486427">
      <w:pPr>
        <w:numPr>
          <w:ilvl w:val="2"/>
          <w:numId w:val="81"/>
        </w:numPr>
        <w:tabs>
          <w:tab w:val="clear" w:pos="2063"/>
          <w:tab w:val="num" w:pos="1382"/>
          <w:tab w:val="left" w:pos="7654"/>
        </w:tabs>
        <w:spacing w:after="160" w:line="360" w:lineRule="auto"/>
        <w:ind w:left="1382" w:hanging="567"/>
        <w:contextualSpacing/>
        <w:jc w:val="both"/>
        <w:rPr>
          <w:rFonts w:eastAsia="Calibri"/>
          <w:rtl/>
        </w:rPr>
      </w:pPr>
      <w:r w:rsidRPr="005E54B1">
        <w:rPr>
          <w:rFonts w:hint="cs"/>
          <w:rtl/>
        </w:rPr>
        <w:t xml:space="preserve">המערכת משרתת </w:t>
      </w:r>
      <w:r w:rsidR="009701E4" w:rsidRPr="005E54B1">
        <w:rPr>
          <w:rFonts w:hint="cs"/>
          <w:rtl/>
        </w:rPr>
        <w:t>משתמשים</w:t>
      </w:r>
      <w:r w:rsidRPr="005E54B1">
        <w:rPr>
          <w:rFonts w:hint="cs"/>
          <w:rtl/>
        </w:rPr>
        <w:t xml:space="preserve"> פנימיים </w:t>
      </w:r>
      <w:r w:rsidR="009701E4" w:rsidRPr="005E54B1">
        <w:rPr>
          <w:rFonts w:hint="cs"/>
          <w:rtl/>
        </w:rPr>
        <w:t>(עובדי המשרד)</w:t>
      </w:r>
      <w:r w:rsidR="008E19C8">
        <w:rPr>
          <w:rFonts w:hint="cs"/>
          <w:rtl/>
        </w:rPr>
        <w:t xml:space="preserve"> </w:t>
      </w:r>
      <w:r w:rsidRPr="005E54B1">
        <w:rPr>
          <w:rFonts w:hint="cs"/>
          <w:rtl/>
        </w:rPr>
        <w:t>באופן שוטף</w:t>
      </w:r>
      <w:r w:rsidR="008E19C8">
        <w:rPr>
          <w:rFonts w:hint="cs"/>
          <w:rtl/>
        </w:rPr>
        <w:t>.</w:t>
      </w:r>
    </w:p>
    <w:p w14:paraId="51844078" w14:textId="77777777" w:rsidR="004C4453" w:rsidRPr="005E54B1" w:rsidRDefault="006073E4" w:rsidP="00486427">
      <w:pPr>
        <w:numPr>
          <w:ilvl w:val="2"/>
          <w:numId w:val="81"/>
        </w:numPr>
        <w:tabs>
          <w:tab w:val="clear" w:pos="2063"/>
          <w:tab w:val="num" w:pos="1382"/>
          <w:tab w:val="left" w:pos="7654"/>
        </w:tabs>
        <w:spacing w:after="160" w:line="360" w:lineRule="auto"/>
        <w:ind w:left="1382" w:hanging="567"/>
        <w:contextualSpacing/>
        <w:jc w:val="both"/>
        <w:rPr>
          <w:rFonts w:eastAsia="Calibri"/>
        </w:rPr>
      </w:pPr>
      <w:r w:rsidRPr="005E54B1">
        <w:rPr>
          <w:rtl/>
        </w:rPr>
        <w:t xml:space="preserve">המערכת </w:t>
      </w:r>
      <w:r w:rsidR="003B1FFF" w:rsidRPr="005E54B1">
        <w:rPr>
          <w:rFonts w:hint="cs"/>
          <w:rtl/>
        </w:rPr>
        <w:t>מספקת</w:t>
      </w:r>
      <w:r w:rsidRPr="005E54B1">
        <w:rPr>
          <w:rtl/>
        </w:rPr>
        <w:t xml:space="preserve"> </w:t>
      </w:r>
      <w:r w:rsidR="002C4C94" w:rsidRPr="005E54B1">
        <w:rPr>
          <w:rFonts w:hint="cs"/>
          <w:rtl/>
        </w:rPr>
        <w:t>פתרון לניהול הידע במוקדי השירות, תוך שילוב מנגנוני פיקוח ובקרה על הפצ</w:t>
      </w:r>
      <w:r w:rsidR="003B1FFF" w:rsidRPr="005E54B1">
        <w:rPr>
          <w:rFonts w:hint="cs"/>
          <w:rtl/>
        </w:rPr>
        <w:t>ה</w:t>
      </w:r>
      <w:r w:rsidR="002C4C94" w:rsidRPr="005E54B1">
        <w:rPr>
          <w:rFonts w:hint="cs"/>
          <w:rtl/>
        </w:rPr>
        <w:t xml:space="preserve"> וקריאת פריטי ידע, רמת </w:t>
      </w:r>
      <w:r w:rsidR="001B419F" w:rsidRPr="005E54B1">
        <w:rPr>
          <w:rFonts w:hint="cs"/>
          <w:rtl/>
        </w:rPr>
        <w:t>ה</w:t>
      </w:r>
      <w:r w:rsidR="002C4C94" w:rsidRPr="005E54B1">
        <w:rPr>
          <w:rFonts w:hint="cs"/>
          <w:rtl/>
        </w:rPr>
        <w:t xml:space="preserve">ידע של </w:t>
      </w:r>
      <w:r w:rsidR="001B419F" w:rsidRPr="005E54B1">
        <w:rPr>
          <w:rFonts w:hint="cs"/>
          <w:rtl/>
        </w:rPr>
        <w:t xml:space="preserve">נציגי השירות, </w:t>
      </w:r>
      <w:r w:rsidR="002C4C94" w:rsidRPr="005E54B1">
        <w:rPr>
          <w:rFonts w:hint="cs"/>
          <w:rtl/>
        </w:rPr>
        <w:t xml:space="preserve">יכולות ניתוח </w:t>
      </w:r>
      <w:r w:rsidR="002C4C94" w:rsidRPr="005E54B1">
        <w:rPr>
          <w:rFonts w:hint="cs"/>
          <w:rtl/>
        </w:rPr>
        <w:lastRenderedPageBreak/>
        <w:t>איכות פריטי הידע, ניתוח פופולריות השימוש בפריטי</w:t>
      </w:r>
      <w:r w:rsidR="00E1566A" w:rsidRPr="005E54B1">
        <w:rPr>
          <w:rFonts w:hint="cs"/>
          <w:rtl/>
        </w:rPr>
        <w:t xml:space="preserve"> היד</w:t>
      </w:r>
      <w:r w:rsidR="001B419F" w:rsidRPr="005E54B1">
        <w:rPr>
          <w:rFonts w:hint="cs"/>
          <w:rtl/>
        </w:rPr>
        <w:t xml:space="preserve">ע </w:t>
      </w:r>
      <w:r w:rsidR="009A0794" w:rsidRPr="005E54B1">
        <w:rPr>
          <w:rFonts w:hint="cs"/>
          <w:rtl/>
        </w:rPr>
        <w:t>ויכולת</w:t>
      </w:r>
      <w:r w:rsidR="00E1566A" w:rsidRPr="005E54B1">
        <w:rPr>
          <w:rFonts w:hint="cs"/>
          <w:rtl/>
        </w:rPr>
        <w:t xml:space="preserve"> החצנה של פריטי ידע למערכ</w:t>
      </w:r>
      <w:r w:rsidR="009A0794" w:rsidRPr="005E54B1">
        <w:rPr>
          <w:rFonts w:hint="cs"/>
          <w:rtl/>
        </w:rPr>
        <w:t>ו</w:t>
      </w:r>
      <w:r w:rsidR="00E1566A" w:rsidRPr="005E54B1">
        <w:rPr>
          <w:rFonts w:hint="cs"/>
          <w:rtl/>
        </w:rPr>
        <w:t>ת תמיכה בשירות עצמי</w:t>
      </w:r>
      <w:r w:rsidR="009A0794" w:rsidRPr="005E54B1">
        <w:rPr>
          <w:rFonts w:hint="cs"/>
          <w:rtl/>
        </w:rPr>
        <w:t xml:space="preserve">, </w:t>
      </w:r>
      <w:proofErr w:type="spellStart"/>
      <w:r w:rsidR="009A0794" w:rsidRPr="005E54B1">
        <w:rPr>
          <w:rFonts w:hint="cs"/>
          <w:rtl/>
        </w:rPr>
        <w:t>פורטלי</w:t>
      </w:r>
      <w:proofErr w:type="spellEnd"/>
      <w:r w:rsidR="009A0794" w:rsidRPr="005E54B1">
        <w:rPr>
          <w:rFonts w:hint="cs"/>
          <w:rtl/>
        </w:rPr>
        <w:t xml:space="preserve"> מידע ו</w:t>
      </w:r>
      <w:r w:rsidR="004E25F0" w:rsidRPr="005E54B1">
        <w:rPr>
          <w:rFonts w:hint="cs"/>
          <w:rtl/>
        </w:rPr>
        <w:t>מערכת ה-</w:t>
      </w:r>
      <w:r w:rsidR="004E25F0" w:rsidRPr="005E54B1">
        <w:t>CRM</w:t>
      </w:r>
      <w:r w:rsidR="00E1566A" w:rsidRPr="005E54B1">
        <w:rPr>
          <w:rFonts w:hint="cs"/>
          <w:rtl/>
        </w:rPr>
        <w:t>.</w:t>
      </w:r>
    </w:p>
    <w:p w14:paraId="59AA0ACB" w14:textId="77777777" w:rsidR="0050006F" w:rsidRPr="005E54B1" w:rsidRDefault="006073E4" w:rsidP="00486427">
      <w:pPr>
        <w:numPr>
          <w:ilvl w:val="2"/>
          <w:numId w:val="81"/>
        </w:numPr>
        <w:tabs>
          <w:tab w:val="clear" w:pos="2063"/>
          <w:tab w:val="num" w:pos="1382"/>
          <w:tab w:val="left" w:pos="7654"/>
        </w:tabs>
        <w:spacing w:after="160" w:line="360" w:lineRule="auto"/>
        <w:ind w:left="1382" w:hanging="567"/>
        <w:contextualSpacing/>
        <w:jc w:val="both"/>
        <w:rPr>
          <w:rFonts w:eastAsia="Calibri"/>
        </w:rPr>
      </w:pPr>
      <w:r w:rsidRPr="005E54B1">
        <w:rPr>
          <w:rFonts w:hint="cs"/>
          <w:rtl/>
        </w:rPr>
        <w:t xml:space="preserve">כלל המשתמשים רתומים ומורגלים לשימוש במערכת אך ברצון המשרד לשדרג ולשפר את פונקציונליות המערכת </w:t>
      </w:r>
      <w:r w:rsidR="009E25CB" w:rsidRPr="005E54B1">
        <w:rPr>
          <w:rFonts w:hint="cs"/>
          <w:rtl/>
        </w:rPr>
        <w:t xml:space="preserve">כמענה לפערים </w:t>
      </w:r>
      <w:r w:rsidR="006818CC" w:rsidRPr="005E54B1">
        <w:rPr>
          <w:rFonts w:hint="cs"/>
          <w:rtl/>
        </w:rPr>
        <w:t xml:space="preserve">שונים </w:t>
      </w:r>
      <w:r w:rsidR="00355C73" w:rsidRPr="005E54B1">
        <w:rPr>
          <w:rFonts w:hint="cs"/>
          <w:rtl/>
        </w:rPr>
        <w:t>של חוסר גמישות המערכת ב</w:t>
      </w:r>
      <w:r w:rsidR="009E25CB" w:rsidRPr="005E54B1">
        <w:rPr>
          <w:rFonts w:hint="cs"/>
          <w:rtl/>
        </w:rPr>
        <w:t xml:space="preserve">מצב הקיים </w:t>
      </w:r>
      <w:r w:rsidR="006818CC" w:rsidRPr="005E54B1">
        <w:rPr>
          <w:rFonts w:hint="cs"/>
          <w:rtl/>
        </w:rPr>
        <w:t xml:space="preserve">כגון, </w:t>
      </w:r>
      <w:r w:rsidRPr="005E54B1">
        <w:rPr>
          <w:rFonts w:hint="cs"/>
          <w:rtl/>
        </w:rPr>
        <w:t xml:space="preserve"> </w:t>
      </w:r>
      <w:r w:rsidR="00355C73" w:rsidRPr="005E54B1">
        <w:rPr>
          <w:rFonts w:hint="cs"/>
          <w:rtl/>
        </w:rPr>
        <w:t xml:space="preserve">יכולת </w:t>
      </w:r>
      <w:r w:rsidRPr="005E54B1">
        <w:rPr>
          <w:rFonts w:hint="cs"/>
          <w:rtl/>
        </w:rPr>
        <w:t>יצירת פריטי תוכן ללא תלות בספק</w:t>
      </w:r>
      <w:r w:rsidR="00355C73" w:rsidRPr="005E54B1">
        <w:rPr>
          <w:rFonts w:hint="cs"/>
          <w:rtl/>
        </w:rPr>
        <w:t xml:space="preserve">, ניהול </w:t>
      </w:r>
      <w:r w:rsidR="002D489D" w:rsidRPr="005E54B1">
        <w:rPr>
          <w:rFonts w:hint="cs"/>
          <w:rtl/>
        </w:rPr>
        <w:t>ו</w:t>
      </w:r>
      <w:r w:rsidRPr="005E54B1">
        <w:rPr>
          <w:rFonts w:hint="cs"/>
          <w:rtl/>
        </w:rPr>
        <w:t>מתן הרשאות</w:t>
      </w:r>
      <w:r w:rsidR="00355C73" w:rsidRPr="005E54B1">
        <w:rPr>
          <w:rFonts w:hint="cs"/>
          <w:rtl/>
        </w:rPr>
        <w:t xml:space="preserve">, </w:t>
      </w:r>
      <w:r w:rsidR="002D489D" w:rsidRPr="005E54B1">
        <w:rPr>
          <w:rFonts w:hint="cs"/>
          <w:rtl/>
        </w:rPr>
        <w:t>הפקת</w:t>
      </w:r>
      <w:r w:rsidRPr="005E54B1">
        <w:rPr>
          <w:rFonts w:hint="cs"/>
          <w:rtl/>
        </w:rPr>
        <w:t xml:space="preserve"> דוחות עם הגדרת שדות לבקשת המזמין ללא תלות בספק</w:t>
      </w:r>
      <w:r w:rsidR="002D489D" w:rsidRPr="005E54B1">
        <w:rPr>
          <w:rFonts w:hint="cs"/>
          <w:rtl/>
        </w:rPr>
        <w:t>, יכולות חיפוש מתקדמות וחדשניות ועוד</w:t>
      </w:r>
      <w:r w:rsidRPr="005E54B1">
        <w:rPr>
          <w:rFonts w:hint="cs"/>
          <w:rtl/>
        </w:rPr>
        <w:t>.</w:t>
      </w:r>
    </w:p>
    <w:p w14:paraId="6B6CE75C" w14:textId="77777777" w:rsidR="00C76A51" w:rsidRPr="0069026F" w:rsidRDefault="00C76A51" w:rsidP="002506C3">
      <w:pPr>
        <w:tabs>
          <w:tab w:val="left" w:pos="1524"/>
          <w:tab w:val="left" w:pos="7654"/>
        </w:tabs>
        <w:spacing w:after="160" w:line="360" w:lineRule="auto"/>
        <w:ind w:left="1524"/>
        <w:contextualSpacing/>
        <w:jc w:val="both"/>
        <w:rPr>
          <w:rFonts w:eastAsia="Calibri"/>
          <w:highlight w:val="yellow"/>
          <w:rtl/>
        </w:rPr>
      </w:pPr>
    </w:p>
    <w:p w14:paraId="4BF4978D" w14:textId="77777777" w:rsidR="00EE16C4" w:rsidRPr="005E54B1" w:rsidRDefault="006073E4" w:rsidP="00486427">
      <w:pPr>
        <w:numPr>
          <w:ilvl w:val="1"/>
          <w:numId w:val="81"/>
        </w:numPr>
        <w:tabs>
          <w:tab w:val="left" w:pos="7654"/>
        </w:tabs>
        <w:spacing w:after="160" w:line="360" w:lineRule="auto"/>
        <w:contextualSpacing/>
        <w:rPr>
          <w:rFonts w:eastAsia="Calibri"/>
          <w:b/>
          <w:bCs/>
        </w:rPr>
      </w:pPr>
      <w:r w:rsidRPr="005E54B1">
        <w:rPr>
          <w:b/>
          <w:bCs/>
          <w:rtl/>
        </w:rPr>
        <w:t>משתמשים</w:t>
      </w:r>
    </w:p>
    <w:p w14:paraId="0166E20E" w14:textId="3530A2D2" w:rsidR="00EE16C4" w:rsidRPr="0069026F" w:rsidRDefault="006073E4" w:rsidP="00EE16C4">
      <w:pPr>
        <w:tabs>
          <w:tab w:val="left" w:pos="7654"/>
        </w:tabs>
        <w:spacing w:after="160" w:line="360" w:lineRule="auto"/>
        <w:ind w:left="792"/>
        <w:contextualSpacing/>
        <w:jc w:val="both"/>
        <w:rPr>
          <w:rFonts w:eastAsia="Calibri"/>
          <w:u w:val="single"/>
        </w:rPr>
      </w:pPr>
      <w:r w:rsidRPr="0069026F">
        <w:rPr>
          <w:rtl/>
        </w:rPr>
        <w:t xml:space="preserve">המערכת </w:t>
      </w:r>
      <w:r w:rsidR="008E6F69">
        <w:rPr>
          <w:rFonts w:hint="cs"/>
          <w:rtl/>
        </w:rPr>
        <w:t>תשמש</w:t>
      </w:r>
      <w:r w:rsidRPr="0069026F">
        <w:rPr>
          <w:rtl/>
        </w:rPr>
        <w:t xml:space="preserve"> יחידות ארגוניות שונות כגון מנהל חטיבות השירות</w:t>
      </w:r>
      <w:r w:rsidR="001D25F2">
        <w:rPr>
          <w:rFonts w:hint="cs"/>
          <w:rtl/>
        </w:rPr>
        <w:t xml:space="preserve"> הדיגיטלי</w:t>
      </w:r>
      <w:r w:rsidRPr="0069026F">
        <w:rPr>
          <w:rtl/>
        </w:rPr>
        <w:t xml:space="preserve">, ומנהלת תחום </w:t>
      </w:r>
      <w:r w:rsidR="001D25F2">
        <w:rPr>
          <w:rFonts w:hint="cs"/>
          <w:rtl/>
        </w:rPr>
        <w:t>ה</w:t>
      </w:r>
      <w:r w:rsidRPr="0069026F">
        <w:rPr>
          <w:rtl/>
        </w:rPr>
        <w:t xml:space="preserve">שירות </w:t>
      </w:r>
      <w:r w:rsidR="001D25F2">
        <w:rPr>
          <w:rFonts w:hint="cs"/>
          <w:rtl/>
        </w:rPr>
        <w:t>ה</w:t>
      </w:r>
      <w:r w:rsidRPr="0069026F">
        <w:rPr>
          <w:rtl/>
        </w:rPr>
        <w:t>דיגיטל</w:t>
      </w:r>
      <w:r w:rsidR="001D25F2">
        <w:rPr>
          <w:rFonts w:hint="cs"/>
          <w:rtl/>
        </w:rPr>
        <w:t>י</w:t>
      </w:r>
      <w:r w:rsidRPr="0069026F">
        <w:rPr>
          <w:rtl/>
        </w:rPr>
        <w:t xml:space="preserve"> </w:t>
      </w:r>
      <w:r w:rsidR="00EE6A94">
        <w:rPr>
          <w:rFonts w:hint="cs"/>
          <w:rtl/>
        </w:rPr>
        <w:t xml:space="preserve">וכמו כן, </w:t>
      </w:r>
      <w:proofErr w:type="spellStart"/>
      <w:r w:rsidR="00EE6A94">
        <w:rPr>
          <w:rFonts w:hint="cs"/>
          <w:rtl/>
        </w:rPr>
        <w:t>תנגיש</w:t>
      </w:r>
      <w:proofErr w:type="spellEnd"/>
      <w:r w:rsidR="00EE6A94">
        <w:rPr>
          <w:rFonts w:hint="cs"/>
          <w:rtl/>
        </w:rPr>
        <w:t xml:space="preserve"> מידע, באמצעות </w:t>
      </w:r>
      <w:proofErr w:type="spellStart"/>
      <w:r w:rsidR="00EE6A94">
        <w:rPr>
          <w:rFonts w:hint="cs"/>
          <w:rtl/>
        </w:rPr>
        <w:t>פורטלי</w:t>
      </w:r>
      <w:proofErr w:type="spellEnd"/>
      <w:r w:rsidR="00471751">
        <w:rPr>
          <w:rFonts w:hint="cs"/>
          <w:rtl/>
        </w:rPr>
        <w:t xml:space="preserve"> ידע, לגורמים </w:t>
      </w:r>
      <w:r w:rsidRPr="0069026F">
        <w:rPr>
          <w:rtl/>
        </w:rPr>
        <w:t xml:space="preserve">חיצוניים כגון עובדי הוראה, סגל בית ספרי, </w:t>
      </w:r>
      <w:r w:rsidR="00B67225">
        <w:rPr>
          <w:rFonts w:hint="cs"/>
          <w:rtl/>
        </w:rPr>
        <w:t>הורים ו</w:t>
      </w:r>
      <w:r w:rsidRPr="0069026F">
        <w:rPr>
          <w:rtl/>
        </w:rPr>
        <w:t xml:space="preserve">תלמידים, עובדי רשויות, </w:t>
      </w:r>
      <w:r w:rsidR="001C2327">
        <w:rPr>
          <w:rFonts w:hint="cs"/>
          <w:rtl/>
        </w:rPr>
        <w:t xml:space="preserve">בעלויות, </w:t>
      </w:r>
      <w:r w:rsidRPr="0069026F">
        <w:rPr>
          <w:rtl/>
        </w:rPr>
        <w:t xml:space="preserve">מוסדות חינוך, רשתות חינוך, ספקים וזכיינים שונים של המשרד ותתופעל ע"י מזיני תוכן </w:t>
      </w:r>
      <w:r w:rsidR="008E6F69">
        <w:rPr>
          <w:rFonts w:hint="cs"/>
          <w:rtl/>
        </w:rPr>
        <w:t>בעלי הרשאות שונות</w:t>
      </w:r>
      <w:r w:rsidRPr="0069026F">
        <w:rPr>
          <w:rtl/>
        </w:rPr>
        <w:t xml:space="preserve">. לפיכך, הדרישה היא שניהול המערכת והתכנים </w:t>
      </w:r>
      <w:r w:rsidR="009118B5">
        <w:rPr>
          <w:rFonts w:hint="cs"/>
          <w:rtl/>
        </w:rPr>
        <w:t xml:space="preserve">בה, </w:t>
      </w:r>
      <w:r w:rsidRPr="0069026F">
        <w:rPr>
          <w:rtl/>
        </w:rPr>
        <w:t xml:space="preserve">ינוהלו בהתאם למנגנון הרשאות חכם, מתקדם ועשיר התומך באופן מלא במבנה זה כמפורט בסעיף </w:t>
      </w:r>
      <w:r w:rsidR="00283293" w:rsidRPr="0069026F">
        <w:t>2.1.</w:t>
      </w:r>
      <w:r w:rsidR="009B322B" w:rsidRPr="0069026F">
        <w:t>1</w:t>
      </w:r>
      <w:r w:rsidR="009B322B">
        <w:t>4</w:t>
      </w:r>
      <w:r w:rsidR="009B322B" w:rsidRPr="0069026F">
        <w:rPr>
          <w:rtl/>
        </w:rPr>
        <w:t xml:space="preserve"> </w:t>
      </w:r>
      <w:r w:rsidR="0076746B">
        <w:rPr>
          <w:rFonts w:hint="cs"/>
          <w:rtl/>
        </w:rPr>
        <w:t xml:space="preserve">בפרק זה, </w:t>
      </w:r>
      <w:r w:rsidRPr="0069026F">
        <w:rPr>
          <w:rtl/>
        </w:rPr>
        <w:t xml:space="preserve">מנגנון הרשאות. </w:t>
      </w:r>
    </w:p>
    <w:p w14:paraId="62FAE0CA" w14:textId="77777777" w:rsidR="00A60EE0" w:rsidRPr="0069026F" w:rsidRDefault="006073E4" w:rsidP="002506C3">
      <w:pPr>
        <w:shd w:val="clear" w:color="auto" w:fill="FFFFFF" w:themeFill="background1"/>
        <w:spacing w:line="360" w:lineRule="auto"/>
        <w:ind w:left="360" w:firstLine="455"/>
        <w:contextualSpacing/>
        <w:jc w:val="both"/>
        <w:rPr>
          <w:rFonts w:eastAsia="Calibri"/>
          <w:rtl/>
        </w:rPr>
      </w:pPr>
      <w:r w:rsidRPr="0069026F">
        <w:rPr>
          <w:rtl/>
        </w:rPr>
        <w:t>בטבלה להלן מתואר אומדן היקף המשתמשים במערכת, נשוא מכרז זה;</w:t>
      </w:r>
    </w:p>
    <w:tbl>
      <w:tblPr>
        <w:tblStyle w:val="TableGrid0"/>
        <w:bidiVisual/>
        <w:tblW w:w="7504" w:type="dxa"/>
        <w:tblInd w:w="6826" w:type="dxa"/>
        <w:tblLook w:val="04A0" w:firstRow="1" w:lastRow="0" w:firstColumn="1" w:lastColumn="0" w:noHBand="0" w:noVBand="1"/>
      </w:tblPr>
      <w:tblGrid>
        <w:gridCol w:w="1625"/>
        <w:gridCol w:w="2151"/>
        <w:gridCol w:w="2031"/>
        <w:gridCol w:w="1697"/>
      </w:tblGrid>
      <w:tr w:rsidR="00570D76" w:rsidRPr="00570D76" w14:paraId="38AEF78C" w14:textId="77777777" w:rsidTr="00570D76">
        <w:trPr>
          <w:tblHeader/>
        </w:trPr>
        <w:tc>
          <w:tcPr>
            <w:tcW w:w="1331" w:type="dxa"/>
            <w:shd w:val="clear" w:color="auto" w:fill="000000" w:themeFill="text1"/>
          </w:tcPr>
          <w:p w14:paraId="4D8E9DF1" w14:textId="77777777" w:rsidR="00815713" w:rsidRPr="00021AEE" w:rsidRDefault="006073E4" w:rsidP="002506C3">
            <w:pPr>
              <w:spacing w:line="360" w:lineRule="auto"/>
              <w:contextualSpacing/>
              <w:rPr>
                <w:rFonts w:ascii="David" w:hAnsi="David" w:cs="David"/>
                <w:b/>
                <w:bCs/>
                <w:sz w:val="24"/>
                <w:szCs w:val="24"/>
                <w:rtl/>
              </w:rPr>
            </w:pPr>
            <w:r w:rsidRPr="00021AEE">
              <w:rPr>
                <w:rFonts w:ascii="David" w:hAnsi="David" w:cs="David"/>
                <w:b/>
                <w:bCs/>
                <w:rtl/>
              </w:rPr>
              <w:t>סוג משתמש</w:t>
            </w:r>
          </w:p>
        </w:tc>
        <w:tc>
          <w:tcPr>
            <w:tcW w:w="2297" w:type="dxa"/>
            <w:shd w:val="clear" w:color="auto" w:fill="000000" w:themeFill="text1"/>
          </w:tcPr>
          <w:p w14:paraId="734E15D1" w14:textId="77777777" w:rsidR="00815713" w:rsidRPr="00021AEE" w:rsidRDefault="006073E4" w:rsidP="002506C3">
            <w:pPr>
              <w:spacing w:line="360" w:lineRule="auto"/>
              <w:contextualSpacing/>
              <w:rPr>
                <w:rFonts w:ascii="David" w:hAnsi="David" w:cs="David"/>
                <w:b/>
                <w:bCs/>
                <w:sz w:val="24"/>
                <w:szCs w:val="24"/>
                <w:rtl/>
              </w:rPr>
            </w:pPr>
            <w:r w:rsidRPr="00021AEE">
              <w:rPr>
                <w:rFonts w:ascii="David" w:hAnsi="David" w:cs="David"/>
                <w:b/>
                <w:bCs/>
                <w:rtl/>
              </w:rPr>
              <w:t>הגדרה</w:t>
            </w:r>
          </w:p>
        </w:tc>
        <w:tc>
          <w:tcPr>
            <w:tcW w:w="2095" w:type="dxa"/>
            <w:shd w:val="clear" w:color="auto" w:fill="000000" w:themeFill="text1"/>
          </w:tcPr>
          <w:p w14:paraId="15A7E904" w14:textId="77777777" w:rsidR="00815713" w:rsidRPr="00021AEE" w:rsidRDefault="00A64D77" w:rsidP="002506C3">
            <w:pPr>
              <w:spacing w:line="360" w:lineRule="auto"/>
              <w:contextualSpacing/>
              <w:rPr>
                <w:rFonts w:ascii="David" w:hAnsi="David" w:cs="David"/>
                <w:b/>
                <w:bCs/>
                <w:sz w:val="24"/>
                <w:szCs w:val="24"/>
                <w:rtl/>
              </w:rPr>
            </w:pPr>
            <w:r w:rsidRPr="00021AEE">
              <w:rPr>
                <w:rFonts w:ascii="David" w:hAnsi="David" w:cs="David"/>
                <w:b/>
                <w:bCs/>
                <w:rtl/>
              </w:rPr>
              <w:t>הרשאות מרכזיות</w:t>
            </w:r>
          </w:p>
        </w:tc>
        <w:tc>
          <w:tcPr>
            <w:tcW w:w="1781" w:type="dxa"/>
            <w:shd w:val="clear" w:color="auto" w:fill="000000" w:themeFill="text1"/>
          </w:tcPr>
          <w:p w14:paraId="65A2FC1E" w14:textId="77777777" w:rsidR="00815713" w:rsidRPr="00021AEE" w:rsidRDefault="006073E4" w:rsidP="002506C3">
            <w:pPr>
              <w:spacing w:line="360" w:lineRule="auto"/>
              <w:ind w:left="27" w:firstLine="0"/>
              <w:contextualSpacing/>
              <w:jc w:val="left"/>
              <w:rPr>
                <w:rFonts w:ascii="David" w:hAnsi="David" w:cs="David"/>
                <w:b/>
                <w:bCs/>
                <w:i/>
                <w:sz w:val="24"/>
                <w:szCs w:val="24"/>
                <w:rtl/>
              </w:rPr>
            </w:pPr>
            <w:r w:rsidRPr="00021AEE">
              <w:rPr>
                <w:rFonts w:ascii="David" w:hAnsi="David" w:cs="David"/>
                <w:b/>
                <w:bCs/>
                <w:i/>
                <w:rtl/>
              </w:rPr>
              <w:t>אומדן היקף משתמשים</w:t>
            </w:r>
          </w:p>
        </w:tc>
      </w:tr>
      <w:tr w:rsidR="00E2406D" w:rsidRPr="00570D76" w14:paraId="026536CB" w14:textId="77777777" w:rsidTr="00021AEE">
        <w:trPr>
          <w:trHeight w:val="395"/>
        </w:trPr>
        <w:tc>
          <w:tcPr>
            <w:tcW w:w="1331" w:type="dxa"/>
          </w:tcPr>
          <w:p w14:paraId="2B5B77DF" w14:textId="77777777" w:rsidR="007068E8" w:rsidRPr="00021AEE" w:rsidRDefault="006073E4" w:rsidP="007068E8">
            <w:pPr>
              <w:spacing w:line="360" w:lineRule="auto"/>
              <w:ind w:left="27" w:firstLine="0"/>
              <w:contextualSpacing/>
              <w:jc w:val="left"/>
              <w:rPr>
                <w:rFonts w:ascii="David" w:hAnsi="David" w:cs="David"/>
                <w:i/>
                <w:sz w:val="24"/>
                <w:szCs w:val="24"/>
                <w:rtl/>
              </w:rPr>
            </w:pPr>
            <w:r w:rsidRPr="00021AEE">
              <w:rPr>
                <w:rFonts w:ascii="David" w:hAnsi="David" w:cs="David"/>
                <w:iCs/>
              </w:rPr>
              <w:t>Admin</w:t>
            </w:r>
            <w:r w:rsidRPr="00021AEE">
              <w:rPr>
                <w:rFonts w:ascii="David" w:hAnsi="David" w:cs="David"/>
                <w:i/>
                <w:rtl/>
              </w:rPr>
              <w:t xml:space="preserve"> (מנהל המערכת)</w:t>
            </w:r>
          </w:p>
        </w:tc>
        <w:tc>
          <w:tcPr>
            <w:tcW w:w="2297" w:type="dxa"/>
          </w:tcPr>
          <w:p w14:paraId="6F1280D2" w14:textId="77777777" w:rsidR="007068E8" w:rsidRPr="00021AEE" w:rsidRDefault="006073E4">
            <w:pPr>
              <w:tabs>
                <w:tab w:val="left" w:pos="226"/>
              </w:tabs>
              <w:spacing w:line="360" w:lineRule="auto"/>
              <w:ind w:left="50" w:firstLine="0"/>
              <w:rPr>
                <w:rFonts w:ascii="David" w:hAnsi="David" w:cs="David"/>
                <w:sz w:val="24"/>
                <w:szCs w:val="24"/>
                <w:rtl/>
              </w:rPr>
            </w:pPr>
            <w:r w:rsidRPr="00021AEE">
              <w:rPr>
                <w:rFonts w:ascii="David" w:hAnsi="David" w:cs="David"/>
                <w:rtl/>
              </w:rPr>
              <w:t>הגורם המרכזי בניהול המערכת ובעל ההרשאות המרביות במערכת.</w:t>
            </w:r>
          </w:p>
          <w:p w14:paraId="33E4FE30" w14:textId="77777777" w:rsidR="007068E8" w:rsidRPr="00021AEE" w:rsidRDefault="006073E4">
            <w:pPr>
              <w:tabs>
                <w:tab w:val="left" w:pos="226"/>
              </w:tabs>
              <w:spacing w:line="360" w:lineRule="auto"/>
              <w:ind w:left="50"/>
              <w:rPr>
                <w:rFonts w:ascii="David" w:hAnsi="David" w:cs="David"/>
                <w:sz w:val="24"/>
                <w:szCs w:val="24"/>
                <w:rtl/>
              </w:rPr>
            </w:pPr>
            <w:r w:rsidRPr="00021AEE">
              <w:rPr>
                <w:rFonts w:ascii="David" w:hAnsi="David" w:cs="David"/>
                <w:rtl/>
              </w:rPr>
              <w:t>למנהל המערכת הרשאות מרביות ל</w:t>
            </w:r>
            <w:r w:rsidR="00007D9B" w:rsidRPr="00021AEE">
              <w:rPr>
                <w:rFonts w:ascii="David" w:hAnsi="David" w:cs="David"/>
                <w:rtl/>
              </w:rPr>
              <w:t xml:space="preserve">ניהול משתמשים, </w:t>
            </w:r>
            <w:r w:rsidRPr="00021AEE">
              <w:rPr>
                <w:rFonts w:ascii="David" w:hAnsi="David" w:cs="David"/>
                <w:rtl/>
              </w:rPr>
              <w:t>הפקת דוחות ונתונים, הזנת תכנים, ניהול הרשאות והפצת התראות</w:t>
            </w:r>
            <w:r w:rsidR="001F3685" w:rsidRPr="00021AEE">
              <w:rPr>
                <w:rFonts w:ascii="David" w:hAnsi="David" w:cs="David"/>
                <w:rtl/>
              </w:rPr>
              <w:t>.</w:t>
            </w:r>
          </w:p>
        </w:tc>
        <w:tc>
          <w:tcPr>
            <w:tcW w:w="2095" w:type="dxa"/>
          </w:tcPr>
          <w:p w14:paraId="72F841B0" w14:textId="77777777" w:rsidR="007068E8" w:rsidRPr="00021AEE" w:rsidRDefault="006073E4" w:rsidP="00486427">
            <w:pPr>
              <w:numPr>
                <w:ilvl w:val="0"/>
                <w:numId w:val="83"/>
              </w:numPr>
              <w:spacing w:line="360" w:lineRule="auto"/>
              <w:ind w:left="302" w:hanging="283"/>
              <w:contextualSpacing/>
              <w:jc w:val="left"/>
              <w:rPr>
                <w:rFonts w:ascii="David" w:hAnsi="David" w:cs="David"/>
                <w:i/>
                <w:sz w:val="24"/>
                <w:szCs w:val="24"/>
              </w:rPr>
            </w:pPr>
            <w:r w:rsidRPr="00021AEE">
              <w:rPr>
                <w:rFonts w:ascii="David" w:hAnsi="David" w:cs="David"/>
                <w:i/>
                <w:rtl/>
              </w:rPr>
              <w:t>ניהול משתמשים (כולל ניהול סיסמאות)</w:t>
            </w:r>
          </w:p>
          <w:p w14:paraId="38FCFD5E" w14:textId="77777777" w:rsidR="007068E8" w:rsidRPr="00021AEE" w:rsidRDefault="006073E4" w:rsidP="00486427">
            <w:pPr>
              <w:numPr>
                <w:ilvl w:val="0"/>
                <w:numId w:val="83"/>
              </w:numPr>
              <w:spacing w:line="360" w:lineRule="auto"/>
              <w:ind w:left="302" w:hanging="283"/>
              <w:contextualSpacing/>
              <w:jc w:val="left"/>
              <w:rPr>
                <w:rFonts w:ascii="David" w:hAnsi="David" w:cs="David"/>
                <w:i/>
                <w:sz w:val="24"/>
                <w:szCs w:val="24"/>
              </w:rPr>
            </w:pPr>
            <w:r w:rsidRPr="00021AEE">
              <w:rPr>
                <w:rFonts w:ascii="David" w:hAnsi="David" w:cs="David"/>
                <w:i/>
                <w:rtl/>
              </w:rPr>
              <w:t>ניהול ההרשאות</w:t>
            </w:r>
          </w:p>
          <w:p w14:paraId="5C90BF83" w14:textId="77777777" w:rsidR="007068E8" w:rsidRPr="00021AEE" w:rsidRDefault="006073E4" w:rsidP="00486427">
            <w:pPr>
              <w:numPr>
                <w:ilvl w:val="0"/>
                <w:numId w:val="83"/>
              </w:numPr>
              <w:spacing w:line="360" w:lineRule="auto"/>
              <w:ind w:left="302" w:hanging="283"/>
              <w:contextualSpacing/>
              <w:jc w:val="left"/>
              <w:rPr>
                <w:rFonts w:ascii="David" w:hAnsi="David" w:cs="David"/>
                <w:i/>
                <w:sz w:val="24"/>
                <w:szCs w:val="24"/>
              </w:rPr>
            </w:pPr>
            <w:r w:rsidRPr="00021AEE">
              <w:rPr>
                <w:rFonts w:ascii="David" w:hAnsi="David" w:cs="David"/>
                <w:i/>
                <w:rtl/>
              </w:rPr>
              <w:t>ניהול מזיני ואזורי תוכן</w:t>
            </w:r>
          </w:p>
          <w:p w14:paraId="380FDF8E" w14:textId="77777777" w:rsidR="00007D9B" w:rsidRPr="00021AEE" w:rsidRDefault="006073E4" w:rsidP="00486427">
            <w:pPr>
              <w:numPr>
                <w:ilvl w:val="0"/>
                <w:numId w:val="83"/>
              </w:numPr>
              <w:spacing w:line="360" w:lineRule="auto"/>
              <w:ind w:left="302" w:hanging="283"/>
              <w:contextualSpacing/>
              <w:jc w:val="left"/>
              <w:rPr>
                <w:rFonts w:ascii="David" w:hAnsi="David" w:cs="David"/>
                <w:i/>
                <w:sz w:val="24"/>
                <w:szCs w:val="24"/>
              </w:rPr>
            </w:pPr>
            <w:r w:rsidRPr="00021AEE">
              <w:rPr>
                <w:rFonts w:ascii="David" w:hAnsi="David" w:cs="David"/>
                <w:i/>
                <w:rtl/>
              </w:rPr>
              <w:t>חילול והפקת דוחות</w:t>
            </w:r>
          </w:p>
          <w:p w14:paraId="540011B1" w14:textId="77777777" w:rsidR="007068E8" w:rsidRPr="00021AEE" w:rsidRDefault="006073E4" w:rsidP="00486427">
            <w:pPr>
              <w:numPr>
                <w:ilvl w:val="0"/>
                <w:numId w:val="83"/>
              </w:numPr>
              <w:spacing w:line="360" w:lineRule="auto"/>
              <w:ind w:left="302" w:hanging="283"/>
              <w:contextualSpacing/>
              <w:jc w:val="left"/>
              <w:rPr>
                <w:rFonts w:ascii="David" w:hAnsi="David" w:cs="David"/>
                <w:i/>
                <w:sz w:val="24"/>
                <w:szCs w:val="24"/>
                <w:rtl/>
              </w:rPr>
            </w:pPr>
            <w:r w:rsidRPr="00021AEE">
              <w:rPr>
                <w:rFonts w:ascii="David" w:hAnsi="David" w:cs="David"/>
                <w:i/>
                <w:rtl/>
              </w:rPr>
              <w:t>כלל ההרשאות במערכת</w:t>
            </w:r>
          </w:p>
        </w:tc>
        <w:tc>
          <w:tcPr>
            <w:tcW w:w="1781" w:type="dxa"/>
          </w:tcPr>
          <w:p w14:paraId="21B39B9A" w14:textId="77777777" w:rsidR="007068E8" w:rsidRPr="00021AEE" w:rsidRDefault="006073E4" w:rsidP="007068E8">
            <w:pPr>
              <w:spacing w:line="360" w:lineRule="auto"/>
              <w:contextualSpacing/>
              <w:rPr>
                <w:rFonts w:ascii="David" w:hAnsi="David" w:cs="David"/>
                <w:sz w:val="24"/>
                <w:szCs w:val="24"/>
                <w:rtl/>
              </w:rPr>
            </w:pPr>
            <w:r w:rsidRPr="00021AEE">
              <w:rPr>
                <w:rFonts w:ascii="David" w:hAnsi="David" w:cs="David"/>
                <w:rtl/>
              </w:rPr>
              <w:t>2</w:t>
            </w:r>
          </w:p>
        </w:tc>
      </w:tr>
      <w:tr w:rsidR="00E2406D" w:rsidRPr="00570D76" w14:paraId="3A09411C" w14:textId="77777777" w:rsidTr="00021AEE">
        <w:tc>
          <w:tcPr>
            <w:tcW w:w="1331" w:type="dxa"/>
          </w:tcPr>
          <w:p w14:paraId="7FF3C709" w14:textId="77777777" w:rsidR="007068E8" w:rsidRPr="00021AEE" w:rsidRDefault="006073E4" w:rsidP="007068E8">
            <w:pPr>
              <w:spacing w:line="360" w:lineRule="auto"/>
              <w:ind w:left="27" w:firstLine="0"/>
              <w:contextualSpacing/>
              <w:jc w:val="left"/>
              <w:rPr>
                <w:rFonts w:ascii="David" w:hAnsi="David" w:cs="David"/>
                <w:sz w:val="24"/>
                <w:szCs w:val="24"/>
                <w:rtl/>
              </w:rPr>
            </w:pPr>
            <w:r w:rsidRPr="00021AEE">
              <w:rPr>
                <w:rFonts w:ascii="David" w:hAnsi="David" w:cs="David"/>
                <w:i/>
                <w:rtl/>
              </w:rPr>
              <w:t>מידען/עורך תוכן</w:t>
            </w:r>
          </w:p>
        </w:tc>
        <w:tc>
          <w:tcPr>
            <w:tcW w:w="2297" w:type="dxa"/>
          </w:tcPr>
          <w:p w14:paraId="46279471" w14:textId="77777777" w:rsidR="007068E8" w:rsidRPr="00021AEE" w:rsidRDefault="006073E4">
            <w:pPr>
              <w:tabs>
                <w:tab w:val="left" w:pos="226"/>
              </w:tabs>
              <w:spacing w:line="360" w:lineRule="auto"/>
              <w:ind w:left="50" w:hanging="50"/>
              <w:rPr>
                <w:rFonts w:ascii="David" w:hAnsi="David" w:cs="David"/>
                <w:sz w:val="24"/>
                <w:szCs w:val="24"/>
                <w:rtl/>
              </w:rPr>
            </w:pPr>
            <w:r w:rsidRPr="00021AEE">
              <w:rPr>
                <w:rFonts w:ascii="David" w:hAnsi="David" w:cs="David"/>
                <w:rtl/>
              </w:rPr>
              <w:t>משתמש בעל הרשאות לעדכון תוכן ב</w:t>
            </w:r>
            <w:r w:rsidR="009127C0" w:rsidRPr="00021AEE">
              <w:rPr>
                <w:rFonts w:ascii="David" w:hAnsi="David" w:cs="David"/>
                <w:rtl/>
              </w:rPr>
              <w:t xml:space="preserve">כלל אזורי המערכת ו/או באזורי תוכן ייעודיים </w:t>
            </w:r>
            <w:r w:rsidRPr="00021AEE">
              <w:rPr>
                <w:rFonts w:ascii="David" w:hAnsi="David" w:cs="David"/>
                <w:rtl/>
              </w:rPr>
              <w:t>אליהם הוא קיבל הרשאות.</w:t>
            </w:r>
          </w:p>
        </w:tc>
        <w:tc>
          <w:tcPr>
            <w:tcW w:w="2095" w:type="dxa"/>
          </w:tcPr>
          <w:p w14:paraId="77767A4E" w14:textId="77777777" w:rsidR="007068E8" w:rsidRPr="00021AEE" w:rsidRDefault="006073E4" w:rsidP="00486427">
            <w:pPr>
              <w:numPr>
                <w:ilvl w:val="0"/>
                <w:numId w:val="83"/>
              </w:numPr>
              <w:spacing w:line="360" w:lineRule="auto"/>
              <w:ind w:left="302" w:hanging="283"/>
              <w:contextualSpacing/>
              <w:jc w:val="left"/>
              <w:rPr>
                <w:rFonts w:ascii="David" w:hAnsi="David" w:cs="David"/>
                <w:i/>
                <w:sz w:val="24"/>
                <w:szCs w:val="24"/>
              </w:rPr>
            </w:pPr>
            <w:r w:rsidRPr="00021AEE">
              <w:rPr>
                <w:rFonts w:ascii="David" w:hAnsi="David" w:cs="David"/>
                <w:i/>
                <w:rtl/>
              </w:rPr>
              <w:t>הרשאה להזנת תכנים והעלאת קבצים</w:t>
            </w:r>
          </w:p>
          <w:p w14:paraId="173EF893" w14:textId="77777777" w:rsidR="00CB1916" w:rsidRPr="00021AEE" w:rsidRDefault="006073E4" w:rsidP="00486427">
            <w:pPr>
              <w:numPr>
                <w:ilvl w:val="0"/>
                <w:numId w:val="83"/>
              </w:numPr>
              <w:spacing w:line="360" w:lineRule="auto"/>
              <w:ind w:left="302" w:hanging="283"/>
              <w:contextualSpacing/>
              <w:jc w:val="left"/>
              <w:rPr>
                <w:rFonts w:ascii="David" w:hAnsi="David" w:cs="David"/>
                <w:i/>
                <w:sz w:val="24"/>
                <w:szCs w:val="24"/>
              </w:rPr>
            </w:pPr>
            <w:r w:rsidRPr="00021AEE">
              <w:rPr>
                <w:rFonts w:ascii="David" w:hAnsi="David" w:cs="David"/>
                <w:i/>
                <w:rtl/>
              </w:rPr>
              <w:t>הרשאה לעריכת תכנים</w:t>
            </w:r>
          </w:p>
          <w:p w14:paraId="65D2EB27" w14:textId="77777777" w:rsidR="00CB1916" w:rsidRPr="00021AEE" w:rsidRDefault="006073E4" w:rsidP="00486427">
            <w:pPr>
              <w:numPr>
                <w:ilvl w:val="0"/>
                <w:numId w:val="83"/>
              </w:numPr>
              <w:spacing w:line="360" w:lineRule="auto"/>
              <w:ind w:left="302" w:hanging="283"/>
              <w:contextualSpacing/>
              <w:jc w:val="left"/>
              <w:rPr>
                <w:rFonts w:ascii="David" w:hAnsi="David" w:cs="David"/>
                <w:i/>
                <w:sz w:val="24"/>
                <w:szCs w:val="24"/>
                <w:rtl/>
              </w:rPr>
            </w:pPr>
            <w:r w:rsidRPr="00021AEE">
              <w:rPr>
                <w:rFonts w:ascii="David" w:hAnsi="David" w:cs="David"/>
                <w:i/>
                <w:rtl/>
              </w:rPr>
              <w:t>הרשאת צפייה</w:t>
            </w:r>
          </w:p>
        </w:tc>
        <w:tc>
          <w:tcPr>
            <w:tcW w:w="1781" w:type="dxa"/>
          </w:tcPr>
          <w:p w14:paraId="67942982" w14:textId="77777777" w:rsidR="007068E8" w:rsidRPr="00021AEE" w:rsidRDefault="006073E4" w:rsidP="007068E8">
            <w:pPr>
              <w:spacing w:line="360" w:lineRule="auto"/>
              <w:contextualSpacing/>
              <w:rPr>
                <w:rFonts w:ascii="David" w:hAnsi="David" w:cs="David"/>
                <w:sz w:val="24"/>
                <w:szCs w:val="24"/>
                <w:rtl/>
              </w:rPr>
            </w:pPr>
            <w:r w:rsidRPr="00021AEE">
              <w:rPr>
                <w:rFonts w:ascii="David" w:hAnsi="David" w:cs="David"/>
                <w:rtl/>
              </w:rPr>
              <w:t>30-40</w:t>
            </w:r>
          </w:p>
        </w:tc>
      </w:tr>
      <w:tr w:rsidR="00E2406D" w:rsidRPr="00570D76" w14:paraId="3CA5C3F3" w14:textId="77777777" w:rsidTr="00021AEE">
        <w:tc>
          <w:tcPr>
            <w:tcW w:w="1331" w:type="dxa"/>
          </w:tcPr>
          <w:p w14:paraId="1013A3B2" w14:textId="77777777" w:rsidR="007068E8" w:rsidRPr="00021AEE" w:rsidRDefault="006073E4" w:rsidP="007068E8">
            <w:pPr>
              <w:spacing w:line="360" w:lineRule="auto"/>
              <w:ind w:left="27" w:firstLine="0"/>
              <w:contextualSpacing/>
              <w:jc w:val="left"/>
              <w:rPr>
                <w:rFonts w:ascii="David" w:hAnsi="David" w:cs="David"/>
                <w:i/>
                <w:sz w:val="24"/>
                <w:szCs w:val="24"/>
                <w:rtl/>
              </w:rPr>
            </w:pPr>
            <w:r w:rsidRPr="00021AEE">
              <w:rPr>
                <w:rFonts w:ascii="David" w:hAnsi="David" w:cs="David"/>
                <w:i/>
                <w:rtl/>
              </w:rPr>
              <w:t>משתמש קצה</w:t>
            </w:r>
            <w:r w:rsidR="00614F3A" w:rsidRPr="00021AEE">
              <w:rPr>
                <w:rFonts w:ascii="David" w:hAnsi="David" w:cs="David"/>
                <w:i/>
                <w:rtl/>
              </w:rPr>
              <w:t xml:space="preserve"> אקטיבי</w:t>
            </w:r>
          </w:p>
        </w:tc>
        <w:tc>
          <w:tcPr>
            <w:tcW w:w="2297" w:type="dxa"/>
          </w:tcPr>
          <w:p w14:paraId="5C7B92F1" w14:textId="312116E3" w:rsidR="007068E8" w:rsidRPr="00021AEE" w:rsidRDefault="006073E4">
            <w:pPr>
              <w:tabs>
                <w:tab w:val="left" w:pos="226"/>
              </w:tabs>
              <w:spacing w:line="360" w:lineRule="auto"/>
              <w:ind w:left="50" w:hanging="50"/>
              <w:rPr>
                <w:rFonts w:ascii="David" w:hAnsi="David" w:cs="David"/>
                <w:sz w:val="24"/>
                <w:szCs w:val="24"/>
                <w:rtl/>
              </w:rPr>
            </w:pPr>
            <w:r w:rsidRPr="00021AEE">
              <w:rPr>
                <w:rFonts w:ascii="David" w:hAnsi="David" w:cs="David"/>
                <w:rtl/>
              </w:rPr>
              <w:t xml:space="preserve">משתמש קצה, עובד המשרד, </w:t>
            </w:r>
            <w:r w:rsidR="001F3685" w:rsidRPr="00021AEE">
              <w:rPr>
                <w:rFonts w:ascii="David" w:hAnsi="David" w:cs="David"/>
                <w:rtl/>
              </w:rPr>
              <w:t>הצורך תוכן וידע במערכת</w:t>
            </w:r>
          </w:p>
        </w:tc>
        <w:tc>
          <w:tcPr>
            <w:tcW w:w="2095" w:type="dxa"/>
          </w:tcPr>
          <w:p w14:paraId="0BC118FF" w14:textId="77777777" w:rsidR="007068E8" w:rsidRPr="00021AEE" w:rsidRDefault="006073E4">
            <w:pPr>
              <w:rPr>
                <w:rFonts w:ascii="David" w:hAnsi="David" w:cs="David"/>
                <w:sz w:val="24"/>
                <w:szCs w:val="24"/>
                <w:rtl/>
              </w:rPr>
            </w:pPr>
            <w:r w:rsidRPr="00021AEE">
              <w:rPr>
                <w:rFonts w:ascii="David" w:hAnsi="David" w:cs="David"/>
                <w:i/>
                <w:rtl/>
              </w:rPr>
              <w:t>הרשאת צפיה</w:t>
            </w:r>
          </w:p>
        </w:tc>
        <w:tc>
          <w:tcPr>
            <w:tcW w:w="1781" w:type="dxa"/>
          </w:tcPr>
          <w:p w14:paraId="09E8A244" w14:textId="5D77DAF4" w:rsidR="007068E8" w:rsidRPr="00021AEE" w:rsidRDefault="004C6585" w:rsidP="007068E8">
            <w:pPr>
              <w:spacing w:line="360" w:lineRule="auto"/>
              <w:contextualSpacing/>
              <w:rPr>
                <w:rFonts w:ascii="David" w:hAnsi="David" w:cs="David"/>
                <w:sz w:val="24"/>
                <w:szCs w:val="24"/>
                <w:rtl/>
              </w:rPr>
            </w:pPr>
            <w:r w:rsidRPr="00021AEE">
              <w:rPr>
                <w:rFonts w:ascii="David" w:hAnsi="David" w:cs="David"/>
                <w:rtl/>
              </w:rPr>
              <w:t>4,500</w:t>
            </w:r>
          </w:p>
        </w:tc>
      </w:tr>
    </w:tbl>
    <w:p w14:paraId="3DABC6B5" w14:textId="77777777" w:rsidR="00CC7415" w:rsidRPr="0069026F" w:rsidRDefault="00CC7415" w:rsidP="002506C3">
      <w:pPr>
        <w:spacing w:line="360" w:lineRule="auto"/>
        <w:ind w:left="836" w:hanging="180"/>
        <w:jc w:val="both"/>
        <w:rPr>
          <w:rFonts w:eastAsia="Calibri"/>
          <w:rtl/>
        </w:rPr>
      </w:pPr>
    </w:p>
    <w:p w14:paraId="01F2DC35" w14:textId="77777777" w:rsidR="00172FE6" w:rsidRPr="0069026F" w:rsidRDefault="006073E4" w:rsidP="002506C3">
      <w:pPr>
        <w:spacing w:line="360" w:lineRule="auto"/>
        <w:ind w:left="836" w:hanging="180"/>
        <w:jc w:val="both"/>
        <w:rPr>
          <w:rFonts w:eastAsia="Calibri"/>
          <w:rtl/>
        </w:rPr>
      </w:pPr>
      <w:r w:rsidRPr="0069026F">
        <w:rPr>
          <w:rtl/>
        </w:rPr>
        <w:lastRenderedPageBreak/>
        <w:t xml:space="preserve">** מובהר כי, היקפי המשתמשים המפורטים לעיל מבוססים על אומדן בלבד ואין </w:t>
      </w:r>
      <w:r w:rsidR="00D80843" w:rsidRPr="0069026F">
        <w:rPr>
          <w:rtl/>
        </w:rPr>
        <w:t xml:space="preserve">המזמין </w:t>
      </w:r>
      <w:r w:rsidRPr="0069026F">
        <w:rPr>
          <w:rtl/>
        </w:rPr>
        <w:t xml:space="preserve"> מתחייב להיקפים אלו או לכל היקף אחר, בכל שלב בתקופת ההתקשרות. </w:t>
      </w:r>
    </w:p>
    <w:p w14:paraId="5CF6978C" w14:textId="77777777" w:rsidR="0051640A" w:rsidRPr="0069026F" w:rsidRDefault="0051640A" w:rsidP="002506C3">
      <w:pPr>
        <w:tabs>
          <w:tab w:val="left" w:pos="7654"/>
        </w:tabs>
        <w:spacing w:after="160" w:line="360" w:lineRule="auto"/>
        <w:jc w:val="both"/>
        <w:rPr>
          <w:rFonts w:eastAsia="Calibri"/>
          <w:color w:val="FF0000"/>
        </w:rPr>
      </w:pPr>
    </w:p>
    <w:p w14:paraId="7B20BBD6" w14:textId="77777777" w:rsidR="00A60EE0" w:rsidRPr="005E54B1" w:rsidRDefault="006073E4" w:rsidP="00486427">
      <w:pPr>
        <w:numPr>
          <w:ilvl w:val="1"/>
          <w:numId w:val="81"/>
        </w:numPr>
        <w:tabs>
          <w:tab w:val="left" w:pos="7654"/>
        </w:tabs>
        <w:spacing w:after="160" w:line="360" w:lineRule="auto"/>
        <w:contextualSpacing/>
        <w:jc w:val="both"/>
        <w:rPr>
          <w:rFonts w:eastAsia="Calibri"/>
          <w:b/>
          <w:bCs/>
        </w:rPr>
      </w:pPr>
      <w:r w:rsidRPr="005E54B1">
        <w:rPr>
          <w:b/>
          <w:bCs/>
          <w:rtl/>
        </w:rPr>
        <w:t>אילוצים</w:t>
      </w:r>
    </w:p>
    <w:p w14:paraId="31D2F9C1" w14:textId="77777777" w:rsidR="00FF50AA" w:rsidRPr="0069026F" w:rsidRDefault="006073E4" w:rsidP="00486427">
      <w:pPr>
        <w:numPr>
          <w:ilvl w:val="2"/>
          <w:numId w:val="81"/>
        </w:numPr>
        <w:tabs>
          <w:tab w:val="clear" w:pos="2063"/>
          <w:tab w:val="num" w:pos="1382"/>
          <w:tab w:val="left" w:pos="7654"/>
        </w:tabs>
        <w:spacing w:after="160" w:line="360" w:lineRule="auto"/>
        <w:ind w:left="1382" w:hanging="567"/>
        <w:contextualSpacing/>
        <w:jc w:val="both"/>
        <w:rPr>
          <w:rFonts w:eastAsia="Calibri"/>
        </w:rPr>
      </w:pPr>
      <w:r w:rsidRPr="005E54B1">
        <w:rPr>
          <w:rtl/>
        </w:rPr>
        <w:t xml:space="preserve">המערכת המוצעת תהיה מבוססת מוצר מדף בהתאם לדרישת </w:t>
      </w:r>
      <w:r w:rsidR="0073309D" w:rsidRPr="005E54B1">
        <w:rPr>
          <w:rtl/>
        </w:rPr>
        <w:t>המזמין</w:t>
      </w:r>
      <w:r w:rsidRPr="005E54B1">
        <w:rPr>
          <w:rtl/>
        </w:rPr>
        <w:t>.</w:t>
      </w:r>
    </w:p>
    <w:p w14:paraId="05C42214" w14:textId="77777777" w:rsidR="00822629" w:rsidRPr="0069026F" w:rsidRDefault="006073E4" w:rsidP="00486427">
      <w:pPr>
        <w:numPr>
          <w:ilvl w:val="2"/>
          <w:numId w:val="81"/>
        </w:numPr>
        <w:tabs>
          <w:tab w:val="clear" w:pos="2063"/>
          <w:tab w:val="num" w:pos="1382"/>
          <w:tab w:val="left" w:pos="7654"/>
        </w:tabs>
        <w:spacing w:after="160" w:line="360" w:lineRule="auto"/>
        <w:ind w:left="1382" w:hanging="567"/>
        <w:contextualSpacing/>
        <w:jc w:val="both"/>
        <w:rPr>
          <w:rFonts w:eastAsia="Calibri"/>
        </w:rPr>
      </w:pPr>
      <w:r w:rsidRPr="0069026F">
        <w:rPr>
          <w:rtl/>
        </w:rPr>
        <w:t xml:space="preserve">המערכת החדשה תחליף את המערכת הקיימת </w:t>
      </w:r>
      <w:r w:rsidR="00A7758D" w:rsidRPr="0069026F">
        <w:rPr>
          <w:rtl/>
        </w:rPr>
        <w:t>במשרד החינוך</w:t>
      </w:r>
      <w:r w:rsidRPr="0069026F">
        <w:rPr>
          <w:rtl/>
        </w:rPr>
        <w:t xml:space="preserve"> ותצטרך לתת מענה לכל רכיבי המערכת הקיימת וגם לרכיבים ודרישות נוספות והכל כמפורט במסמכי המכרז.</w:t>
      </w:r>
    </w:p>
    <w:p w14:paraId="505C1F3F" w14:textId="77777777" w:rsidR="00C15A5B" w:rsidRPr="0069026F" w:rsidRDefault="006073E4" w:rsidP="00486427">
      <w:pPr>
        <w:numPr>
          <w:ilvl w:val="2"/>
          <w:numId w:val="81"/>
        </w:numPr>
        <w:tabs>
          <w:tab w:val="clear" w:pos="2063"/>
          <w:tab w:val="num" w:pos="1382"/>
          <w:tab w:val="left" w:pos="7654"/>
        </w:tabs>
        <w:spacing w:after="160" w:line="360" w:lineRule="auto"/>
        <w:ind w:left="1382" w:hanging="567"/>
        <w:contextualSpacing/>
        <w:jc w:val="both"/>
        <w:rPr>
          <w:rFonts w:eastAsia="Calibri"/>
        </w:rPr>
      </w:pPr>
      <w:r w:rsidRPr="0069026F">
        <w:rPr>
          <w:rtl/>
        </w:rPr>
        <w:t xml:space="preserve">המערכת תתמוך </w:t>
      </w:r>
      <w:r w:rsidR="00F13716" w:rsidRPr="0069026F">
        <w:rPr>
          <w:rtl/>
        </w:rPr>
        <w:t>בשתי שפות לפחות לרבות עברית וערבית.</w:t>
      </w:r>
    </w:p>
    <w:p w14:paraId="7927A6C0" w14:textId="77777777" w:rsidR="00C15A5B" w:rsidRPr="005A3DBE" w:rsidRDefault="006073E4" w:rsidP="00486427">
      <w:pPr>
        <w:numPr>
          <w:ilvl w:val="2"/>
          <w:numId w:val="81"/>
        </w:numPr>
        <w:tabs>
          <w:tab w:val="clear" w:pos="2063"/>
          <w:tab w:val="num" w:pos="1382"/>
          <w:tab w:val="left" w:pos="7654"/>
        </w:tabs>
        <w:spacing w:after="160" w:line="360" w:lineRule="auto"/>
        <w:ind w:left="1382" w:hanging="567"/>
        <w:contextualSpacing/>
        <w:jc w:val="both"/>
        <w:rPr>
          <w:rFonts w:eastAsia="Calibri"/>
        </w:rPr>
      </w:pPr>
      <w:r w:rsidRPr="005A3DBE">
        <w:rPr>
          <w:rtl/>
        </w:rPr>
        <w:t xml:space="preserve">כלל רכיבי המערכת לרבות התוכנה, הנתונים וכלל המשאבים יופעלו על גבי </w:t>
      </w:r>
      <w:r w:rsidR="002A426F" w:rsidRPr="005A3DBE">
        <w:t>landing zone</w:t>
      </w:r>
      <w:r w:rsidR="002A426F" w:rsidRPr="005A3DBE">
        <w:rPr>
          <w:rFonts w:hint="cs"/>
          <w:rtl/>
        </w:rPr>
        <w:t xml:space="preserve"> בישראל, על ענן </w:t>
      </w:r>
      <w:r w:rsidR="00B7533C">
        <w:t>"</w:t>
      </w:r>
      <w:r w:rsidR="002A426F" w:rsidRPr="005A3DBE">
        <w:t>AWS</w:t>
      </w:r>
      <w:r w:rsidR="00B7533C">
        <w:t>" (Amazon Web Service)</w:t>
      </w:r>
      <w:r w:rsidR="002A426F" w:rsidRPr="005A3DBE">
        <w:t xml:space="preserve"> </w:t>
      </w:r>
      <w:r w:rsidR="002A426F" w:rsidRPr="005A3DBE">
        <w:rPr>
          <w:rFonts w:hint="cs"/>
          <w:rtl/>
        </w:rPr>
        <w:t xml:space="preserve"> או </w:t>
      </w:r>
      <w:r w:rsidR="002A426F" w:rsidRPr="005A3DBE">
        <w:t>GCP</w:t>
      </w:r>
      <w:r w:rsidR="00B7533C">
        <w:t>"</w:t>
      </w:r>
      <w:r w:rsidR="001F6FF5">
        <w:t xml:space="preserve"> (Google Cloud Platform)</w:t>
      </w:r>
      <w:r w:rsidR="00B7533C">
        <w:rPr>
          <w:rFonts w:hint="cs"/>
          <w:rtl/>
        </w:rPr>
        <w:t>"</w:t>
      </w:r>
      <w:r w:rsidRPr="005A3DBE">
        <w:rPr>
          <w:rtl/>
        </w:rPr>
        <w:t>.</w:t>
      </w:r>
    </w:p>
    <w:p w14:paraId="0134FF0D" w14:textId="77777777" w:rsidR="00C15A5B" w:rsidRPr="0069026F" w:rsidRDefault="006073E4" w:rsidP="00486427">
      <w:pPr>
        <w:numPr>
          <w:ilvl w:val="2"/>
          <w:numId w:val="81"/>
        </w:numPr>
        <w:tabs>
          <w:tab w:val="clear" w:pos="2063"/>
          <w:tab w:val="num" w:pos="1382"/>
          <w:tab w:val="left" w:pos="7654"/>
        </w:tabs>
        <w:spacing w:after="160" w:line="360" w:lineRule="auto"/>
        <w:ind w:left="1382" w:hanging="567"/>
        <w:contextualSpacing/>
        <w:jc w:val="both"/>
        <w:rPr>
          <w:rFonts w:eastAsia="Calibri"/>
          <w:rtl/>
        </w:rPr>
      </w:pPr>
      <w:r w:rsidRPr="0069026F">
        <w:rPr>
          <w:rtl/>
        </w:rPr>
        <w:t xml:space="preserve">פרויקט ההקמה לא יעלה על </w:t>
      </w:r>
      <w:r w:rsidR="0096189C">
        <w:rPr>
          <w:rFonts w:hint="cs"/>
          <w:rtl/>
        </w:rPr>
        <w:t>שלושה</w:t>
      </w:r>
      <w:r w:rsidRPr="0069026F">
        <w:rPr>
          <w:rtl/>
        </w:rPr>
        <w:t xml:space="preserve"> (</w:t>
      </w:r>
      <w:r w:rsidR="0096189C">
        <w:rPr>
          <w:rFonts w:hint="cs"/>
          <w:rtl/>
        </w:rPr>
        <w:t>3</w:t>
      </w:r>
      <w:r w:rsidRPr="0069026F">
        <w:rPr>
          <w:rtl/>
        </w:rPr>
        <w:t>) חודשים מרגע החתימה על ההסכם.</w:t>
      </w:r>
    </w:p>
    <w:p w14:paraId="69294D64" w14:textId="77777777" w:rsidR="00822629" w:rsidRPr="0069026F" w:rsidRDefault="00822629" w:rsidP="002506C3">
      <w:pPr>
        <w:tabs>
          <w:tab w:val="left" w:pos="1524"/>
          <w:tab w:val="num" w:pos="2063"/>
          <w:tab w:val="left" w:pos="7654"/>
        </w:tabs>
        <w:spacing w:after="160" w:line="360" w:lineRule="auto"/>
        <w:ind w:left="1524"/>
        <w:contextualSpacing/>
        <w:jc w:val="both"/>
        <w:rPr>
          <w:rFonts w:eastAsia="Calibri"/>
          <w:rtl/>
        </w:rPr>
      </w:pPr>
    </w:p>
    <w:p w14:paraId="708AF3F5" w14:textId="77777777" w:rsidR="0051640A" w:rsidRPr="0069026F" w:rsidRDefault="006073E4" w:rsidP="00486427">
      <w:pPr>
        <w:numPr>
          <w:ilvl w:val="0"/>
          <w:numId w:val="81"/>
        </w:numPr>
        <w:tabs>
          <w:tab w:val="left" w:pos="7654"/>
        </w:tabs>
        <w:spacing w:after="160" w:line="360" w:lineRule="auto"/>
        <w:contextualSpacing/>
        <w:jc w:val="both"/>
        <w:rPr>
          <w:rFonts w:eastAsia="Calibri"/>
          <w:b/>
          <w:bCs/>
        </w:rPr>
      </w:pPr>
      <w:r w:rsidRPr="0069026F">
        <w:rPr>
          <w:rFonts w:hint="cs"/>
          <w:b/>
          <w:bCs/>
          <w:rtl/>
        </w:rPr>
        <w:t>היישום</w:t>
      </w:r>
    </w:p>
    <w:p w14:paraId="1DBDE243" w14:textId="77777777" w:rsidR="00386F34" w:rsidRPr="0069026F" w:rsidRDefault="006073E4" w:rsidP="002506C3">
      <w:pPr>
        <w:tabs>
          <w:tab w:val="left" w:pos="7654"/>
        </w:tabs>
        <w:spacing w:after="160" w:line="360" w:lineRule="auto"/>
        <w:ind w:left="360"/>
        <w:contextualSpacing/>
        <w:jc w:val="both"/>
        <w:rPr>
          <w:rFonts w:eastAsia="Calibri"/>
          <w:rtl/>
        </w:rPr>
      </w:pPr>
      <w:r w:rsidRPr="0069026F">
        <w:rPr>
          <w:rtl/>
        </w:rPr>
        <w:t>פרק זה להלן (פרק היישום) מגדיר את הדרישות הפונקציונליות מהמערכת</w:t>
      </w:r>
      <w:r w:rsidR="003351A1" w:rsidRPr="0069026F">
        <w:rPr>
          <w:rFonts w:hint="cs"/>
          <w:rtl/>
        </w:rPr>
        <w:t xml:space="preserve"> המוצעת, נשוא </w:t>
      </w:r>
      <w:r w:rsidR="00F1763D" w:rsidRPr="0069026F">
        <w:rPr>
          <w:rFonts w:hint="cs"/>
          <w:rtl/>
        </w:rPr>
        <w:t>המכרז</w:t>
      </w:r>
      <w:r w:rsidRPr="0069026F">
        <w:rPr>
          <w:rtl/>
        </w:rPr>
        <w:t>.</w:t>
      </w:r>
    </w:p>
    <w:p w14:paraId="189DD951" w14:textId="77777777" w:rsidR="00E42C0D" w:rsidRPr="0069026F" w:rsidRDefault="006073E4" w:rsidP="00E42C0D">
      <w:pPr>
        <w:tabs>
          <w:tab w:val="left" w:pos="7654"/>
        </w:tabs>
        <w:spacing w:after="160" w:line="360" w:lineRule="auto"/>
        <w:ind w:left="360"/>
        <w:contextualSpacing/>
        <w:jc w:val="both"/>
        <w:rPr>
          <w:rFonts w:eastAsia="Calibri"/>
        </w:rPr>
      </w:pPr>
      <w:r w:rsidRPr="0069026F">
        <w:rPr>
          <w:rtl/>
        </w:rPr>
        <w:t xml:space="preserve">העבודה השוטפת של המשרד, הכוללת קשר בין היחידות השונות, קשר בין המטה לנציגויות ועדכון שוטף מחייבת מערכת אשר </w:t>
      </w:r>
      <w:r w:rsidR="0096189C">
        <w:rPr>
          <w:rFonts w:hint="cs"/>
          <w:rtl/>
        </w:rPr>
        <w:t>תשמש</w:t>
      </w:r>
      <w:r w:rsidRPr="0069026F">
        <w:rPr>
          <w:rFonts w:hint="cs"/>
          <w:rtl/>
        </w:rPr>
        <w:t xml:space="preserve"> את כלל </w:t>
      </w:r>
      <w:r w:rsidR="00A847F0" w:rsidRPr="0069026F">
        <w:rPr>
          <w:rFonts w:hint="cs"/>
          <w:rtl/>
        </w:rPr>
        <w:t>משתמשי המערכת</w:t>
      </w:r>
      <w:r w:rsidRPr="0069026F">
        <w:rPr>
          <w:rFonts w:hint="cs"/>
          <w:rtl/>
        </w:rPr>
        <w:t xml:space="preserve"> </w:t>
      </w:r>
      <w:proofErr w:type="spellStart"/>
      <w:r w:rsidRPr="0069026F">
        <w:rPr>
          <w:rFonts w:hint="cs"/>
          <w:rtl/>
        </w:rPr>
        <w:t>בהנגשת</w:t>
      </w:r>
      <w:proofErr w:type="spellEnd"/>
      <w:r w:rsidRPr="0069026F">
        <w:rPr>
          <w:rFonts w:hint="cs"/>
          <w:rtl/>
        </w:rPr>
        <w:t xml:space="preserve"> </w:t>
      </w:r>
      <w:r w:rsidR="00973A24">
        <w:rPr>
          <w:rFonts w:hint="cs"/>
          <w:rtl/>
        </w:rPr>
        <w:t xml:space="preserve">ותקשור </w:t>
      </w:r>
      <w:r w:rsidRPr="0069026F">
        <w:rPr>
          <w:rFonts w:hint="cs"/>
          <w:rtl/>
        </w:rPr>
        <w:t xml:space="preserve">ידע </w:t>
      </w:r>
      <w:r w:rsidR="00A847F0" w:rsidRPr="0069026F">
        <w:rPr>
          <w:rFonts w:hint="cs"/>
          <w:rtl/>
        </w:rPr>
        <w:t>באופן שוטף, נגיש ונוח</w:t>
      </w:r>
      <w:r w:rsidR="00540738" w:rsidRPr="0069026F">
        <w:rPr>
          <w:rFonts w:hint="cs"/>
          <w:rtl/>
        </w:rPr>
        <w:t>.</w:t>
      </w:r>
    </w:p>
    <w:p w14:paraId="7AA6BC02" w14:textId="77777777" w:rsidR="00E42C0D" w:rsidRPr="0069026F" w:rsidRDefault="006073E4" w:rsidP="00E42C0D">
      <w:pPr>
        <w:tabs>
          <w:tab w:val="left" w:pos="7654"/>
        </w:tabs>
        <w:spacing w:after="160" w:line="360" w:lineRule="auto"/>
        <w:ind w:left="360"/>
        <w:contextualSpacing/>
        <w:jc w:val="both"/>
        <w:rPr>
          <w:rFonts w:eastAsia="Calibri"/>
          <w:rtl/>
        </w:rPr>
      </w:pPr>
      <w:r w:rsidRPr="0069026F">
        <w:rPr>
          <w:rFonts w:hint="cs"/>
          <w:rtl/>
        </w:rPr>
        <w:t xml:space="preserve">כאמור לעיל, </w:t>
      </w:r>
      <w:r w:rsidRPr="0069026F">
        <w:rPr>
          <w:rtl/>
        </w:rPr>
        <w:t>המערכת תוקם ע"י ספק מנוסה בעל מוצר מדף נפוץ ומוכח לניהול ידע כמפורט במסמכי המכרז.</w:t>
      </w:r>
    </w:p>
    <w:p w14:paraId="698792C8" w14:textId="77777777" w:rsidR="00E42C0D" w:rsidRPr="0069026F" w:rsidRDefault="00E42C0D" w:rsidP="002506C3">
      <w:pPr>
        <w:tabs>
          <w:tab w:val="left" w:pos="7654"/>
        </w:tabs>
        <w:spacing w:after="160" w:line="360" w:lineRule="auto"/>
        <w:ind w:left="360"/>
        <w:contextualSpacing/>
        <w:jc w:val="both"/>
        <w:rPr>
          <w:rFonts w:eastAsia="Calibri"/>
          <w:rtl/>
        </w:rPr>
      </w:pPr>
    </w:p>
    <w:p w14:paraId="1116FED1" w14:textId="77777777" w:rsidR="008D13CF" w:rsidRPr="0069026F" w:rsidRDefault="006073E4" w:rsidP="002506C3">
      <w:pPr>
        <w:tabs>
          <w:tab w:val="left" w:pos="7654"/>
        </w:tabs>
        <w:spacing w:after="160" w:line="360" w:lineRule="auto"/>
        <w:ind w:left="360"/>
        <w:contextualSpacing/>
        <w:jc w:val="both"/>
        <w:rPr>
          <w:rFonts w:eastAsia="Calibri"/>
          <w:rtl/>
        </w:rPr>
      </w:pPr>
      <w:r w:rsidRPr="0069026F">
        <w:rPr>
          <w:rFonts w:hint="cs"/>
          <w:rtl/>
        </w:rPr>
        <w:t xml:space="preserve">כאמור לעיל, </w:t>
      </w:r>
      <w:r w:rsidR="004C271F" w:rsidRPr="0069026F">
        <w:rPr>
          <w:rFonts w:hint="cs"/>
          <w:rtl/>
        </w:rPr>
        <w:t>המזמ</w:t>
      </w:r>
      <w:r w:rsidR="00933541" w:rsidRPr="0069026F">
        <w:rPr>
          <w:rFonts w:hint="cs"/>
          <w:rtl/>
        </w:rPr>
        <w:t>ין</w:t>
      </w:r>
      <w:r w:rsidR="00386F34" w:rsidRPr="0069026F">
        <w:rPr>
          <w:rtl/>
        </w:rPr>
        <w:t xml:space="preserve"> מבקש לה</w:t>
      </w:r>
      <w:r w:rsidRPr="0069026F">
        <w:rPr>
          <w:rFonts w:hint="cs"/>
          <w:rtl/>
        </w:rPr>
        <w:t>קים</w:t>
      </w:r>
      <w:r w:rsidR="003C7E53">
        <w:rPr>
          <w:rFonts w:hint="cs"/>
          <w:rtl/>
        </w:rPr>
        <w:t xml:space="preserve">, </w:t>
      </w:r>
      <w:r w:rsidRPr="0069026F">
        <w:rPr>
          <w:rFonts w:hint="cs"/>
          <w:rtl/>
        </w:rPr>
        <w:t>להטמיע</w:t>
      </w:r>
      <w:r w:rsidR="003C7E53">
        <w:rPr>
          <w:rFonts w:hint="cs"/>
          <w:rtl/>
        </w:rPr>
        <w:t xml:space="preserve"> ולתחזק</w:t>
      </w:r>
      <w:r w:rsidR="00386F34" w:rsidRPr="0069026F">
        <w:rPr>
          <w:rtl/>
        </w:rPr>
        <w:t xml:space="preserve"> </w:t>
      </w:r>
      <w:r w:rsidRPr="0069026F">
        <w:rPr>
          <w:rFonts w:hint="cs"/>
          <w:rtl/>
        </w:rPr>
        <w:t xml:space="preserve">מערכת ניהול ידע, נשוא מכרז זה, </w:t>
      </w:r>
      <w:r w:rsidR="003C7E53">
        <w:rPr>
          <w:rFonts w:hint="cs"/>
          <w:rtl/>
        </w:rPr>
        <w:t>עשירה</w:t>
      </w:r>
      <w:r w:rsidR="00386F34" w:rsidRPr="0069026F">
        <w:rPr>
          <w:rtl/>
        </w:rPr>
        <w:t xml:space="preserve"> ביכולות מובנות ומוכחות</w:t>
      </w:r>
      <w:r w:rsidRPr="0069026F">
        <w:rPr>
          <w:rFonts w:hint="cs"/>
          <w:rtl/>
        </w:rPr>
        <w:t>, בהתאם לדרישות סעיף זה להלן</w:t>
      </w:r>
      <w:r w:rsidR="00386F34" w:rsidRPr="0069026F">
        <w:rPr>
          <w:rtl/>
        </w:rPr>
        <w:t>, כך שהיקף השינויים וההתאמות</w:t>
      </w:r>
      <w:r w:rsidRPr="0069026F">
        <w:rPr>
          <w:rFonts w:hint="cs"/>
          <w:rtl/>
        </w:rPr>
        <w:t xml:space="preserve"> הנדרשות</w:t>
      </w:r>
      <w:r w:rsidR="00386F34" w:rsidRPr="0069026F">
        <w:rPr>
          <w:rtl/>
        </w:rPr>
        <w:t xml:space="preserve"> עבור </w:t>
      </w:r>
      <w:r w:rsidR="00C7669D">
        <w:rPr>
          <w:rFonts w:hint="cs"/>
          <w:rtl/>
        </w:rPr>
        <w:t>המזמין</w:t>
      </w:r>
      <w:r w:rsidR="00386F34" w:rsidRPr="0069026F">
        <w:rPr>
          <w:rtl/>
        </w:rPr>
        <w:t xml:space="preserve"> יהיה מינימלי</w:t>
      </w:r>
      <w:r w:rsidRPr="0069026F">
        <w:rPr>
          <w:rFonts w:hint="cs"/>
          <w:rtl/>
        </w:rPr>
        <w:t xml:space="preserve"> ככל הניתן</w:t>
      </w:r>
      <w:r w:rsidR="008A78F1" w:rsidRPr="0069026F">
        <w:rPr>
          <w:rFonts w:hint="cs"/>
          <w:rtl/>
        </w:rPr>
        <w:t xml:space="preserve"> ועל המציע לקחת בחשבון דרישה זו בעת הגשת ההצע</w:t>
      </w:r>
      <w:r w:rsidR="00B00F0C" w:rsidRPr="0069026F">
        <w:rPr>
          <w:rFonts w:hint="cs"/>
          <w:rtl/>
        </w:rPr>
        <w:t>ה</w:t>
      </w:r>
      <w:r w:rsidR="00386F34" w:rsidRPr="0069026F">
        <w:rPr>
          <w:rtl/>
        </w:rPr>
        <w:t xml:space="preserve">. </w:t>
      </w:r>
    </w:p>
    <w:p w14:paraId="3A3A4A94" w14:textId="77777777" w:rsidR="005E54B1" w:rsidRDefault="006073E4" w:rsidP="00A74270">
      <w:pPr>
        <w:tabs>
          <w:tab w:val="left" w:pos="7654"/>
        </w:tabs>
        <w:spacing w:after="160" w:line="360" w:lineRule="auto"/>
        <w:ind w:left="360"/>
        <w:contextualSpacing/>
        <w:jc w:val="both"/>
        <w:rPr>
          <w:rFonts w:ascii="Calibri" w:eastAsia="Calibri" w:hAnsi="Calibri" w:cs="Arial"/>
          <w:sz w:val="22"/>
          <w:szCs w:val="22"/>
          <w:rtl/>
        </w:rPr>
      </w:pPr>
      <w:r w:rsidRPr="0069026F">
        <w:rPr>
          <w:rtl/>
        </w:rPr>
        <w:t xml:space="preserve">המציע יתחייב לספק במסגרת </w:t>
      </w:r>
      <w:r w:rsidR="00B00F0C" w:rsidRPr="0069026F">
        <w:rPr>
          <w:rFonts w:hint="cs"/>
          <w:rtl/>
        </w:rPr>
        <w:t xml:space="preserve">פרויקט ההקמה, כהגדרתו </w:t>
      </w:r>
      <w:r w:rsidR="00B00F0C" w:rsidRPr="00547AC9">
        <w:rPr>
          <w:rFonts w:hint="cs"/>
          <w:rtl/>
        </w:rPr>
        <w:t xml:space="preserve">בסעיף </w:t>
      </w:r>
      <w:r w:rsidR="00783A4D" w:rsidRPr="00547AC9">
        <w:rPr>
          <w:rFonts w:hint="cs"/>
          <w:rtl/>
        </w:rPr>
        <w:t>4.2</w:t>
      </w:r>
      <w:r w:rsidR="00B00F0C" w:rsidRPr="00547AC9">
        <w:rPr>
          <w:rFonts w:hint="cs"/>
          <w:rtl/>
        </w:rPr>
        <w:t xml:space="preserve"> להלן</w:t>
      </w:r>
      <w:r w:rsidR="00B00F0C" w:rsidRPr="0069026F">
        <w:rPr>
          <w:rFonts w:hint="cs"/>
          <w:rtl/>
        </w:rPr>
        <w:t>,</w:t>
      </w:r>
      <w:r w:rsidRPr="0069026F">
        <w:rPr>
          <w:rtl/>
        </w:rPr>
        <w:t xml:space="preserve"> את כל</w:t>
      </w:r>
      <w:r w:rsidR="00B00F0C" w:rsidRPr="0069026F">
        <w:rPr>
          <w:rFonts w:hint="cs"/>
          <w:rtl/>
        </w:rPr>
        <w:t xml:space="preserve">ל </w:t>
      </w:r>
      <w:r w:rsidRPr="0069026F">
        <w:rPr>
          <w:rtl/>
        </w:rPr>
        <w:t xml:space="preserve">הרכיבים המפורטים בסעיף זה – כפונקציונליות קיימת בפתרון המוצע על ידו </w:t>
      </w:r>
      <w:r w:rsidR="00B00F0C" w:rsidRPr="0069026F">
        <w:rPr>
          <w:rFonts w:hint="cs"/>
          <w:rtl/>
        </w:rPr>
        <w:t>ו/</w:t>
      </w:r>
      <w:r w:rsidRPr="0069026F">
        <w:rPr>
          <w:rtl/>
        </w:rPr>
        <w:t>או בהתחייבות לפיתוח הרכיבים ויישומם במערכת.</w:t>
      </w:r>
    </w:p>
    <w:p w14:paraId="694BE183" w14:textId="77777777" w:rsidR="005E54B1" w:rsidRDefault="005E54B1" w:rsidP="002506C3">
      <w:pPr>
        <w:tabs>
          <w:tab w:val="left" w:pos="7654"/>
        </w:tabs>
        <w:spacing w:after="160" w:line="360" w:lineRule="auto"/>
        <w:ind w:left="360"/>
        <w:contextualSpacing/>
        <w:jc w:val="both"/>
        <w:rPr>
          <w:rFonts w:eastAsia="Calibri"/>
          <w:b/>
          <w:bCs/>
          <w:rtl/>
        </w:rPr>
      </w:pPr>
    </w:p>
    <w:p w14:paraId="1F173EF3" w14:textId="77777777" w:rsidR="00C93F8B" w:rsidRDefault="006073E4" w:rsidP="00486427">
      <w:pPr>
        <w:numPr>
          <w:ilvl w:val="1"/>
          <w:numId w:val="81"/>
        </w:numPr>
        <w:tabs>
          <w:tab w:val="left" w:pos="7654"/>
        </w:tabs>
        <w:spacing w:after="160" w:line="360" w:lineRule="auto"/>
        <w:contextualSpacing/>
        <w:jc w:val="both"/>
        <w:rPr>
          <w:rFonts w:eastAsia="Calibri"/>
          <w:b/>
          <w:bCs/>
        </w:rPr>
      </w:pPr>
      <w:r>
        <w:rPr>
          <w:rFonts w:hint="cs"/>
          <w:b/>
          <w:bCs/>
          <w:rtl/>
        </w:rPr>
        <w:t>רכיבי</w:t>
      </w:r>
      <w:r w:rsidRPr="005E54B1">
        <w:rPr>
          <w:rFonts w:hint="cs"/>
          <w:b/>
          <w:bCs/>
          <w:rtl/>
        </w:rPr>
        <w:t xml:space="preserve"> </w:t>
      </w:r>
      <w:r w:rsidR="006E5895" w:rsidRPr="005E54B1">
        <w:rPr>
          <w:rFonts w:hint="cs"/>
          <w:b/>
          <w:bCs/>
          <w:rtl/>
        </w:rPr>
        <w:t>המערכת</w:t>
      </w:r>
    </w:p>
    <w:p w14:paraId="59D6BA61" w14:textId="77777777" w:rsidR="00C53EC1" w:rsidRDefault="006073E4" w:rsidP="007A0DA6">
      <w:pPr>
        <w:tabs>
          <w:tab w:val="left" w:pos="7654"/>
        </w:tabs>
        <w:spacing w:after="160" w:line="360" w:lineRule="auto"/>
        <w:ind w:left="815"/>
        <w:contextualSpacing/>
        <w:jc w:val="both"/>
        <w:rPr>
          <w:rFonts w:eastAsia="Calibri"/>
          <w:rtl/>
        </w:rPr>
      </w:pPr>
      <w:r>
        <w:rPr>
          <w:rFonts w:hint="cs"/>
          <w:rtl/>
        </w:rPr>
        <w:t>המערכת המוצעת תכלול את כלל רכיבי המערכת אשר יאפשר יישום מלא של כל תהליכי העבודה וצרכי המזמין, המפורטים במכרז זה ואשר יוגדרו ע"י הספק בשלבי האפיון המפורט.</w:t>
      </w:r>
    </w:p>
    <w:p w14:paraId="1DB90DBB" w14:textId="77777777" w:rsidR="002A5835" w:rsidRDefault="006073E4" w:rsidP="007A0DA6">
      <w:pPr>
        <w:tabs>
          <w:tab w:val="left" w:pos="7654"/>
        </w:tabs>
        <w:spacing w:after="160" w:line="360" w:lineRule="auto"/>
        <w:ind w:left="815"/>
        <w:contextualSpacing/>
        <w:jc w:val="both"/>
        <w:rPr>
          <w:rFonts w:eastAsia="Calibri"/>
          <w:rtl/>
        </w:rPr>
      </w:pPr>
      <w:r>
        <w:rPr>
          <w:rFonts w:hint="cs"/>
          <w:rtl/>
        </w:rPr>
        <w:t>להלן מוצ</w:t>
      </w:r>
      <w:r w:rsidR="004A527F">
        <w:rPr>
          <w:rFonts w:hint="cs"/>
          <w:rtl/>
        </w:rPr>
        <w:t>ג</w:t>
      </w:r>
      <w:r>
        <w:rPr>
          <w:rFonts w:hint="cs"/>
          <w:rtl/>
        </w:rPr>
        <w:t xml:space="preserve">ים רכיבי המערכת בהם תתמוך המערכת, בין היתר </w:t>
      </w:r>
      <w:r>
        <w:rPr>
          <w:rtl/>
        </w:rPr>
        <w:t>–</w:t>
      </w:r>
      <w:r>
        <w:rPr>
          <w:rFonts w:hint="cs"/>
          <w:rtl/>
        </w:rPr>
        <w:t xml:space="preserve"> </w:t>
      </w:r>
    </w:p>
    <w:p w14:paraId="5F508763" w14:textId="77777777" w:rsidR="002A5835" w:rsidRPr="007D0264" w:rsidRDefault="002A5835" w:rsidP="007A0DA6">
      <w:pPr>
        <w:tabs>
          <w:tab w:val="left" w:pos="7654"/>
        </w:tabs>
        <w:spacing w:after="160" w:line="360" w:lineRule="auto"/>
        <w:ind w:left="815"/>
        <w:contextualSpacing/>
        <w:jc w:val="both"/>
        <w:rPr>
          <w:rFonts w:eastAsia="Calibri"/>
        </w:rPr>
      </w:pPr>
    </w:p>
    <w:p w14:paraId="2F66D39B" w14:textId="77777777" w:rsidR="002C6FEA" w:rsidRPr="007A0DA6" w:rsidRDefault="006073E4" w:rsidP="00486427">
      <w:pPr>
        <w:numPr>
          <w:ilvl w:val="2"/>
          <w:numId w:val="81"/>
        </w:numPr>
        <w:tabs>
          <w:tab w:val="clear" w:pos="2063"/>
          <w:tab w:val="left" w:pos="7654"/>
        </w:tabs>
        <w:spacing w:after="160" w:line="360" w:lineRule="auto"/>
        <w:ind w:left="1382" w:hanging="567"/>
        <w:contextualSpacing/>
        <w:jc w:val="both"/>
        <w:rPr>
          <w:rFonts w:eastAsia="Calibri"/>
          <w:b/>
          <w:bCs/>
        </w:rPr>
      </w:pPr>
      <w:r w:rsidRPr="007A0DA6">
        <w:rPr>
          <w:rFonts w:hint="cs"/>
          <w:u w:val="single"/>
          <w:rtl/>
        </w:rPr>
        <w:t>ניהול פריטי ידע</w:t>
      </w:r>
      <w:r w:rsidR="005D27FE" w:rsidRPr="007A0DA6">
        <w:rPr>
          <w:rFonts w:hint="cs"/>
          <w:u w:val="single"/>
          <w:rtl/>
        </w:rPr>
        <w:t xml:space="preserve"> </w:t>
      </w:r>
    </w:p>
    <w:p w14:paraId="16D0B7B4" w14:textId="77777777" w:rsidR="00CE5D4E" w:rsidRPr="000E1B67" w:rsidRDefault="006073E4" w:rsidP="000E1B67">
      <w:pPr>
        <w:tabs>
          <w:tab w:val="left" w:pos="7654"/>
        </w:tabs>
        <w:spacing w:after="160" w:line="360" w:lineRule="auto"/>
        <w:ind w:left="1382"/>
        <w:contextualSpacing/>
        <w:jc w:val="both"/>
        <w:rPr>
          <w:rFonts w:eastAsia="Calibri"/>
          <w:rtl/>
        </w:rPr>
      </w:pPr>
      <w:r>
        <w:rPr>
          <w:rFonts w:eastAsia="Calibri" w:hint="cs"/>
          <w:rtl/>
        </w:rPr>
        <w:lastRenderedPageBreak/>
        <w:t>ממשק הניהול יכלול</w:t>
      </w:r>
      <w:r w:rsidR="00EF27B2">
        <w:rPr>
          <w:rFonts w:eastAsia="Calibri" w:hint="cs"/>
          <w:rtl/>
        </w:rPr>
        <w:t xml:space="preserve"> </w:t>
      </w:r>
      <w:r w:rsidR="00DE2B9C">
        <w:rPr>
          <w:rFonts w:eastAsia="Calibri" w:hint="cs"/>
          <w:rtl/>
        </w:rPr>
        <w:t xml:space="preserve">אזור ניהול פריטי ידע </w:t>
      </w:r>
      <w:r w:rsidR="0062793E" w:rsidRPr="0069026F">
        <w:rPr>
          <w:rFonts w:eastAsia="Calibri" w:hint="cs"/>
          <w:rtl/>
        </w:rPr>
        <w:t xml:space="preserve">פתוח וגמיש </w:t>
      </w:r>
      <w:r w:rsidR="002716EB">
        <w:rPr>
          <w:rFonts w:eastAsia="Calibri" w:hint="cs"/>
          <w:rtl/>
        </w:rPr>
        <w:t xml:space="preserve">שיאפשר למנהל המערכת </w:t>
      </w:r>
      <w:r w:rsidR="00F55C0E">
        <w:rPr>
          <w:rFonts w:eastAsia="Calibri" w:hint="cs"/>
          <w:rtl/>
        </w:rPr>
        <w:t xml:space="preserve">ו/או למזיני התוכן </w:t>
      </w:r>
      <w:r w:rsidR="002716EB">
        <w:rPr>
          <w:rFonts w:eastAsia="Calibri" w:hint="cs"/>
          <w:rtl/>
        </w:rPr>
        <w:t>להעלות, לערוך ולעדכן פריטי ידע שיוצגו</w:t>
      </w:r>
      <w:r w:rsidR="000E1B67">
        <w:rPr>
          <w:rFonts w:eastAsia="Calibri" w:hint="cs"/>
          <w:rtl/>
        </w:rPr>
        <w:t xml:space="preserve"> למשתמשים</w:t>
      </w:r>
      <w:r w:rsidR="00B94CC4" w:rsidRPr="000E1B67">
        <w:rPr>
          <w:rFonts w:eastAsia="Calibri" w:hint="cs"/>
          <w:rtl/>
        </w:rPr>
        <w:t xml:space="preserve"> והכל בהתאם לדרישות סעיף זה להלן.</w:t>
      </w:r>
    </w:p>
    <w:p w14:paraId="6024386D" w14:textId="77777777" w:rsidR="00CE5D4E" w:rsidRDefault="006073E4" w:rsidP="00486427">
      <w:pPr>
        <w:numPr>
          <w:ilvl w:val="3"/>
          <w:numId w:val="81"/>
        </w:numPr>
        <w:tabs>
          <w:tab w:val="left" w:pos="1382"/>
          <w:tab w:val="num" w:pos="2091"/>
          <w:tab w:val="num" w:pos="2233"/>
          <w:tab w:val="left" w:pos="7654"/>
        </w:tabs>
        <w:spacing w:after="160" w:line="360" w:lineRule="auto"/>
        <w:ind w:left="1666" w:hanging="284"/>
        <w:contextualSpacing/>
        <w:jc w:val="both"/>
        <w:rPr>
          <w:rFonts w:eastAsia="Calibri"/>
        </w:rPr>
      </w:pPr>
      <w:r w:rsidRPr="00CE5D4E">
        <w:rPr>
          <w:rFonts w:eastAsia="Calibri" w:hint="cs"/>
          <w:rtl/>
        </w:rPr>
        <w:t>יציר</w:t>
      </w:r>
      <w:r w:rsidR="005D7E15">
        <w:rPr>
          <w:rFonts w:eastAsia="Calibri" w:hint="cs"/>
          <w:rtl/>
        </w:rPr>
        <w:t>ה והעלאת</w:t>
      </w:r>
      <w:r>
        <w:rPr>
          <w:rFonts w:eastAsia="Calibri" w:hint="cs"/>
          <w:rtl/>
        </w:rPr>
        <w:t xml:space="preserve"> פריטי ידע</w:t>
      </w:r>
    </w:p>
    <w:p w14:paraId="689584BD" w14:textId="77777777" w:rsidR="006B1D1A" w:rsidRDefault="006073E4" w:rsidP="00A30057">
      <w:pPr>
        <w:tabs>
          <w:tab w:val="left" w:pos="1382"/>
          <w:tab w:val="num" w:pos="2091"/>
          <w:tab w:val="left" w:pos="7654"/>
        </w:tabs>
        <w:spacing w:after="160" w:line="360" w:lineRule="auto"/>
        <w:ind w:left="2091"/>
        <w:contextualSpacing/>
        <w:jc w:val="both"/>
        <w:rPr>
          <w:rFonts w:eastAsia="Calibri"/>
          <w:rtl/>
        </w:rPr>
      </w:pPr>
      <w:r>
        <w:rPr>
          <w:rFonts w:eastAsia="Calibri" w:hint="cs"/>
          <w:rtl/>
        </w:rPr>
        <w:t>יציר</w:t>
      </w:r>
      <w:r w:rsidR="005D7E15">
        <w:rPr>
          <w:rFonts w:eastAsia="Calibri" w:hint="cs"/>
          <w:rtl/>
        </w:rPr>
        <w:t>ה</w:t>
      </w:r>
      <w:r>
        <w:rPr>
          <w:rFonts w:eastAsia="Calibri" w:hint="cs"/>
          <w:rtl/>
        </w:rPr>
        <w:t xml:space="preserve"> </w:t>
      </w:r>
      <w:r w:rsidR="005D7E15">
        <w:rPr>
          <w:rFonts w:eastAsia="Calibri" w:hint="cs"/>
          <w:rtl/>
        </w:rPr>
        <w:t>והעלאת</w:t>
      </w:r>
      <w:r>
        <w:rPr>
          <w:rFonts w:eastAsia="Calibri" w:hint="cs"/>
          <w:rtl/>
        </w:rPr>
        <w:t xml:space="preserve"> פריטי ידע במערכת תתבצע באופן שוטף</w:t>
      </w:r>
      <w:r w:rsidR="00275023">
        <w:rPr>
          <w:rFonts w:eastAsia="Calibri" w:hint="cs"/>
          <w:rtl/>
        </w:rPr>
        <w:t>, בנוחות ובפשטות,</w:t>
      </w:r>
      <w:r>
        <w:rPr>
          <w:rFonts w:eastAsia="Calibri" w:hint="cs"/>
          <w:rtl/>
        </w:rPr>
        <w:t xml:space="preserve"> על ידי מנהל המערכת ו/או </w:t>
      </w:r>
      <w:r w:rsidR="00275023">
        <w:rPr>
          <w:rFonts w:eastAsia="Calibri" w:hint="cs"/>
          <w:rtl/>
        </w:rPr>
        <w:t>משתמש בעל הרשאה</w:t>
      </w:r>
      <w:r>
        <w:rPr>
          <w:rFonts w:eastAsia="Calibri" w:hint="cs"/>
          <w:rtl/>
        </w:rPr>
        <w:t xml:space="preserve"> (שהו</w:t>
      </w:r>
      <w:r w:rsidR="00275023">
        <w:rPr>
          <w:rFonts w:eastAsia="Calibri" w:hint="cs"/>
          <w:rtl/>
        </w:rPr>
        <w:t>גדרה לו על ידי מנהל המערכת)</w:t>
      </w:r>
      <w:r w:rsidR="00653A71">
        <w:rPr>
          <w:rFonts w:eastAsia="Calibri" w:hint="cs"/>
          <w:rtl/>
        </w:rPr>
        <w:t xml:space="preserve"> </w:t>
      </w:r>
      <w:r w:rsidR="008D0ABE">
        <w:rPr>
          <w:rFonts w:eastAsia="Calibri" w:hint="cs"/>
          <w:rtl/>
        </w:rPr>
        <w:t>בהתאם למבנ</w:t>
      </w:r>
      <w:r w:rsidR="00E26929">
        <w:rPr>
          <w:rFonts w:eastAsia="Calibri" w:hint="cs"/>
          <w:rtl/>
        </w:rPr>
        <w:t xml:space="preserve">ה </w:t>
      </w:r>
      <w:r w:rsidR="00F41342">
        <w:rPr>
          <w:rFonts w:eastAsia="Calibri" w:hint="cs"/>
          <w:rtl/>
        </w:rPr>
        <w:t xml:space="preserve">תבניות </w:t>
      </w:r>
      <w:r w:rsidR="00F41342" w:rsidRPr="009E424C">
        <w:rPr>
          <w:rFonts w:eastAsia="Calibri" w:hint="cs"/>
          <w:rtl/>
        </w:rPr>
        <w:t>קבוע</w:t>
      </w:r>
      <w:r w:rsidR="00A30057" w:rsidRPr="009E424C">
        <w:rPr>
          <w:rFonts w:eastAsia="Calibri" w:hint="cs"/>
          <w:rtl/>
        </w:rPr>
        <w:t xml:space="preserve"> </w:t>
      </w:r>
      <w:r w:rsidR="009B3CD1" w:rsidRPr="009E424C">
        <w:rPr>
          <w:rFonts w:eastAsia="Calibri" w:hint="cs"/>
          <w:rtl/>
        </w:rPr>
        <w:t xml:space="preserve">ו/או כל </w:t>
      </w:r>
      <w:r w:rsidR="00FF419F" w:rsidRPr="009E424C">
        <w:rPr>
          <w:rFonts w:eastAsia="Calibri" w:hint="cs"/>
          <w:rtl/>
        </w:rPr>
        <w:t xml:space="preserve">מבנה אחר </w:t>
      </w:r>
      <w:r w:rsidR="004A4979" w:rsidRPr="009E424C">
        <w:rPr>
          <w:rFonts w:eastAsia="Calibri" w:hint="cs"/>
          <w:rtl/>
        </w:rPr>
        <w:t xml:space="preserve">שיוגדר </w:t>
      </w:r>
      <w:r w:rsidR="009E424C" w:rsidRPr="009E424C">
        <w:rPr>
          <w:rFonts w:eastAsia="Calibri" w:hint="cs"/>
          <w:rtl/>
        </w:rPr>
        <w:t>בשלב האפיון המפורט</w:t>
      </w:r>
      <w:r w:rsidR="00FF419F" w:rsidRPr="009E424C">
        <w:rPr>
          <w:rFonts w:eastAsia="Calibri" w:hint="cs"/>
          <w:rtl/>
        </w:rPr>
        <w:t>.</w:t>
      </w:r>
    </w:p>
    <w:p w14:paraId="4B122A04" w14:textId="77777777" w:rsidR="00482480" w:rsidRPr="00872799" w:rsidRDefault="006073E4" w:rsidP="00A30057">
      <w:pPr>
        <w:tabs>
          <w:tab w:val="left" w:pos="1382"/>
          <w:tab w:val="num" w:pos="2091"/>
          <w:tab w:val="left" w:pos="7654"/>
        </w:tabs>
        <w:spacing w:after="160" w:line="360" w:lineRule="auto"/>
        <w:ind w:left="2091"/>
        <w:contextualSpacing/>
        <w:jc w:val="both"/>
        <w:rPr>
          <w:rFonts w:eastAsia="Calibri"/>
          <w:rtl/>
        </w:rPr>
      </w:pPr>
      <w:r w:rsidRPr="00872799">
        <w:rPr>
          <w:rFonts w:eastAsia="Calibri" w:hint="cs"/>
          <w:rtl/>
        </w:rPr>
        <w:t xml:space="preserve">יצירת פריט ידע על ידי משתמש בעל הרשאה, </w:t>
      </w:r>
      <w:r w:rsidR="00305AA3" w:rsidRPr="00872799">
        <w:rPr>
          <w:rFonts w:eastAsia="Calibri" w:hint="cs"/>
          <w:rtl/>
        </w:rPr>
        <w:t>תכלול ביצוע הפעולות המפורטות להלן;</w:t>
      </w:r>
    </w:p>
    <w:p w14:paraId="12E2AFC0" w14:textId="77777777" w:rsidR="00FE6817" w:rsidRPr="00872799" w:rsidRDefault="006073E4" w:rsidP="00486427">
      <w:pPr>
        <w:numPr>
          <w:ilvl w:val="4"/>
          <w:numId w:val="81"/>
        </w:numPr>
        <w:tabs>
          <w:tab w:val="clear" w:pos="2520"/>
          <w:tab w:val="left" w:pos="1382"/>
          <w:tab w:val="num" w:pos="1808"/>
        </w:tabs>
        <w:spacing w:after="160" w:line="360" w:lineRule="auto"/>
        <w:ind w:left="3083" w:hanging="992"/>
        <w:contextualSpacing/>
        <w:jc w:val="both"/>
        <w:rPr>
          <w:rFonts w:eastAsia="Calibri"/>
        </w:rPr>
      </w:pPr>
      <w:r w:rsidRPr="00872799">
        <w:rPr>
          <w:rFonts w:eastAsia="Calibri" w:hint="cs"/>
          <w:rtl/>
        </w:rPr>
        <w:t>המערכת תאפשר בחי</w:t>
      </w:r>
      <w:r w:rsidR="00305AA3" w:rsidRPr="00872799">
        <w:rPr>
          <w:rFonts w:eastAsia="Calibri" w:hint="cs"/>
          <w:rtl/>
        </w:rPr>
        <w:t>רת</w:t>
      </w:r>
      <w:r w:rsidRPr="00872799">
        <w:rPr>
          <w:rFonts w:eastAsia="Calibri" w:hint="cs"/>
          <w:rtl/>
        </w:rPr>
        <w:t xml:space="preserve"> </w:t>
      </w:r>
      <w:r w:rsidR="00196A9E" w:rsidRPr="00872799">
        <w:rPr>
          <w:rFonts w:eastAsia="Calibri" w:hint="cs"/>
          <w:rtl/>
        </w:rPr>
        <w:t>תבנית</w:t>
      </w:r>
      <w:r w:rsidR="00996040" w:rsidRPr="00872799">
        <w:rPr>
          <w:rFonts w:eastAsia="Calibri" w:hint="cs"/>
          <w:rtl/>
        </w:rPr>
        <w:t xml:space="preserve"> </w:t>
      </w:r>
      <w:r w:rsidR="009E424C" w:rsidRPr="00872799">
        <w:rPr>
          <w:rFonts w:eastAsia="Calibri" w:hint="cs"/>
          <w:rtl/>
        </w:rPr>
        <w:t xml:space="preserve">ו/או מבנה </w:t>
      </w:r>
      <w:r w:rsidR="00196A9E" w:rsidRPr="00872799">
        <w:rPr>
          <w:rFonts w:eastAsia="Calibri" w:hint="cs"/>
          <w:rtl/>
        </w:rPr>
        <w:t xml:space="preserve"> </w:t>
      </w:r>
      <w:r w:rsidR="00D57285" w:rsidRPr="00872799">
        <w:rPr>
          <w:rFonts w:eastAsia="Calibri" w:hint="cs"/>
          <w:rtl/>
        </w:rPr>
        <w:t>ליציר</w:t>
      </w:r>
      <w:r w:rsidR="00540EF8" w:rsidRPr="00872799">
        <w:rPr>
          <w:rFonts w:eastAsia="Calibri" w:hint="cs"/>
          <w:rtl/>
        </w:rPr>
        <w:t>ה והעלאת</w:t>
      </w:r>
      <w:r w:rsidR="00D57285" w:rsidRPr="00872799">
        <w:rPr>
          <w:rFonts w:eastAsia="Calibri" w:hint="cs"/>
          <w:rtl/>
        </w:rPr>
        <w:t xml:space="preserve"> פריט ידע</w:t>
      </w:r>
      <w:r w:rsidR="00996040" w:rsidRPr="00872799">
        <w:rPr>
          <w:rFonts w:eastAsia="Calibri" w:hint="cs"/>
          <w:rtl/>
        </w:rPr>
        <w:t xml:space="preserve"> חדש</w:t>
      </w:r>
      <w:r w:rsidR="00B46826" w:rsidRPr="00872799">
        <w:rPr>
          <w:rFonts w:eastAsia="Calibri" w:hint="cs"/>
          <w:rtl/>
        </w:rPr>
        <w:t xml:space="preserve"> ו</w:t>
      </w:r>
      <w:r w:rsidR="00EB613F" w:rsidRPr="00872799">
        <w:rPr>
          <w:rFonts w:eastAsia="Calibri" w:hint="cs"/>
          <w:rtl/>
        </w:rPr>
        <w:t>הזנת שדות ייעודיים נדרשים בהתאם לתבנית ו/או המבנה שנבחר ל</w:t>
      </w:r>
      <w:r w:rsidR="003C09DE" w:rsidRPr="00872799">
        <w:rPr>
          <w:rFonts w:eastAsia="Calibri" w:hint="cs"/>
          <w:rtl/>
        </w:rPr>
        <w:t>יצירת הפריט</w:t>
      </w:r>
      <w:r w:rsidR="00EB613F" w:rsidRPr="00872799">
        <w:rPr>
          <w:rFonts w:eastAsia="Calibri" w:hint="cs"/>
          <w:rtl/>
        </w:rPr>
        <w:t>.</w:t>
      </w:r>
    </w:p>
    <w:p w14:paraId="1D7D197E" w14:textId="3C9B4F34" w:rsidR="00DD1972" w:rsidRPr="00872799" w:rsidRDefault="006073E4" w:rsidP="00486427">
      <w:pPr>
        <w:numPr>
          <w:ilvl w:val="4"/>
          <w:numId w:val="81"/>
        </w:numPr>
        <w:tabs>
          <w:tab w:val="clear" w:pos="2520"/>
          <w:tab w:val="left" w:pos="1382"/>
          <w:tab w:val="num" w:pos="1808"/>
        </w:tabs>
        <w:spacing w:after="160" w:line="360" w:lineRule="auto"/>
        <w:ind w:left="3083" w:hanging="992"/>
        <w:contextualSpacing/>
        <w:jc w:val="both"/>
        <w:rPr>
          <w:rFonts w:eastAsia="Calibri"/>
        </w:rPr>
      </w:pPr>
      <w:r w:rsidRPr="00872799">
        <w:rPr>
          <w:rFonts w:eastAsia="Calibri" w:hint="cs"/>
          <w:rtl/>
        </w:rPr>
        <w:t xml:space="preserve">המערכת תאפשר </w:t>
      </w:r>
      <w:r w:rsidR="005C747A" w:rsidRPr="00872799">
        <w:rPr>
          <w:rFonts w:eastAsia="Calibri" w:hint="cs"/>
          <w:rtl/>
        </w:rPr>
        <w:t xml:space="preserve">הגדרת הרשאות לביצוע שינויים/עדכונים </w:t>
      </w:r>
      <w:r w:rsidR="000072A6" w:rsidRPr="00872799">
        <w:rPr>
          <w:rFonts w:eastAsia="Calibri" w:hint="cs"/>
          <w:rtl/>
        </w:rPr>
        <w:t>לפריט הידע ע"פ מנגנון ההרשאות</w:t>
      </w:r>
      <w:r w:rsidR="00C12617" w:rsidRPr="00872799">
        <w:rPr>
          <w:rFonts w:eastAsia="Calibri" w:hint="cs"/>
          <w:rtl/>
        </w:rPr>
        <w:t xml:space="preserve"> (כמפורט בסעיף </w:t>
      </w:r>
      <w:r w:rsidR="001C07EA" w:rsidRPr="00872799">
        <w:rPr>
          <w:rFonts w:eastAsia="Calibri"/>
        </w:rPr>
        <w:t>2.1.</w:t>
      </w:r>
      <w:r w:rsidR="00B57327" w:rsidRPr="00872799">
        <w:rPr>
          <w:rFonts w:eastAsia="Calibri"/>
        </w:rPr>
        <w:t>1</w:t>
      </w:r>
      <w:r w:rsidR="00B57327">
        <w:rPr>
          <w:rFonts w:eastAsia="Calibri"/>
        </w:rPr>
        <w:t>4</w:t>
      </w:r>
      <w:r w:rsidR="00B57327" w:rsidRPr="00872799">
        <w:rPr>
          <w:rFonts w:eastAsia="Calibri"/>
        </w:rPr>
        <w:t xml:space="preserve"> </w:t>
      </w:r>
      <w:r w:rsidR="00B57327" w:rsidRPr="00872799">
        <w:rPr>
          <w:rFonts w:eastAsia="Calibri" w:hint="cs"/>
          <w:rtl/>
        </w:rPr>
        <w:t xml:space="preserve"> </w:t>
      </w:r>
      <w:r w:rsidR="001C07EA" w:rsidRPr="00872799">
        <w:rPr>
          <w:rFonts w:eastAsia="Calibri" w:hint="cs"/>
          <w:rtl/>
        </w:rPr>
        <w:t>להלן</w:t>
      </w:r>
      <w:r w:rsidR="00C12617" w:rsidRPr="00872799">
        <w:rPr>
          <w:rFonts w:eastAsia="Calibri" w:hint="cs"/>
          <w:rtl/>
        </w:rPr>
        <w:t>)</w:t>
      </w:r>
      <w:r w:rsidR="000072A6" w:rsidRPr="00872799">
        <w:rPr>
          <w:rFonts w:eastAsia="Calibri" w:hint="cs"/>
          <w:rtl/>
        </w:rPr>
        <w:t>.</w:t>
      </w:r>
    </w:p>
    <w:p w14:paraId="6347A7DA" w14:textId="16A1B539" w:rsidR="00331959" w:rsidRPr="00872799" w:rsidRDefault="006073E4" w:rsidP="00486427">
      <w:pPr>
        <w:numPr>
          <w:ilvl w:val="4"/>
          <w:numId w:val="81"/>
        </w:numPr>
        <w:tabs>
          <w:tab w:val="left" w:pos="1382"/>
        </w:tabs>
        <w:spacing w:after="160" w:line="360" w:lineRule="auto"/>
        <w:ind w:left="3083" w:hanging="992"/>
        <w:contextualSpacing/>
        <w:jc w:val="both"/>
        <w:rPr>
          <w:rFonts w:eastAsia="Calibri"/>
        </w:rPr>
      </w:pPr>
      <w:r w:rsidRPr="00872799">
        <w:rPr>
          <w:rFonts w:eastAsia="Calibri" w:hint="cs"/>
          <w:rtl/>
        </w:rPr>
        <w:t xml:space="preserve">המערכת תאפשר </w:t>
      </w:r>
      <w:r w:rsidR="00BC0978" w:rsidRPr="00872799">
        <w:rPr>
          <w:rFonts w:eastAsia="Calibri" w:hint="cs"/>
          <w:rtl/>
        </w:rPr>
        <w:t>קישור פריט ידע לשלשה במערכת ה-</w:t>
      </w:r>
      <w:r w:rsidR="00BC0978" w:rsidRPr="00872799">
        <w:rPr>
          <w:rFonts w:eastAsia="Calibri"/>
        </w:rPr>
        <w:t>CRM</w:t>
      </w:r>
      <w:r w:rsidR="00BC0978" w:rsidRPr="00872799">
        <w:rPr>
          <w:rFonts w:eastAsia="Calibri" w:hint="cs"/>
          <w:rtl/>
        </w:rPr>
        <w:t xml:space="preserve"> לפי </w:t>
      </w:r>
      <w:r w:rsidR="00A13579" w:rsidRPr="00872799">
        <w:rPr>
          <w:rFonts w:eastAsia="Calibri" w:hint="cs"/>
          <w:rtl/>
        </w:rPr>
        <w:t>קטגוריה</w:t>
      </w:r>
      <w:r w:rsidR="00BC0978" w:rsidRPr="00872799">
        <w:rPr>
          <w:rFonts w:eastAsia="Calibri" w:hint="cs"/>
          <w:rtl/>
        </w:rPr>
        <w:t xml:space="preserve"> (ראה הגדרה בסעיף 1.1 לעיל)</w:t>
      </w:r>
      <w:r w:rsidR="00913DE8" w:rsidRPr="00872799">
        <w:rPr>
          <w:rFonts w:eastAsia="Calibri" w:hint="cs"/>
          <w:rtl/>
        </w:rPr>
        <w:t xml:space="preserve"> במידת הצורך</w:t>
      </w:r>
      <w:r w:rsidR="00BC0978" w:rsidRPr="00872799">
        <w:rPr>
          <w:rFonts w:eastAsia="Calibri" w:hint="cs"/>
          <w:rtl/>
        </w:rPr>
        <w:t>. לדוגמא, המערכת תשייך פריט למוקד ספציפי, או למספר שלשות במספר מוקדים שונים. (רא</w:t>
      </w:r>
      <w:r w:rsidR="00975B94" w:rsidRPr="00872799">
        <w:rPr>
          <w:rFonts w:eastAsia="Calibri" w:hint="cs"/>
          <w:rtl/>
        </w:rPr>
        <w:t>ה</w:t>
      </w:r>
      <w:r w:rsidR="00BC0978" w:rsidRPr="00872799">
        <w:rPr>
          <w:rFonts w:eastAsia="Calibri" w:hint="cs"/>
          <w:rtl/>
        </w:rPr>
        <w:t xml:space="preserve"> פירוט בסעיף </w:t>
      </w:r>
      <w:r w:rsidR="00F540EC">
        <w:rPr>
          <w:rFonts w:eastAsia="Calibri" w:hint="cs"/>
          <w:rtl/>
        </w:rPr>
        <w:t>אינטגרציה ו</w:t>
      </w:r>
      <w:r w:rsidR="00BC0978" w:rsidRPr="00872799">
        <w:rPr>
          <w:rFonts w:eastAsia="Calibri" w:hint="cs"/>
          <w:rtl/>
        </w:rPr>
        <w:t>ממשקים</w:t>
      </w:r>
      <w:r w:rsidR="00F540EC">
        <w:rPr>
          <w:rFonts w:eastAsia="Calibri" w:hint="cs"/>
          <w:rtl/>
        </w:rPr>
        <w:t xml:space="preserve"> 2.3</w:t>
      </w:r>
      <w:r w:rsidR="00F540EC" w:rsidRPr="00872799">
        <w:rPr>
          <w:rFonts w:eastAsia="Calibri" w:hint="cs"/>
          <w:rtl/>
        </w:rPr>
        <w:t xml:space="preserve"> </w:t>
      </w:r>
      <w:r w:rsidR="00BC0978" w:rsidRPr="00872799">
        <w:rPr>
          <w:rFonts w:eastAsia="Calibri" w:hint="cs"/>
          <w:rtl/>
        </w:rPr>
        <w:t>להלן).</w:t>
      </w:r>
    </w:p>
    <w:p w14:paraId="4EFF2F0F" w14:textId="54B20F71" w:rsidR="00944278" w:rsidRPr="00872799" w:rsidRDefault="006073E4" w:rsidP="00486427">
      <w:pPr>
        <w:numPr>
          <w:ilvl w:val="4"/>
          <w:numId w:val="81"/>
        </w:numPr>
        <w:tabs>
          <w:tab w:val="left" w:pos="1382"/>
        </w:tabs>
        <w:spacing w:after="160" w:line="360" w:lineRule="auto"/>
        <w:ind w:left="3083" w:hanging="992"/>
        <w:contextualSpacing/>
        <w:jc w:val="both"/>
        <w:rPr>
          <w:rFonts w:eastAsia="Calibri"/>
        </w:rPr>
      </w:pPr>
      <w:r>
        <w:rPr>
          <w:rFonts w:eastAsia="Calibri" w:hint="cs"/>
          <w:rtl/>
        </w:rPr>
        <w:t xml:space="preserve">המערכת תאפשר החצנת פריט ידע במגוון </w:t>
      </w:r>
      <w:proofErr w:type="spellStart"/>
      <w:r>
        <w:rPr>
          <w:rFonts w:eastAsia="Calibri" w:hint="cs"/>
          <w:rtl/>
        </w:rPr>
        <w:t>פורטלי</w:t>
      </w:r>
      <w:proofErr w:type="spellEnd"/>
      <w:r>
        <w:rPr>
          <w:rFonts w:eastAsia="Calibri" w:hint="cs"/>
          <w:rtl/>
        </w:rPr>
        <w:t xml:space="preserve"> המשרד </w:t>
      </w:r>
      <w:r w:rsidR="00D45929">
        <w:rPr>
          <w:rFonts w:eastAsia="Calibri" w:hint="cs"/>
          <w:rtl/>
        </w:rPr>
        <w:t xml:space="preserve">(ראה פירוט בסעיף </w:t>
      </w:r>
      <w:r w:rsidR="00F540EC">
        <w:rPr>
          <w:rFonts w:eastAsia="Calibri" w:hint="cs"/>
          <w:rtl/>
        </w:rPr>
        <w:t>אינטגרציה ו</w:t>
      </w:r>
      <w:r w:rsidR="00D45929">
        <w:rPr>
          <w:rFonts w:eastAsia="Calibri" w:hint="cs"/>
          <w:rtl/>
        </w:rPr>
        <w:t>ממשקים, 2.</w:t>
      </w:r>
      <w:r w:rsidR="00F540EC">
        <w:rPr>
          <w:rFonts w:eastAsia="Calibri" w:hint="cs"/>
          <w:rtl/>
        </w:rPr>
        <w:t xml:space="preserve">3 </w:t>
      </w:r>
      <w:r w:rsidR="00D45929">
        <w:rPr>
          <w:rFonts w:eastAsia="Calibri" w:hint="cs"/>
          <w:rtl/>
        </w:rPr>
        <w:t>להלן).</w:t>
      </w:r>
    </w:p>
    <w:p w14:paraId="2EBD3CA0" w14:textId="77777777" w:rsidR="00331959" w:rsidRPr="00872799" w:rsidRDefault="006073E4" w:rsidP="00486427">
      <w:pPr>
        <w:numPr>
          <w:ilvl w:val="4"/>
          <w:numId w:val="81"/>
        </w:numPr>
        <w:tabs>
          <w:tab w:val="left" w:pos="1382"/>
        </w:tabs>
        <w:spacing w:after="160" w:line="360" w:lineRule="auto"/>
        <w:ind w:left="3083" w:hanging="992"/>
        <w:contextualSpacing/>
        <w:jc w:val="both"/>
        <w:rPr>
          <w:rFonts w:eastAsia="Calibri"/>
        </w:rPr>
      </w:pPr>
      <w:r w:rsidRPr="00872799">
        <w:rPr>
          <w:rFonts w:eastAsia="Calibri" w:hint="cs"/>
          <w:rtl/>
        </w:rPr>
        <w:t>המערכת ת</w:t>
      </w:r>
      <w:r w:rsidR="00C40E34" w:rsidRPr="00872799">
        <w:rPr>
          <w:rFonts w:eastAsia="Calibri" w:hint="cs"/>
          <w:rtl/>
        </w:rPr>
        <w:t xml:space="preserve">כלול מנגנון בקרה </w:t>
      </w:r>
      <w:r w:rsidR="00AE035B" w:rsidRPr="00872799">
        <w:rPr>
          <w:rFonts w:eastAsia="Calibri" w:hint="cs"/>
          <w:rtl/>
        </w:rPr>
        <w:t>לזיהוי</w:t>
      </w:r>
      <w:r w:rsidR="00773D9C" w:rsidRPr="00872799">
        <w:rPr>
          <w:rFonts w:eastAsia="Calibri" w:hint="cs"/>
          <w:rtl/>
        </w:rPr>
        <w:t xml:space="preserve"> כפילות בין פריטי ידע</w:t>
      </w:r>
      <w:r w:rsidR="00AE035B" w:rsidRPr="00872799">
        <w:rPr>
          <w:rFonts w:eastAsia="Calibri" w:hint="cs"/>
          <w:rtl/>
        </w:rPr>
        <w:t>.</w:t>
      </w:r>
      <w:r w:rsidR="007C735D" w:rsidRPr="00872799">
        <w:rPr>
          <w:rFonts w:eastAsia="Calibri" w:hint="cs"/>
          <w:rtl/>
        </w:rPr>
        <w:t xml:space="preserve"> </w:t>
      </w:r>
      <w:r w:rsidRPr="00872799">
        <w:rPr>
          <w:rFonts w:eastAsia="Calibri" w:hint="cs"/>
          <w:rtl/>
        </w:rPr>
        <w:t>בעת יצירת פריט ידע חדש</w:t>
      </w:r>
      <w:r w:rsidR="00B46826" w:rsidRPr="00872799">
        <w:rPr>
          <w:rFonts w:eastAsia="Calibri" w:hint="cs"/>
          <w:rtl/>
        </w:rPr>
        <w:t>,</w:t>
      </w:r>
      <w:r w:rsidR="00AE035B" w:rsidRPr="00872799">
        <w:rPr>
          <w:rFonts w:eastAsia="Calibri" w:hint="cs"/>
          <w:rtl/>
        </w:rPr>
        <w:t xml:space="preserve"> המנגנון </w:t>
      </w:r>
      <w:r w:rsidR="00F63DFD" w:rsidRPr="00872799">
        <w:rPr>
          <w:rFonts w:eastAsia="Calibri" w:hint="cs"/>
          <w:rtl/>
        </w:rPr>
        <w:t xml:space="preserve">יזהה אם פריט הידע </w:t>
      </w:r>
      <w:r w:rsidR="00111E84" w:rsidRPr="00872799">
        <w:rPr>
          <w:rFonts w:eastAsia="Calibri" w:hint="cs"/>
          <w:rtl/>
        </w:rPr>
        <w:t>החדש,</w:t>
      </w:r>
      <w:r w:rsidRPr="00872799">
        <w:rPr>
          <w:rFonts w:eastAsia="Calibri" w:hint="cs"/>
          <w:rtl/>
        </w:rPr>
        <w:t xml:space="preserve"> דומה </w:t>
      </w:r>
      <w:r w:rsidR="00111E84" w:rsidRPr="00872799">
        <w:rPr>
          <w:rFonts w:eastAsia="Calibri" w:hint="cs"/>
          <w:rtl/>
        </w:rPr>
        <w:t xml:space="preserve">באופן מלא ו/או במאפיינים מסוימים, </w:t>
      </w:r>
      <w:r w:rsidR="00920990" w:rsidRPr="00872799">
        <w:rPr>
          <w:rFonts w:eastAsia="Calibri" w:hint="cs"/>
          <w:rtl/>
        </w:rPr>
        <w:t>על פי קריטריונים שיוגדרו על ידי המזמין בשלב האפיון המפורט</w:t>
      </w:r>
      <w:r w:rsidR="00111E84" w:rsidRPr="00872799">
        <w:rPr>
          <w:rFonts w:eastAsia="Calibri" w:hint="cs"/>
          <w:rtl/>
        </w:rPr>
        <w:t xml:space="preserve">, </w:t>
      </w:r>
      <w:r w:rsidRPr="00872799">
        <w:rPr>
          <w:rFonts w:eastAsia="Calibri" w:hint="cs"/>
          <w:rtl/>
        </w:rPr>
        <w:t xml:space="preserve">לפריט ידע קיים </w:t>
      </w:r>
      <w:r w:rsidR="00920990" w:rsidRPr="00872799">
        <w:rPr>
          <w:rFonts w:eastAsia="Calibri" w:hint="cs"/>
          <w:rtl/>
        </w:rPr>
        <w:t xml:space="preserve">במערכת </w:t>
      </w:r>
      <w:r w:rsidR="0011479F" w:rsidRPr="00872799">
        <w:rPr>
          <w:rFonts w:eastAsia="Calibri" w:hint="cs"/>
          <w:rtl/>
        </w:rPr>
        <w:t xml:space="preserve">ותתריע למזין התוכן, מעלה הפריט, על </w:t>
      </w:r>
      <w:r w:rsidR="00CC44EF" w:rsidRPr="00872799">
        <w:rPr>
          <w:rFonts w:eastAsia="Calibri" w:hint="cs"/>
          <w:rtl/>
        </w:rPr>
        <w:t>כפילות שנמצאה</w:t>
      </w:r>
      <w:r w:rsidRPr="00872799">
        <w:rPr>
          <w:rFonts w:eastAsia="Calibri" w:hint="cs"/>
          <w:rtl/>
        </w:rPr>
        <w:t>.</w:t>
      </w:r>
      <w:r w:rsidR="003F2B96" w:rsidRPr="00872799">
        <w:rPr>
          <w:rFonts w:eastAsia="Calibri" w:hint="cs"/>
          <w:rtl/>
        </w:rPr>
        <w:t xml:space="preserve"> מזין התוכן יוכל לבחור באם לה</w:t>
      </w:r>
      <w:r w:rsidR="00BF2D86" w:rsidRPr="00872799">
        <w:rPr>
          <w:rFonts w:eastAsia="Calibri" w:hint="cs"/>
          <w:rtl/>
        </w:rPr>
        <w:t>משיך להעלות את הפריט או לבטל את פעולת</w:t>
      </w:r>
      <w:r w:rsidR="00316B9F" w:rsidRPr="00872799">
        <w:rPr>
          <w:rFonts w:eastAsia="Calibri" w:hint="cs"/>
          <w:rtl/>
        </w:rPr>
        <w:t xml:space="preserve"> יצירת הפריט.</w:t>
      </w:r>
    </w:p>
    <w:p w14:paraId="2CCB885D" w14:textId="77777777" w:rsidR="00331959" w:rsidRPr="00872799" w:rsidRDefault="006073E4" w:rsidP="00486427">
      <w:pPr>
        <w:numPr>
          <w:ilvl w:val="4"/>
          <w:numId w:val="81"/>
        </w:numPr>
        <w:tabs>
          <w:tab w:val="left" w:pos="1382"/>
        </w:tabs>
        <w:spacing w:after="160" w:line="360" w:lineRule="auto"/>
        <w:ind w:left="3083" w:hanging="992"/>
        <w:contextualSpacing/>
        <w:jc w:val="both"/>
        <w:rPr>
          <w:rFonts w:eastAsia="Calibri"/>
        </w:rPr>
      </w:pPr>
      <w:r w:rsidRPr="00872799">
        <w:rPr>
          <w:rFonts w:eastAsia="Calibri" w:hint="cs"/>
          <w:rtl/>
        </w:rPr>
        <w:t xml:space="preserve">המערכת תתריע למנהל המערכת על כל פעולת יצירה, שינוי, עדכון, הפצה וכדומה </w:t>
      </w:r>
      <w:r w:rsidR="00840119" w:rsidRPr="00872799">
        <w:rPr>
          <w:rFonts w:eastAsia="Calibri" w:hint="cs"/>
          <w:rtl/>
        </w:rPr>
        <w:t>של</w:t>
      </w:r>
      <w:r w:rsidRPr="00872799">
        <w:rPr>
          <w:rFonts w:eastAsia="Calibri" w:hint="cs"/>
          <w:rtl/>
        </w:rPr>
        <w:t xml:space="preserve"> פריטי ידע. </w:t>
      </w:r>
    </w:p>
    <w:p w14:paraId="173B2125" w14:textId="77777777" w:rsidR="001470FD" w:rsidRPr="00872799" w:rsidRDefault="006073E4" w:rsidP="00486427">
      <w:pPr>
        <w:numPr>
          <w:ilvl w:val="4"/>
          <w:numId w:val="81"/>
        </w:numPr>
        <w:tabs>
          <w:tab w:val="left" w:pos="1382"/>
        </w:tabs>
        <w:spacing w:after="160" w:line="360" w:lineRule="auto"/>
        <w:ind w:left="3083" w:hanging="992"/>
        <w:contextualSpacing/>
        <w:jc w:val="both"/>
        <w:rPr>
          <w:rFonts w:eastAsia="Calibri"/>
        </w:rPr>
      </w:pPr>
      <w:r w:rsidRPr="00872799">
        <w:rPr>
          <w:rFonts w:eastAsia="Calibri" w:hint="cs"/>
          <w:rtl/>
        </w:rPr>
        <w:t>המערכת תאפשר</w:t>
      </w:r>
      <w:r w:rsidR="00031493" w:rsidRPr="00872799">
        <w:rPr>
          <w:rFonts w:eastAsia="Calibri" w:hint="cs"/>
          <w:rtl/>
        </w:rPr>
        <w:t xml:space="preserve"> שמירת פריט ידע במצב טיוטה</w:t>
      </w:r>
      <w:r w:rsidR="00207056" w:rsidRPr="00872799">
        <w:rPr>
          <w:rFonts w:eastAsia="Calibri" w:hint="cs"/>
          <w:rtl/>
        </w:rPr>
        <w:t xml:space="preserve">, </w:t>
      </w:r>
      <w:r w:rsidR="00010E7D" w:rsidRPr="00872799">
        <w:rPr>
          <w:rFonts w:eastAsia="Calibri" w:hint="cs"/>
          <w:rtl/>
        </w:rPr>
        <w:t xml:space="preserve">על מנת לאפשר למזין התוכן </w:t>
      </w:r>
      <w:r w:rsidR="00AC490E" w:rsidRPr="00872799">
        <w:rPr>
          <w:rFonts w:eastAsia="Calibri" w:hint="cs"/>
          <w:rtl/>
        </w:rPr>
        <w:t xml:space="preserve">ליצור </w:t>
      </w:r>
      <w:r w:rsidR="003E2575" w:rsidRPr="00872799">
        <w:rPr>
          <w:rFonts w:eastAsia="Calibri" w:hint="cs"/>
          <w:rtl/>
        </w:rPr>
        <w:t xml:space="preserve">את </w:t>
      </w:r>
      <w:r w:rsidR="00AC490E" w:rsidRPr="00872799">
        <w:rPr>
          <w:rFonts w:eastAsia="Calibri" w:hint="cs"/>
          <w:rtl/>
        </w:rPr>
        <w:t>פריט הידע בשלבים</w:t>
      </w:r>
      <w:r w:rsidR="00157C74" w:rsidRPr="00872799">
        <w:rPr>
          <w:rFonts w:eastAsia="Calibri" w:hint="cs"/>
          <w:rtl/>
        </w:rPr>
        <w:t xml:space="preserve">, </w:t>
      </w:r>
      <w:r w:rsidR="00981491" w:rsidRPr="00872799">
        <w:rPr>
          <w:rFonts w:eastAsia="Calibri" w:hint="cs"/>
          <w:rtl/>
        </w:rPr>
        <w:t>כך שיוכל</w:t>
      </w:r>
      <w:r w:rsidR="003E2575" w:rsidRPr="00872799">
        <w:rPr>
          <w:rFonts w:eastAsia="Calibri" w:hint="cs"/>
          <w:rtl/>
        </w:rPr>
        <w:t xml:space="preserve"> לחזור </w:t>
      </w:r>
      <w:r w:rsidR="004563C0" w:rsidRPr="00872799">
        <w:rPr>
          <w:rFonts w:eastAsia="Calibri" w:hint="cs"/>
          <w:rtl/>
        </w:rPr>
        <w:t>ולהשלים</w:t>
      </w:r>
      <w:r w:rsidR="00E5477A" w:rsidRPr="00872799">
        <w:rPr>
          <w:rFonts w:eastAsia="Calibri" w:hint="cs"/>
          <w:rtl/>
        </w:rPr>
        <w:t xml:space="preserve"> את </w:t>
      </w:r>
      <w:r w:rsidR="004563C0" w:rsidRPr="00872799">
        <w:rPr>
          <w:rFonts w:eastAsia="Calibri" w:hint="cs"/>
          <w:rtl/>
        </w:rPr>
        <w:t>עבודתו מהמקום בו עצר</w:t>
      </w:r>
      <w:r w:rsidR="00E5477A" w:rsidRPr="00872799">
        <w:rPr>
          <w:rFonts w:eastAsia="Calibri" w:hint="cs"/>
          <w:rtl/>
        </w:rPr>
        <w:t>.</w:t>
      </w:r>
      <w:r w:rsidR="003E2575" w:rsidRPr="00872799">
        <w:rPr>
          <w:rFonts w:eastAsia="Calibri" w:hint="cs"/>
          <w:rtl/>
        </w:rPr>
        <w:t xml:space="preserve"> </w:t>
      </w:r>
    </w:p>
    <w:p w14:paraId="5273353F" w14:textId="77777777" w:rsidR="001A036F" w:rsidRPr="00872799" w:rsidRDefault="006073E4" w:rsidP="00486427">
      <w:pPr>
        <w:numPr>
          <w:ilvl w:val="4"/>
          <w:numId w:val="81"/>
        </w:numPr>
        <w:tabs>
          <w:tab w:val="clear" w:pos="2520"/>
          <w:tab w:val="left" w:pos="1382"/>
          <w:tab w:val="num" w:pos="1808"/>
        </w:tabs>
        <w:spacing w:after="160" w:line="360" w:lineRule="auto"/>
        <w:ind w:left="3083" w:hanging="992"/>
        <w:contextualSpacing/>
        <w:jc w:val="both"/>
        <w:rPr>
          <w:rFonts w:eastAsia="Calibri"/>
        </w:rPr>
      </w:pPr>
      <w:r w:rsidRPr="00872799">
        <w:rPr>
          <w:rFonts w:eastAsia="Calibri" w:hint="cs"/>
          <w:rtl/>
        </w:rPr>
        <w:t xml:space="preserve">המערכת תאפשר צירוף/העלאת קבצים מסוגים שונים, לפריט ידע ובכלל זה: </w:t>
      </w:r>
    </w:p>
    <w:p w14:paraId="28CEA38E" w14:textId="77777777" w:rsidR="001A036F" w:rsidRPr="00872799" w:rsidRDefault="006073E4" w:rsidP="00486427">
      <w:pPr>
        <w:numPr>
          <w:ilvl w:val="0"/>
          <w:numId w:val="84"/>
        </w:numPr>
        <w:tabs>
          <w:tab w:val="left" w:pos="1382"/>
        </w:tabs>
        <w:spacing w:after="160" w:line="360" w:lineRule="auto"/>
        <w:ind w:left="3509" w:hanging="426"/>
        <w:contextualSpacing/>
        <w:jc w:val="both"/>
        <w:rPr>
          <w:rFonts w:eastAsia="Calibri"/>
          <w:rtl/>
        </w:rPr>
      </w:pPr>
      <w:r w:rsidRPr="00872799">
        <w:rPr>
          <w:rFonts w:eastAsia="Calibri"/>
          <w:rtl/>
        </w:rPr>
        <w:t>תמונות וסרטונים  -</w:t>
      </w:r>
      <w:r w:rsidRPr="00872799">
        <w:rPr>
          <w:rFonts w:eastAsia="Calibri"/>
        </w:rPr>
        <w:t>JPG, PNG, MP4</w:t>
      </w:r>
      <w:r w:rsidR="00532EC7" w:rsidRPr="00872799">
        <w:rPr>
          <w:rFonts w:eastAsia="Calibri" w:hint="cs"/>
          <w:rtl/>
        </w:rPr>
        <w:t>.</w:t>
      </w:r>
      <w:r w:rsidRPr="00872799">
        <w:rPr>
          <w:rFonts w:eastAsia="Calibri"/>
        </w:rPr>
        <w:t xml:space="preserve"> </w:t>
      </w:r>
    </w:p>
    <w:p w14:paraId="1A65471F" w14:textId="77777777" w:rsidR="001A036F" w:rsidRPr="00872799" w:rsidRDefault="006073E4" w:rsidP="00486427">
      <w:pPr>
        <w:numPr>
          <w:ilvl w:val="0"/>
          <w:numId w:val="84"/>
        </w:numPr>
        <w:tabs>
          <w:tab w:val="left" w:pos="1382"/>
        </w:tabs>
        <w:spacing w:after="160" w:line="360" w:lineRule="auto"/>
        <w:ind w:left="3509" w:hanging="426"/>
        <w:contextualSpacing/>
        <w:jc w:val="both"/>
        <w:rPr>
          <w:rFonts w:eastAsia="Calibri"/>
        </w:rPr>
      </w:pPr>
      <w:r w:rsidRPr="00872799">
        <w:rPr>
          <w:rFonts w:eastAsia="Calibri"/>
          <w:rtl/>
        </w:rPr>
        <w:lastRenderedPageBreak/>
        <w:t>מדריכים, מסמכים</w:t>
      </w:r>
      <w:r w:rsidRPr="00872799">
        <w:rPr>
          <w:rFonts w:eastAsia="Calibri" w:hint="cs"/>
          <w:rtl/>
        </w:rPr>
        <w:t xml:space="preserve"> -</w:t>
      </w:r>
      <w:r w:rsidRPr="00872799">
        <w:rPr>
          <w:rFonts w:eastAsia="Calibri"/>
        </w:rPr>
        <w:t xml:space="preserve"> PDF, DOC DOCX, , XLS, XLSX, PPT, PPTX</w:t>
      </w:r>
      <w:r w:rsidR="00532EC7" w:rsidRPr="00872799">
        <w:rPr>
          <w:rFonts w:eastAsia="Calibri" w:hint="cs"/>
          <w:rtl/>
        </w:rPr>
        <w:t>.</w:t>
      </w:r>
    </w:p>
    <w:p w14:paraId="3A661D25" w14:textId="77777777" w:rsidR="001A036F" w:rsidRPr="00872799" w:rsidRDefault="006073E4" w:rsidP="00486427">
      <w:pPr>
        <w:numPr>
          <w:ilvl w:val="0"/>
          <w:numId w:val="84"/>
        </w:numPr>
        <w:tabs>
          <w:tab w:val="left" w:pos="1382"/>
        </w:tabs>
        <w:spacing w:after="160" w:line="360" w:lineRule="auto"/>
        <w:ind w:left="3509" w:hanging="426"/>
        <w:contextualSpacing/>
        <w:jc w:val="both"/>
        <w:rPr>
          <w:rFonts w:eastAsia="Calibri"/>
        </w:rPr>
      </w:pPr>
      <w:r w:rsidRPr="00872799">
        <w:rPr>
          <w:rFonts w:eastAsia="Calibri" w:hint="cs"/>
          <w:rtl/>
        </w:rPr>
        <w:t>פריטי</w:t>
      </w:r>
      <w:r w:rsidRPr="00872799">
        <w:rPr>
          <w:rFonts w:eastAsia="Calibri"/>
          <w:rtl/>
        </w:rPr>
        <w:t xml:space="preserve"> שמע -  אודיו,  </w:t>
      </w:r>
      <w:r w:rsidRPr="00872799">
        <w:rPr>
          <w:rFonts w:eastAsia="Calibri"/>
        </w:rPr>
        <w:t>Podcast</w:t>
      </w:r>
      <w:r w:rsidRPr="00872799">
        <w:rPr>
          <w:rFonts w:eastAsia="Calibri"/>
          <w:rtl/>
        </w:rPr>
        <w:t xml:space="preserve"> ועוד. </w:t>
      </w:r>
    </w:p>
    <w:p w14:paraId="7A78E6B6" w14:textId="77777777" w:rsidR="00331959" w:rsidRPr="00872799" w:rsidRDefault="006073E4" w:rsidP="00486427">
      <w:pPr>
        <w:numPr>
          <w:ilvl w:val="0"/>
          <w:numId w:val="84"/>
        </w:numPr>
        <w:tabs>
          <w:tab w:val="left" w:pos="1382"/>
        </w:tabs>
        <w:spacing w:after="160" w:line="360" w:lineRule="auto"/>
        <w:ind w:left="3509" w:hanging="426"/>
        <w:contextualSpacing/>
        <w:jc w:val="both"/>
        <w:rPr>
          <w:rFonts w:eastAsia="Calibri"/>
        </w:rPr>
      </w:pPr>
      <w:r w:rsidRPr="00872799">
        <w:rPr>
          <w:rFonts w:eastAsia="Calibri"/>
          <w:rtl/>
        </w:rPr>
        <w:t>וכל סוג קובץ אחר מקובל</w:t>
      </w:r>
      <w:r w:rsidRPr="00872799">
        <w:rPr>
          <w:rFonts w:eastAsia="Calibri" w:hint="cs"/>
          <w:rtl/>
        </w:rPr>
        <w:t>, בהתאם לדרישת המזמין</w:t>
      </w:r>
      <w:r w:rsidRPr="00872799">
        <w:rPr>
          <w:rFonts w:eastAsia="Calibri"/>
          <w:rtl/>
        </w:rPr>
        <w:t xml:space="preserve">. </w:t>
      </w:r>
    </w:p>
    <w:p w14:paraId="0B37BEE5" w14:textId="77777777" w:rsidR="00B05149" w:rsidRDefault="00B05149" w:rsidP="00B05149">
      <w:pPr>
        <w:tabs>
          <w:tab w:val="left" w:pos="1382"/>
        </w:tabs>
        <w:spacing w:after="160" w:line="360" w:lineRule="auto"/>
        <w:ind w:left="3083"/>
        <w:contextualSpacing/>
        <w:jc w:val="both"/>
        <w:rPr>
          <w:rFonts w:eastAsia="Calibri"/>
        </w:rPr>
      </w:pPr>
    </w:p>
    <w:p w14:paraId="74A30485" w14:textId="77777777" w:rsidR="00F62A96" w:rsidRDefault="00F62A96" w:rsidP="00B05149">
      <w:pPr>
        <w:tabs>
          <w:tab w:val="left" w:pos="1382"/>
        </w:tabs>
        <w:spacing w:after="160" w:line="360" w:lineRule="auto"/>
        <w:ind w:left="3083"/>
        <w:contextualSpacing/>
        <w:jc w:val="both"/>
        <w:rPr>
          <w:rFonts w:eastAsia="Calibri"/>
        </w:rPr>
      </w:pPr>
    </w:p>
    <w:p w14:paraId="2CF15E66" w14:textId="77777777" w:rsidR="00747FAB" w:rsidRDefault="006073E4" w:rsidP="00486427">
      <w:pPr>
        <w:numPr>
          <w:ilvl w:val="3"/>
          <w:numId w:val="81"/>
        </w:numPr>
        <w:tabs>
          <w:tab w:val="left" w:pos="1382"/>
          <w:tab w:val="num" w:pos="2091"/>
          <w:tab w:val="num" w:pos="2233"/>
          <w:tab w:val="left" w:pos="7654"/>
        </w:tabs>
        <w:spacing w:after="160" w:line="360" w:lineRule="auto"/>
        <w:ind w:left="1666" w:hanging="284"/>
        <w:contextualSpacing/>
        <w:jc w:val="both"/>
        <w:rPr>
          <w:rFonts w:eastAsia="Calibri"/>
        </w:rPr>
      </w:pPr>
      <w:r>
        <w:rPr>
          <w:rFonts w:eastAsia="Calibri" w:hint="cs"/>
          <w:rtl/>
        </w:rPr>
        <w:t xml:space="preserve">עריכת </w:t>
      </w:r>
      <w:r w:rsidR="00B05149">
        <w:rPr>
          <w:rFonts w:eastAsia="Calibri" w:hint="cs"/>
          <w:rtl/>
        </w:rPr>
        <w:t>פריט ידע</w:t>
      </w:r>
    </w:p>
    <w:p w14:paraId="42BF411A" w14:textId="77777777" w:rsidR="00747FAB" w:rsidRPr="00747FAB" w:rsidRDefault="006073E4" w:rsidP="00747FAB">
      <w:pPr>
        <w:tabs>
          <w:tab w:val="left" w:pos="1382"/>
          <w:tab w:val="num" w:pos="2233"/>
          <w:tab w:val="left" w:pos="7654"/>
        </w:tabs>
        <w:spacing w:after="160" w:line="360" w:lineRule="auto"/>
        <w:ind w:left="2091"/>
        <w:contextualSpacing/>
        <w:jc w:val="both"/>
        <w:rPr>
          <w:rFonts w:eastAsia="Calibri"/>
        </w:rPr>
      </w:pPr>
      <w:r>
        <w:rPr>
          <w:rFonts w:eastAsia="Calibri" w:hint="cs"/>
          <w:rtl/>
        </w:rPr>
        <w:t xml:space="preserve">פריטי הידע השונים, ניתנים לעדכון ועריכה על ידי משתמשים בעלי הרשאה ועל המערכת לאפשר יכולות </w:t>
      </w:r>
      <w:r w:rsidR="00185BFC">
        <w:rPr>
          <w:rFonts w:eastAsia="Calibri" w:hint="cs"/>
          <w:rtl/>
        </w:rPr>
        <w:t xml:space="preserve">אלה, למשתמשים </w:t>
      </w:r>
      <w:r w:rsidR="005F0541">
        <w:rPr>
          <w:rFonts w:eastAsia="Calibri" w:hint="cs"/>
          <w:rtl/>
        </w:rPr>
        <w:t xml:space="preserve">בעלי הרשאה. כמו כן, </w:t>
      </w:r>
      <w:r w:rsidRPr="00747FAB">
        <w:rPr>
          <w:rFonts w:eastAsia="Calibri"/>
          <w:rtl/>
        </w:rPr>
        <w:t xml:space="preserve">המערכת </w:t>
      </w:r>
      <w:r w:rsidR="0056391C">
        <w:rPr>
          <w:rFonts w:eastAsia="Calibri" w:hint="cs"/>
          <w:rtl/>
        </w:rPr>
        <w:t xml:space="preserve">תתעד, תשמור ותנהל </w:t>
      </w:r>
      <w:r w:rsidR="00CF4077">
        <w:rPr>
          <w:rFonts w:eastAsia="Calibri" w:hint="cs"/>
          <w:rtl/>
        </w:rPr>
        <w:t xml:space="preserve">את </w:t>
      </w:r>
      <w:r w:rsidRPr="00747FAB">
        <w:rPr>
          <w:rFonts w:eastAsia="Calibri"/>
          <w:rtl/>
        </w:rPr>
        <w:t xml:space="preserve">גרסאות פריט </w:t>
      </w:r>
      <w:r w:rsidR="00CF4077">
        <w:rPr>
          <w:rFonts w:eastAsia="Calibri" w:hint="cs"/>
          <w:rtl/>
        </w:rPr>
        <w:t>ה</w:t>
      </w:r>
      <w:r w:rsidR="0057053B">
        <w:rPr>
          <w:rFonts w:eastAsia="Calibri" w:hint="cs"/>
          <w:rtl/>
        </w:rPr>
        <w:t xml:space="preserve">ידע </w:t>
      </w:r>
      <w:r w:rsidR="00B30C87">
        <w:rPr>
          <w:rFonts w:eastAsia="Calibri" w:hint="cs"/>
          <w:rtl/>
        </w:rPr>
        <w:t>ולרבות</w:t>
      </w:r>
      <w:r w:rsidRPr="00747FAB">
        <w:rPr>
          <w:rFonts w:eastAsia="Calibri"/>
          <w:rtl/>
        </w:rPr>
        <w:t xml:space="preserve"> </w:t>
      </w:r>
      <w:r w:rsidR="00CE1897">
        <w:rPr>
          <w:rFonts w:eastAsia="Calibri" w:hint="cs"/>
          <w:rtl/>
        </w:rPr>
        <w:t>גרסאות ק</w:t>
      </w:r>
      <w:r w:rsidR="004D03BA">
        <w:rPr>
          <w:rFonts w:eastAsia="Calibri" w:hint="cs"/>
          <w:rtl/>
        </w:rPr>
        <w:t>ובץ של פריט</w:t>
      </w:r>
      <w:r w:rsidR="0057053B">
        <w:rPr>
          <w:rFonts w:eastAsia="Calibri" w:hint="cs"/>
          <w:rtl/>
        </w:rPr>
        <w:t xml:space="preserve"> כמפורט להלן;</w:t>
      </w:r>
    </w:p>
    <w:p w14:paraId="3E315850" w14:textId="77777777" w:rsidR="00CA62DB" w:rsidRPr="00F94883" w:rsidRDefault="006073E4" w:rsidP="00486427">
      <w:pPr>
        <w:numPr>
          <w:ilvl w:val="4"/>
          <w:numId w:val="81"/>
        </w:numPr>
        <w:tabs>
          <w:tab w:val="clear" w:pos="2520"/>
          <w:tab w:val="left" w:pos="1382"/>
          <w:tab w:val="num" w:pos="1808"/>
        </w:tabs>
        <w:spacing w:after="160" w:line="360" w:lineRule="auto"/>
        <w:ind w:left="3083" w:hanging="992"/>
        <w:contextualSpacing/>
        <w:jc w:val="both"/>
        <w:rPr>
          <w:rFonts w:eastAsia="Calibri"/>
        </w:rPr>
      </w:pPr>
      <w:r>
        <w:rPr>
          <w:rFonts w:eastAsia="Calibri" w:hint="cs"/>
          <w:rtl/>
        </w:rPr>
        <w:t xml:space="preserve">המערכת תאפשר </w:t>
      </w:r>
      <w:r w:rsidR="00C70D04">
        <w:rPr>
          <w:rFonts w:eastAsia="Calibri" w:hint="cs"/>
          <w:rtl/>
        </w:rPr>
        <w:t xml:space="preserve">לכל משתמש בעל הרשאה, </w:t>
      </w:r>
      <w:r w:rsidR="00464B27">
        <w:rPr>
          <w:rFonts w:eastAsia="Calibri" w:hint="cs"/>
          <w:rtl/>
        </w:rPr>
        <w:t xml:space="preserve">לבצע פעולות עריכה, שינוי, </w:t>
      </w:r>
      <w:r w:rsidR="005F43B6">
        <w:rPr>
          <w:rFonts w:eastAsia="Calibri" w:hint="cs"/>
          <w:rtl/>
        </w:rPr>
        <w:t>עדכון, מחיקה של פריט ידע</w:t>
      </w:r>
      <w:r w:rsidR="00EC4403">
        <w:rPr>
          <w:rFonts w:eastAsia="Calibri" w:hint="cs"/>
          <w:rtl/>
        </w:rPr>
        <w:t xml:space="preserve"> לרבות העלא</w:t>
      </w:r>
      <w:r w:rsidR="003A2B58">
        <w:rPr>
          <w:rFonts w:eastAsia="Calibri" w:hint="cs"/>
          <w:rtl/>
        </w:rPr>
        <w:t>ת / החלפת קובץ לפריט</w:t>
      </w:r>
      <w:r w:rsidR="005F43B6">
        <w:rPr>
          <w:rFonts w:eastAsia="Calibri" w:hint="cs"/>
          <w:rtl/>
        </w:rPr>
        <w:t>.</w:t>
      </w:r>
    </w:p>
    <w:p w14:paraId="0615D50D" w14:textId="77777777" w:rsidR="006E25D5" w:rsidRDefault="006073E4" w:rsidP="00486427">
      <w:pPr>
        <w:numPr>
          <w:ilvl w:val="4"/>
          <w:numId w:val="81"/>
        </w:numPr>
        <w:tabs>
          <w:tab w:val="clear" w:pos="2520"/>
          <w:tab w:val="left" w:pos="1382"/>
          <w:tab w:val="num" w:pos="1808"/>
        </w:tabs>
        <w:spacing w:after="160" w:line="360" w:lineRule="auto"/>
        <w:ind w:left="3083" w:hanging="992"/>
        <w:contextualSpacing/>
        <w:jc w:val="both"/>
        <w:rPr>
          <w:rFonts w:eastAsia="Calibri"/>
        </w:rPr>
      </w:pPr>
      <w:r>
        <w:rPr>
          <w:rFonts w:eastAsia="Calibri" w:hint="cs"/>
          <w:rtl/>
        </w:rPr>
        <w:t>המערכת תשמור ותנהל את</w:t>
      </w:r>
      <w:r w:rsidR="004C7EC4">
        <w:rPr>
          <w:rFonts w:eastAsia="Calibri" w:hint="cs"/>
          <w:rtl/>
        </w:rPr>
        <w:t xml:space="preserve"> </w:t>
      </w:r>
      <w:r>
        <w:rPr>
          <w:rFonts w:eastAsia="Calibri" w:hint="cs"/>
          <w:rtl/>
        </w:rPr>
        <w:t xml:space="preserve">היסטוריית הגרסאות של כל פריט ידע והקבצים המצורפים לפריט. </w:t>
      </w:r>
    </w:p>
    <w:p w14:paraId="0E9AFAFD" w14:textId="77777777" w:rsidR="006E25D5" w:rsidRDefault="006073E4" w:rsidP="00486427">
      <w:pPr>
        <w:numPr>
          <w:ilvl w:val="4"/>
          <w:numId w:val="81"/>
        </w:numPr>
        <w:tabs>
          <w:tab w:val="clear" w:pos="2520"/>
          <w:tab w:val="left" w:pos="1382"/>
          <w:tab w:val="num" w:pos="1808"/>
        </w:tabs>
        <w:spacing w:after="160" w:line="360" w:lineRule="auto"/>
        <w:ind w:left="3083" w:hanging="992"/>
        <w:contextualSpacing/>
        <w:jc w:val="both"/>
        <w:rPr>
          <w:rFonts w:eastAsia="Calibri"/>
        </w:rPr>
      </w:pPr>
      <w:r>
        <w:rPr>
          <w:rFonts w:eastAsia="Calibri" w:hint="cs"/>
          <w:rtl/>
        </w:rPr>
        <w:t xml:space="preserve">המערכת תאפשר </w:t>
      </w:r>
      <w:r w:rsidR="0097624E">
        <w:rPr>
          <w:rFonts w:eastAsia="Calibri" w:hint="cs"/>
          <w:rtl/>
        </w:rPr>
        <w:t xml:space="preserve">גישה וצפייה בהיסטוריית הגרסאות של פריט ידע למשתמשים בעלי הרשאה. </w:t>
      </w:r>
    </w:p>
    <w:p w14:paraId="6A9B7647" w14:textId="77777777" w:rsidR="005B27D4" w:rsidRPr="00865522" w:rsidRDefault="006073E4" w:rsidP="00486427">
      <w:pPr>
        <w:numPr>
          <w:ilvl w:val="4"/>
          <w:numId w:val="81"/>
        </w:numPr>
        <w:tabs>
          <w:tab w:val="clear" w:pos="2520"/>
          <w:tab w:val="left" w:pos="1382"/>
          <w:tab w:val="num" w:pos="1808"/>
        </w:tabs>
        <w:spacing w:after="160" w:line="360" w:lineRule="auto"/>
        <w:ind w:left="3083" w:hanging="992"/>
        <w:contextualSpacing/>
        <w:jc w:val="both"/>
        <w:rPr>
          <w:rFonts w:eastAsia="Calibri"/>
        </w:rPr>
      </w:pPr>
      <w:r w:rsidRPr="00865522">
        <w:rPr>
          <w:rFonts w:eastAsia="Calibri" w:hint="cs"/>
          <w:rtl/>
        </w:rPr>
        <w:t xml:space="preserve">המערכת תאפשר הגדרת הרשאות </w:t>
      </w:r>
      <w:r w:rsidR="00D70155" w:rsidRPr="00865522">
        <w:rPr>
          <w:rFonts w:eastAsia="Calibri" w:hint="cs"/>
          <w:rtl/>
        </w:rPr>
        <w:t>גישה לגרסאות השונות.</w:t>
      </w:r>
    </w:p>
    <w:p w14:paraId="69156EBD" w14:textId="77777777" w:rsidR="009277F3" w:rsidRDefault="006073E4" w:rsidP="00486427">
      <w:pPr>
        <w:numPr>
          <w:ilvl w:val="4"/>
          <w:numId w:val="81"/>
        </w:numPr>
        <w:tabs>
          <w:tab w:val="clear" w:pos="2520"/>
          <w:tab w:val="left" w:pos="1382"/>
          <w:tab w:val="num" w:pos="1808"/>
        </w:tabs>
        <w:spacing w:after="160" w:line="360" w:lineRule="auto"/>
        <w:ind w:left="3083" w:hanging="992"/>
        <w:contextualSpacing/>
        <w:jc w:val="both"/>
        <w:rPr>
          <w:rFonts w:eastAsia="Calibri"/>
        </w:rPr>
      </w:pPr>
      <w:r w:rsidRPr="003D0ADF">
        <w:rPr>
          <w:rFonts w:eastAsia="Calibri"/>
          <w:rtl/>
        </w:rPr>
        <w:t xml:space="preserve">כל </w:t>
      </w:r>
      <w:r>
        <w:rPr>
          <w:rFonts w:eastAsia="Calibri" w:hint="cs"/>
          <w:rtl/>
        </w:rPr>
        <w:t>פעולת עריכה ו/או עדכון</w:t>
      </w:r>
      <w:r w:rsidRPr="003D0ADF">
        <w:rPr>
          <w:rFonts w:eastAsia="Calibri"/>
          <w:rtl/>
        </w:rPr>
        <w:t xml:space="preserve"> של פריט </w:t>
      </w:r>
      <w:r w:rsidR="00D70155">
        <w:rPr>
          <w:rFonts w:eastAsia="Calibri" w:hint="cs"/>
          <w:rtl/>
        </w:rPr>
        <w:t xml:space="preserve">ידע </w:t>
      </w:r>
      <w:r w:rsidRPr="003D0ADF">
        <w:rPr>
          <w:rFonts w:eastAsia="Calibri"/>
          <w:rtl/>
        </w:rPr>
        <w:t>קיים</w:t>
      </w:r>
      <w:r>
        <w:rPr>
          <w:rFonts w:eastAsia="Calibri" w:hint="cs"/>
          <w:rtl/>
        </w:rPr>
        <w:t xml:space="preserve"> במערכת</w:t>
      </w:r>
      <w:r w:rsidRPr="003D0ADF">
        <w:rPr>
          <w:rFonts w:eastAsia="Calibri"/>
          <w:rtl/>
        </w:rPr>
        <w:t xml:space="preserve">, </w:t>
      </w:r>
      <w:r>
        <w:rPr>
          <w:rFonts w:eastAsia="Calibri" w:hint="cs"/>
          <w:rtl/>
        </w:rPr>
        <w:t>ת</w:t>
      </w:r>
      <w:r w:rsidRPr="003D0ADF">
        <w:rPr>
          <w:rFonts w:eastAsia="Calibri"/>
          <w:rtl/>
        </w:rPr>
        <w:t xml:space="preserve">ייצר גרסה חדשה </w:t>
      </w:r>
      <w:r>
        <w:rPr>
          <w:rFonts w:eastAsia="Calibri" w:hint="cs"/>
          <w:rtl/>
        </w:rPr>
        <w:t xml:space="preserve">של הפריט </w:t>
      </w:r>
      <w:r w:rsidRPr="003D0ADF">
        <w:rPr>
          <w:rFonts w:eastAsia="Calibri"/>
          <w:rtl/>
        </w:rPr>
        <w:t>הכולל</w:t>
      </w:r>
      <w:r w:rsidR="00B30C87">
        <w:rPr>
          <w:rFonts w:eastAsia="Calibri" w:hint="cs"/>
          <w:rtl/>
        </w:rPr>
        <w:t>ת</w:t>
      </w:r>
      <w:r w:rsidRPr="003D0ADF">
        <w:rPr>
          <w:rFonts w:eastAsia="Calibri"/>
          <w:rtl/>
        </w:rPr>
        <w:t xml:space="preserve"> מספר גרסה, תאריך יצירת הגרסה, ציון שם המשתמש אשר יצר את הגרסה החדשה </w:t>
      </w:r>
      <w:r w:rsidR="004C2381">
        <w:rPr>
          <w:rFonts w:eastAsia="Calibri" w:hint="cs"/>
          <w:rtl/>
        </w:rPr>
        <w:t>וכדומה.</w:t>
      </w:r>
    </w:p>
    <w:p w14:paraId="7646268B" w14:textId="77777777" w:rsidR="0083145F" w:rsidRPr="0057757E" w:rsidRDefault="006073E4" w:rsidP="00486427">
      <w:pPr>
        <w:numPr>
          <w:ilvl w:val="4"/>
          <w:numId w:val="81"/>
        </w:numPr>
        <w:tabs>
          <w:tab w:val="clear" w:pos="2520"/>
          <w:tab w:val="left" w:pos="1382"/>
          <w:tab w:val="num" w:pos="1808"/>
        </w:tabs>
        <w:spacing w:after="160" w:line="360" w:lineRule="auto"/>
        <w:ind w:left="3083" w:hanging="992"/>
        <w:contextualSpacing/>
        <w:jc w:val="both"/>
        <w:rPr>
          <w:rFonts w:eastAsia="Calibri"/>
        </w:rPr>
      </w:pPr>
      <w:r>
        <w:rPr>
          <w:rFonts w:eastAsia="Calibri" w:hint="cs"/>
          <w:rtl/>
        </w:rPr>
        <w:t>המערכת תשמור ותתעד</w:t>
      </w:r>
      <w:r w:rsidR="005B27D4" w:rsidRPr="003D0ADF">
        <w:rPr>
          <w:rFonts w:eastAsia="Calibri"/>
          <w:rtl/>
        </w:rPr>
        <w:t xml:space="preserve"> את </w:t>
      </w:r>
      <w:r>
        <w:rPr>
          <w:rFonts w:eastAsia="Calibri" w:hint="cs"/>
          <w:rtl/>
        </w:rPr>
        <w:t xml:space="preserve">כלל נתוני הגרסאות </w:t>
      </w:r>
      <w:r w:rsidR="009E6431">
        <w:rPr>
          <w:rFonts w:eastAsia="Calibri" w:hint="cs"/>
          <w:rtl/>
        </w:rPr>
        <w:t xml:space="preserve">(כמפורט לעיל) על מנת לאפשר למשתמשים בעלי הרשאה, מעקב והתחקות אחר שינויים בכלל גרסאות </w:t>
      </w:r>
      <w:r w:rsidR="00B116E6">
        <w:rPr>
          <w:rFonts w:eastAsia="Calibri" w:hint="cs"/>
          <w:rtl/>
        </w:rPr>
        <w:t>פריט הידע</w:t>
      </w:r>
      <w:r w:rsidR="009E6431">
        <w:rPr>
          <w:rFonts w:eastAsia="Calibri" w:hint="cs"/>
          <w:rtl/>
        </w:rPr>
        <w:t xml:space="preserve">. </w:t>
      </w:r>
    </w:p>
    <w:p w14:paraId="7C41932F" w14:textId="77777777" w:rsidR="007A2C32" w:rsidRDefault="007A2C32" w:rsidP="007A2C32">
      <w:pPr>
        <w:tabs>
          <w:tab w:val="left" w:pos="1382"/>
          <w:tab w:val="left" w:pos="7654"/>
        </w:tabs>
        <w:spacing w:after="160" w:line="360" w:lineRule="auto"/>
        <w:ind w:left="1666"/>
        <w:contextualSpacing/>
        <w:jc w:val="both"/>
        <w:rPr>
          <w:rFonts w:eastAsia="Calibri"/>
          <w:rtl/>
        </w:rPr>
      </w:pPr>
    </w:p>
    <w:p w14:paraId="7AB87977" w14:textId="77777777" w:rsidR="00B659ED" w:rsidRDefault="00B659ED" w:rsidP="007A2C32">
      <w:pPr>
        <w:tabs>
          <w:tab w:val="left" w:pos="1382"/>
          <w:tab w:val="left" w:pos="7654"/>
        </w:tabs>
        <w:spacing w:after="160" w:line="360" w:lineRule="auto"/>
        <w:ind w:left="1666"/>
        <w:contextualSpacing/>
        <w:jc w:val="both"/>
        <w:rPr>
          <w:rFonts w:eastAsia="Calibri"/>
        </w:rPr>
      </w:pPr>
    </w:p>
    <w:p w14:paraId="1218D321" w14:textId="77777777" w:rsidR="001A05D0" w:rsidRPr="00213ACC" w:rsidRDefault="006073E4" w:rsidP="00486427">
      <w:pPr>
        <w:numPr>
          <w:ilvl w:val="2"/>
          <w:numId w:val="81"/>
        </w:numPr>
        <w:tabs>
          <w:tab w:val="clear" w:pos="2063"/>
          <w:tab w:val="num" w:pos="1382"/>
          <w:tab w:val="left" w:pos="7654"/>
        </w:tabs>
        <w:spacing w:after="160" w:line="360" w:lineRule="auto"/>
        <w:ind w:left="1382" w:hanging="567"/>
        <w:contextualSpacing/>
        <w:jc w:val="both"/>
        <w:rPr>
          <w:rFonts w:eastAsia="Calibri"/>
          <w:u w:val="single"/>
        </w:rPr>
      </w:pPr>
      <w:r w:rsidRPr="00213ACC">
        <w:rPr>
          <w:rFonts w:hint="cs"/>
          <w:u w:val="single"/>
          <w:rtl/>
        </w:rPr>
        <w:t xml:space="preserve">ניהול </w:t>
      </w:r>
      <w:r w:rsidR="007A2C32" w:rsidRPr="00213ACC">
        <w:rPr>
          <w:rFonts w:hint="cs"/>
          <w:u w:val="single"/>
          <w:rtl/>
        </w:rPr>
        <w:t>תהליכי</w:t>
      </w:r>
      <w:r w:rsidRPr="00213ACC">
        <w:rPr>
          <w:rFonts w:hint="cs"/>
          <w:u w:val="single"/>
          <w:rtl/>
        </w:rPr>
        <w:t>ם</w:t>
      </w:r>
      <w:r w:rsidR="007A2C32" w:rsidRPr="00213ACC">
        <w:rPr>
          <w:rFonts w:hint="cs"/>
          <w:u w:val="single"/>
          <w:rtl/>
        </w:rPr>
        <w:t xml:space="preserve"> </w:t>
      </w:r>
      <w:r w:rsidRPr="00213ACC">
        <w:rPr>
          <w:rFonts w:hint="cs"/>
          <w:u w:val="single"/>
          <w:rtl/>
        </w:rPr>
        <w:t>ו</w:t>
      </w:r>
      <w:r w:rsidR="007A2C32" w:rsidRPr="00213ACC">
        <w:rPr>
          <w:rFonts w:hint="cs"/>
          <w:u w:val="single"/>
          <w:rtl/>
        </w:rPr>
        <w:t>זרימ</w:t>
      </w:r>
      <w:r w:rsidRPr="00213ACC">
        <w:rPr>
          <w:rFonts w:hint="cs"/>
          <w:u w:val="single"/>
          <w:rtl/>
        </w:rPr>
        <w:t>ו</w:t>
      </w:r>
      <w:r w:rsidR="007A2C32" w:rsidRPr="00213ACC">
        <w:rPr>
          <w:rFonts w:hint="cs"/>
          <w:u w:val="single"/>
          <w:rtl/>
        </w:rPr>
        <w:t>ת עבודה (</w:t>
      </w:r>
      <w:r w:rsidR="007A2C32" w:rsidRPr="00213ACC">
        <w:rPr>
          <w:u w:val="single"/>
        </w:rPr>
        <w:t>Workflow</w:t>
      </w:r>
      <w:r w:rsidR="007A2C32" w:rsidRPr="00213ACC">
        <w:rPr>
          <w:rFonts w:hint="cs"/>
          <w:u w:val="single"/>
          <w:rtl/>
        </w:rPr>
        <w:t>)</w:t>
      </w:r>
    </w:p>
    <w:p w14:paraId="5D684711" w14:textId="77777777" w:rsidR="001A05D0" w:rsidRDefault="006073E4" w:rsidP="00213ACC">
      <w:pPr>
        <w:tabs>
          <w:tab w:val="left" w:pos="1382"/>
          <w:tab w:val="left" w:pos="7654"/>
        </w:tabs>
        <w:spacing w:after="160" w:line="360" w:lineRule="auto"/>
        <w:ind w:left="1382"/>
        <w:contextualSpacing/>
        <w:jc w:val="both"/>
        <w:rPr>
          <w:rFonts w:eastAsia="Calibri"/>
          <w:rtl/>
        </w:rPr>
      </w:pPr>
      <w:r>
        <w:rPr>
          <w:rFonts w:eastAsia="Calibri" w:hint="cs"/>
          <w:rtl/>
        </w:rPr>
        <w:t xml:space="preserve">המערכת תכלול מנגנון </w:t>
      </w:r>
      <w:r>
        <w:rPr>
          <w:rFonts w:eastAsia="Calibri"/>
        </w:rPr>
        <w:t xml:space="preserve"> Workflow</w:t>
      </w:r>
      <w:r>
        <w:rPr>
          <w:rFonts w:eastAsia="Calibri" w:hint="cs"/>
          <w:rtl/>
        </w:rPr>
        <w:t xml:space="preserve"> שיאפשר הגדרה של סבבי אישורים </w:t>
      </w:r>
      <w:r w:rsidR="002D1CC0">
        <w:rPr>
          <w:rFonts w:eastAsia="Calibri" w:hint="cs"/>
          <w:rtl/>
        </w:rPr>
        <w:t xml:space="preserve">ליצירה/עריכה/הפצה של </w:t>
      </w:r>
      <w:r w:rsidR="009277F3">
        <w:rPr>
          <w:rFonts w:eastAsia="Calibri" w:hint="cs"/>
          <w:rtl/>
        </w:rPr>
        <w:t>פריט ידע</w:t>
      </w:r>
      <w:r w:rsidR="002D1CC0">
        <w:rPr>
          <w:rFonts w:eastAsia="Calibri" w:hint="cs"/>
          <w:rtl/>
        </w:rPr>
        <w:t xml:space="preserve">, עבורו נדרש אישור </w:t>
      </w:r>
      <w:r w:rsidR="008509A4">
        <w:rPr>
          <w:rFonts w:eastAsia="Calibri" w:hint="cs"/>
          <w:rtl/>
        </w:rPr>
        <w:t>במידת</w:t>
      </w:r>
      <w:r>
        <w:rPr>
          <w:rFonts w:eastAsia="Calibri" w:hint="cs"/>
          <w:rtl/>
        </w:rPr>
        <w:t xml:space="preserve"> </w:t>
      </w:r>
      <w:r w:rsidR="00E5728C">
        <w:rPr>
          <w:rFonts w:eastAsia="Calibri" w:hint="cs"/>
          <w:rtl/>
        </w:rPr>
        <w:t>ה</w:t>
      </w:r>
      <w:r>
        <w:rPr>
          <w:rFonts w:eastAsia="Calibri" w:hint="cs"/>
          <w:rtl/>
        </w:rPr>
        <w:t>צורך.</w:t>
      </w:r>
    </w:p>
    <w:p w14:paraId="047B4C38" w14:textId="77777777" w:rsidR="006D3DA5" w:rsidRDefault="006073E4" w:rsidP="00486427">
      <w:pPr>
        <w:numPr>
          <w:ilvl w:val="3"/>
          <w:numId w:val="81"/>
        </w:numPr>
        <w:tabs>
          <w:tab w:val="clear" w:pos="1800"/>
          <w:tab w:val="left" w:pos="1382"/>
          <w:tab w:val="left" w:pos="2233"/>
          <w:tab w:val="num" w:pos="2375"/>
        </w:tabs>
        <w:spacing w:after="160" w:line="360" w:lineRule="auto"/>
        <w:ind w:left="2091" w:hanging="709"/>
        <w:contextualSpacing/>
        <w:jc w:val="both"/>
        <w:rPr>
          <w:rFonts w:eastAsia="Calibri"/>
        </w:rPr>
      </w:pPr>
      <w:r>
        <w:rPr>
          <w:rFonts w:eastAsia="Calibri" w:hint="cs"/>
          <w:rtl/>
        </w:rPr>
        <w:t xml:space="preserve">המערכת תאפשר </w:t>
      </w:r>
      <w:r w:rsidR="00B659ED">
        <w:rPr>
          <w:rFonts w:eastAsia="Calibri" w:hint="cs"/>
          <w:rtl/>
        </w:rPr>
        <w:t>הגדרת</w:t>
      </w:r>
      <w:r>
        <w:rPr>
          <w:rFonts w:eastAsia="Calibri" w:hint="cs"/>
          <w:rtl/>
        </w:rPr>
        <w:t xml:space="preserve"> סבבי אישורים</w:t>
      </w:r>
      <w:r w:rsidR="006E5DE8">
        <w:rPr>
          <w:rFonts w:eastAsia="Calibri" w:hint="cs"/>
          <w:rtl/>
        </w:rPr>
        <w:t xml:space="preserve"> ל</w:t>
      </w:r>
      <w:r w:rsidR="001525BC">
        <w:rPr>
          <w:rFonts w:eastAsia="Calibri" w:hint="cs"/>
          <w:rtl/>
        </w:rPr>
        <w:t>יצירה, העלאה ועדכון פריטי ידע.</w:t>
      </w:r>
    </w:p>
    <w:p w14:paraId="0927A92F" w14:textId="77777777" w:rsidR="006D3DA5" w:rsidRDefault="006073E4" w:rsidP="00486427">
      <w:pPr>
        <w:numPr>
          <w:ilvl w:val="3"/>
          <w:numId w:val="81"/>
        </w:numPr>
        <w:tabs>
          <w:tab w:val="clear" w:pos="1800"/>
          <w:tab w:val="left" w:pos="1382"/>
          <w:tab w:val="left" w:pos="2233"/>
          <w:tab w:val="num" w:pos="2375"/>
        </w:tabs>
        <w:spacing w:after="160" w:line="360" w:lineRule="auto"/>
        <w:ind w:left="2091" w:hanging="709"/>
        <w:contextualSpacing/>
        <w:jc w:val="both"/>
        <w:rPr>
          <w:rFonts w:eastAsia="Calibri"/>
        </w:rPr>
      </w:pPr>
      <w:r>
        <w:rPr>
          <w:rFonts w:eastAsia="Calibri" w:hint="cs"/>
          <w:rtl/>
        </w:rPr>
        <w:t>הגדרת סבב האישורים תכלול בחירת השלבים והגורמים המאשרים בכל אחד מן השלבים בסבב.</w:t>
      </w:r>
    </w:p>
    <w:p w14:paraId="51922353" w14:textId="77777777" w:rsidR="00FE33F8" w:rsidRDefault="006073E4" w:rsidP="00486427">
      <w:pPr>
        <w:numPr>
          <w:ilvl w:val="3"/>
          <w:numId w:val="81"/>
        </w:numPr>
        <w:tabs>
          <w:tab w:val="clear" w:pos="1800"/>
          <w:tab w:val="left" w:pos="1382"/>
          <w:tab w:val="left" w:pos="2233"/>
          <w:tab w:val="num" w:pos="2375"/>
        </w:tabs>
        <w:spacing w:after="160" w:line="360" w:lineRule="auto"/>
        <w:ind w:left="2091" w:hanging="709"/>
        <w:contextualSpacing/>
        <w:jc w:val="both"/>
        <w:rPr>
          <w:rFonts w:eastAsia="Calibri"/>
        </w:rPr>
      </w:pPr>
      <w:r>
        <w:rPr>
          <w:rFonts w:eastAsia="Calibri" w:hint="cs"/>
          <w:rtl/>
        </w:rPr>
        <w:t xml:space="preserve">סבב האישורים </w:t>
      </w:r>
      <w:r w:rsidR="005C6FC5">
        <w:rPr>
          <w:rFonts w:eastAsia="Calibri" w:hint="cs"/>
          <w:rtl/>
        </w:rPr>
        <w:t>י</w:t>
      </w:r>
      <w:r w:rsidR="00B5208F">
        <w:rPr>
          <w:rFonts w:eastAsia="Calibri" w:hint="cs"/>
          <w:rtl/>
        </w:rPr>
        <w:t>כלול אפשרות</w:t>
      </w:r>
      <w:r w:rsidR="0075663E">
        <w:rPr>
          <w:rFonts w:eastAsia="Calibri" w:hint="cs"/>
          <w:rtl/>
        </w:rPr>
        <w:t xml:space="preserve"> תגובה</w:t>
      </w:r>
      <w:r w:rsidR="00B5208F">
        <w:rPr>
          <w:rFonts w:eastAsia="Calibri" w:hint="cs"/>
          <w:rtl/>
        </w:rPr>
        <w:t xml:space="preserve"> של כל גורם בסבב (אישור/שינוי/דחיה)</w:t>
      </w:r>
      <w:r w:rsidR="0075663E">
        <w:rPr>
          <w:rFonts w:eastAsia="Calibri" w:hint="cs"/>
          <w:rtl/>
        </w:rPr>
        <w:t>.</w:t>
      </w:r>
    </w:p>
    <w:p w14:paraId="6E620A48" w14:textId="77777777" w:rsidR="00FE33F8" w:rsidRPr="00FE33F8" w:rsidRDefault="006073E4" w:rsidP="00486427">
      <w:pPr>
        <w:numPr>
          <w:ilvl w:val="3"/>
          <w:numId w:val="81"/>
        </w:numPr>
        <w:tabs>
          <w:tab w:val="clear" w:pos="1800"/>
          <w:tab w:val="left" w:pos="1382"/>
          <w:tab w:val="left" w:pos="2233"/>
          <w:tab w:val="num" w:pos="2375"/>
        </w:tabs>
        <w:spacing w:after="160" w:line="360" w:lineRule="auto"/>
        <w:ind w:left="2091" w:hanging="709"/>
        <w:contextualSpacing/>
        <w:jc w:val="both"/>
        <w:rPr>
          <w:rFonts w:eastAsia="Calibri"/>
        </w:rPr>
      </w:pPr>
      <w:r w:rsidRPr="00C57426">
        <w:rPr>
          <w:rFonts w:eastAsia="Calibri" w:hint="cs"/>
          <w:rtl/>
        </w:rPr>
        <w:lastRenderedPageBreak/>
        <w:t>הגור</w:t>
      </w:r>
      <w:r w:rsidR="00541959">
        <w:rPr>
          <w:rFonts w:eastAsia="Calibri" w:hint="cs"/>
          <w:rtl/>
        </w:rPr>
        <w:t>מים</w:t>
      </w:r>
      <w:r w:rsidRPr="00C57426">
        <w:rPr>
          <w:rFonts w:eastAsia="Calibri" w:hint="cs"/>
          <w:rtl/>
        </w:rPr>
        <w:t xml:space="preserve"> המאשר</w:t>
      </w:r>
      <w:r w:rsidR="00541959">
        <w:rPr>
          <w:rFonts w:eastAsia="Calibri" w:hint="cs"/>
          <w:rtl/>
        </w:rPr>
        <w:t xml:space="preserve">ים </w:t>
      </w:r>
      <w:r w:rsidRPr="00C57426">
        <w:rPr>
          <w:rFonts w:eastAsia="Calibri" w:hint="cs"/>
          <w:rtl/>
        </w:rPr>
        <w:t>י</w:t>
      </w:r>
      <w:r w:rsidR="00541959">
        <w:rPr>
          <w:rFonts w:eastAsia="Calibri" w:hint="cs"/>
          <w:rtl/>
        </w:rPr>
        <w:t>וכלו</w:t>
      </w:r>
      <w:r w:rsidRPr="00C57426">
        <w:rPr>
          <w:rFonts w:eastAsia="Calibri" w:hint="cs"/>
          <w:rtl/>
        </w:rPr>
        <w:t xml:space="preserve"> לבצע שינויים </w:t>
      </w:r>
      <w:r w:rsidR="00541959">
        <w:rPr>
          <w:rFonts w:eastAsia="Calibri" w:hint="cs"/>
          <w:rtl/>
        </w:rPr>
        <w:t xml:space="preserve">בפריט הידע </w:t>
      </w:r>
      <w:r w:rsidRPr="00C57426">
        <w:rPr>
          <w:rFonts w:eastAsia="Calibri" w:hint="cs"/>
          <w:rtl/>
        </w:rPr>
        <w:t>בכל שלב בסבב</w:t>
      </w:r>
      <w:r w:rsidR="00541959">
        <w:rPr>
          <w:rFonts w:eastAsia="Calibri" w:hint="cs"/>
          <w:rtl/>
        </w:rPr>
        <w:t xml:space="preserve"> ו/או לבקש מיוצר הפריט לבצע </w:t>
      </w:r>
      <w:r w:rsidRPr="00C57426">
        <w:rPr>
          <w:rFonts w:eastAsia="Calibri" w:hint="cs"/>
          <w:rtl/>
        </w:rPr>
        <w:t>שינויים נדרשים</w:t>
      </w:r>
      <w:r w:rsidR="00541959">
        <w:rPr>
          <w:rFonts w:eastAsia="Calibri" w:hint="cs"/>
          <w:rtl/>
        </w:rPr>
        <w:t xml:space="preserve"> לצורך אישור הפריט</w:t>
      </w:r>
      <w:r w:rsidRPr="00C57426">
        <w:rPr>
          <w:rFonts w:eastAsia="Calibri" w:hint="cs"/>
          <w:rtl/>
        </w:rPr>
        <w:t>.</w:t>
      </w:r>
    </w:p>
    <w:p w14:paraId="423151E9" w14:textId="77777777" w:rsidR="00FE33F8" w:rsidRPr="00FE33F8" w:rsidRDefault="006073E4" w:rsidP="00486427">
      <w:pPr>
        <w:numPr>
          <w:ilvl w:val="3"/>
          <w:numId w:val="81"/>
        </w:numPr>
        <w:tabs>
          <w:tab w:val="clear" w:pos="1800"/>
          <w:tab w:val="left" w:pos="1382"/>
          <w:tab w:val="left" w:pos="2233"/>
          <w:tab w:val="num" w:pos="2375"/>
        </w:tabs>
        <w:spacing w:after="160" w:line="360" w:lineRule="auto"/>
        <w:ind w:left="2091" w:hanging="709"/>
        <w:contextualSpacing/>
        <w:jc w:val="both"/>
        <w:rPr>
          <w:rFonts w:eastAsia="Calibri"/>
        </w:rPr>
      </w:pPr>
      <w:r w:rsidRPr="00C57426">
        <w:rPr>
          <w:rFonts w:eastAsia="Calibri" w:hint="cs"/>
          <w:rtl/>
        </w:rPr>
        <w:t xml:space="preserve">אישור הגורם המאשר, יעביר באופן אוטומטי את </w:t>
      </w:r>
      <w:r w:rsidR="00C41A8C">
        <w:rPr>
          <w:rFonts w:eastAsia="Calibri" w:hint="cs"/>
          <w:rtl/>
        </w:rPr>
        <w:t>פריט הידע</w:t>
      </w:r>
      <w:r w:rsidRPr="00C57426">
        <w:rPr>
          <w:rFonts w:eastAsia="Calibri" w:hint="cs"/>
          <w:rtl/>
        </w:rPr>
        <w:t xml:space="preserve"> לגורם הבא בסבב.</w:t>
      </w:r>
    </w:p>
    <w:p w14:paraId="792024E4" w14:textId="77777777" w:rsidR="00FE33F8" w:rsidRPr="00FE33F8" w:rsidRDefault="006073E4" w:rsidP="00486427">
      <w:pPr>
        <w:numPr>
          <w:ilvl w:val="3"/>
          <w:numId w:val="81"/>
        </w:numPr>
        <w:tabs>
          <w:tab w:val="clear" w:pos="1800"/>
          <w:tab w:val="left" w:pos="1382"/>
          <w:tab w:val="left" w:pos="2233"/>
          <w:tab w:val="num" w:pos="2375"/>
        </w:tabs>
        <w:spacing w:after="160" w:line="360" w:lineRule="auto"/>
        <w:ind w:left="2091" w:hanging="709"/>
        <w:contextualSpacing/>
        <w:jc w:val="both"/>
        <w:rPr>
          <w:rFonts w:eastAsia="Calibri"/>
        </w:rPr>
      </w:pPr>
      <w:r w:rsidRPr="00C57426">
        <w:rPr>
          <w:rFonts w:eastAsia="Calibri" w:hint="cs"/>
          <w:rtl/>
        </w:rPr>
        <w:t xml:space="preserve">דחייה על ידי הגורם המאשר תכלול הזנה של סיבת הדחייה </w:t>
      </w:r>
      <w:r w:rsidR="00C41A8C">
        <w:rPr>
          <w:rFonts w:eastAsia="Calibri" w:hint="cs"/>
          <w:rtl/>
        </w:rPr>
        <w:t>ופריט הידע</w:t>
      </w:r>
      <w:r w:rsidRPr="00C57426">
        <w:rPr>
          <w:rFonts w:eastAsia="Calibri" w:hint="cs"/>
          <w:rtl/>
        </w:rPr>
        <w:t xml:space="preserve"> יחזור בהתאם לבחירת הגורם המאשר </w:t>
      </w:r>
      <w:r w:rsidR="00C41A8C">
        <w:rPr>
          <w:rFonts w:eastAsia="Calibri" w:hint="cs"/>
          <w:rtl/>
        </w:rPr>
        <w:t xml:space="preserve">לגורם </w:t>
      </w:r>
      <w:r w:rsidR="00DE1852">
        <w:rPr>
          <w:rFonts w:eastAsia="Calibri" w:hint="cs"/>
          <w:rtl/>
        </w:rPr>
        <w:t>הקודם</w:t>
      </w:r>
      <w:r w:rsidR="00C41A8C">
        <w:rPr>
          <w:rFonts w:eastAsia="Calibri" w:hint="cs"/>
          <w:rtl/>
        </w:rPr>
        <w:t xml:space="preserve"> בסבב ו/</w:t>
      </w:r>
      <w:r w:rsidRPr="00C57426">
        <w:rPr>
          <w:rFonts w:eastAsia="Calibri" w:hint="cs"/>
          <w:rtl/>
        </w:rPr>
        <w:t xml:space="preserve">או </w:t>
      </w:r>
      <w:r w:rsidR="00C41A8C">
        <w:rPr>
          <w:rFonts w:eastAsia="Calibri" w:hint="cs"/>
          <w:rtl/>
        </w:rPr>
        <w:t>ליוצר הפריט</w:t>
      </w:r>
      <w:r w:rsidRPr="00C57426">
        <w:rPr>
          <w:rFonts w:eastAsia="Calibri" w:hint="cs"/>
          <w:rtl/>
        </w:rPr>
        <w:t xml:space="preserve"> לביצוע שינויים נדרשים והגשה חוזרת.</w:t>
      </w:r>
    </w:p>
    <w:p w14:paraId="61344972" w14:textId="77777777" w:rsidR="00FE33F8" w:rsidRPr="00FE33F8" w:rsidRDefault="006073E4" w:rsidP="00486427">
      <w:pPr>
        <w:numPr>
          <w:ilvl w:val="3"/>
          <w:numId w:val="81"/>
        </w:numPr>
        <w:tabs>
          <w:tab w:val="clear" w:pos="1800"/>
          <w:tab w:val="left" w:pos="1382"/>
          <w:tab w:val="left" w:pos="2233"/>
          <w:tab w:val="num" w:pos="2375"/>
        </w:tabs>
        <w:spacing w:after="160" w:line="360" w:lineRule="auto"/>
        <w:ind w:left="2091" w:hanging="709"/>
        <w:contextualSpacing/>
        <w:jc w:val="both"/>
        <w:rPr>
          <w:rFonts w:eastAsia="Calibri"/>
        </w:rPr>
      </w:pPr>
      <w:r w:rsidRPr="00C57426">
        <w:rPr>
          <w:rFonts w:eastAsia="Calibri" w:hint="cs"/>
          <w:rtl/>
        </w:rPr>
        <w:t xml:space="preserve">עבור כל </w:t>
      </w:r>
      <w:r w:rsidR="005F11BD">
        <w:rPr>
          <w:rFonts w:eastAsia="Calibri" w:hint="cs"/>
          <w:rtl/>
        </w:rPr>
        <w:t>פריט ידע</w:t>
      </w:r>
      <w:r w:rsidRPr="00C57426">
        <w:rPr>
          <w:rFonts w:eastAsia="Calibri" w:hint="cs"/>
          <w:rtl/>
        </w:rPr>
        <w:t xml:space="preserve"> שנמצא בסבב אישורים המערכת תנהל סטטוס כגון ממתין לאישור/ אושר/עודכן ואושר/ נדחה.</w:t>
      </w:r>
    </w:p>
    <w:p w14:paraId="2DF275C1" w14:textId="77777777" w:rsidR="00FE33F8" w:rsidRPr="00FE33F8" w:rsidRDefault="006073E4" w:rsidP="00486427">
      <w:pPr>
        <w:numPr>
          <w:ilvl w:val="3"/>
          <w:numId w:val="81"/>
        </w:numPr>
        <w:tabs>
          <w:tab w:val="clear" w:pos="1800"/>
          <w:tab w:val="left" w:pos="1382"/>
          <w:tab w:val="left" w:pos="2233"/>
          <w:tab w:val="num" w:pos="2375"/>
        </w:tabs>
        <w:spacing w:after="160" w:line="360" w:lineRule="auto"/>
        <w:ind w:left="2091" w:hanging="709"/>
        <w:contextualSpacing/>
        <w:jc w:val="both"/>
        <w:rPr>
          <w:rFonts w:eastAsia="Calibri"/>
        </w:rPr>
      </w:pPr>
      <w:r w:rsidRPr="00C57426">
        <w:rPr>
          <w:rFonts w:eastAsia="Calibri" w:hint="eastAsia"/>
          <w:rtl/>
        </w:rPr>
        <w:t>בכל</w:t>
      </w:r>
      <w:r w:rsidRPr="00C57426">
        <w:rPr>
          <w:rFonts w:eastAsia="Calibri"/>
          <w:rtl/>
        </w:rPr>
        <w:t xml:space="preserve"> שלב במהלך סבב </w:t>
      </w:r>
      <w:r w:rsidRPr="00C57426">
        <w:rPr>
          <w:rFonts w:eastAsia="Calibri" w:hint="cs"/>
          <w:rtl/>
        </w:rPr>
        <w:t>האישורים</w:t>
      </w:r>
      <w:r w:rsidRPr="00C57426">
        <w:rPr>
          <w:rFonts w:eastAsia="Calibri"/>
          <w:rtl/>
        </w:rPr>
        <w:t xml:space="preserve"> יוכל משתמש </w:t>
      </w:r>
      <w:r w:rsidR="00977AD8">
        <w:rPr>
          <w:rFonts w:eastAsia="Calibri" w:hint="cs"/>
          <w:rtl/>
        </w:rPr>
        <w:t>בעל הרשאה</w:t>
      </w:r>
      <w:r w:rsidRPr="00C57426">
        <w:rPr>
          <w:rFonts w:eastAsia="Calibri"/>
          <w:rtl/>
        </w:rPr>
        <w:t xml:space="preserve"> להתחקות אחר סטאטוס האישור – מי </w:t>
      </w:r>
      <w:r w:rsidR="009E6431">
        <w:rPr>
          <w:rFonts w:eastAsia="Calibri" w:hint="cs"/>
          <w:rtl/>
        </w:rPr>
        <w:t xml:space="preserve">מהגורמים </w:t>
      </w:r>
      <w:r w:rsidRPr="00C57426">
        <w:rPr>
          <w:rFonts w:eastAsia="Calibri"/>
          <w:rtl/>
        </w:rPr>
        <w:t xml:space="preserve">אישר ובפתחו של </w:t>
      </w:r>
      <w:r w:rsidR="005F11BD">
        <w:rPr>
          <w:rFonts w:eastAsia="Calibri" w:hint="cs"/>
          <w:rtl/>
        </w:rPr>
        <w:t>איזה גורם מאשר נמצא הפריט</w:t>
      </w:r>
      <w:r w:rsidRPr="00C57426">
        <w:rPr>
          <w:rFonts w:eastAsia="Calibri"/>
          <w:rtl/>
        </w:rPr>
        <w:t xml:space="preserve">.  </w:t>
      </w:r>
    </w:p>
    <w:p w14:paraId="499C30B3" w14:textId="77777777" w:rsidR="00FE33F8" w:rsidRPr="00C57426" w:rsidRDefault="006073E4" w:rsidP="00486427">
      <w:pPr>
        <w:numPr>
          <w:ilvl w:val="3"/>
          <w:numId w:val="81"/>
        </w:numPr>
        <w:tabs>
          <w:tab w:val="clear" w:pos="1800"/>
          <w:tab w:val="left" w:pos="1382"/>
          <w:tab w:val="left" w:pos="2233"/>
          <w:tab w:val="num" w:pos="2375"/>
        </w:tabs>
        <w:spacing w:after="160" w:line="360" w:lineRule="auto"/>
        <w:ind w:left="2091" w:hanging="850"/>
        <w:contextualSpacing/>
        <w:jc w:val="both"/>
        <w:rPr>
          <w:rFonts w:eastAsia="Calibri"/>
        </w:rPr>
      </w:pPr>
      <w:r w:rsidRPr="00C57426">
        <w:rPr>
          <w:rFonts w:eastAsia="Calibri" w:hint="eastAsia"/>
          <w:rtl/>
        </w:rPr>
        <w:t>המערכת</w:t>
      </w:r>
      <w:r w:rsidRPr="00C57426">
        <w:rPr>
          <w:rFonts w:eastAsia="Calibri"/>
          <w:rtl/>
        </w:rPr>
        <w:t xml:space="preserve"> </w:t>
      </w:r>
      <w:r w:rsidRPr="00C57426">
        <w:rPr>
          <w:rFonts w:eastAsia="Calibri" w:hint="eastAsia"/>
          <w:rtl/>
        </w:rPr>
        <w:t>תאפשר</w:t>
      </w:r>
      <w:r w:rsidRPr="00C57426">
        <w:rPr>
          <w:rFonts w:eastAsia="Calibri"/>
          <w:rtl/>
        </w:rPr>
        <w:t xml:space="preserve"> </w:t>
      </w:r>
      <w:r w:rsidRPr="00C57426">
        <w:rPr>
          <w:rFonts w:eastAsia="Calibri" w:hint="eastAsia"/>
          <w:rtl/>
        </w:rPr>
        <w:t>שליחת</w:t>
      </w:r>
      <w:r w:rsidRPr="00C57426">
        <w:rPr>
          <w:rFonts w:eastAsia="Calibri"/>
          <w:rtl/>
        </w:rPr>
        <w:t xml:space="preserve"> </w:t>
      </w:r>
      <w:r w:rsidRPr="00C57426">
        <w:rPr>
          <w:rFonts w:eastAsia="Calibri" w:hint="eastAsia"/>
          <w:rtl/>
        </w:rPr>
        <w:t>התראה</w:t>
      </w:r>
      <w:r w:rsidRPr="00C57426">
        <w:rPr>
          <w:rFonts w:eastAsia="Calibri"/>
          <w:rtl/>
        </w:rPr>
        <w:t xml:space="preserve"> </w:t>
      </w:r>
      <w:r w:rsidRPr="00C57426">
        <w:rPr>
          <w:rFonts w:eastAsia="Calibri" w:hint="eastAsia"/>
          <w:rtl/>
        </w:rPr>
        <w:t>לגורם</w:t>
      </w:r>
      <w:r w:rsidRPr="00C57426">
        <w:rPr>
          <w:rFonts w:eastAsia="Calibri"/>
          <w:rtl/>
        </w:rPr>
        <w:t xml:space="preserve"> </w:t>
      </w:r>
      <w:r w:rsidRPr="00C57426">
        <w:rPr>
          <w:rFonts w:eastAsia="Calibri" w:hint="cs"/>
          <w:rtl/>
        </w:rPr>
        <w:t>המאש</w:t>
      </w:r>
      <w:r w:rsidR="0032316D">
        <w:rPr>
          <w:rFonts w:eastAsia="Calibri" w:hint="cs"/>
          <w:rtl/>
        </w:rPr>
        <w:t>ר</w:t>
      </w:r>
      <w:r w:rsidRPr="00C57426">
        <w:rPr>
          <w:rFonts w:eastAsia="Calibri"/>
          <w:rtl/>
        </w:rPr>
        <w:t>.</w:t>
      </w:r>
    </w:p>
    <w:p w14:paraId="080516BA" w14:textId="77777777" w:rsidR="00FE33F8" w:rsidRDefault="006073E4" w:rsidP="00486427">
      <w:pPr>
        <w:numPr>
          <w:ilvl w:val="3"/>
          <w:numId w:val="81"/>
        </w:numPr>
        <w:tabs>
          <w:tab w:val="clear" w:pos="1800"/>
          <w:tab w:val="left" w:pos="1382"/>
          <w:tab w:val="left" w:pos="2233"/>
          <w:tab w:val="num" w:pos="2375"/>
        </w:tabs>
        <w:spacing w:after="160" w:line="360" w:lineRule="auto"/>
        <w:ind w:left="2091" w:hanging="850"/>
        <w:contextualSpacing/>
        <w:jc w:val="both"/>
        <w:rPr>
          <w:rFonts w:eastAsia="Calibri"/>
        </w:rPr>
      </w:pPr>
      <w:r w:rsidRPr="00C57426">
        <w:rPr>
          <w:rFonts w:eastAsia="Calibri" w:hint="cs"/>
          <w:rtl/>
        </w:rPr>
        <w:t xml:space="preserve">המערכת תאפשר שליחת הודעה </w:t>
      </w:r>
      <w:r w:rsidR="0032316D">
        <w:rPr>
          <w:rFonts w:eastAsia="Calibri" w:hint="cs"/>
          <w:rtl/>
        </w:rPr>
        <w:t>ליוצר הפרי</w:t>
      </w:r>
      <w:r w:rsidR="00D157FD">
        <w:rPr>
          <w:rFonts w:eastAsia="Calibri" w:hint="cs"/>
          <w:rtl/>
        </w:rPr>
        <w:t>ט</w:t>
      </w:r>
      <w:r w:rsidRPr="00C57426">
        <w:rPr>
          <w:rFonts w:eastAsia="Calibri" w:hint="cs"/>
          <w:rtl/>
        </w:rPr>
        <w:t xml:space="preserve"> בדבר סיום סבב</w:t>
      </w:r>
      <w:r w:rsidR="00D157FD">
        <w:rPr>
          <w:rFonts w:eastAsia="Calibri" w:hint="cs"/>
          <w:rtl/>
        </w:rPr>
        <w:t xml:space="preserve"> האישורים</w:t>
      </w:r>
      <w:r w:rsidRPr="00C57426">
        <w:rPr>
          <w:rFonts w:eastAsia="Calibri" w:hint="cs"/>
          <w:rtl/>
        </w:rPr>
        <w:t>.</w:t>
      </w:r>
    </w:p>
    <w:p w14:paraId="46458CED" w14:textId="77777777" w:rsidR="0045215D" w:rsidRDefault="006073E4" w:rsidP="00486427">
      <w:pPr>
        <w:numPr>
          <w:ilvl w:val="3"/>
          <w:numId w:val="81"/>
        </w:numPr>
        <w:tabs>
          <w:tab w:val="clear" w:pos="1800"/>
          <w:tab w:val="left" w:pos="1382"/>
          <w:tab w:val="left" w:pos="2233"/>
          <w:tab w:val="num" w:pos="2375"/>
        </w:tabs>
        <w:spacing w:after="160" w:line="360" w:lineRule="auto"/>
        <w:ind w:left="2091" w:hanging="850"/>
        <w:contextualSpacing/>
        <w:jc w:val="both"/>
        <w:rPr>
          <w:rFonts w:eastAsia="Calibri"/>
        </w:rPr>
      </w:pPr>
      <w:r>
        <w:rPr>
          <w:rFonts w:eastAsia="Calibri" w:hint="cs"/>
          <w:rtl/>
        </w:rPr>
        <w:t xml:space="preserve">בסיום סבב האישורים, </w:t>
      </w:r>
      <w:r w:rsidR="005F2CE7">
        <w:rPr>
          <w:rFonts w:eastAsia="Calibri" w:hint="cs"/>
          <w:rtl/>
        </w:rPr>
        <w:t>יוכל מזין התוכן, ליצור/לעדכן/להפיץ את פריט הידע.</w:t>
      </w:r>
    </w:p>
    <w:p w14:paraId="753C3224" w14:textId="77777777" w:rsidR="00811139" w:rsidRDefault="00811139" w:rsidP="00811139">
      <w:pPr>
        <w:tabs>
          <w:tab w:val="left" w:pos="1382"/>
          <w:tab w:val="left" w:pos="2233"/>
        </w:tabs>
        <w:spacing w:after="160" w:line="360" w:lineRule="auto"/>
        <w:ind w:left="2091"/>
        <w:contextualSpacing/>
        <w:jc w:val="both"/>
        <w:rPr>
          <w:rFonts w:eastAsia="Calibri"/>
        </w:rPr>
      </w:pPr>
    </w:p>
    <w:p w14:paraId="215C8B50" w14:textId="77777777" w:rsidR="00811139" w:rsidRPr="0069026F" w:rsidRDefault="006073E4" w:rsidP="00486427">
      <w:pPr>
        <w:numPr>
          <w:ilvl w:val="2"/>
          <w:numId w:val="81"/>
        </w:numPr>
        <w:tabs>
          <w:tab w:val="left" w:pos="1382"/>
          <w:tab w:val="left" w:pos="7654"/>
        </w:tabs>
        <w:spacing w:after="160" w:line="360" w:lineRule="auto"/>
        <w:ind w:hanging="1389"/>
        <w:contextualSpacing/>
        <w:jc w:val="both"/>
        <w:rPr>
          <w:rFonts w:eastAsia="Calibri"/>
          <w:u w:val="single"/>
        </w:rPr>
      </w:pPr>
      <w:r w:rsidRPr="0069026F">
        <w:rPr>
          <w:rFonts w:hint="cs"/>
          <w:u w:val="single"/>
          <w:rtl/>
        </w:rPr>
        <w:t>תהליכי משוב</w:t>
      </w:r>
    </w:p>
    <w:p w14:paraId="765935D4" w14:textId="77777777" w:rsidR="00F330DE" w:rsidRDefault="006073E4" w:rsidP="00811139">
      <w:pPr>
        <w:tabs>
          <w:tab w:val="left" w:pos="1382"/>
          <w:tab w:val="left" w:pos="7654"/>
        </w:tabs>
        <w:spacing w:after="160" w:line="360" w:lineRule="auto"/>
        <w:ind w:left="1382"/>
        <w:contextualSpacing/>
        <w:jc w:val="both"/>
        <w:rPr>
          <w:rFonts w:eastAsia="Calibri"/>
          <w:rtl/>
        </w:rPr>
      </w:pPr>
      <w:r w:rsidRPr="0069026F">
        <w:rPr>
          <w:rFonts w:hint="cs"/>
          <w:rtl/>
        </w:rPr>
        <w:t>המערכת ת</w:t>
      </w:r>
      <w:r w:rsidR="00281BA7">
        <w:rPr>
          <w:rFonts w:hint="cs"/>
          <w:rtl/>
        </w:rPr>
        <w:t>כלול רכיב משובים שי</w:t>
      </w:r>
      <w:r w:rsidRPr="0069026F">
        <w:rPr>
          <w:rFonts w:hint="cs"/>
          <w:rtl/>
        </w:rPr>
        <w:t xml:space="preserve">אפשר </w:t>
      </w:r>
      <w:r w:rsidR="00281BA7">
        <w:rPr>
          <w:rFonts w:hint="cs"/>
          <w:rtl/>
        </w:rPr>
        <w:t xml:space="preserve">למשתמשי הקצה </w:t>
      </w:r>
      <w:r>
        <w:rPr>
          <w:rFonts w:hint="cs"/>
          <w:rtl/>
        </w:rPr>
        <w:t>במערכת, מילוי</w:t>
      </w:r>
      <w:r w:rsidRPr="0069026F">
        <w:rPr>
          <w:rFonts w:hint="cs"/>
          <w:rtl/>
        </w:rPr>
        <w:t xml:space="preserve"> משוב על פריט ידע</w:t>
      </w:r>
      <w:r w:rsidR="00641952">
        <w:rPr>
          <w:rFonts w:hint="cs"/>
          <w:rtl/>
        </w:rPr>
        <w:t xml:space="preserve"> לצורך </w:t>
      </w:r>
      <w:r w:rsidR="00623B7E">
        <w:rPr>
          <w:rFonts w:hint="cs"/>
          <w:rtl/>
        </w:rPr>
        <w:t>הסקת מסקנות</w:t>
      </w:r>
      <w:r w:rsidR="000F5630">
        <w:rPr>
          <w:rFonts w:hint="cs"/>
          <w:rtl/>
        </w:rPr>
        <w:t xml:space="preserve">, </w:t>
      </w:r>
      <w:r w:rsidR="00623B7E">
        <w:rPr>
          <w:rFonts w:hint="cs"/>
          <w:rtl/>
        </w:rPr>
        <w:t xml:space="preserve">שיפור וייעול </w:t>
      </w:r>
      <w:r w:rsidR="000F5630">
        <w:rPr>
          <w:rFonts w:hint="cs"/>
          <w:rtl/>
        </w:rPr>
        <w:t>פריטי הידע ואופן הנגשתם במערכת</w:t>
      </w:r>
      <w:r>
        <w:rPr>
          <w:rFonts w:hint="cs"/>
          <w:rtl/>
        </w:rPr>
        <w:t>.</w:t>
      </w:r>
    </w:p>
    <w:p w14:paraId="577307F1" w14:textId="77777777" w:rsidR="0014462C" w:rsidRDefault="006073E4" w:rsidP="00811139">
      <w:pPr>
        <w:tabs>
          <w:tab w:val="left" w:pos="1382"/>
          <w:tab w:val="left" w:pos="7654"/>
        </w:tabs>
        <w:spacing w:after="160" w:line="360" w:lineRule="auto"/>
        <w:ind w:left="1382"/>
        <w:contextualSpacing/>
        <w:jc w:val="both"/>
        <w:rPr>
          <w:rFonts w:eastAsia="Calibri"/>
          <w:rtl/>
        </w:rPr>
      </w:pPr>
      <w:r>
        <w:rPr>
          <w:rFonts w:hint="cs"/>
          <w:rtl/>
        </w:rPr>
        <w:t xml:space="preserve">רכיב המשוב, יוטמע </w:t>
      </w:r>
      <w:r w:rsidR="00574CC2">
        <w:rPr>
          <w:rFonts w:hint="cs"/>
          <w:rtl/>
        </w:rPr>
        <w:t>ב</w:t>
      </w:r>
      <w:r>
        <w:rPr>
          <w:rFonts w:hint="cs"/>
          <w:rtl/>
        </w:rPr>
        <w:t>דף פריט ידע</w:t>
      </w:r>
      <w:r w:rsidR="00574CC2">
        <w:rPr>
          <w:rFonts w:hint="cs"/>
          <w:rtl/>
        </w:rPr>
        <w:t xml:space="preserve">, בהתאם להגדרת </w:t>
      </w:r>
      <w:r w:rsidR="00EC6CED">
        <w:rPr>
          <w:rFonts w:hint="cs"/>
          <w:rtl/>
        </w:rPr>
        <w:t xml:space="preserve">מנהל המערכת/מזין התוכן </w:t>
      </w:r>
      <w:r>
        <w:rPr>
          <w:rFonts w:hint="cs"/>
          <w:rtl/>
        </w:rPr>
        <w:t xml:space="preserve">ויאפשר </w:t>
      </w:r>
      <w:r w:rsidR="00D23213">
        <w:rPr>
          <w:rFonts w:hint="cs"/>
          <w:rtl/>
        </w:rPr>
        <w:t>מענה</w:t>
      </w:r>
      <w:r>
        <w:rPr>
          <w:rFonts w:hint="cs"/>
          <w:rtl/>
        </w:rPr>
        <w:t xml:space="preserve"> מהיר </w:t>
      </w:r>
      <w:r w:rsidR="003F5BCE">
        <w:rPr>
          <w:rFonts w:hint="cs"/>
          <w:rtl/>
        </w:rPr>
        <w:t>על</w:t>
      </w:r>
      <w:r>
        <w:rPr>
          <w:rFonts w:hint="cs"/>
          <w:rtl/>
        </w:rPr>
        <w:t xml:space="preserve"> משוב אודות הפריט </w:t>
      </w:r>
      <w:r w:rsidR="000E6640">
        <w:rPr>
          <w:rFonts w:hint="cs"/>
          <w:rtl/>
        </w:rPr>
        <w:t xml:space="preserve">(רלוונטיות הפריט, בהירות תיאור </w:t>
      </w:r>
      <w:r>
        <w:rPr>
          <w:rFonts w:hint="cs"/>
          <w:rtl/>
        </w:rPr>
        <w:t>ללא מעבר בין מסכים במערכת</w:t>
      </w:r>
      <w:r w:rsidR="001B46F0">
        <w:rPr>
          <w:rFonts w:hint="cs"/>
          <w:rtl/>
        </w:rPr>
        <w:t xml:space="preserve"> ובהתאם לדרישות המפורטות להלן;</w:t>
      </w:r>
    </w:p>
    <w:p w14:paraId="73048130" w14:textId="77777777" w:rsidR="003F5BCE" w:rsidRPr="003F5BCE" w:rsidRDefault="006073E4" w:rsidP="00486427">
      <w:pPr>
        <w:numPr>
          <w:ilvl w:val="3"/>
          <w:numId w:val="81"/>
        </w:numPr>
        <w:tabs>
          <w:tab w:val="left" w:pos="1524"/>
          <w:tab w:val="left" w:pos="7654"/>
        </w:tabs>
        <w:spacing w:after="160" w:line="360" w:lineRule="auto"/>
        <w:ind w:left="2233" w:hanging="851"/>
        <w:contextualSpacing/>
        <w:jc w:val="both"/>
        <w:rPr>
          <w:rFonts w:eastAsia="Calibri"/>
        </w:rPr>
      </w:pPr>
      <w:r>
        <w:rPr>
          <w:rFonts w:hint="cs"/>
          <w:rtl/>
        </w:rPr>
        <w:t>הוספת רכיב משוב לפריט ידע תתאפשר לכל משתמש בעל הרשאה ליצירת פריטים במערכת על פי שיקול דעתו, באופן עצמאי וללא תלות בספק.</w:t>
      </w:r>
    </w:p>
    <w:p w14:paraId="0EDD0A13" w14:textId="77777777" w:rsidR="00EE1516" w:rsidRPr="00EE1516" w:rsidRDefault="006073E4" w:rsidP="00486427">
      <w:pPr>
        <w:numPr>
          <w:ilvl w:val="3"/>
          <w:numId w:val="81"/>
        </w:numPr>
        <w:tabs>
          <w:tab w:val="left" w:pos="1524"/>
          <w:tab w:val="left" w:pos="7654"/>
        </w:tabs>
        <w:spacing w:after="160" w:line="360" w:lineRule="auto"/>
        <w:ind w:left="2233" w:hanging="851"/>
        <w:contextualSpacing/>
        <w:jc w:val="both"/>
        <w:rPr>
          <w:rFonts w:eastAsia="Calibri"/>
        </w:rPr>
      </w:pPr>
      <w:r>
        <w:rPr>
          <w:rFonts w:hint="cs"/>
          <w:rtl/>
        </w:rPr>
        <w:t xml:space="preserve">המערכת תאפשר </w:t>
      </w:r>
      <w:r w:rsidR="003F5BCE">
        <w:rPr>
          <w:rFonts w:hint="cs"/>
          <w:rtl/>
        </w:rPr>
        <w:t>ה</w:t>
      </w:r>
      <w:r w:rsidR="00977EF6">
        <w:rPr>
          <w:rFonts w:hint="cs"/>
          <w:rtl/>
        </w:rPr>
        <w:t>וספת רכיב</w:t>
      </w:r>
      <w:r w:rsidR="00E21AF8">
        <w:rPr>
          <w:rFonts w:hint="cs"/>
          <w:rtl/>
        </w:rPr>
        <w:t xml:space="preserve"> משוב מסוגים שונים </w:t>
      </w:r>
      <w:r w:rsidR="0040171B">
        <w:rPr>
          <w:rFonts w:hint="cs"/>
          <w:rtl/>
        </w:rPr>
        <w:t>כגון שאלה פתוחה, שאלה סגורה</w:t>
      </w:r>
      <w:r>
        <w:rPr>
          <w:rFonts w:hint="cs"/>
          <w:rtl/>
        </w:rPr>
        <w:t>, שאלת ברירה, מספר שאלות</w:t>
      </w:r>
      <w:r w:rsidR="004E46F4">
        <w:rPr>
          <w:rFonts w:hint="cs"/>
          <w:rtl/>
        </w:rPr>
        <w:t xml:space="preserve">, דירוג </w:t>
      </w:r>
      <w:r>
        <w:rPr>
          <w:rFonts w:hint="cs"/>
          <w:rtl/>
        </w:rPr>
        <w:t>ועוד כפי שיוגדר בשלב האפיון המפורט.</w:t>
      </w:r>
    </w:p>
    <w:p w14:paraId="50D8234A" w14:textId="77777777" w:rsidR="00B73108" w:rsidRPr="00617D4D" w:rsidRDefault="006073E4" w:rsidP="00486427">
      <w:pPr>
        <w:numPr>
          <w:ilvl w:val="3"/>
          <w:numId w:val="81"/>
        </w:numPr>
        <w:tabs>
          <w:tab w:val="left" w:pos="1524"/>
          <w:tab w:val="left" w:pos="7654"/>
        </w:tabs>
        <w:spacing w:after="160" w:line="360" w:lineRule="auto"/>
        <w:ind w:left="2233" w:hanging="851"/>
        <w:contextualSpacing/>
        <w:jc w:val="both"/>
        <w:rPr>
          <w:rFonts w:eastAsia="Calibri"/>
        </w:rPr>
      </w:pPr>
      <w:r>
        <w:rPr>
          <w:rFonts w:hint="cs"/>
          <w:rtl/>
        </w:rPr>
        <w:t xml:space="preserve">המערכת תאפשר, למשתמשי הקצה, </w:t>
      </w:r>
      <w:r w:rsidR="00E95F29">
        <w:rPr>
          <w:rFonts w:hint="cs"/>
          <w:rtl/>
        </w:rPr>
        <w:t xml:space="preserve">מילוי </w:t>
      </w:r>
      <w:r>
        <w:rPr>
          <w:rFonts w:hint="cs"/>
          <w:rtl/>
        </w:rPr>
        <w:t>ה</w:t>
      </w:r>
      <w:r w:rsidR="00E95F29">
        <w:rPr>
          <w:rFonts w:hint="cs"/>
          <w:rtl/>
        </w:rPr>
        <w:t>משוב</w:t>
      </w:r>
      <w:r>
        <w:rPr>
          <w:rFonts w:hint="cs"/>
          <w:rtl/>
        </w:rPr>
        <w:t xml:space="preserve"> </w:t>
      </w:r>
      <w:r w:rsidR="00E95F29">
        <w:rPr>
          <w:rFonts w:hint="cs"/>
          <w:rtl/>
        </w:rPr>
        <w:t xml:space="preserve">על ידי הזנת </w:t>
      </w:r>
      <w:r w:rsidR="001B46F0" w:rsidRPr="001B46F0">
        <w:rPr>
          <w:rtl/>
        </w:rPr>
        <w:t>מלל חופשי</w:t>
      </w:r>
      <w:r>
        <w:rPr>
          <w:rFonts w:hint="cs"/>
          <w:rtl/>
        </w:rPr>
        <w:t xml:space="preserve"> בתיבת טקסט ו/או סימון תשובה</w:t>
      </w:r>
      <w:r w:rsidR="00070861">
        <w:rPr>
          <w:rFonts w:hint="cs"/>
          <w:rtl/>
        </w:rPr>
        <w:t xml:space="preserve"> ו/או</w:t>
      </w:r>
      <w:r w:rsidR="00773832">
        <w:rPr>
          <w:rFonts w:hint="cs"/>
          <w:rtl/>
        </w:rPr>
        <w:t xml:space="preserve"> </w:t>
      </w:r>
      <w:r w:rsidR="00B82581">
        <w:rPr>
          <w:rFonts w:hint="cs"/>
          <w:rtl/>
        </w:rPr>
        <w:t xml:space="preserve">דירוג על פי כוכבים ו/או מתן ציון </w:t>
      </w:r>
      <w:r w:rsidR="00CB32F2">
        <w:rPr>
          <w:rFonts w:hint="cs"/>
          <w:rtl/>
        </w:rPr>
        <w:t>מספרי</w:t>
      </w:r>
      <w:r w:rsidR="000F6C68">
        <w:rPr>
          <w:rFonts w:hint="cs"/>
          <w:rtl/>
        </w:rPr>
        <w:t>, בהתאם לסוג המשוב מבין הסוגים המפורטים לעיל ו</w:t>
      </w:r>
      <w:r w:rsidR="00CB32F2">
        <w:rPr>
          <w:rFonts w:hint="cs"/>
          <w:rtl/>
        </w:rPr>
        <w:t xml:space="preserve">בהתאם </w:t>
      </w:r>
      <w:r w:rsidR="0080524E">
        <w:rPr>
          <w:rFonts w:hint="cs"/>
          <w:rtl/>
        </w:rPr>
        <w:t>ל</w:t>
      </w:r>
      <w:r w:rsidR="00617D4D">
        <w:rPr>
          <w:rFonts w:hint="cs"/>
          <w:rtl/>
        </w:rPr>
        <w:t xml:space="preserve">דרישות </w:t>
      </w:r>
      <w:r w:rsidR="00C244CF">
        <w:rPr>
          <w:rFonts w:hint="cs"/>
          <w:rtl/>
        </w:rPr>
        <w:t>המזמין</w:t>
      </w:r>
      <w:r w:rsidR="00617D4D">
        <w:rPr>
          <w:rFonts w:hint="cs"/>
          <w:rtl/>
        </w:rPr>
        <w:t xml:space="preserve"> כפי שיוגדרו בשלב האפיון המפורט</w:t>
      </w:r>
      <w:r>
        <w:rPr>
          <w:rFonts w:hint="cs"/>
          <w:rtl/>
        </w:rPr>
        <w:t>.</w:t>
      </w:r>
    </w:p>
    <w:p w14:paraId="0ECEA40E" w14:textId="77777777" w:rsidR="00623C3C" w:rsidRPr="00B73108" w:rsidRDefault="006073E4" w:rsidP="00486427">
      <w:pPr>
        <w:numPr>
          <w:ilvl w:val="3"/>
          <w:numId w:val="81"/>
        </w:numPr>
        <w:tabs>
          <w:tab w:val="left" w:pos="1524"/>
          <w:tab w:val="left" w:pos="7654"/>
        </w:tabs>
        <w:spacing w:after="160" w:line="360" w:lineRule="auto"/>
        <w:ind w:left="2233" w:hanging="851"/>
        <w:contextualSpacing/>
        <w:jc w:val="both"/>
        <w:rPr>
          <w:rFonts w:eastAsia="Calibri"/>
        </w:rPr>
      </w:pPr>
      <w:r>
        <w:rPr>
          <w:rFonts w:eastAsia="Calibri" w:hint="cs"/>
          <w:rtl/>
        </w:rPr>
        <w:t xml:space="preserve">המערכת תאפשר </w:t>
      </w:r>
      <w:r w:rsidR="0072299F">
        <w:rPr>
          <w:rFonts w:eastAsia="Calibri" w:hint="cs"/>
          <w:rtl/>
        </w:rPr>
        <w:t xml:space="preserve">למשתמשים בעלי הרשאה, </w:t>
      </w:r>
      <w:r>
        <w:rPr>
          <w:rFonts w:eastAsia="Calibri" w:hint="cs"/>
          <w:rtl/>
        </w:rPr>
        <w:t xml:space="preserve">צפייה </w:t>
      </w:r>
      <w:proofErr w:type="spellStart"/>
      <w:r>
        <w:rPr>
          <w:rFonts w:eastAsia="Calibri" w:hint="cs"/>
          <w:rtl/>
        </w:rPr>
        <w:t>במשוב</w:t>
      </w:r>
      <w:r w:rsidR="0090043C">
        <w:rPr>
          <w:rFonts w:eastAsia="Calibri" w:hint="cs"/>
          <w:rtl/>
        </w:rPr>
        <w:t>ים</w:t>
      </w:r>
      <w:proofErr w:type="spellEnd"/>
      <w:r w:rsidR="0090043C">
        <w:rPr>
          <w:rFonts w:eastAsia="Calibri" w:hint="cs"/>
          <w:rtl/>
        </w:rPr>
        <w:t xml:space="preserve"> </w:t>
      </w:r>
      <w:r w:rsidR="0072299F">
        <w:rPr>
          <w:rFonts w:eastAsia="Calibri" w:hint="cs"/>
          <w:rtl/>
        </w:rPr>
        <w:t>שהתקבלו ממשתמשי הקצה ב</w:t>
      </w:r>
      <w:r w:rsidR="005511AF">
        <w:rPr>
          <w:rFonts w:eastAsia="Calibri" w:hint="cs"/>
          <w:rtl/>
        </w:rPr>
        <w:t xml:space="preserve">אופן מרוכז ו/או </w:t>
      </w:r>
      <w:r w:rsidR="0006062F">
        <w:rPr>
          <w:rFonts w:eastAsia="Calibri" w:hint="cs"/>
          <w:rtl/>
        </w:rPr>
        <w:t>על פי פריט ידע</w:t>
      </w:r>
      <w:r w:rsidR="00B939CD">
        <w:rPr>
          <w:rFonts w:eastAsia="Calibri" w:hint="cs"/>
          <w:rtl/>
        </w:rPr>
        <w:t xml:space="preserve"> וכמו כן, </w:t>
      </w:r>
      <w:r w:rsidR="006211BB">
        <w:rPr>
          <w:rFonts w:eastAsia="Calibri" w:hint="cs"/>
          <w:rtl/>
        </w:rPr>
        <w:t>מיון וסינון משובים להצגה בחיתוכים שונים</w:t>
      </w:r>
      <w:r w:rsidR="00A2244F">
        <w:rPr>
          <w:rFonts w:eastAsia="Calibri" w:hint="cs"/>
          <w:rtl/>
        </w:rPr>
        <w:t xml:space="preserve">. </w:t>
      </w:r>
      <w:r w:rsidR="007E0B68">
        <w:rPr>
          <w:rFonts w:eastAsia="Calibri" w:hint="cs"/>
          <w:rtl/>
        </w:rPr>
        <w:t>ה</w:t>
      </w:r>
      <w:r w:rsidR="000A2FD1">
        <w:rPr>
          <w:rFonts w:eastAsia="Calibri" w:hint="cs"/>
          <w:rtl/>
        </w:rPr>
        <w:t xml:space="preserve">צגת </w:t>
      </w:r>
      <w:proofErr w:type="spellStart"/>
      <w:r w:rsidR="000A2FD1">
        <w:rPr>
          <w:rFonts w:eastAsia="Calibri" w:hint="cs"/>
          <w:rtl/>
        </w:rPr>
        <w:t>המשובים</w:t>
      </w:r>
      <w:proofErr w:type="spellEnd"/>
      <w:r w:rsidR="000A2FD1">
        <w:rPr>
          <w:rFonts w:eastAsia="Calibri" w:hint="cs"/>
          <w:rtl/>
        </w:rPr>
        <w:t xml:space="preserve"> </w:t>
      </w:r>
      <w:r w:rsidR="007E0B68">
        <w:rPr>
          <w:rFonts w:eastAsia="Calibri" w:hint="cs"/>
          <w:rtl/>
        </w:rPr>
        <w:t xml:space="preserve">נתונים שיוצגו אודות </w:t>
      </w:r>
      <w:proofErr w:type="spellStart"/>
      <w:r w:rsidR="007E0B68">
        <w:rPr>
          <w:rFonts w:eastAsia="Calibri" w:hint="cs"/>
          <w:rtl/>
        </w:rPr>
        <w:t>המשובים</w:t>
      </w:r>
      <w:proofErr w:type="spellEnd"/>
      <w:r w:rsidR="007E0B68">
        <w:rPr>
          <w:rFonts w:eastAsia="Calibri" w:hint="cs"/>
          <w:rtl/>
        </w:rPr>
        <w:t xml:space="preserve"> ואופן הצגתם </w:t>
      </w:r>
      <w:proofErr w:type="spellStart"/>
      <w:r w:rsidR="007E0B68">
        <w:rPr>
          <w:rFonts w:eastAsia="Calibri" w:hint="cs"/>
          <w:rtl/>
        </w:rPr>
        <w:t>יאופינו</w:t>
      </w:r>
      <w:proofErr w:type="spellEnd"/>
      <w:r w:rsidR="007E0B68">
        <w:rPr>
          <w:rFonts w:eastAsia="Calibri" w:hint="cs"/>
          <w:rtl/>
        </w:rPr>
        <w:t xml:space="preserve"> על ידי המזמין בשלב האפיון המפורט.</w:t>
      </w:r>
    </w:p>
    <w:p w14:paraId="28785C38" w14:textId="77777777" w:rsidR="00811139" w:rsidRDefault="00811139" w:rsidP="003D4970">
      <w:pPr>
        <w:tabs>
          <w:tab w:val="left" w:pos="1382"/>
          <w:tab w:val="left" w:pos="2233"/>
        </w:tabs>
        <w:spacing w:after="160" w:line="360" w:lineRule="auto"/>
        <w:ind w:left="2063"/>
        <w:contextualSpacing/>
        <w:jc w:val="both"/>
        <w:rPr>
          <w:rFonts w:eastAsia="Calibri"/>
          <w:rtl/>
        </w:rPr>
      </w:pPr>
    </w:p>
    <w:p w14:paraId="2C768D7D" w14:textId="77777777" w:rsidR="009566C9" w:rsidRPr="00703993" w:rsidRDefault="006073E4" w:rsidP="00486427">
      <w:pPr>
        <w:numPr>
          <w:ilvl w:val="2"/>
          <w:numId w:val="81"/>
        </w:numPr>
        <w:tabs>
          <w:tab w:val="left" w:pos="1382"/>
          <w:tab w:val="left" w:pos="7654"/>
        </w:tabs>
        <w:spacing w:after="160" w:line="360" w:lineRule="auto"/>
        <w:ind w:hanging="1389"/>
        <w:contextualSpacing/>
        <w:jc w:val="both"/>
        <w:rPr>
          <w:rFonts w:eastAsia="Calibri"/>
          <w:u w:val="single"/>
        </w:rPr>
      </w:pPr>
      <w:r w:rsidRPr="00703993">
        <w:rPr>
          <w:rFonts w:hint="cs"/>
          <w:u w:val="single"/>
          <w:rtl/>
        </w:rPr>
        <w:lastRenderedPageBreak/>
        <w:t>רכיב פעמון (התראות)</w:t>
      </w:r>
    </w:p>
    <w:p w14:paraId="5B1EB047" w14:textId="77777777" w:rsidR="0020408E" w:rsidRPr="00684C6A" w:rsidRDefault="006073E4" w:rsidP="00684C6A">
      <w:pPr>
        <w:tabs>
          <w:tab w:val="left" w:pos="7654"/>
        </w:tabs>
        <w:spacing w:after="160" w:line="360" w:lineRule="auto"/>
        <w:ind w:left="1382"/>
        <w:contextualSpacing/>
        <w:jc w:val="both"/>
        <w:rPr>
          <w:rFonts w:eastAsia="Calibri"/>
          <w:rtl/>
        </w:rPr>
      </w:pPr>
      <w:r w:rsidRPr="002F2AC3">
        <w:rPr>
          <w:rFonts w:hint="cs"/>
          <w:rtl/>
        </w:rPr>
        <w:t>המערכת תכלול רכיב פעמון</w:t>
      </w:r>
      <w:r w:rsidR="00080D74">
        <w:rPr>
          <w:rFonts w:hint="cs"/>
          <w:rtl/>
        </w:rPr>
        <w:t xml:space="preserve"> ייעודי למשתמש</w:t>
      </w:r>
      <w:r w:rsidR="00703993" w:rsidRPr="002F2AC3">
        <w:rPr>
          <w:rFonts w:hint="cs"/>
          <w:rtl/>
        </w:rPr>
        <w:t xml:space="preserve">, </w:t>
      </w:r>
      <w:r w:rsidR="00AF3488">
        <w:rPr>
          <w:rFonts w:hint="cs"/>
          <w:rtl/>
        </w:rPr>
        <w:t>לריכוז והצגת</w:t>
      </w:r>
      <w:r w:rsidR="00C81B00">
        <w:rPr>
          <w:rFonts w:hint="cs"/>
          <w:rtl/>
        </w:rPr>
        <w:t xml:space="preserve"> כלל ההתראו</w:t>
      </w:r>
      <w:r w:rsidR="001773F5">
        <w:rPr>
          <w:rFonts w:hint="cs"/>
          <w:rtl/>
        </w:rPr>
        <w:t xml:space="preserve">ת </w:t>
      </w:r>
      <w:r w:rsidR="00AF3488">
        <w:rPr>
          <w:rFonts w:hint="cs"/>
          <w:rtl/>
        </w:rPr>
        <w:t>שהתקבלו למשתמש במערכת.</w:t>
      </w:r>
      <w:r w:rsidR="00684C6A">
        <w:rPr>
          <w:rFonts w:hint="cs"/>
          <w:rtl/>
        </w:rPr>
        <w:t xml:space="preserve"> רכיב הפעמון </w:t>
      </w:r>
      <w:r w:rsidR="00703993" w:rsidRPr="00684C6A">
        <w:rPr>
          <w:rFonts w:hint="cs"/>
          <w:rtl/>
        </w:rPr>
        <w:t>יוצג למשתמש</w:t>
      </w:r>
      <w:r w:rsidR="00AA50DD" w:rsidRPr="00684C6A">
        <w:rPr>
          <w:rFonts w:hint="cs"/>
          <w:rtl/>
        </w:rPr>
        <w:t xml:space="preserve"> </w:t>
      </w:r>
      <w:r w:rsidR="0078486C" w:rsidRPr="00684C6A">
        <w:rPr>
          <w:rFonts w:hint="cs"/>
          <w:rtl/>
        </w:rPr>
        <w:t>בכל מסך במערכת</w:t>
      </w:r>
      <w:r w:rsidR="00080D74">
        <w:rPr>
          <w:rFonts w:hint="cs"/>
          <w:rtl/>
        </w:rPr>
        <w:t>.</w:t>
      </w:r>
    </w:p>
    <w:p w14:paraId="435D72A7" w14:textId="77777777" w:rsidR="00FC16B9" w:rsidRPr="002F2AC3" w:rsidRDefault="006073E4" w:rsidP="00486427">
      <w:pPr>
        <w:numPr>
          <w:ilvl w:val="3"/>
          <w:numId w:val="81"/>
        </w:numPr>
        <w:tabs>
          <w:tab w:val="left" w:pos="1524"/>
          <w:tab w:val="left" w:pos="7654"/>
        </w:tabs>
        <w:spacing w:after="160" w:line="360" w:lineRule="auto"/>
        <w:ind w:left="2233" w:hanging="851"/>
        <w:contextualSpacing/>
        <w:jc w:val="both"/>
        <w:rPr>
          <w:rFonts w:eastAsia="Calibri"/>
          <w:rtl/>
        </w:rPr>
      </w:pPr>
      <w:r w:rsidRPr="002F2AC3">
        <w:rPr>
          <w:rFonts w:eastAsia="Calibri" w:hint="cs"/>
          <w:rtl/>
        </w:rPr>
        <w:t>רכיב הפעמון יציג חיווי אודות התראה חדשה שהתקבלה.</w:t>
      </w:r>
    </w:p>
    <w:p w14:paraId="730448DB" w14:textId="77777777" w:rsidR="00E35B3D" w:rsidRPr="002F2AC3" w:rsidRDefault="006073E4" w:rsidP="00486427">
      <w:pPr>
        <w:numPr>
          <w:ilvl w:val="3"/>
          <w:numId w:val="81"/>
        </w:numPr>
        <w:tabs>
          <w:tab w:val="left" w:pos="1524"/>
          <w:tab w:val="left" w:pos="7654"/>
        </w:tabs>
        <w:spacing w:after="160" w:line="360" w:lineRule="auto"/>
        <w:ind w:left="2233" w:hanging="851"/>
        <w:contextualSpacing/>
        <w:jc w:val="both"/>
        <w:rPr>
          <w:rFonts w:eastAsia="Calibri"/>
          <w:rtl/>
        </w:rPr>
      </w:pPr>
      <w:r w:rsidRPr="002F2AC3">
        <w:rPr>
          <w:rFonts w:eastAsia="Calibri" w:hint="cs"/>
          <w:rtl/>
        </w:rPr>
        <w:t xml:space="preserve">לחיצה על רכיב הפעמון תפתח </w:t>
      </w:r>
      <w:r w:rsidR="00E52301" w:rsidRPr="002F2AC3">
        <w:rPr>
          <w:rFonts w:eastAsia="Calibri" w:hint="cs"/>
          <w:rtl/>
        </w:rPr>
        <w:t xml:space="preserve">דף / חלונית </w:t>
      </w:r>
      <w:r w:rsidR="00801673" w:rsidRPr="002F2AC3">
        <w:rPr>
          <w:rFonts w:eastAsia="Calibri" w:hint="cs"/>
          <w:rtl/>
        </w:rPr>
        <w:t>שתרכז ותציג את כלל ההתראות ש</w:t>
      </w:r>
      <w:r w:rsidRPr="002F2AC3">
        <w:rPr>
          <w:rFonts w:eastAsia="Calibri" w:hint="cs"/>
          <w:rtl/>
        </w:rPr>
        <w:t>קיבל המשתמש.</w:t>
      </w:r>
    </w:p>
    <w:p w14:paraId="066BF1BF" w14:textId="77777777" w:rsidR="00FC6E1A" w:rsidRPr="002F2AC3" w:rsidRDefault="006073E4" w:rsidP="00486427">
      <w:pPr>
        <w:numPr>
          <w:ilvl w:val="3"/>
          <w:numId w:val="81"/>
        </w:numPr>
        <w:tabs>
          <w:tab w:val="left" w:pos="1524"/>
          <w:tab w:val="left" w:pos="7654"/>
        </w:tabs>
        <w:spacing w:after="160" w:line="360" w:lineRule="auto"/>
        <w:ind w:left="2233" w:hanging="851"/>
        <w:contextualSpacing/>
        <w:jc w:val="both"/>
        <w:rPr>
          <w:rFonts w:eastAsia="Calibri"/>
          <w:rtl/>
        </w:rPr>
      </w:pPr>
      <w:r w:rsidRPr="002F2AC3">
        <w:rPr>
          <w:rFonts w:eastAsia="Calibri" w:hint="cs"/>
          <w:rtl/>
        </w:rPr>
        <w:t>כל התראה שתוצג, תכלול את נושא (כותרת) ההתראה, תאריך קבלת ההתראה ותוכן ההתראה.</w:t>
      </w:r>
    </w:p>
    <w:p w14:paraId="7625ED59" w14:textId="4E0743AF" w:rsidR="009566C9" w:rsidRPr="002F2AC3" w:rsidRDefault="006073E4" w:rsidP="00486427">
      <w:pPr>
        <w:numPr>
          <w:ilvl w:val="3"/>
          <w:numId w:val="81"/>
        </w:numPr>
        <w:tabs>
          <w:tab w:val="left" w:pos="1524"/>
          <w:tab w:val="left" w:pos="7654"/>
        </w:tabs>
        <w:spacing w:after="160" w:line="360" w:lineRule="auto"/>
        <w:ind w:left="2233" w:hanging="851"/>
        <w:contextualSpacing/>
        <w:jc w:val="both"/>
        <w:rPr>
          <w:rFonts w:eastAsia="Calibri"/>
        </w:rPr>
      </w:pPr>
      <w:r w:rsidRPr="002F2AC3">
        <w:rPr>
          <w:rFonts w:eastAsia="Calibri" w:hint="cs"/>
          <w:rtl/>
        </w:rPr>
        <w:t xml:space="preserve">רכיב הפעמון </w:t>
      </w:r>
      <w:r w:rsidR="00305850" w:rsidRPr="002F2AC3">
        <w:rPr>
          <w:rFonts w:eastAsia="Calibri" w:hint="cs"/>
          <w:rtl/>
        </w:rPr>
        <w:t>וההתראות, יהיה ייעודי לכל משתמש במערכת</w:t>
      </w:r>
      <w:r w:rsidR="006D67AA" w:rsidRPr="002F2AC3">
        <w:rPr>
          <w:rFonts w:eastAsia="Calibri" w:hint="cs"/>
          <w:rtl/>
        </w:rPr>
        <w:t xml:space="preserve"> וירכז ויציג את כלל ההתראות </w:t>
      </w:r>
      <w:r w:rsidR="002F2AC3" w:rsidRPr="002F2AC3">
        <w:rPr>
          <w:rFonts w:eastAsia="Calibri" w:hint="cs"/>
          <w:rtl/>
        </w:rPr>
        <w:t xml:space="preserve">שקיבל </w:t>
      </w:r>
      <w:proofErr w:type="spellStart"/>
      <w:r w:rsidR="002F2AC3" w:rsidRPr="002F2AC3">
        <w:rPr>
          <w:rFonts w:eastAsia="Calibri" w:hint="cs"/>
          <w:rtl/>
        </w:rPr>
        <w:t>אותומשתמש</w:t>
      </w:r>
      <w:proofErr w:type="spellEnd"/>
      <w:r w:rsidRPr="002F2AC3">
        <w:rPr>
          <w:rFonts w:eastAsia="Calibri" w:hint="cs"/>
          <w:rtl/>
        </w:rPr>
        <w:t>.</w:t>
      </w:r>
    </w:p>
    <w:p w14:paraId="280F5BAE" w14:textId="77777777" w:rsidR="009566C9" w:rsidRPr="00D34740" w:rsidRDefault="009566C9" w:rsidP="009566C9">
      <w:pPr>
        <w:tabs>
          <w:tab w:val="left" w:pos="7654"/>
        </w:tabs>
        <w:spacing w:after="160" w:line="360" w:lineRule="auto"/>
        <w:ind w:left="1382"/>
        <w:contextualSpacing/>
        <w:jc w:val="both"/>
        <w:rPr>
          <w:rFonts w:eastAsia="Calibri"/>
          <w:u w:val="single"/>
        </w:rPr>
      </w:pPr>
    </w:p>
    <w:p w14:paraId="703CEEDC" w14:textId="77777777" w:rsidR="009566C9" w:rsidRPr="00D34740" w:rsidRDefault="006073E4" w:rsidP="00486427">
      <w:pPr>
        <w:numPr>
          <w:ilvl w:val="2"/>
          <w:numId w:val="81"/>
        </w:numPr>
        <w:tabs>
          <w:tab w:val="left" w:pos="1382"/>
          <w:tab w:val="left" w:pos="7654"/>
        </w:tabs>
        <w:spacing w:after="160" w:line="360" w:lineRule="auto"/>
        <w:ind w:hanging="1389"/>
        <w:contextualSpacing/>
        <w:jc w:val="both"/>
        <w:rPr>
          <w:rFonts w:eastAsia="Calibri"/>
          <w:u w:val="single"/>
        </w:rPr>
      </w:pPr>
      <w:r w:rsidRPr="00D34740">
        <w:rPr>
          <w:rFonts w:hint="cs"/>
          <w:u w:val="single"/>
          <w:rtl/>
        </w:rPr>
        <w:t>רכיב מועדפים</w:t>
      </w:r>
    </w:p>
    <w:p w14:paraId="6CA46727" w14:textId="77777777" w:rsidR="00A91ACB" w:rsidRPr="00D34740" w:rsidRDefault="006073E4" w:rsidP="009566C9">
      <w:pPr>
        <w:tabs>
          <w:tab w:val="left" w:pos="1382"/>
          <w:tab w:val="left" w:pos="7654"/>
        </w:tabs>
        <w:spacing w:after="160" w:line="360" w:lineRule="auto"/>
        <w:ind w:left="1382"/>
        <w:contextualSpacing/>
        <w:jc w:val="both"/>
        <w:rPr>
          <w:rFonts w:eastAsia="Calibri"/>
          <w:rtl/>
        </w:rPr>
      </w:pPr>
      <w:r w:rsidRPr="00D34740">
        <w:rPr>
          <w:rFonts w:hint="cs"/>
          <w:rtl/>
        </w:rPr>
        <w:t>המערכת תכלול רכיב מועדפים</w:t>
      </w:r>
      <w:r w:rsidR="0046764D" w:rsidRPr="00D34740">
        <w:rPr>
          <w:rFonts w:hint="cs"/>
          <w:rtl/>
        </w:rPr>
        <w:t xml:space="preserve"> להצגת פריטי ידע </w:t>
      </w:r>
      <w:r w:rsidR="00090290" w:rsidRPr="00D34740">
        <w:rPr>
          <w:rFonts w:hint="cs"/>
          <w:rtl/>
        </w:rPr>
        <w:t>מועדפים של כל משתמש.</w:t>
      </w:r>
    </w:p>
    <w:p w14:paraId="7A163F79" w14:textId="77777777" w:rsidR="00537546" w:rsidRPr="00D34740" w:rsidRDefault="006073E4" w:rsidP="00486427">
      <w:pPr>
        <w:numPr>
          <w:ilvl w:val="3"/>
          <w:numId w:val="81"/>
        </w:numPr>
        <w:tabs>
          <w:tab w:val="left" w:pos="1524"/>
          <w:tab w:val="left" w:pos="7654"/>
        </w:tabs>
        <w:spacing w:after="160" w:line="360" w:lineRule="auto"/>
        <w:ind w:left="2233" w:hanging="851"/>
        <w:contextualSpacing/>
        <w:jc w:val="both"/>
        <w:rPr>
          <w:rFonts w:eastAsia="Calibri"/>
          <w:rtl/>
        </w:rPr>
      </w:pPr>
      <w:r w:rsidRPr="00D34740">
        <w:rPr>
          <w:rFonts w:eastAsia="Calibri" w:hint="cs"/>
          <w:rtl/>
        </w:rPr>
        <w:t>המערכת תאפשר לכל משתמש סימון פריט ידע כפריט מועדף על ידי לחיצה אחת על כפתור ייעודי.</w:t>
      </w:r>
    </w:p>
    <w:p w14:paraId="428DEBFC" w14:textId="77777777" w:rsidR="00A5646D" w:rsidRPr="00D34740" w:rsidRDefault="006073E4" w:rsidP="00486427">
      <w:pPr>
        <w:numPr>
          <w:ilvl w:val="3"/>
          <w:numId w:val="81"/>
        </w:numPr>
        <w:tabs>
          <w:tab w:val="left" w:pos="1524"/>
          <w:tab w:val="left" w:pos="7654"/>
        </w:tabs>
        <w:spacing w:after="160" w:line="360" w:lineRule="auto"/>
        <w:ind w:left="2233" w:hanging="851"/>
        <w:contextualSpacing/>
        <w:jc w:val="both"/>
        <w:rPr>
          <w:rFonts w:eastAsia="Calibri"/>
          <w:rtl/>
        </w:rPr>
      </w:pPr>
      <w:r w:rsidRPr="00D34740">
        <w:rPr>
          <w:rFonts w:eastAsia="Calibri" w:hint="cs"/>
          <w:rtl/>
        </w:rPr>
        <w:t>כל פריט ידע שיסומן, על ידי המשתמש כמועדף, יוצג לאותו משתמש באזור ייעודי במסך המערכת</w:t>
      </w:r>
      <w:r w:rsidR="00AE7D82" w:rsidRPr="00D34740">
        <w:rPr>
          <w:rFonts w:eastAsia="Calibri" w:hint="cs"/>
          <w:rtl/>
        </w:rPr>
        <w:t xml:space="preserve"> ו/או בדף </w:t>
      </w:r>
      <w:r w:rsidR="004E0018" w:rsidRPr="00D34740">
        <w:rPr>
          <w:rFonts w:eastAsia="Calibri" w:hint="cs"/>
          <w:rtl/>
        </w:rPr>
        <w:t>ייעודי</w:t>
      </w:r>
      <w:r w:rsidRPr="00D34740">
        <w:rPr>
          <w:rFonts w:eastAsia="Calibri" w:hint="cs"/>
          <w:rtl/>
        </w:rPr>
        <w:t>.</w:t>
      </w:r>
    </w:p>
    <w:p w14:paraId="59A2F318" w14:textId="77777777" w:rsidR="00420378" w:rsidRPr="00D34740" w:rsidRDefault="006073E4" w:rsidP="00486427">
      <w:pPr>
        <w:numPr>
          <w:ilvl w:val="3"/>
          <w:numId w:val="81"/>
        </w:numPr>
        <w:tabs>
          <w:tab w:val="left" w:pos="1524"/>
          <w:tab w:val="left" w:pos="7654"/>
        </w:tabs>
        <w:spacing w:after="160" w:line="360" w:lineRule="auto"/>
        <w:ind w:left="2233" w:hanging="851"/>
        <w:contextualSpacing/>
        <w:jc w:val="both"/>
        <w:rPr>
          <w:rFonts w:eastAsia="Calibri"/>
          <w:rtl/>
        </w:rPr>
      </w:pPr>
      <w:r w:rsidRPr="00D34740">
        <w:rPr>
          <w:rFonts w:eastAsia="Calibri" w:hint="cs"/>
          <w:rtl/>
        </w:rPr>
        <w:t>אזור/דף המועדפים יכלול ויציג למשתמש את כלל פריטי הידע המועדפים שלו ויאפשר גישה מהירה לפריטים אלה.</w:t>
      </w:r>
    </w:p>
    <w:p w14:paraId="5B54C3AC" w14:textId="77777777" w:rsidR="00A160AC" w:rsidRPr="00D34740" w:rsidRDefault="006073E4" w:rsidP="00486427">
      <w:pPr>
        <w:numPr>
          <w:ilvl w:val="3"/>
          <w:numId w:val="81"/>
        </w:numPr>
        <w:tabs>
          <w:tab w:val="left" w:pos="1524"/>
          <w:tab w:val="left" w:pos="7654"/>
        </w:tabs>
        <w:spacing w:after="160" w:line="360" w:lineRule="auto"/>
        <w:ind w:left="2233" w:hanging="851"/>
        <w:contextualSpacing/>
        <w:jc w:val="both"/>
        <w:rPr>
          <w:rFonts w:eastAsia="Calibri"/>
          <w:rtl/>
        </w:rPr>
      </w:pPr>
      <w:r w:rsidRPr="00D34740">
        <w:rPr>
          <w:rFonts w:eastAsia="Calibri" w:hint="cs"/>
          <w:rtl/>
        </w:rPr>
        <w:t xml:space="preserve">המערכת תאפשר למשתמש </w:t>
      </w:r>
      <w:r w:rsidR="00F904C4" w:rsidRPr="00D34740">
        <w:rPr>
          <w:rFonts w:eastAsia="Calibri" w:hint="cs"/>
          <w:rtl/>
        </w:rPr>
        <w:t xml:space="preserve">לנהל ולבחור את סדר הצגת </w:t>
      </w:r>
      <w:r w:rsidR="004B292C" w:rsidRPr="00D34740">
        <w:rPr>
          <w:rFonts w:eastAsia="Calibri" w:hint="cs"/>
          <w:rtl/>
        </w:rPr>
        <w:t xml:space="preserve">פריטי הידע המועדפים שלו </w:t>
      </w:r>
      <w:r w:rsidR="00356107" w:rsidRPr="00D34740">
        <w:rPr>
          <w:rFonts w:eastAsia="Calibri" w:hint="cs"/>
          <w:rtl/>
        </w:rPr>
        <w:t xml:space="preserve">על פי קריטריונים שונים כגון </w:t>
      </w:r>
      <w:r w:rsidR="00DA236E" w:rsidRPr="00D34740">
        <w:rPr>
          <w:rFonts w:eastAsia="Calibri" w:hint="cs"/>
          <w:rtl/>
        </w:rPr>
        <w:t>תאריך</w:t>
      </w:r>
      <w:r w:rsidRPr="00D34740">
        <w:rPr>
          <w:rFonts w:eastAsia="Calibri" w:hint="cs"/>
          <w:rtl/>
        </w:rPr>
        <w:t xml:space="preserve"> (מהישן לחדש/החדש לישן)</w:t>
      </w:r>
      <w:r w:rsidR="00DA236E" w:rsidRPr="00D34740">
        <w:rPr>
          <w:rFonts w:eastAsia="Calibri" w:hint="cs"/>
          <w:rtl/>
        </w:rPr>
        <w:t xml:space="preserve">, </w:t>
      </w:r>
      <w:r w:rsidRPr="00D34740">
        <w:rPr>
          <w:rFonts w:eastAsia="Calibri" w:hint="cs"/>
          <w:rtl/>
        </w:rPr>
        <w:t>קטגוריה (בכל רמה), סדר א'-ב' ועוד כפי שיוגדר בשלב האפיון המפורט.</w:t>
      </w:r>
    </w:p>
    <w:p w14:paraId="5DE38329" w14:textId="77777777" w:rsidR="002916FA" w:rsidRPr="000A7795" w:rsidRDefault="006073E4" w:rsidP="00486427">
      <w:pPr>
        <w:numPr>
          <w:ilvl w:val="3"/>
          <w:numId w:val="81"/>
        </w:numPr>
        <w:tabs>
          <w:tab w:val="left" w:pos="1524"/>
          <w:tab w:val="left" w:pos="7654"/>
        </w:tabs>
        <w:spacing w:after="160" w:line="360" w:lineRule="auto"/>
        <w:ind w:left="2233" w:hanging="851"/>
        <w:contextualSpacing/>
        <w:jc w:val="both"/>
        <w:rPr>
          <w:rFonts w:eastAsia="Calibri"/>
          <w:rtl/>
        </w:rPr>
      </w:pPr>
      <w:r w:rsidRPr="00D34740">
        <w:rPr>
          <w:rFonts w:eastAsia="Calibri" w:hint="cs"/>
          <w:rtl/>
        </w:rPr>
        <w:t xml:space="preserve">כמו כן, המערכת תאפשר למשתמש להגדיר </w:t>
      </w:r>
      <w:r w:rsidR="004E676D" w:rsidRPr="00D34740">
        <w:rPr>
          <w:rFonts w:eastAsia="Calibri" w:hint="cs"/>
          <w:rtl/>
        </w:rPr>
        <w:t xml:space="preserve">סדר הצגת פריטי הידע </w:t>
      </w:r>
      <w:r w:rsidR="00873FDA" w:rsidRPr="00D34740">
        <w:rPr>
          <w:rFonts w:eastAsia="Calibri" w:hint="cs"/>
          <w:rtl/>
        </w:rPr>
        <w:t xml:space="preserve">המועדפים שלו, </w:t>
      </w:r>
      <w:r w:rsidRPr="00D34740">
        <w:rPr>
          <w:rFonts w:eastAsia="Calibri" w:hint="cs"/>
          <w:rtl/>
        </w:rPr>
        <w:t>מותאם אישית</w:t>
      </w:r>
      <w:r w:rsidR="00873FDA" w:rsidRPr="00D34740">
        <w:rPr>
          <w:rFonts w:eastAsia="Calibri" w:hint="cs"/>
          <w:rtl/>
        </w:rPr>
        <w:t>, על ידי</w:t>
      </w:r>
      <w:r w:rsidR="004E676D" w:rsidRPr="00D34740">
        <w:rPr>
          <w:rFonts w:eastAsia="Calibri" w:hint="cs"/>
          <w:rtl/>
        </w:rPr>
        <w:t xml:space="preserve"> גרירת הפריטים </w:t>
      </w:r>
      <w:r w:rsidRPr="00D34740">
        <w:rPr>
          <w:rFonts w:eastAsia="Calibri" w:hint="cs"/>
          <w:rtl/>
        </w:rPr>
        <w:t>בהתאם ל</w:t>
      </w:r>
      <w:r w:rsidR="009566C9" w:rsidRPr="00D34740">
        <w:rPr>
          <w:rFonts w:eastAsia="Calibri" w:hint="cs"/>
          <w:rtl/>
        </w:rPr>
        <w:t>רמת חשיבות</w:t>
      </w:r>
      <w:r w:rsidRPr="00D34740">
        <w:rPr>
          <w:rFonts w:eastAsia="Calibri" w:hint="cs"/>
          <w:rtl/>
        </w:rPr>
        <w:t xml:space="preserve"> ו</w:t>
      </w:r>
      <w:r w:rsidR="009566C9" w:rsidRPr="00D34740">
        <w:rPr>
          <w:rFonts w:eastAsia="Calibri" w:hint="cs"/>
          <w:rtl/>
        </w:rPr>
        <w:t>שימושיות</w:t>
      </w:r>
      <w:r w:rsidRPr="00D34740">
        <w:rPr>
          <w:rFonts w:eastAsia="Calibri" w:hint="cs"/>
          <w:rtl/>
        </w:rPr>
        <w:t xml:space="preserve"> פריט הידע </w:t>
      </w:r>
      <w:r w:rsidRPr="000A7795">
        <w:rPr>
          <w:rFonts w:eastAsia="Calibri" w:hint="cs"/>
          <w:rtl/>
        </w:rPr>
        <w:t>עבור אותו משתמש</w:t>
      </w:r>
      <w:r w:rsidR="009566C9" w:rsidRPr="000A7795">
        <w:rPr>
          <w:rFonts w:eastAsia="Calibri" w:hint="cs"/>
          <w:rtl/>
        </w:rPr>
        <w:t xml:space="preserve">. </w:t>
      </w:r>
    </w:p>
    <w:p w14:paraId="7C2BA863" w14:textId="77777777" w:rsidR="009566C9" w:rsidRDefault="009566C9" w:rsidP="009566C9">
      <w:pPr>
        <w:tabs>
          <w:tab w:val="left" w:pos="2091"/>
        </w:tabs>
        <w:spacing w:after="160" w:line="360" w:lineRule="auto"/>
        <w:ind w:left="2091"/>
        <w:contextualSpacing/>
        <w:jc w:val="both"/>
        <w:rPr>
          <w:rFonts w:eastAsia="Calibri"/>
          <w:snapToGrid w:val="0"/>
          <w:rtl/>
        </w:rPr>
      </w:pPr>
    </w:p>
    <w:p w14:paraId="31E7DEC5" w14:textId="77777777" w:rsidR="00BE4E40" w:rsidRDefault="00BE4E40" w:rsidP="00BE4E40">
      <w:pPr>
        <w:tabs>
          <w:tab w:val="left" w:pos="1382"/>
        </w:tabs>
        <w:spacing w:after="160" w:line="360" w:lineRule="auto"/>
        <w:ind w:left="2233"/>
        <w:contextualSpacing/>
        <w:jc w:val="both"/>
        <w:rPr>
          <w:rFonts w:eastAsia="Calibri"/>
          <w:color w:val="FF0000"/>
          <w:rtl/>
        </w:rPr>
      </w:pPr>
    </w:p>
    <w:p w14:paraId="2759E856" w14:textId="77777777" w:rsidR="00BE4E40" w:rsidRPr="00977AD8" w:rsidRDefault="00BE4E40" w:rsidP="00BE4E40">
      <w:pPr>
        <w:tabs>
          <w:tab w:val="left" w:pos="1382"/>
        </w:tabs>
        <w:spacing w:after="160" w:line="360" w:lineRule="auto"/>
        <w:ind w:left="2233"/>
        <w:contextualSpacing/>
        <w:jc w:val="both"/>
        <w:rPr>
          <w:rFonts w:eastAsia="Calibri"/>
        </w:rPr>
      </w:pPr>
    </w:p>
    <w:p w14:paraId="3F32EAA2" w14:textId="77777777" w:rsidR="00BE4E40" w:rsidRPr="00977AD8" w:rsidRDefault="006073E4" w:rsidP="00486427">
      <w:pPr>
        <w:numPr>
          <w:ilvl w:val="2"/>
          <w:numId w:val="81"/>
        </w:numPr>
        <w:tabs>
          <w:tab w:val="left" w:pos="1382"/>
          <w:tab w:val="left" w:pos="7654"/>
        </w:tabs>
        <w:spacing w:after="160" w:line="360" w:lineRule="auto"/>
        <w:ind w:hanging="1389"/>
        <w:contextualSpacing/>
        <w:jc w:val="both"/>
        <w:rPr>
          <w:rFonts w:eastAsia="Calibri"/>
          <w:u w:val="single"/>
        </w:rPr>
      </w:pPr>
      <w:r w:rsidRPr="00977AD8">
        <w:rPr>
          <w:rFonts w:hint="cs"/>
          <w:u w:val="single"/>
          <w:rtl/>
        </w:rPr>
        <w:t>שאלוני ידע (מבחנים)</w:t>
      </w:r>
    </w:p>
    <w:p w14:paraId="1F6015F5" w14:textId="77777777" w:rsidR="00BE4E40" w:rsidRPr="00977AD8" w:rsidRDefault="006073E4" w:rsidP="00BE4E40">
      <w:pPr>
        <w:tabs>
          <w:tab w:val="left" w:pos="1382"/>
          <w:tab w:val="left" w:pos="7654"/>
        </w:tabs>
        <w:spacing w:after="160" w:line="360" w:lineRule="auto"/>
        <w:ind w:left="1382"/>
        <w:contextualSpacing/>
        <w:jc w:val="both"/>
        <w:rPr>
          <w:rFonts w:eastAsia="Calibri"/>
          <w:rtl/>
        </w:rPr>
      </w:pPr>
      <w:r w:rsidRPr="00977AD8">
        <w:rPr>
          <w:rFonts w:hint="cs"/>
          <w:rtl/>
        </w:rPr>
        <w:t>המערכת תכלול רכיב שאלונים שיאפשר בניית שאלוני ידע (מבחנים) בגמישות ונוחות מרבית, ובהתאם למפורט בסעיף זה להלן;</w:t>
      </w:r>
    </w:p>
    <w:p w14:paraId="443707F5" w14:textId="77777777" w:rsidR="00BE4E40" w:rsidRPr="00A32B46" w:rsidRDefault="006073E4" w:rsidP="00486427">
      <w:pPr>
        <w:numPr>
          <w:ilvl w:val="3"/>
          <w:numId w:val="81"/>
        </w:numPr>
        <w:tabs>
          <w:tab w:val="clear" w:pos="1800"/>
          <w:tab w:val="left" w:pos="1382"/>
          <w:tab w:val="num" w:pos="2233"/>
        </w:tabs>
        <w:spacing w:after="160" w:line="360" w:lineRule="auto"/>
        <w:ind w:left="2233" w:hanging="851"/>
        <w:contextualSpacing/>
        <w:jc w:val="both"/>
        <w:rPr>
          <w:rFonts w:eastAsia="Calibri"/>
        </w:rPr>
      </w:pPr>
      <w:r w:rsidRPr="00A32B46">
        <w:rPr>
          <w:rFonts w:hint="cs"/>
          <w:rtl/>
        </w:rPr>
        <w:t>המערכת תאפשר למנהל המערכת ו/או למזיני תוכן בניה של שאלון ידע להפצה ומילוי על ידי משתמשי הקצה.</w:t>
      </w:r>
    </w:p>
    <w:p w14:paraId="0E392570" w14:textId="77777777" w:rsidR="00BE4E40" w:rsidRPr="00A32B46" w:rsidRDefault="006073E4" w:rsidP="00486427">
      <w:pPr>
        <w:numPr>
          <w:ilvl w:val="3"/>
          <w:numId w:val="81"/>
        </w:numPr>
        <w:tabs>
          <w:tab w:val="clear" w:pos="1800"/>
          <w:tab w:val="left" w:pos="1382"/>
          <w:tab w:val="num" w:pos="2233"/>
        </w:tabs>
        <w:spacing w:after="160" w:line="360" w:lineRule="auto"/>
        <w:ind w:left="2233" w:hanging="851"/>
        <w:contextualSpacing/>
        <w:jc w:val="both"/>
        <w:rPr>
          <w:rFonts w:eastAsia="Calibri"/>
        </w:rPr>
      </w:pPr>
      <w:r w:rsidRPr="00A32B46">
        <w:rPr>
          <w:rFonts w:hint="cs"/>
          <w:rtl/>
        </w:rPr>
        <w:t>שאלון ידע יהיה במבנה קבוע הכולל רקע כללי, שאלות ותשובות/שדה הזנת תשובה והנחיות רלוונטיות למענה ומילוי במידת הצורך.</w:t>
      </w:r>
    </w:p>
    <w:p w14:paraId="415DEE96" w14:textId="77777777" w:rsidR="00BE4E40" w:rsidRPr="00A32B46" w:rsidRDefault="006073E4" w:rsidP="00486427">
      <w:pPr>
        <w:numPr>
          <w:ilvl w:val="3"/>
          <w:numId w:val="81"/>
        </w:numPr>
        <w:tabs>
          <w:tab w:val="clear" w:pos="1800"/>
          <w:tab w:val="left" w:pos="1382"/>
          <w:tab w:val="num" w:pos="2233"/>
        </w:tabs>
        <w:spacing w:after="160" w:line="360" w:lineRule="auto"/>
        <w:ind w:left="2233" w:hanging="851"/>
        <w:contextualSpacing/>
        <w:jc w:val="both"/>
        <w:rPr>
          <w:rFonts w:eastAsia="Calibri"/>
        </w:rPr>
      </w:pPr>
      <w:r w:rsidRPr="00A32B46">
        <w:rPr>
          <w:rFonts w:hint="cs"/>
          <w:rtl/>
        </w:rPr>
        <w:t>רכיב השאלונים יכלול שאלות מסוגים שונים כגון,</w:t>
      </w:r>
    </w:p>
    <w:p w14:paraId="4B96D379" w14:textId="77777777" w:rsidR="00BE4E40" w:rsidRPr="00747919" w:rsidRDefault="006073E4" w:rsidP="00486427">
      <w:pPr>
        <w:numPr>
          <w:ilvl w:val="0"/>
          <w:numId w:val="85"/>
        </w:numPr>
        <w:spacing w:after="160" w:line="360" w:lineRule="auto"/>
        <w:ind w:left="2516" w:hanging="284"/>
        <w:contextualSpacing/>
        <w:jc w:val="both"/>
        <w:rPr>
          <w:rFonts w:eastAsia="Calibri"/>
          <w:rtl/>
        </w:rPr>
      </w:pPr>
      <w:r w:rsidRPr="00747919">
        <w:rPr>
          <w:rtl/>
        </w:rPr>
        <w:t>שאלות חד ברירה, רב ברירה (שאלות אמריקאיות)</w:t>
      </w:r>
    </w:p>
    <w:p w14:paraId="743BA0C5" w14:textId="77777777" w:rsidR="00BE4E40" w:rsidRPr="00747919" w:rsidRDefault="006073E4" w:rsidP="00486427">
      <w:pPr>
        <w:numPr>
          <w:ilvl w:val="0"/>
          <w:numId w:val="85"/>
        </w:numPr>
        <w:spacing w:after="160" w:line="360" w:lineRule="auto"/>
        <w:ind w:left="2516" w:hanging="284"/>
        <w:contextualSpacing/>
        <w:jc w:val="both"/>
        <w:rPr>
          <w:rFonts w:eastAsia="Calibri"/>
        </w:rPr>
      </w:pPr>
      <w:r w:rsidRPr="00747919">
        <w:rPr>
          <w:rtl/>
        </w:rPr>
        <w:t>שאל</w:t>
      </w:r>
      <w:r w:rsidRPr="00747919">
        <w:rPr>
          <w:rFonts w:hint="cs"/>
          <w:rtl/>
        </w:rPr>
        <w:t>ות</w:t>
      </w:r>
      <w:r w:rsidRPr="00747919">
        <w:rPr>
          <w:rtl/>
        </w:rPr>
        <w:t xml:space="preserve"> פתוח</w:t>
      </w:r>
      <w:r w:rsidRPr="00747919">
        <w:rPr>
          <w:rFonts w:hint="cs"/>
          <w:rtl/>
        </w:rPr>
        <w:t>ות</w:t>
      </w:r>
    </w:p>
    <w:p w14:paraId="2E93A146" w14:textId="77777777" w:rsidR="00BE4E40" w:rsidRPr="00747919" w:rsidRDefault="006073E4" w:rsidP="00486427">
      <w:pPr>
        <w:numPr>
          <w:ilvl w:val="0"/>
          <w:numId w:val="85"/>
        </w:numPr>
        <w:spacing w:after="160" w:line="360" w:lineRule="auto"/>
        <w:ind w:left="2516" w:hanging="284"/>
        <w:contextualSpacing/>
        <w:jc w:val="both"/>
        <w:rPr>
          <w:rFonts w:eastAsia="Calibri"/>
          <w:rtl/>
        </w:rPr>
      </w:pPr>
      <w:r w:rsidRPr="00747919">
        <w:rPr>
          <w:rtl/>
        </w:rPr>
        <w:lastRenderedPageBreak/>
        <w:t>שאל</w:t>
      </w:r>
      <w:r w:rsidRPr="00747919">
        <w:rPr>
          <w:rFonts w:hint="cs"/>
          <w:rtl/>
        </w:rPr>
        <w:t>ות</w:t>
      </w:r>
      <w:r w:rsidRPr="00747919">
        <w:rPr>
          <w:rtl/>
        </w:rPr>
        <w:t xml:space="preserve"> סדר</w:t>
      </w:r>
    </w:p>
    <w:p w14:paraId="709ED012" w14:textId="77777777" w:rsidR="00BE4E40" w:rsidRPr="00747919" w:rsidRDefault="006073E4" w:rsidP="00486427">
      <w:pPr>
        <w:numPr>
          <w:ilvl w:val="0"/>
          <w:numId w:val="85"/>
        </w:numPr>
        <w:spacing w:after="160" w:line="360" w:lineRule="auto"/>
        <w:ind w:left="2516" w:hanging="284"/>
        <w:contextualSpacing/>
        <w:jc w:val="both"/>
        <w:rPr>
          <w:rFonts w:eastAsia="Calibri"/>
        </w:rPr>
      </w:pPr>
      <w:r w:rsidRPr="00747919">
        <w:rPr>
          <w:rtl/>
        </w:rPr>
        <w:t>שאל</w:t>
      </w:r>
      <w:r w:rsidRPr="00747919">
        <w:rPr>
          <w:rFonts w:hint="cs"/>
          <w:rtl/>
        </w:rPr>
        <w:t>ו</w:t>
      </w:r>
      <w:r w:rsidRPr="00747919">
        <w:rPr>
          <w:rtl/>
        </w:rPr>
        <w:t>ת התאמה</w:t>
      </w:r>
    </w:p>
    <w:p w14:paraId="17A133FC" w14:textId="77777777" w:rsidR="00BE4E40" w:rsidRPr="00747919" w:rsidRDefault="006073E4" w:rsidP="00486427">
      <w:pPr>
        <w:numPr>
          <w:ilvl w:val="0"/>
          <w:numId w:val="85"/>
        </w:numPr>
        <w:spacing w:after="160" w:line="360" w:lineRule="auto"/>
        <w:ind w:left="2516" w:hanging="284"/>
        <w:contextualSpacing/>
        <w:jc w:val="both"/>
        <w:rPr>
          <w:rFonts w:eastAsia="Calibri"/>
          <w:rtl/>
        </w:rPr>
      </w:pPr>
      <w:r w:rsidRPr="00747919">
        <w:rPr>
          <w:rtl/>
        </w:rPr>
        <w:t>ועוד</w:t>
      </w:r>
    </w:p>
    <w:p w14:paraId="1E53FE53" w14:textId="77777777" w:rsidR="00BE4E40" w:rsidRDefault="006073E4" w:rsidP="00486427">
      <w:pPr>
        <w:numPr>
          <w:ilvl w:val="3"/>
          <w:numId w:val="81"/>
        </w:numPr>
        <w:tabs>
          <w:tab w:val="clear" w:pos="1800"/>
          <w:tab w:val="left" w:pos="1382"/>
          <w:tab w:val="num" w:pos="2233"/>
        </w:tabs>
        <w:spacing w:after="160" w:line="360" w:lineRule="auto"/>
        <w:ind w:left="2233" w:hanging="851"/>
        <w:contextualSpacing/>
        <w:jc w:val="both"/>
        <w:rPr>
          <w:rFonts w:eastAsia="Calibri"/>
        </w:rPr>
      </w:pPr>
      <w:r w:rsidRPr="00A32B46">
        <w:rPr>
          <w:rFonts w:hint="cs"/>
          <w:rtl/>
        </w:rPr>
        <w:t>המערכת תאפשר בניה של שאלון באופן פשוט ונוח, על ידי בחירת סוג השאלות, הזנת תוכן השאלה והתשובות האפשריות (במקרים בהם נדרש), הזנת שם השאלון, רקע כללי והנחיות למילוי.</w:t>
      </w:r>
    </w:p>
    <w:p w14:paraId="17507D56" w14:textId="77777777" w:rsidR="00BE4E40" w:rsidRPr="00A32B46" w:rsidRDefault="006073E4" w:rsidP="00486427">
      <w:pPr>
        <w:numPr>
          <w:ilvl w:val="3"/>
          <w:numId w:val="81"/>
        </w:numPr>
        <w:tabs>
          <w:tab w:val="clear" w:pos="1800"/>
          <w:tab w:val="left" w:pos="1382"/>
          <w:tab w:val="num" w:pos="2233"/>
        </w:tabs>
        <w:spacing w:after="160" w:line="360" w:lineRule="auto"/>
        <w:ind w:left="2233" w:hanging="851"/>
        <w:contextualSpacing/>
        <w:jc w:val="both"/>
        <w:rPr>
          <w:rFonts w:eastAsia="Calibri"/>
        </w:rPr>
      </w:pPr>
      <w:r>
        <w:rPr>
          <w:rFonts w:hint="cs"/>
          <w:rtl/>
        </w:rPr>
        <w:t>המערכת תאפשר הגדרה של משקל/ציון לכל שאלה לצורך חישוב ציון סופי של השאלון.</w:t>
      </w:r>
    </w:p>
    <w:p w14:paraId="05E51527" w14:textId="77777777" w:rsidR="00BE4E40" w:rsidRPr="00A32B46" w:rsidRDefault="006073E4" w:rsidP="00486427">
      <w:pPr>
        <w:numPr>
          <w:ilvl w:val="3"/>
          <w:numId w:val="81"/>
        </w:numPr>
        <w:tabs>
          <w:tab w:val="clear" w:pos="1800"/>
          <w:tab w:val="left" w:pos="1382"/>
          <w:tab w:val="num" w:pos="2233"/>
        </w:tabs>
        <w:spacing w:after="160" w:line="360" w:lineRule="auto"/>
        <w:ind w:left="2233" w:hanging="851"/>
        <w:contextualSpacing/>
        <w:jc w:val="both"/>
        <w:rPr>
          <w:rFonts w:eastAsia="Calibri"/>
          <w:rtl/>
        </w:rPr>
      </w:pPr>
      <w:r w:rsidRPr="00A32B46">
        <w:rPr>
          <w:rtl/>
        </w:rPr>
        <w:t>המערכת תאפשר סימון שאלה כשאלת חובה</w:t>
      </w:r>
      <w:r w:rsidRPr="00A32B46">
        <w:rPr>
          <w:rFonts w:hint="cs"/>
          <w:rtl/>
        </w:rPr>
        <w:t xml:space="preserve"> או רשות</w:t>
      </w:r>
      <w:r w:rsidRPr="00A32B46">
        <w:rPr>
          <w:rtl/>
        </w:rPr>
        <w:t>.</w:t>
      </w:r>
    </w:p>
    <w:p w14:paraId="40692287" w14:textId="77777777" w:rsidR="00BE4E40" w:rsidRDefault="006073E4" w:rsidP="00486427">
      <w:pPr>
        <w:numPr>
          <w:ilvl w:val="3"/>
          <w:numId w:val="81"/>
        </w:numPr>
        <w:tabs>
          <w:tab w:val="clear" w:pos="1800"/>
          <w:tab w:val="left" w:pos="1382"/>
          <w:tab w:val="num" w:pos="2233"/>
        </w:tabs>
        <w:spacing w:after="160" w:line="360" w:lineRule="auto"/>
        <w:ind w:left="2233" w:hanging="851"/>
        <w:contextualSpacing/>
        <w:jc w:val="both"/>
        <w:rPr>
          <w:rFonts w:eastAsia="Calibri"/>
        </w:rPr>
      </w:pPr>
      <w:r>
        <w:rPr>
          <w:rFonts w:hint="cs"/>
          <w:rtl/>
        </w:rPr>
        <w:t>בסיום מענה המשתמש על השאלון, המערכת תחשב את הציון הסופי של המשתמש, בהתאם לחלוקת המשקלות/הציון של כל שאלה ותציג למשתמש את הציון שקיבל.</w:t>
      </w:r>
    </w:p>
    <w:p w14:paraId="1C5E7913" w14:textId="77777777" w:rsidR="00BE4E40" w:rsidRPr="00A32B46" w:rsidRDefault="006073E4" w:rsidP="00486427">
      <w:pPr>
        <w:numPr>
          <w:ilvl w:val="3"/>
          <w:numId w:val="81"/>
        </w:numPr>
        <w:tabs>
          <w:tab w:val="clear" w:pos="1800"/>
          <w:tab w:val="left" w:pos="1382"/>
          <w:tab w:val="num" w:pos="2233"/>
        </w:tabs>
        <w:spacing w:after="160" w:line="360" w:lineRule="auto"/>
        <w:ind w:left="2233" w:hanging="851"/>
        <w:contextualSpacing/>
        <w:jc w:val="both"/>
        <w:rPr>
          <w:rFonts w:eastAsia="Calibri"/>
          <w:rtl/>
        </w:rPr>
      </w:pPr>
      <w:r w:rsidRPr="00A32B46">
        <w:rPr>
          <w:rtl/>
        </w:rPr>
        <w:t xml:space="preserve">המערכת תאפשר למשתמש לעבור על התשובות בכל שלב לפני הגשה (יכולת חזרה אחורה – </w:t>
      </w:r>
      <w:r w:rsidRPr="00A32B46">
        <w:t>Back</w:t>
      </w:r>
      <w:r w:rsidRPr="00A32B46">
        <w:rPr>
          <w:rtl/>
        </w:rPr>
        <w:t>).</w:t>
      </w:r>
    </w:p>
    <w:p w14:paraId="6F57942F" w14:textId="77777777" w:rsidR="00BE4E40" w:rsidRPr="00DC6ADA" w:rsidRDefault="006073E4" w:rsidP="00486427">
      <w:pPr>
        <w:numPr>
          <w:ilvl w:val="3"/>
          <w:numId w:val="81"/>
        </w:numPr>
        <w:tabs>
          <w:tab w:val="clear" w:pos="1800"/>
          <w:tab w:val="left" w:pos="1382"/>
          <w:tab w:val="num" w:pos="2233"/>
        </w:tabs>
        <w:spacing w:after="160" w:line="360" w:lineRule="auto"/>
        <w:ind w:left="2233" w:hanging="851"/>
        <w:contextualSpacing/>
        <w:jc w:val="both"/>
        <w:rPr>
          <w:rFonts w:eastAsia="Calibri"/>
          <w:rtl/>
        </w:rPr>
      </w:pPr>
      <w:r w:rsidRPr="00A32B46">
        <w:rPr>
          <w:rtl/>
        </w:rPr>
        <w:t xml:space="preserve">המערכת תאפשר </w:t>
      </w:r>
      <w:r w:rsidRPr="00A32B46">
        <w:rPr>
          <w:rFonts w:hint="cs"/>
          <w:rtl/>
        </w:rPr>
        <w:t>למשתמש</w:t>
      </w:r>
      <w:r w:rsidRPr="00A32B46">
        <w:rPr>
          <w:rtl/>
        </w:rPr>
        <w:t xml:space="preserve"> להמשיך מהמקום בו הוא הפסיק במידה ויצא מהמבחן שלא לצורך.</w:t>
      </w:r>
    </w:p>
    <w:p w14:paraId="0DDCB774" w14:textId="77777777" w:rsidR="00BE4E40" w:rsidRDefault="006073E4" w:rsidP="00486427">
      <w:pPr>
        <w:numPr>
          <w:ilvl w:val="3"/>
          <w:numId w:val="81"/>
        </w:numPr>
        <w:tabs>
          <w:tab w:val="clear" w:pos="1800"/>
          <w:tab w:val="left" w:pos="1382"/>
          <w:tab w:val="num" w:pos="2233"/>
        </w:tabs>
        <w:spacing w:after="160" w:line="360" w:lineRule="auto"/>
        <w:ind w:left="2233" w:hanging="992"/>
        <w:contextualSpacing/>
        <w:jc w:val="both"/>
        <w:rPr>
          <w:rFonts w:eastAsia="Calibri"/>
        </w:rPr>
      </w:pPr>
      <w:r>
        <w:rPr>
          <w:rFonts w:hint="cs"/>
          <w:rtl/>
        </w:rPr>
        <w:t>המערכת תכלול אזור ייעודי שירכז ויציג את כלל השאלונים שנבנו במערכת.</w:t>
      </w:r>
    </w:p>
    <w:p w14:paraId="677691AA" w14:textId="77777777" w:rsidR="00BE4E40" w:rsidRPr="00A32B46" w:rsidRDefault="006073E4" w:rsidP="00486427">
      <w:pPr>
        <w:numPr>
          <w:ilvl w:val="3"/>
          <w:numId w:val="81"/>
        </w:numPr>
        <w:tabs>
          <w:tab w:val="clear" w:pos="1800"/>
          <w:tab w:val="left" w:pos="1382"/>
          <w:tab w:val="num" w:pos="2233"/>
        </w:tabs>
        <w:spacing w:after="160" w:line="360" w:lineRule="auto"/>
        <w:ind w:left="2233" w:hanging="992"/>
        <w:contextualSpacing/>
        <w:jc w:val="both"/>
        <w:rPr>
          <w:rFonts w:eastAsia="Calibri"/>
          <w:rtl/>
        </w:rPr>
      </w:pPr>
      <w:r>
        <w:rPr>
          <w:rFonts w:hint="cs"/>
          <w:rtl/>
        </w:rPr>
        <w:t>עבור כל שאלון יוצג למנהל המערכת ו/או משתמש בעל הרשאה, נתונים אודות המשתמשים שענו על השאלון, הציון שקיבל כל משתמש וניתוחים סטטיסטיים כגון ציון ממוצע כללי, ציון ממוצע לכל שאלה וכדומה.</w:t>
      </w:r>
    </w:p>
    <w:p w14:paraId="4ABF0D42" w14:textId="77777777" w:rsidR="00BE4E40" w:rsidRPr="007B2791" w:rsidRDefault="00BE4E40" w:rsidP="00BE4E40">
      <w:pPr>
        <w:tabs>
          <w:tab w:val="left" w:pos="1382"/>
          <w:tab w:val="left" w:pos="7654"/>
        </w:tabs>
        <w:spacing w:after="160" w:line="360" w:lineRule="auto"/>
        <w:ind w:left="2063"/>
        <w:contextualSpacing/>
        <w:jc w:val="both"/>
        <w:rPr>
          <w:rFonts w:eastAsia="Calibri"/>
          <w:u w:val="single"/>
        </w:rPr>
      </w:pPr>
    </w:p>
    <w:p w14:paraId="1E6C8966" w14:textId="77777777" w:rsidR="00BE4E40" w:rsidRPr="00BE4E40" w:rsidRDefault="00BE4E40" w:rsidP="009566C9">
      <w:pPr>
        <w:tabs>
          <w:tab w:val="left" w:pos="2091"/>
        </w:tabs>
        <w:spacing w:after="160" w:line="360" w:lineRule="auto"/>
        <w:ind w:left="2091"/>
        <w:contextualSpacing/>
        <w:jc w:val="both"/>
        <w:rPr>
          <w:rFonts w:eastAsia="Calibri"/>
          <w:snapToGrid w:val="0"/>
        </w:rPr>
      </w:pPr>
    </w:p>
    <w:p w14:paraId="44DFE186" w14:textId="77777777" w:rsidR="009566C9" w:rsidRPr="000A7795" w:rsidRDefault="006073E4" w:rsidP="00486427">
      <w:pPr>
        <w:numPr>
          <w:ilvl w:val="2"/>
          <w:numId w:val="81"/>
        </w:numPr>
        <w:tabs>
          <w:tab w:val="left" w:pos="1382"/>
          <w:tab w:val="left" w:pos="7654"/>
        </w:tabs>
        <w:spacing w:after="160" w:line="360" w:lineRule="auto"/>
        <w:ind w:hanging="1389"/>
        <w:contextualSpacing/>
        <w:jc w:val="both"/>
        <w:rPr>
          <w:rFonts w:eastAsia="Calibri"/>
          <w:u w:val="single"/>
        </w:rPr>
      </w:pPr>
      <w:r w:rsidRPr="000A7795">
        <w:rPr>
          <w:rFonts w:hint="cs"/>
          <w:u w:val="single"/>
          <w:rtl/>
        </w:rPr>
        <w:t>פרופיל אישי</w:t>
      </w:r>
    </w:p>
    <w:p w14:paraId="5BDBB8DB" w14:textId="77777777" w:rsidR="009566C9" w:rsidRPr="000A7795" w:rsidRDefault="006073E4" w:rsidP="009566C9">
      <w:pPr>
        <w:tabs>
          <w:tab w:val="left" w:pos="7654"/>
        </w:tabs>
        <w:spacing w:after="160" w:line="360" w:lineRule="auto"/>
        <w:ind w:left="1382"/>
        <w:contextualSpacing/>
        <w:jc w:val="both"/>
        <w:rPr>
          <w:rFonts w:eastAsia="Calibri"/>
        </w:rPr>
      </w:pPr>
      <w:r w:rsidRPr="000A7795">
        <w:rPr>
          <w:rFonts w:hint="cs"/>
          <w:rtl/>
        </w:rPr>
        <w:t xml:space="preserve">המערכת תכלול רכיב פרופיל אישי </w:t>
      </w:r>
      <w:r w:rsidR="00993E86" w:rsidRPr="000A7795">
        <w:rPr>
          <w:rFonts w:hint="cs"/>
          <w:rtl/>
        </w:rPr>
        <w:t xml:space="preserve">לכל משתמש, </w:t>
      </w:r>
      <w:r w:rsidR="00D3065F" w:rsidRPr="000A7795">
        <w:rPr>
          <w:rFonts w:hint="cs"/>
          <w:rtl/>
        </w:rPr>
        <w:t>לניהול פרטיו האישיים של המשתמש</w:t>
      </w:r>
      <w:r w:rsidRPr="000A7795">
        <w:rPr>
          <w:rFonts w:hint="cs"/>
          <w:rtl/>
        </w:rPr>
        <w:t xml:space="preserve"> (לדוגמא שם </w:t>
      </w:r>
      <w:r w:rsidR="00BC23A4" w:rsidRPr="000A7795">
        <w:rPr>
          <w:rFonts w:hint="cs"/>
          <w:rtl/>
        </w:rPr>
        <w:t>משתמש</w:t>
      </w:r>
      <w:r w:rsidRPr="000A7795">
        <w:rPr>
          <w:rFonts w:hint="cs"/>
          <w:rtl/>
        </w:rPr>
        <w:t xml:space="preserve">, </w:t>
      </w:r>
      <w:r w:rsidR="00BC23A4" w:rsidRPr="000A7795">
        <w:rPr>
          <w:rFonts w:hint="cs"/>
          <w:rtl/>
        </w:rPr>
        <w:t xml:space="preserve">שם מלא, </w:t>
      </w:r>
      <w:r w:rsidRPr="000A7795">
        <w:rPr>
          <w:rFonts w:hint="cs"/>
          <w:rtl/>
        </w:rPr>
        <w:t xml:space="preserve">תמונה, וקבוצת </w:t>
      </w:r>
      <w:r w:rsidR="00541E0C">
        <w:rPr>
          <w:rFonts w:hint="cs"/>
          <w:rtl/>
        </w:rPr>
        <w:t>ההרשאה</w:t>
      </w:r>
      <w:r w:rsidRPr="000A7795">
        <w:rPr>
          <w:rFonts w:hint="cs"/>
          <w:rtl/>
        </w:rPr>
        <w:t xml:space="preserve"> אליה הוא משויך). </w:t>
      </w:r>
    </w:p>
    <w:p w14:paraId="174F87F9" w14:textId="77777777" w:rsidR="009566C9" w:rsidRPr="009566C9" w:rsidRDefault="009566C9" w:rsidP="003D4970">
      <w:pPr>
        <w:tabs>
          <w:tab w:val="left" w:pos="1382"/>
          <w:tab w:val="left" w:pos="2233"/>
        </w:tabs>
        <w:spacing w:after="160" w:line="360" w:lineRule="auto"/>
        <w:ind w:left="2063"/>
        <w:contextualSpacing/>
        <w:jc w:val="both"/>
        <w:rPr>
          <w:rFonts w:eastAsia="Calibri"/>
        </w:rPr>
      </w:pPr>
    </w:p>
    <w:p w14:paraId="612009D6" w14:textId="77777777" w:rsidR="005A47AC" w:rsidRDefault="005A47AC" w:rsidP="005A47AC">
      <w:pPr>
        <w:tabs>
          <w:tab w:val="left" w:pos="1382"/>
          <w:tab w:val="left" w:pos="2233"/>
        </w:tabs>
        <w:spacing w:after="160" w:line="360" w:lineRule="auto"/>
        <w:ind w:left="2091"/>
        <w:contextualSpacing/>
        <w:jc w:val="both"/>
        <w:rPr>
          <w:rFonts w:eastAsia="Calibri"/>
        </w:rPr>
      </w:pPr>
    </w:p>
    <w:p w14:paraId="2526414B" w14:textId="77777777" w:rsidR="009D1F0B" w:rsidRPr="007E7F73" w:rsidRDefault="006073E4" w:rsidP="00486427">
      <w:pPr>
        <w:numPr>
          <w:ilvl w:val="2"/>
          <w:numId w:val="81"/>
        </w:numPr>
        <w:tabs>
          <w:tab w:val="left" w:pos="1382"/>
          <w:tab w:val="left" w:pos="7654"/>
        </w:tabs>
        <w:spacing w:after="160" w:line="360" w:lineRule="auto"/>
        <w:ind w:hanging="1389"/>
        <w:contextualSpacing/>
        <w:jc w:val="both"/>
        <w:rPr>
          <w:rFonts w:eastAsia="Calibri"/>
          <w:u w:val="single"/>
        </w:rPr>
      </w:pPr>
      <w:r w:rsidRPr="007E7F73">
        <w:rPr>
          <w:rFonts w:hint="cs"/>
          <w:u w:val="single"/>
          <w:rtl/>
        </w:rPr>
        <w:t xml:space="preserve">מנגנון </w:t>
      </w:r>
      <w:r w:rsidRPr="007E7F73">
        <w:rPr>
          <w:u w:val="single"/>
          <w:rtl/>
        </w:rPr>
        <w:t>חיפוש, מיון וסינון</w:t>
      </w:r>
    </w:p>
    <w:p w14:paraId="47A398F6" w14:textId="77777777" w:rsidR="009D1F0B" w:rsidRPr="007E7F73" w:rsidRDefault="006073E4" w:rsidP="009D1F0B">
      <w:pPr>
        <w:tabs>
          <w:tab w:val="left" w:pos="7654"/>
        </w:tabs>
        <w:spacing w:after="160" w:line="360" w:lineRule="auto"/>
        <w:ind w:left="1382"/>
        <w:contextualSpacing/>
        <w:jc w:val="both"/>
        <w:rPr>
          <w:rFonts w:eastAsia="Calibri"/>
          <w:rtl/>
        </w:rPr>
      </w:pPr>
      <w:r w:rsidRPr="007E7F73">
        <w:rPr>
          <w:rtl/>
        </w:rPr>
        <w:t xml:space="preserve">המערכת תכלול מנגנון חיפוש, מיון וסינון </w:t>
      </w:r>
      <w:r w:rsidR="0044537B" w:rsidRPr="007E7F73">
        <w:rPr>
          <w:rFonts w:hint="cs"/>
          <w:rtl/>
        </w:rPr>
        <w:t xml:space="preserve">חדשני, פשוט ונוח </w:t>
      </w:r>
      <w:r w:rsidR="00026371" w:rsidRPr="007E7F73">
        <w:rPr>
          <w:rFonts w:hint="cs"/>
          <w:rtl/>
        </w:rPr>
        <w:t xml:space="preserve">לשימוש </w:t>
      </w:r>
      <w:r w:rsidRPr="007E7F73">
        <w:rPr>
          <w:rtl/>
        </w:rPr>
        <w:t xml:space="preserve">בעל יכולות מתקדמות אשר יאפשר </w:t>
      </w:r>
      <w:r w:rsidR="00540F4C" w:rsidRPr="007E7F73">
        <w:rPr>
          <w:rFonts w:hint="cs"/>
          <w:rtl/>
        </w:rPr>
        <w:t xml:space="preserve">לכלל משתמשי המערכת, </w:t>
      </w:r>
      <w:r w:rsidRPr="007E7F73">
        <w:rPr>
          <w:rtl/>
        </w:rPr>
        <w:t xml:space="preserve">חיפוש ואיתור </w:t>
      </w:r>
      <w:r w:rsidR="00671953" w:rsidRPr="007E7F73">
        <w:rPr>
          <w:rFonts w:hint="cs"/>
          <w:rtl/>
        </w:rPr>
        <w:t>פריטי ידע</w:t>
      </w:r>
      <w:r w:rsidRPr="007E7F73">
        <w:rPr>
          <w:rtl/>
        </w:rPr>
        <w:t xml:space="preserve">, תוכן ומידע באופן </w:t>
      </w:r>
      <w:r w:rsidR="001B6734" w:rsidRPr="007E7F73">
        <w:rPr>
          <w:rFonts w:hint="cs"/>
          <w:rtl/>
        </w:rPr>
        <w:t xml:space="preserve">פשוט, </w:t>
      </w:r>
      <w:r w:rsidRPr="007E7F73">
        <w:rPr>
          <w:rtl/>
        </w:rPr>
        <w:t xml:space="preserve">מהיר, נוח ויעיל על גבי </w:t>
      </w:r>
      <w:r w:rsidR="00064135" w:rsidRPr="007E7F73">
        <w:rPr>
          <w:rFonts w:hint="cs"/>
          <w:rtl/>
        </w:rPr>
        <w:t xml:space="preserve">כלל </w:t>
      </w:r>
      <w:r w:rsidRPr="007E7F73">
        <w:rPr>
          <w:rtl/>
        </w:rPr>
        <w:t>המידע הקיים במערכת.</w:t>
      </w:r>
    </w:p>
    <w:p w14:paraId="6A2FF07A" w14:textId="77777777" w:rsidR="007E45B8" w:rsidRPr="007E7F73" w:rsidRDefault="006073E4" w:rsidP="009D1F0B">
      <w:pPr>
        <w:tabs>
          <w:tab w:val="left" w:pos="7654"/>
        </w:tabs>
        <w:spacing w:after="160" w:line="360" w:lineRule="auto"/>
        <w:ind w:left="1382"/>
        <w:contextualSpacing/>
        <w:jc w:val="both"/>
        <w:rPr>
          <w:rFonts w:eastAsia="Calibri"/>
          <w:rtl/>
        </w:rPr>
      </w:pPr>
      <w:r w:rsidRPr="007E7F73">
        <w:rPr>
          <w:rFonts w:hint="cs"/>
          <w:rtl/>
        </w:rPr>
        <w:t xml:space="preserve">המנגנון יכלול יכולות מיון, סינון, חיפוש וחיפוש מתקדם </w:t>
      </w:r>
      <w:r w:rsidR="00E669E0" w:rsidRPr="007E7F73">
        <w:rPr>
          <w:rFonts w:hint="cs"/>
          <w:rtl/>
        </w:rPr>
        <w:t xml:space="preserve">למציאת </w:t>
      </w:r>
      <w:r w:rsidR="007E7F73" w:rsidRPr="007E7F73">
        <w:rPr>
          <w:rFonts w:hint="cs"/>
          <w:rtl/>
        </w:rPr>
        <w:t>כל המידע הנדרש למשתמש במינימום פעולות קצרות ופשוטות.</w:t>
      </w:r>
    </w:p>
    <w:p w14:paraId="4C2973BA" w14:textId="77777777" w:rsidR="009D1F0B" w:rsidRPr="007E7F73" w:rsidRDefault="006073E4" w:rsidP="009D1F0B">
      <w:pPr>
        <w:tabs>
          <w:tab w:val="left" w:pos="7654"/>
        </w:tabs>
        <w:spacing w:after="160" w:line="360" w:lineRule="auto"/>
        <w:ind w:left="1382"/>
        <w:contextualSpacing/>
        <w:jc w:val="both"/>
        <w:rPr>
          <w:rFonts w:eastAsia="Calibri"/>
          <w:rtl/>
        </w:rPr>
      </w:pPr>
      <w:r w:rsidRPr="007E7F73">
        <w:rPr>
          <w:rtl/>
        </w:rPr>
        <w:t>שימוש במנגנון החיפוש יחולל שאילתה על מאגר הנתונים במערכת ויצי</w:t>
      </w:r>
      <w:r w:rsidR="007E0852" w:rsidRPr="007E7F73">
        <w:rPr>
          <w:rFonts w:hint="cs"/>
          <w:rtl/>
        </w:rPr>
        <w:t>ג</w:t>
      </w:r>
      <w:r w:rsidRPr="007E7F73">
        <w:rPr>
          <w:rtl/>
        </w:rPr>
        <w:t xml:space="preserve"> את פריטי ה</w:t>
      </w:r>
      <w:r w:rsidR="00FE1D40" w:rsidRPr="007E7F73">
        <w:rPr>
          <w:rFonts w:hint="cs"/>
          <w:rtl/>
        </w:rPr>
        <w:t>ידע/</w:t>
      </w:r>
      <w:r w:rsidRPr="007E7F73">
        <w:rPr>
          <w:rtl/>
        </w:rPr>
        <w:t>התוכן</w:t>
      </w:r>
      <w:r w:rsidR="00FE1D40" w:rsidRPr="007E7F73">
        <w:rPr>
          <w:rFonts w:hint="cs"/>
          <w:rtl/>
        </w:rPr>
        <w:t>/המידע</w:t>
      </w:r>
      <w:r w:rsidRPr="007E7F73">
        <w:rPr>
          <w:rtl/>
        </w:rPr>
        <w:t xml:space="preserve"> הרלוונטיים </w:t>
      </w:r>
      <w:r w:rsidR="00FE1D40" w:rsidRPr="007E7F73">
        <w:rPr>
          <w:rFonts w:hint="cs"/>
          <w:rtl/>
        </w:rPr>
        <w:t>בהתאם לחיפוש</w:t>
      </w:r>
      <w:r w:rsidRPr="007E7F73">
        <w:rPr>
          <w:rtl/>
        </w:rPr>
        <w:t xml:space="preserve"> המשתמש. </w:t>
      </w:r>
    </w:p>
    <w:p w14:paraId="6D4986A0" w14:textId="77777777" w:rsidR="004E1F81" w:rsidRPr="007E7F73" w:rsidRDefault="006073E4" w:rsidP="00486427">
      <w:pPr>
        <w:numPr>
          <w:ilvl w:val="3"/>
          <w:numId w:val="81"/>
        </w:numPr>
        <w:spacing w:after="160" w:line="360" w:lineRule="auto"/>
        <w:ind w:left="2091" w:hanging="709"/>
        <w:contextualSpacing/>
        <w:jc w:val="both"/>
        <w:rPr>
          <w:rFonts w:eastAsia="Calibri"/>
        </w:rPr>
      </w:pPr>
      <w:r w:rsidRPr="007E7F73">
        <w:rPr>
          <w:rFonts w:hint="cs"/>
          <w:rtl/>
        </w:rPr>
        <w:lastRenderedPageBreak/>
        <w:t xml:space="preserve">המערכת תאפשר </w:t>
      </w:r>
      <w:r w:rsidR="007E0852" w:rsidRPr="007E7F73">
        <w:rPr>
          <w:rFonts w:hint="cs"/>
          <w:rtl/>
        </w:rPr>
        <w:t>חיפוש</w:t>
      </w:r>
      <w:r w:rsidR="00982A72" w:rsidRPr="007E7F73">
        <w:rPr>
          <w:rFonts w:hint="cs"/>
          <w:rtl/>
        </w:rPr>
        <w:t xml:space="preserve"> פריט </w:t>
      </w:r>
      <w:r w:rsidR="00665101" w:rsidRPr="007E7F73">
        <w:rPr>
          <w:rFonts w:hint="cs"/>
          <w:rtl/>
        </w:rPr>
        <w:t xml:space="preserve">ידע / </w:t>
      </w:r>
      <w:r w:rsidR="007E0852" w:rsidRPr="007E7F73">
        <w:rPr>
          <w:rFonts w:hint="cs"/>
          <w:rtl/>
        </w:rPr>
        <w:t xml:space="preserve">חיפוש </w:t>
      </w:r>
      <w:r w:rsidR="00665101" w:rsidRPr="007E7F73">
        <w:rPr>
          <w:rFonts w:hint="cs"/>
          <w:rtl/>
        </w:rPr>
        <w:t>תוכן ו</w:t>
      </w:r>
      <w:r w:rsidR="007E0852" w:rsidRPr="007E7F73">
        <w:rPr>
          <w:rFonts w:hint="cs"/>
          <w:rtl/>
        </w:rPr>
        <w:t xml:space="preserve">/או </w:t>
      </w:r>
      <w:r w:rsidR="00665101" w:rsidRPr="007E7F73">
        <w:rPr>
          <w:rFonts w:hint="cs"/>
          <w:rtl/>
        </w:rPr>
        <w:t>מידע</w:t>
      </w:r>
      <w:r w:rsidR="00982A72" w:rsidRPr="007E7F73">
        <w:rPr>
          <w:rFonts w:hint="cs"/>
          <w:rtl/>
        </w:rPr>
        <w:t xml:space="preserve"> ע"פ כל אחד </w:t>
      </w:r>
      <w:r w:rsidR="00157FC9" w:rsidRPr="007E7F73">
        <w:rPr>
          <w:rFonts w:hint="cs"/>
          <w:rtl/>
        </w:rPr>
        <w:t xml:space="preserve">ממאפייני </w:t>
      </w:r>
      <w:r w:rsidR="000B5640" w:rsidRPr="007E7F73">
        <w:rPr>
          <w:rFonts w:hint="cs"/>
          <w:rtl/>
        </w:rPr>
        <w:t>פריטי הידע</w:t>
      </w:r>
      <w:r w:rsidR="00964603" w:rsidRPr="007E7F73">
        <w:rPr>
          <w:rFonts w:hint="cs"/>
          <w:rtl/>
        </w:rPr>
        <w:t xml:space="preserve">, בשדות חיפוש ייעודיים </w:t>
      </w:r>
      <w:r w:rsidR="00FC6D74" w:rsidRPr="007E7F73">
        <w:rPr>
          <w:rFonts w:hint="cs"/>
          <w:rtl/>
        </w:rPr>
        <w:t xml:space="preserve">שיכללו </w:t>
      </w:r>
      <w:r w:rsidR="00D80FF8" w:rsidRPr="007E7F73">
        <w:rPr>
          <w:rFonts w:hint="cs"/>
          <w:rtl/>
        </w:rPr>
        <w:t>שדה</w:t>
      </w:r>
      <w:r w:rsidR="00FC6D74" w:rsidRPr="007E7F73">
        <w:rPr>
          <w:rFonts w:hint="cs"/>
          <w:rtl/>
        </w:rPr>
        <w:t xml:space="preserve"> טקסט חופשי, רשימת בחירה, רשימת בחירה מותנית (בהתאם לבחיר</w:t>
      </w:r>
      <w:r w:rsidR="004846C3" w:rsidRPr="007E7F73">
        <w:rPr>
          <w:rFonts w:hint="cs"/>
          <w:rtl/>
        </w:rPr>
        <w:t xml:space="preserve">ה מתוך רשימה </w:t>
      </w:r>
      <w:r w:rsidR="00B029E4" w:rsidRPr="007E7F73">
        <w:rPr>
          <w:rFonts w:hint="cs"/>
          <w:rtl/>
        </w:rPr>
        <w:t>קודמת בסדר היררכי)</w:t>
      </w:r>
      <w:r w:rsidR="00A02D09" w:rsidRPr="007E7F73">
        <w:rPr>
          <w:rFonts w:hint="cs"/>
          <w:rtl/>
        </w:rPr>
        <w:t xml:space="preserve">, </w:t>
      </w:r>
      <w:r w:rsidR="00D80FF8" w:rsidRPr="007E7F73">
        <w:rPr>
          <w:rFonts w:hint="cs"/>
          <w:rtl/>
        </w:rPr>
        <w:t>שד</w:t>
      </w:r>
      <w:r w:rsidR="00A03753" w:rsidRPr="007E7F73">
        <w:rPr>
          <w:rFonts w:hint="cs"/>
          <w:rtl/>
        </w:rPr>
        <w:t>ה תאריך וכדומה</w:t>
      </w:r>
      <w:r w:rsidR="00CC498D" w:rsidRPr="007E7F73">
        <w:rPr>
          <w:rFonts w:hint="cs"/>
          <w:rtl/>
        </w:rPr>
        <w:t>.</w:t>
      </w:r>
    </w:p>
    <w:p w14:paraId="38BEA315" w14:textId="77777777" w:rsidR="00CC498D" w:rsidRPr="007E7F73" w:rsidRDefault="006073E4" w:rsidP="00486427">
      <w:pPr>
        <w:numPr>
          <w:ilvl w:val="3"/>
          <w:numId w:val="81"/>
        </w:numPr>
        <w:spacing w:after="160" w:line="360" w:lineRule="auto"/>
        <w:ind w:left="2091" w:hanging="709"/>
        <w:contextualSpacing/>
        <w:jc w:val="both"/>
        <w:rPr>
          <w:rFonts w:eastAsia="Calibri"/>
        </w:rPr>
      </w:pPr>
      <w:r w:rsidRPr="007E7F73">
        <w:rPr>
          <w:rFonts w:hint="cs"/>
          <w:rtl/>
        </w:rPr>
        <w:t>המערכת תאפשר סינון</w:t>
      </w:r>
      <w:r w:rsidR="001C48FA" w:rsidRPr="007E7F73">
        <w:rPr>
          <w:rFonts w:hint="cs"/>
          <w:rtl/>
        </w:rPr>
        <w:t xml:space="preserve"> של פריטי ידע</w:t>
      </w:r>
      <w:r w:rsidR="00665101" w:rsidRPr="007E7F73">
        <w:rPr>
          <w:rFonts w:hint="cs"/>
          <w:rtl/>
        </w:rPr>
        <w:t>, תוכן ומידע</w:t>
      </w:r>
      <w:r w:rsidR="001C48FA" w:rsidRPr="007E7F73">
        <w:rPr>
          <w:rFonts w:hint="cs"/>
          <w:rtl/>
        </w:rPr>
        <w:t xml:space="preserve"> לפי קטגוריות, תגיות</w:t>
      </w:r>
      <w:r w:rsidR="0074610E" w:rsidRPr="007E7F73">
        <w:rPr>
          <w:rFonts w:hint="cs"/>
          <w:rtl/>
        </w:rPr>
        <w:t>.</w:t>
      </w:r>
    </w:p>
    <w:p w14:paraId="04833952" w14:textId="77777777" w:rsidR="005813F2" w:rsidRPr="007E7F73" w:rsidRDefault="006073E4" w:rsidP="00486427">
      <w:pPr>
        <w:numPr>
          <w:ilvl w:val="3"/>
          <w:numId w:val="81"/>
        </w:numPr>
        <w:spacing w:after="160" w:line="360" w:lineRule="auto"/>
        <w:ind w:left="2091" w:hanging="709"/>
        <w:contextualSpacing/>
        <w:jc w:val="both"/>
        <w:rPr>
          <w:rFonts w:eastAsia="Calibri"/>
        </w:rPr>
      </w:pPr>
      <w:r w:rsidRPr="007E7F73">
        <w:rPr>
          <w:rFonts w:hint="cs"/>
          <w:rtl/>
        </w:rPr>
        <w:t xml:space="preserve">המערכת תאפשר מיון </w:t>
      </w:r>
      <w:r w:rsidR="00665101" w:rsidRPr="007E7F73">
        <w:rPr>
          <w:rFonts w:hint="cs"/>
          <w:rtl/>
        </w:rPr>
        <w:t xml:space="preserve">של פריטי ידע, תוכן ומידע ע"פ </w:t>
      </w:r>
      <w:r w:rsidR="00A03753" w:rsidRPr="007E7F73">
        <w:rPr>
          <w:rFonts w:hint="cs"/>
          <w:rtl/>
        </w:rPr>
        <w:t xml:space="preserve">מאפיינים שונים כגון </w:t>
      </w:r>
      <w:r w:rsidR="00E22C3B" w:rsidRPr="007E7F73">
        <w:rPr>
          <w:rFonts w:hint="cs"/>
          <w:rtl/>
        </w:rPr>
        <w:t>א-ב</w:t>
      </w:r>
      <w:r w:rsidR="00BD067B" w:rsidRPr="007E7F73">
        <w:rPr>
          <w:rFonts w:hint="cs"/>
          <w:rtl/>
        </w:rPr>
        <w:t>,</w:t>
      </w:r>
      <w:r w:rsidR="00E22C3B" w:rsidRPr="007E7F73">
        <w:rPr>
          <w:rFonts w:hint="cs"/>
          <w:rtl/>
        </w:rPr>
        <w:t xml:space="preserve"> תאריך</w:t>
      </w:r>
      <w:r w:rsidR="00D91E68" w:rsidRPr="007E7F73">
        <w:rPr>
          <w:rFonts w:hint="cs"/>
          <w:rtl/>
        </w:rPr>
        <w:t>(</w:t>
      </w:r>
      <w:r w:rsidR="00E22C3B" w:rsidRPr="007E7F73">
        <w:rPr>
          <w:rFonts w:hint="cs"/>
          <w:rtl/>
        </w:rPr>
        <w:t>חדש ישן</w:t>
      </w:r>
      <w:r w:rsidR="00D91E68" w:rsidRPr="007E7F73">
        <w:rPr>
          <w:rFonts w:hint="cs"/>
          <w:rtl/>
        </w:rPr>
        <w:t>)</w:t>
      </w:r>
      <w:r w:rsidR="00BD067B" w:rsidRPr="007E7F73">
        <w:rPr>
          <w:rFonts w:hint="cs"/>
          <w:rtl/>
        </w:rPr>
        <w:t xml:space="preserve">, פופולריות, </w:t>
      </w:r>
      <w:r w:rsidR="00066E06" w:rsidRPr="007E7F73">
        <w:rPr>
          <w:rFonts w:hint="cs"/>
          <w:rtl/>
        </w:rPr>
        <w:t>ו</w:t>
      </w:r>
      <w:r w:rsidR="0025213D" w:rsidRPr="007E7F73">
        <w:rPr>
          <w:rFonts w:hint="cs"/>
          <w:rtl/>
        </w:rPr>
        <w:t>עוד</w:t>
      </w:r>
      <w:r w:rsidR="00066E06" w:rsidRPr="007E7F73">
        <w:rPr>
          <w:rFonts w:hint="cs"/>
          <w:rtl/>
        </w:rPr>
        <w:t>.</w:t>
      </w:r>
    </w:p>
    <w:p w14:paraId="393AA65A" w14:textId="77777777" w:rsidR="009D1F0B" w:rsidRPr="007E7F73" w:rsidRDefault="006073E4" w:rsidP="00486427">
      <w:pPr>
        <w:numPr>
          <w:ilvl w:val="3"/>
          <w:numId w:val="81"/>
        </w:numPr>
        <w:spacing w:after="160" w:line="360" w:lineRule="auto"/>
        <w:ind w:left="2091" w:hanging="709"/>
        <w:contextualSpacing/>
        <w:jc w:val="both"/>
        <w:rPr>
          <w:rFonts w:eastAsia="Calibri"/>
        </w:rPr>
      </w:pPr>
      <w:r w:rsidRPr="007E7F73">
        <w:rPr>
          <w:rFonts w:hint="cs"/>
          <w:rtl/>
        </w:rPr>
        <w:t>מנגנון החיפוש י</w:t>
      </w:r>
      <w:r w:rsidRPr="007E7F73">
        <w:rPr>
          <w:rtl/>
        </w:rPr>
        <w:t>כלול חיפוש פשוט (</w:t>
      </w:r>
      <w:r w:rsidRPr="007E7F73">
        <w:t>free text</w:t>
      </w:r>
      <w:r w:rsidRPr="007E7F73">
        <w:rPr>
          <w:rtl/>
        </w:rPr>
        <w:t>).</w:t>
      </w:r>
    </w:p>
    <w:p w14:paraId="1A0CA0F1" w14:textId="77777777" w:rsidR="009D1F0B" w:rsidRPr="007E7F73" w:rsidRDefault="006073E4" w:rsidP="00486427">
      <w:pPr>
        <w:numPr>
          <w:ilvl w:val="3"/>
          <w:numId w:val="81"/>
        </w:numPr>
        <w:spacing w:after="160" w:line="360" w:lineRule="auto"/>
        <w:ind w:left="2091" w:hanging="709"/>
        <w:contextualSpacing/>
        <w:jc w:val="both"/>
        <w:rPr>
          <w:rFonts w:eastAsia="Calibri"/>
        </w:rPr>
      </w:pPr>
      <w:r w:rsidRPr="007E7F73">
        <w:rPr>
          <w:rFonts w:hint="cs"/>
          <w:rtl/>
        </w:rPr>
        <w:t xml:space="preserve">מנגנון </w:t>
      </w:r>
      <w:r w:rsidRPr="007E7F73">
        <w:rPr>
          <w:rtl/>
        </w:rPr>
        <w:t xml:space="preserve">החיפוש יכלול יכולות חיפוש מורפולוגי. </w:t>
      </w:r>
    </w:p>
    <w:p w14:paraId="7186F3A5" w14:textId="77777777" w:rsidR="009D1F0B" w:rsidRPr="007E7F73" w:rsidRDefault="006073E4" w:rsidP="00486427">
      <w:pPr>
        <w:numPr>
          <w:ilvl w:val="3"/>
          <w:numId w:val="81"/>
        </w:numPr>
        <w:spacing w:after="160" w:line="360" w:lineRule="auto"/>
        <w:ind w:left="2091" w:hanging="709"/>
        <w:contextualSpacing/>
        <w:jc w:val="both"/>
        <w:rPr>
          <w:rFonts w:eastAsia="Calibri"/>
        </w:rPr>
      </w:pPr>
      <w:r w:rsidRPr="007E7F73">
        <w:rPr>
          <w:rFonts w:hint="cs"/>
          <w:rtl/>
        </w:rPr>
        <w:t xml:space="preserve">מנגנון </w:t>
      </w:r>
      <w:r w:rsidRPr="007E7F73">
        <w:rPr>
          <w:rtl/>
        </w:rPr>
        <w:t>החיפוש יכלול יכולות השלמת מילים על ערכי החיפוש</w:t>
      </w:r>
      <w:r w:rsidR="00FD4564" w:rsidRPr="007E7F73">
        <w:rPr>
          <w:rFonts w:hint="cs"/>
          <w:rtl/>
        </w:rPr>
        <w:t xml:space="preserve"> (</w:t>
      </w:r>
      <w:r w:rsidR="00FB114D" w:rsidRPr="007E7F73">
        <w:t>Autocomplete</w:t>
      </w:r>
      <w:r w:rsidR="00FD4564" w:rsidRPr="007E7F73">
        <w:rPr>
          <w:rFonts w:hint="cs"/>
          <w:rtl/>
        </w:rPr>
        <w:t>)</w:t>
      </w:r>
      <w:r w:rsidRPr="007E7F73">
        <w:rPr>
          <w:rtl/>
        </w:rPr>
        <w:t xml:space="preserve">. </w:t>
      </w:r>
    </w:p>
    <w:p w14:paraId="613E06B0" w14:textId="77777777" w:rsidR="00742056" w:rsidRPr="007E7F73" w:rsidRDefault="006073E4" w:rsidP="00486427">
      <w:pPr>
        <w:numPr>
          <w:ilvl w:val="3"/>
          <w:numId w:val="81"/>
        </w:numPr>
        <w:spacing w:after="160" w:line="360" w:lineRule="auto"/>
        <w:ind w:left="2091" w:hanging="709"/>
        <w:contextualSpacing/>
        <w:jc w:val="both"/>
        <w:rPr>
          <w:rFonts w:eastAsia="Calibri"/>
        </w:rPr>
      </w:pPr>
      <w:r w:rsidRPr="007E7F73">
        <w:rPr>
          <w:rFonts w:hint="cs"/>
          <w:rtl/>
        </w:rPr>
        <w:t>מנגנון החיפוש יכלול יכולות חיפוש מתקדם לאחר סינון מאפיינים</w:t>
      </w:r>
      <w:r w:rsidR="00774C65" w:rsidRPr="007E7F73">
        <w:rPr>
          <w:rFonts w:hint="cs"/>
          <w:rtl/>
        </w:rPr>
        <w:t xml:space="preserve"> כך שהחיפוש שיתבצע לאחר הסינון יבוצע רק </w:t>
      </w:r>
      <w:r w:rsidR="000B13E3" w:rsidRPr="007E7F73">
        <w:rPr>
          <w:rFonts w:hint="cs"/>
          <w:rtl/>
        </w:rPr>
        <w:t>על פי השדות שנבחרו בסינון.</w:t>
      </w:r>
      <w:r w:rsidRPr="007E7F73">
        <w:rPr>
          <w:rFonts w:hint="cs"/>
          <w:rtl/>
        </w:rPr>
        <w:t xml:space="preserve"> </w:t>
      </w:r>
    </w:p>
    <w:p w14:paraId="2393709F" w14:textId="77777777" w:rsidR="00742056" w:rsidRPr="007E7F73" w:rsidRDefault="006073E4" w:rsidP="00207938">
      <w:pPr>
        <w:spacing w:after="160" w:line="360" w:lineRule="auto"/>
        <w:ind w:left="1382"/>
        <w:jc w:val="both"/>
        <w:rPr>
          <w:rFonts w:eastAsia="Calibri"/>
        </w:rPr>
      </w:pPr>
      <w:r w:rsidRPr="007E7F73">
        <w:rPr>
          <w:rFonts w:hint="cs"/>
          <w:rtl/>
        </w:rPr>
        <w:t xml:space="preserve">מובהר כי, </w:t>
      </w:r>
      <w:r w:rsidR="007534D9" w:rsidRPr="007E7F73">
        <w:rPr>
          <w:rFonts w:hint="cs"/>
          <w:rtl/>
        </w:rPr>
        <w:t>הגדרת הפרמטרים, המאפיינים</w:t>
      </w:r>
      <w:r w:rsidR="00770B91" w:rsidRPr="007E7F73">
        <w:rPr>
          <w:rFonts w:hint="cs"/>
          <w:rtl/>
        </w:rPr>
        <w:t>, הנתונים ואופן הצגת תוצאות החיפוש יוגדרו בשלב האפיון המפורט.</w:t>
      </w:r>
    </w:p>
    <w:p w14:paraId="6A543FB4" w14:textId="77777777" w:rsidR="006E3FFE" w:rsidRPr="007E7F73" w:rsidRDefault="006073E4" w:rsidP="007E7F73">
      <w:pPr>
        <w:tabs>
          <w:tab w:val="left" w:pos="1382"/>
          <w:tab w:val="left" w:pos="2233"/>
        </w:tabs>
        <w:spacing w:after="160" w:line="360" w:lineRule="auto"/>
        <w:jc w:val="both"/>
        <w:rPr>
          <w:rFonts w:eastAsia="Calibri"/>
        </w:rPr>
      </w:pPr>
      <w:r w:rsidRPr="007E7F73">
        <w:rPr>
          <w:rFonts w:eastAsia="Calibri" w:hint="cs"/>
          <w:rtl/>
        </w:rPr>
        <w:t xml:space="preserve"> </w:t>
      </w:r>
    </w:p>
    <w:p w14:paraId="3D1CC238" w14:textId="77777777" w:rsidR="006977DB" w:rsidRPr="0007506F" w:rsidRDefault="006073E4" w:rsidP="00486427">
      <w:pPr>
        <w:numPr>
          <w:ilvl w:val="2"/>
          <w:numId w:val="81"/>
        </w:numPr>
        <w:tabs>
          <w:tab w:val="left" w:pos="1382"/>
          <w:tab w:val="left" w:pos="7654"/>
        </w:tabs>
        <w:spacing w:after="160" w:line="360" w:lineRule="auto"/>
        <w:ind w:hanging="1389"/>
        <w:contextualSpacing/>
        <w:jc w:val="both"/>
        <w:rPr>
          <w:rFonts w:eastAsia="Calibri"/>
          <w:u w:val="single"/>
        </w:rPr>
      </w:pPr>
      <w:r w:rsidRPr="0007506F">
        <w:rPr>
          <w:u w:val="single"/>
          <w:rtl/>
        </w:rPr>
        <w:t>דוחות</w:t>
      </w:r>
      <w:r w:rsidR="0009537D" w:rsidRPr="0007506F">
        <w:rPr>
          <w:rFonts w:hint="cs"/>
          <w:u w:val="single"/>
          <w:rtl/>
        </w:rPr>
        <w:t xml:space="preserve"> ומחולל דוחות</w:t>
      </w:r>
    </w:p>
    <w:p w14:paraId="1353B26B" w14:textId="77777777" w:rsidR="006977DB" w:rsidRPr="0007506F" w:rsidRDefault="006073E4" w:rsidP="006977DB">
      <w:pPr>
        <w:tabs>
          <w:tab w:val="left" w:pos="7654"/>
        </w:tabs>
        <w:spacing w:after="160" w:line="360" w:lineRule="auto"/>
        <w:ind w:left="1382"/>
        <w:contextualSpacing/>
        <w:jc w:val="both"/>
        <w:rPr>
          <w:rFonts w:eastAsia="Calibri"/>
          <w:rtl/>
        </w:rPr>
      </w:pPr>
      <w:r w:rsidRPr="0007506F">
        <w:rPr>
          <w:rtl/>
        </w:rPr>
        <w:t xml:space="preserve">המערכת המוצעת תכלול דוחות </w:t>
      </w:r>
      <w:r w:rsidR="00286461">
        <w:rPr>
          <w:rFonts w:hint="cs"/>
          <w:rtl/>
        </w:rPr>
        <w:t>קבועים</w:t>
      </w:r>
      <w:r w:rsidR="00A935CC">
        <w:rPr>
          <w:rFonts w:hint="cs"/>
          <w:rtl/>
        </w:rPr>
        <w:t>, על פי הגדרת צרכי המזמין</w:t>
      </w:r>
      <w:r w:rsidR="00942B4D">
        <w:rPr>
          <w:rFonts w:hint="cs"/>
          <w:rtl/>
        </w:rPr>
        <w:t>,</w:t>
      </w:r>
      <w:r w:rsidRPr="0007506F">
        <w:rPr>
          <w:rtl/>
        </w:rPr>
        <w:t xml:space="preserve"> וכן מחולל דוחות דינאמי ליצירת דוחות אד-הוק ע"י משתמשי</w:t>
      </w:r>
      <w:r w:rsidR="007E67F5" w:rsidRPr="0007506F">
        <w:rPr>
          <w:rFonts w:hint="cs"/>
          <w:rtl/>
        </w:rPr>
        <w:t>ם בעלי הרשאה לכך</w:t>
      </w:r>
      <w:r w:rsidRPr="0007506F">
        <w:rPr>
          <w:rtl/>
        </w:rPr>
        <w:t xml:space="preserve"> </w:t>
      </w:r>
      <w:r w:rsidR="007E67F5" w:rsidRPr="0007506F">
        <w:rPr>
          <w:rFonts w:hint="cs"/>
          <w:rtl/>
        </w:rPr>
        <w:t>ב</w:t>
      </w:r>
      <w:r w:rsidRPr="0007506F">
        <w:rPr>
          <w:rtl/>
        </w:rPr>
        <w:t>מערכת</w:t>
      </w:r>
      <w:r w:rsidR="008900B3">
        <w:rPr>
          <w:rFonts w:hint="cs"/>
          <w:rtl/>
        </w:rPr>
        <w:t xml:space="preserve"> אשר יאפשר </w:t>
      </w:r>
      <w:r w:rsidR="00AA7E58">
        <w:rPr>
          <w:rFonts w:hint="cs"/>
          <w:rtl/>
        </w:rPr>
        <w:t xml:space="preserve">הפקת דוחות בהתאם לצרכיהם </w:t>
      </w:r>
      <w:r w:rsidR="009B42C2">
        <w:rPr>
          <w:rFonts w:hint="cs"/>
          <w:rtl/>
        </w:rPr>
        <w:t>ועל פי פרמטרים מרובים</w:t>
      </w:r>
      <w:r w:rsidR="00203D1E">
        <w:rPr>
          <w:rFonts w:hint="cs"/>
          <w:rtl/>
        </w:rPr>
        <w:t>, סינונים חיתוכים וכדומה</w:t>
      </w:r>
      <w:r w:rsidRPr="0007506F">
        <w:rPr>
          <w:rtl/>
        </w:rPr>
        <w:t>.</w:t>
      </w:r>
    </w:p>
    <w:p w14:paraId="0CF05EB5" w14:textId="77777777" w:rsidR="006977DB" w:rsidRDefault="006073E4" w:rsidP="006977DB">
      <w:pPr>
        <w:tabs>
          <w:tab w:val="left" w:pos="7654"/>
        </w:tabs>
        <w:spacing w:after="160" w:line="360" w:lineRule="auto"/>
        <w:ind w:left="1382"/>
        <w:contextualSpacing/>
        <w:jc w:val="both"/>
        <w:rPr>
          <w:rFonts w:eastAsia="Calibri"/>
          <w:rtl/>
        </w:rPr>
      </w:pPr>
      <w:r w:rsidRPr="0007506F">
        <w:rPr>
          <w:rtl/>
        </w:rPr>
        <w:t>מודגש, כי אחזור המידע במערכת (הפקת דו"חות וביצוע שאילתות) יהיה בכפוף להרשאות הגישה ש</w:t>
      </w:r>
      <w:r w:rsidR="007E7F73" w:rsidRPr="0007506F">
        <w:rPr>
          <w:rFonts w:hint="cs"/>
          <w:rtl/>
        </w:rPr>
        <w:t>יוגדרו</w:t>
      </w:r>
      <w:r w:rsidRPr="0007506F">
        <w:rPr>
          <w:rtl/>
        </w:rPr>
        <w:t xml:space="preserve"> למשתמשים, לדוגמה: דו"חות ושאילתות ייעודיים למנהל המערכת לא יהיו זמינים </w:t>
      </w:r>
      <w:r w:rsidR="007E67F5" w:rsidRPr="0007506F">
        <w:rPr>
          <w:rFonts w:hint="cs"/>
          <w:rtl/>
        </w:rPr>
        <w:t>למזיני</w:t>
      </w:r>
      <w:r w:rsidRPr="0007506F">
        <w:rPr>
          <w:rtl/>
        </w:rPr>
        <w:t xml:space="preserve"> </w:t>
      </w:r>
      <w:r w:rsidR="006F289C" w:rsidRPr="0007506F">
        <w:rPr>
          <w:rFonts w:hint="cs"/>
          <w:rtl/>
        </w:rPr>
        <w:t>תוכן</w:t>
      </w:r>
      <w:r w:rsidRPr="0007506F">
        <w:rPr>
          <w:rtl/>
        </w:rPr>
        <w:t xml:space="preserve"> ו/או משתמשי מערכת אחרים.</w:t>
      </w:r>
    </w:p>
    <w:p w14:paraId="7C6E0331" w14:textId="77777777" w:rsidR="00D30DB6" w:rsidRPr="00D30DB6" w:rsidRDefault="006073E4" w:rsidP="00D30DB6">
      <w:pPr>
        <w:tabs>
          <w:tab w:val="left" w:pos="7654"/>
        </w:tabs>
        <w:spacing w:after="160" w:line="360" w:lineRule="auto"/>
        <w:ind w:left="1382"/>
        <w:contextualSpacing/>
        <w:rPr>
          <w:rFonts w:eastAsia="Calibri"/>
          <w:rtl/>
        </w:rPr>
      </w:pPr>
      <w:r w:rsidRPr="00D30DB6">
        <w:rPr>
          <w:rtl/>
        </w:rPr>
        <w:t xml:space="preserve">כלל הדוחות יהיו ניתנים לייצוא לקובץ </w:t>
      </w:r>
      <w:r w:rsidRPr="00D30DB6">
        <w:t>CSV / Excel</w:t>
      </w:r>
      <w:r w:rsidRPr="00D30DB6">
        <w:rPr>
          <w:rtl/>
        </w:rPr>
        <w:t xml:space="preserve"> וישמרו בהיסטוריית הדוחות שהופקו</w:t>
      </w:r>
      <w:r>
        <w:rPr>
          <w:rFonts w:hint="cs"/>
          <w:rtl/>
        </w:rPr>
        <w:t xml:space="preserve"> </w:t>
      </w:r>
      <w:r w:rsidRPr="00D30DB6">
        <w:rPr>
          <w:rtl/>
        </w:rPr>
        <w:t>במערכת.</w:t>
      </w:r>
    </w:p>
    <w:p w14:paraId="237D6CE8" w14:textId="77777777" w:rsidR="00D30DB6" w:rsidRDefault="006073E4" w:rsidP="00D30DB6">
      <w:pPr>
        <w:tabs>
          <w:tab w:val="left" w:pos="7654"/>
        </w:tabs>
        <w:spacing w:after="160" w:line="360" w:lineRule="auto"/>
        <w:ind w:left="1382"/>
        <w:contextualSpacing/>
        <w:jc w:val="both"/>
        <w:rPr>
          <w:rFonts w:eastAsia="Calibri"/>
          <w:rtl/>
        </w:rPr>
      </w:pPr>
      <w:r w:rsidRPr="00D30DB6">
        <w:rPr>
          <w:rFonts w:hint="cs"/>
          <w:rtl/>
        </w:rPr>
        <w:t xml:space="preserve">המערכת תכלול לפחות את הדוחות </w:t>
      </w:r>
      <w:r w:rsidR="00286461">
        <w:rPr>
          <w:rFonts w:hint="cs"/>
          <w:rtl/>
        </w:rPr>
        <w:t>הקבועים</w:t>
      </w:r>
      <w:r w:rsidRPr="00D30DB6">
        <w:rPr>
          <w:rFonts w:hint="cs"/>
          <w:rtl/>
        </w:rPr>
        <w:t xml:space="preserve"> המפורטים להלן</w:t>
      </w:r>
      <w:r>
        <w:rPr>
          <w:rFonts w:hint="cs"/>
          <w:rtl/>
        </w:rPr>
        <w:t>;</w:t>
      </w:r>
    </w:p>
    <w:p w14:paraId="1DC7CEBC" w14:textId="77777777" w:rsidR="00C706E9" w:rsidRPr="008657A1" w:rsidRDefault="006073E4" w:rsidP="00486427">
      <w:pPr>
        <w:numPr>
          <w:ilvl w:val="0"/>
          <w:numId w:val="86"/>
        </w:numPr>
        <w:tabs>
          <w:tab w:val="left" w:pos="7654"/>
        </w:tabs>
        <w:spacing w:after="160" w:line="360" w:lineRule="auto"/>
        <w:ind w:left="1666" w:hanging="284"/>
        <w:contextualSpacing/>
        <w:jc w:val="both"/>
        <w:rPr>
          <w:rFonts w:eastAsia="Calibri"/>
        </w:rPr>
      </w:pPr>
      <w:r w:rsidRPr="008657A1">
        <w:rPr>
          <w:rFonts w:hint="cs"/>
          <w:rtl/>
        </w:rPr>
        <w:t>דוח כמות משתמשים על פי סוג משתמש (פנימי/חיצוני) ו</w:t>
      </w:r>
      <w:r w:rsidR="00F67121" w:rsidRPr="008657A1">
        <w:rPr>
          <w:rFonts w:hint="cs"/>
          <w:rtl/>
        </w:rPr>
        <w:t>קבוצת הרשאה</w:t>
      </w:r>
    </w:p>
    <w:p w14:paraId="1552BC98" w14:textId="77777777" w:rsidR="00451F91" w:rsidRPr="008657A1" w:rsidRDefault="006073E4" w:rsidP="00486427">
      <w:pPr>
        <w:numPr>
          <w:ilvl w:val="0"/>
          <w:numId w:val="86"/>
        </w:numPr>
        <w:tabs>
          <w:tab w:val="left" w:pos="7654"/>
        </w:tabs>
        <w:spacing w:after="160" w:line="360" w:lineRule="auto"/>
        <w:ind w:left="1666" w:hanging="284"/>
        <w:contextualSpacing/>
        <w:jc w:val="both"/>
        <w:rPr>
          <w:rFonts w:eastAsia="Calibri"/>
          <w:rtl/>
        </w:rPr>
      </w:pPr>
      <w:r w:rsidRPr="008657A1">
        <w:rPr>
          <w:rFonts w:hint="eastAsia"/>
          <w:rtl/>
        </w:rPr>
        <w:t>דוח</w:t>
      </w:r>
      <w:r w:rsidRPr="008657A1">
        <w:rPr>
          <w:rtl/>
        </w:rPr>
        <w:t xml:space="preserve"> </w:t>
      </w:r>
      <w:r w:rsidRPr="008657A1">
        <w:rPr>
          <w:rFonts w:hint="eastAsia"/>
          <w:rtl/>
        </w:rPr>
        <w:t>כמות</w:t>
      </w:r>
      <w:r w:rsidRPr="008657A1">
        <w:rPr>
          <w:rtl/>
        </w:rPr>
        <w:t xml:space="preserve"> </w:t>
      </w:r>
      <w:r w:rsidRPr="008657A1">
        <w:rPr>
          <w:rFonts w:hint="eastAsia"/>
          <w:rtl/>
        </w:rPr>
        <w:t>משתמשים</w:t>
      </w:r>
      <w:r w:rsidRPr="008657A1">
        <w:rPr>
          <w:rtl/>
        </w:rPr>
        <w:t xml:space="preserve"> </w:t>
      </w:r>
      <w:r w:rsidRPr="008657A1">
        <w:rPr>
          <w:rFonts w:hint="eastAsia"/>
          <w:rtl/>
        </w:rPr>
        <w:t>פעילים</w:t>
      </w:r>
      <w:r w:rsidR="00E5692F" w:rsidRPr="008657A1">
        <w:rPr>
          <w:rtl/>
        </w:rPr>
        <w:t xml:space="preserve">/לא </w:t>
      </w:r>
      <w:r w:rsidR="00E5692F" w:rsidRPr="008657A1">
        <w:rPr>
          <w:rFonts w:hint="eastAsia"/>
          <w:rtl/>
        </w:rPr>
        <w:t>פעילים</w:t>
      </w:r>
      <w:r w:rsidR="00E5692F" w:rsidRPr="008657A1">
        <w:rPr>
          <w:rtl/>
        </w:rPr>
        <w:t xml:space="preserve"> </w:t>
      </w:r>
      <w:r w:rsidR="00E5692F" w:rsidRPr="008657A1">
        <w:rPr>
          <w:rFonts w:hint="eastAsia"/>
          <w:rtl/>
        </w:rPr>
        <w:t>על</w:t>
      </w:r>
      <w:r w:rsidR="00E5692F" w:rsidRPr="008657A1">
        <w:rPr>
          <w:rtl/>
        </w:rPr>
        <w:t xml:space="preserve"> </w:t>
      </w:r>
      <w:r w:rsidR="00E5692F" w:rsidRPr="008657A1">
        <w:rPr>
          <w:rFonts w:hint="eastAsia"/>
          <w:rtl/>
        </w:rPr>
        <w:t>פי</w:t>
      </w:r>
      <w:r w:rsidR="00E5692F" w:rsidRPr="008657A1">
        <w:rPr>
          <w:rtl/>
        </w:rPr>
        <w:t xml:space="preserve"> </w:t>
      </w:r>
      <w:r w:rsidR="00E5692F" w:rsidRPr="008657A1">
        <w:rPr>
          <w:rFonts w:hint="eastAsia"/>
          <w:rtl/>
        </w:rPr>
        <w:t>סוג</w:t>
      </w:r>
      <w:r w:rsidR="00E5692F" w:rsidRPr="008657A1">
        <w:rPr>
          <w:rtl/>
        </w:rPr>
        <w:t xml:space="preserve"> </w:t>
      </w:r>
      <w:r w:rsidR="00E5692F" w:rsidRPr="008657A1">
        <w:rPr>
          <w:rFonts w:hint="eastAsia"/>
          <w:rtl/>
        </w:rPr>
        <w:t>משתמש</w:t>
      </w:r>
      <w:r w:rsidR="00E5692F" w:rsidRPr="008657A1">
        <w:rPr>
          <w:rtl/>
        </w:rPr>
        <w:t xml:space="preserve"> (פנימי/חיצוני)</w:t>
      </w:r>
    </w:p>
    <w:p w14:paraId="2219D2D6" w14:textId="77777777" w:rsidR="004950F3" w:rsidRDefault="006073E4" w:rsidP="00486427">
      <w:pPr>
        <w:numPr>
          <w:ilvl w:val="0"/>
          <w:numId w:val="86"/>
        </w:numPr>
        <w:tabs>
          <w:tab w:val="left" w:pos="7654"/>
        </w:tabs>
        <w:spacing w:after="160" w:line="360" w:lineRule="auto"/>
        <w:ind w:left="1666" w:hanging="284"/>
        <w:contextualSpacing/>
        <w:jc w:val="both"/>
        <w:rPr>
          <w:rFonts w:eastAsia="Calibri"/>
        </w:rPr>
      </w:pPr>
      <w:r>
        <w:rPr>
          <w:rFonts w:hint="cs"/>
          <w:rtl/>
        </w:rPr>
        <w:t>דוח כניסות למערכת על פי אוכלוסיות</w:t>
      </w:r>
    </w:p>
    <w:p w14:paraId="53BA1762" w14:textId="77777777" w:rsidR="00F67121" w:rsidRDefault="006073E4" w:rsidP="00486427">
      <w:pPr>
        <w:numPr>
          <w:ilvl w:val="0"/>
          <w:numId w:val="86"/>
        </w:numPr>
        <w:tabs>
          <w:tab w:val="left" w:pos="7654"/>
        </w:tabs>
        <w:spacing w:after="160" w:line="360" w:lineRule="auto"/>
        <w:ind w:left="1666" w:hanging="284"/>
        <w:contextualSpacing/>
        <w:jc w:val="both"/>
        <w:rPr>
          <w:rFonts w:eastAsia="Calibri"/>
        </w:rPr>
      </w:pPr>
      <w:r>
        <w:rPr>
          <w:rFonts w:hint="cs"/>
          <w:rtl/>
        </w:rPr>
        <w:t>דוח שכיחות שימוש בפריט ידע</w:t>
      </w:r>
    </w:p>
    <w:p w14:paraId="251FFAEC" w14:textId="77777777" w:rsidR="00F67121" w:rsidRDefault="006073E4" w:rsidP="00486427">
      <w:pPr>
        <w:numPr>
          <w:ilvl w:val="0"/>
          <w:numId w:val="86"/>
        </w:numPr>
        <w:tabs>
          <w:tab w:val="left" w:pos="7654"/>
        </w:tabs>
        <w:spacing w:after="160" w:line="360" w:lineRule="auto"/>
        <w:ind w:left="1666" w:hanging="284"/>
        <w:contextualSpacing/>
        <w:jc w:val="both"/>
        <w:rPr>
          <w:rFonts w:eastAsia="Calibri"/>
          <w:rtl/>
        </w:rPr>
      </w:pPr>
      <w:r>
        <w:rPr>
          <w:rFonts w:hint="cs"/>
          <w:rtl/>
        </w:rPr>
        <w:t>דוח משובים בפריט ידע</w:t>
      </w:r>
      <w:r w:rsidR="007A7EA0">
        <w:rPr>
          <w:rFonts w:hint="cs"/>
          <w:rtl/>
        </w:rPr>
        <w:t xml:space="preserve"> בחיתוכים שונים</w:t>
      </w:r>
    </w:p>
    <w:p w14:paraId="56E9EDEC" w14:textId="77777777" w:rsidR="00F67121" w:rsidRDefault="006073E4" w:rsidP="00486427">
      <w:pPr>
        <w:numPr>
          <w:ilvl w:val="0"/>
          <w:numId w:val="86"/>
        </w:numPr>
        <w:tabs>
          <w:tab w:val="left" w:pos="7654"/>
        </w:tabs>
        <w:spacing w:after="160" w:line="360" w:lineRule="auto"/>
        <w:ind w:left="1666" w:hanging="284"/>
        <w:contextualSpacing/>
        <w:jc w:val="both"/>
        <w:rPr>
          <w:rFonts w:eastAsia="Calibri"/>
          <w:rtl/>
        </w:rPr>
      </w:pPr>
      <w:r>
        <w:rPr>
          <w:rFonts w:hint="cs"/>
          <w:rtl/>
        </w:rPr>
        <w:t xml:space="preserve">דוח </w:t>
      </w:r>
      <w:r w:rsidR="00C97E16">
        <w:rPr>
          <w:rFonts w:hint="cs"/>
          <w:rtl/>
        </w:rPr>
        <w:t>מילות / סינוני חיפוש שכ</w:t>
      </w:r>
      <w:r w:rsidR="00752315">
        <w:rPr>
          <w:rFonts w:hint="cs"/>
          <w:rtl/>
        </w:rPr>
        <w:t>יחים</w:t>
      </w:r>
    </w:p>
    <w:p w14:paraId="67596DCB" w14:textId="77777777" w:rsidR="00752315" w:rsidRPr="0007506F" w:rsidRDefault="006073E4" w:rsidP="00486427">
      <w:pPr>
        <w:numPr>
          <w:ilvl w:val="0"/>
          <w:numId w:val="86"/>
        </w:numPr>
        <w:tabs>
          <w:tab w:val="left" w:pos="7654"/>
        </w:tabs>
        <w:spacing w:after="160" w:line="360" w:lineRule="auto"/>
        <w:ind w:left="1666" w:hanging="284"/>
        <w:contextualSpacing/>
        <w:jc w:val="both"/>
        <w:rPr>
          <w:rFonts w:eastAsia="Calibri"/>
          <w:rtl/>
        </w:rPr>
      </w:pPr>
      <w:r>
        <w:rPr>
          <w:rFonts w:hint="cs"/>
          <w:rtl/>
        </w:rPr>
        <w:t>דוח השווא</w:t>
      </w:r>
      <w:r w:rsidR="00C8402F">
        <w:rPr>
          <w:rFonts w:hint="cs"/>
          <w:rtl/>
        </w:rPr>
        <w:t>ת</w:t>
      </w:r>
      <w:r>
        <w:rPr>
          <w:rFonts w:hint="cs"/>
          <w:rtl/>
        </w:rPr>
        <w:t xml:space="preserve"> </w:t>
      </w:r>
      <w:r w:rsidR="00BD2897">
        <w:rPr>
          <w:rFonts w:hint="cs"/>
          <w:rtl/>
        </w:rPr>
        <w:t>כמות צפיות בפריט ידע אל מול ציוני משוב</w:t>
      </w:r>
    </w:p>
    <w:p w14:paraId="6CD5F6A2" w14:textId="77777777" w:rsidR="00177BDC" w:rsidRPr="00177BDC" w:rsidRDefault="006073E4" w:rsidP="00486427">
      <w:pPr>
        <w:numPr>
          <w:ilvl w:val="0"/>
          <w:numId w:val="86"/>
        </w:numPr>
        <w:spacing w:after="160" w:line="360" w:lineRule="auto"/>
        <w:ind w:left="1666" w:hanging="284"/>
        <w:contextualSpacing/>
        <w:jc w:val="both"/>
        <w:rPr>
          <w:rFonts w:eastAsia="Calibri"/>
          <w:rtl/>
        </w:rPr>
      </w:pPr>
      <w:r>
        <w:rPr>
          <w:rFonts w:hint="cs"/>
          <w:rtl/>
        </w:rPr>
        <w:t>דוח מעקב ובקרת שימוש</w:t>
      </w:r>
    </w:p>
    <w:p w14:paraId="6763A8A6" w14:textId="77777777" w:rsidR="005E1BA1" w:rsidRDefault="006073E4" w:rsidP="00486427">
      <w:pPr>
        <w:numPr>
          <w:ilvl w:val="0"/>
          <w:numId w:val="86"/>
        </w:numPr>
        <w:spacing w:after="160" w:line="360" w:lineRule="auto"/>
        <w:ind w:left="1666" w:hanging="284"/>
        <w:contextualSpacing/>
        <w:jc w:val="both"/>
        <w:rPr>
          <w:rFonts w:eastAsia="Calibri"/>
          <w:rtl/>
        </w:rPr>
      </w:pPr>
      <w:r>
        <w:rPr>
          <w:rFonts w:hint="cs"/>
          <w:rtl/>
        </w:rPr>
        <w:t>דוח סטטוס פריטים בסבבי אישורים</w:t>
      </w:r>
    </w:p>
    <w:p w14:paraId="7549D59F" w14:textId="77777777" w:rsidR="005E1BA1" w:rsidRDefault="006073E4" w:rsidP="00486427">
      <w:pPr>
        <w:numPr>
          <w:ilvl w:val="0"/>
          <w:numId w:val="86"/>
        </w:numPr>
        <w:spacing w:after="160" w:line="360" w:lineRule="auto"/>
        <w:ind w:left="1666" w:hanging="284"/>
        <w:contextualSpacing/>
        <w:jc w:val="both"/>
        <w:rPr>
          <w:rFonts w:eastAsia="Calibri"/>
        </w:rPr>
      </w:pPr>
      <w:r>
        <w:rPr>
          <w:rFonts w:hint="cs"/>
          <w:rtl/>
        </w:rPr>
        <w:t>דוח פריטים שנוצרו במערכת בתקופת זמן מוגדרת</w:t>
      </w:r>
    </w:p>
    <w:p w14:paraId="2C95357D" w14:textId="77777777" w:rsidR="004950F3" w:rsidRDefault="006073E4" w:rsidP="00486427">
      <w:pPr>
        <w:numPr>
          <w:ilvl w:val="0"/>
          <w:numId w:val="86"/>
        </w:numPr>
        <w:spacing w:after="160" w:line="360" w:lineRule="auto"/>
        <w:ind w:left="1666" w:hanging="284"/>
        <w:contextualSpacing/>
        <w:jc w:val="both"/>
        <w:rPr>
          <w:rFonts w:eastAsia="Calibri"/>
          <w:rtl/>
        </w:rPr>
      </w:pPr>
      <w:r>
        <w:rPr>
          <w:rFonts w:hint="cs"/>
          <w:rtl/>
        </w:rPr>
        <w:lastRenderedPageBreak/>
        <w:t>דוח עדכון פריטי יד</w:t>
      </w:r>
      <w:r w:rsidR="00827DED">
        <w:rPr>
          <w:rFonts w:hint="cs"/>
          <w:rtl/>
        </w:rPr>
        <w:t>ע</w:t>
      </w:r>
    </w:p>
    <w:p w14:paraId="7331D8A5" w14:textId="77777777" w:rsidR="00286461" w:rsidRDefault="006073E4" w:rsidP="00486427">
      <w:pPr>
        <w:numPr>
          <w:ilvl w:val="0"/>
          <w:numId w:val="86"/>
        </w:numPr>
        <w:spacing w:after="160" w:line="360" w:lineRule="auto"/>
        <w:ind w:left="1666" w:hanging="284"/>
        <w:contextualSpacing/>
        <w:jc w:val="both"/>
        <w:rPr>
          <w:rFonts w:eastAsia="Calibri"/>
          <w:rtl/>
        </w:rPr>
      </w:pPr>
      <w:r>
        <w:rPr>
          <w:rFonts w:hint="cs"/>
          <w:rtl/>
        </w:rPr>
        <w:t>דוח סטטוס קרא וחתום (הצגת נתוני "חתימה" על פריט/פריטים)</w:t>
      </w:r>
    </w:p>
    <w:p w14:paraId="5A5122C8" w14:textId="77777777" w:rsidR="00286461" w:rsidRDefault="006073E4" w:rsidP="00286461">
      <w:pPr>
        <w:spacing w:after="160" w:line="360" w:lineRule="auto"/>
        <w:ind w:left="1382"/>
        <w:contextualSpacing/>
        <w:jc w:val="both"/>
        <w:rPr>
          <w:rFonts w:eastAsia="Calibri"/>
          <w:rtl/>
        </w:rPr>
      </w:pPr>
      <w:r w:rsidRPr="00286461">
        <w:rPr>
          <w:rtl/>
        </w:rPr>
        <w:t>מובהר כי, כלל הדוחות הקבועים יאופיינו בשלב האפיון המפורט</w:t>
      </w:r>
    </w:p>
    <w:p w14:paraId="75B041C6" w14:textId="77777777" w:rsidR="00A2538A" w:rsidRDefault="00A2538A" w:rsidP="00286461">
      <w:pPr>
        <w:spacing w:after="160" w:line="360" w:lineRule="auto"/>
        <w:ind w:left="1382"/>
        <w:contextualSpacing/>
        <w:jc w:val="both"/>
        <w:rPr>
          <w:rFonts w:eastAsia="Calibri"/>
        </w:rPr>
      </w:pPr>
    </w:p>
    <w:p w14:paraId="05D83115" w14:textId="77777777" w:rsidR="00680FAB" w:rsidRPr="00286461" w:rsidRDefault="006073E4" w:rsidP="00486427">
      <w:pPr>
        <w:numPr>
          <w:ilvl w:val="3"/>
          <w:numId w:val="81"/>
        </w:numPr>
        <w:spacing w:after="160" w:line="360" w:lineRule="auto"/>
        <w:ind w:left="2091" w:hanging="709"/>
        <w:contextualSpacing/>
        <w:jc w:val="both"/>
        <w:rPr>
          <w:rFonts w:eastAsia="Calibri"/>
        </w:rPr>
      </w:pPr>
      <w:r w:rsidRPr="00286461">
        <w:rPr>
          <w:rFonts w:hint="cs"/>
          <w:rtl/>
        </w:rPr>
        <w:t>לוח מחוונים (</w:t>
      </w:r>
      <w:r w:rsidRPr="00286461">
        <w:t>Dashboard</w:t>
      </w:r>
      <w:r w:rsidRPr="00286461">
        <w:rPr>
          <w:rFonts w:hint="cs"/>
          <w:rtl/>
        </w:rPr>
        <w:t>) ומידע מרוכז</w:t>
      </w:r>
    </w:p>
    <w:p w14:paraId="51DFB8B0" w14:textId="77777777" w:rsidR="00B068B2" w:rsidRPr="00D17D37" w:rsidRDefault="006073E4" w:rsidP="00D17D37">
      <w:pPr>
        <w:spacing w:after="160" w:line="360" w:lineRule="auto"/>
        <w:ind w:left="2091"/>
        <w:contextualSpacing/>
        <w:jc w:val="both"/>
        <w:rPr>
          <w:rFonts w:eastAsia="Calibri"/>
          <w:rtl/>
        </w:rPr>
      </w:pPr>
      <w:r w:rsidRPr="00D17D37">
        <w:rPr>
          <w:rFonts w:hint="cs"/>
          <w:rtl/>
        </w:rPr>
        <w:t>המערכת תציג נתונים מנותחים באופן מרוכז באמצעות לוח מחוונים</w:t>
      </w:r>
      <w:r w:rsidR="00670A3E" w:rsidRPr="00D17D37">
        <w:rPr>
          <w:rFonts w:hint="cs"/>
          <w:rtl/>
        </w:rPr>
        <w:t xml:space="preserve"> הכולל גרפים, עוגות נתונים,</w:t>
      </w:r>
      <w:r w:rsidRPr="00D17D37">
        <w:rPr>
          <w:rFonts w:hint="cs"/>
          <w:rtl/>
        </w:rPr>
        <w:t xml:space="preserve"> מדי נתונים ועוד. לוח המחוונים יכלול את היכולות כמפורט להלן</w:t>
      </w:r>
      <w:r w:rsidR="006D1984">
        <w:rPr>
          <w:rFonts w:hint="cs"/>
          <w:rtl/>
        </w:rPr>
        <w:t>;</w:t>
      </w:r>
    </w:p>
    <w:p w14:paraId="0EBD0B69" w14:textId="77777777" w:rsidR="00B068B2" w:rsidRPr="00D17D37" w:rsidRDefault="006073E4" w:rsidP="00486427">
      <w:pPr>
        <w:numPr>
          <w:ilvl w:val="4"/>
          <w:numId w:val="81"/>
        </w:numPr>
        <w:tabs>
          <w:tab w:val="num" w:pos="2942"/>
        </w:tabs>
        <w:spacing w:after="160" w:line="360" w:lineRule="auto"/>
        <w:ind w:left="2942" w:hanging="851"/>
        <w:contextualSpacing/>
        <w:jc w:val="both"/>
        <w:rPr>
          <w:rFonts w:eastAsia="Calibri"/>
        </w:rPr>
      </w:pPr>
      <w:r w:rsidRPr="00D17D37">
        <w:rPr>
          <w:rFonts w:hint="cs"/>
          <w:rtl/>
        </w:rPr>
        <w:t>הצגת מידע מרוכז בזמן אמת למשתמשים מורשים.</w:t>
      </w:r>
    </w:p>
    <w:p w14:paraId="056B7BF6" w14:textId="77777777" w:rsidR="009B5602" w:rsidRPr="00D17D37" w:rsidRDefault="006073E4" w:rsidP="00486427">
      <w:pPr>
        <w:numPr>
          <w:ilvl w:val="4"/>
          <w:numId w:val="81"/>
        </w:numPr>
        <w:tabs>
          <w:tab w:val="num" w:pos="2942"/>
        </w:tabs>
        <w:spacing w:after="160" w:line="360" w:lineRule="auto"/>
        <w:ind w:left="2942" w:hanging="851"/>
        <w:contextualSpacing/>
        <w:jc w:val="both"/>
        <w:rPr>
          <w:rFonts w:eastAsia="Calibri"/>
        </w:rPr>
      </w:pPr>
      <w:r w:rsidRPr="00D17D37">
        <w:rPr>
          <w:rFonts w:hint="cs"/>
          <w:rtl/>
        </w:rPr>
        <w:t>ממשק נוח המאפשר שימוש קל וידידותי למשתמש.</w:t>
      </w:r>
    </w:p>
    <w:p w14:paraId="077F446B" w14:textId="77777777" w:rsidR="00D3179C" w:rsidRPr="00D17D37" w:rsidRDefault="006073E4" w:rsidP="00486427">
      <w:pPr>
        <w:numPr>
          <w:ilvl w:val="4"/>
          <w:numId w:val="81"/>
        </w:numPr>
        <w:tabs>
          <w:tab w:val="num" w:pos="2942"/>
        </w:tabs>
        <w:spacing w:after="160" w:line="360" w:lineRule="auto"/>
        <w:ind w:left="2942" w:hanging="851"/>
        <w:contextualSpacing/>
        <w:jc w:val="both"/>
        <w:rPr>
          <w:rFonts w:eastAsia="Calibri"/>
        </w:rPr>
      </w:pPr>
      <w:r w:rsidRPr="00D17D37">
        <w:rPr>
          <w:rFonts w:hint="cs"/>
          <w:rtl/>
        </w:rPr>
        <w:t xml:space="preserve">אפשרות </w:t>
      </w:r>
      <w:r w:rsidR="00D17D37" w:rsidRPr="00D17D37">
        <w:rPr>
          <w:rtl/>
        </w:rPr>
        <w:t>התמקדות</w:t>
      </w:r>
      <w:r w:rsidRPr="00D17D37">
        <w:rPr>
          <w:rFonts w:hint="cs"/>
          <w:rtl/>
        </w:rPr>
        <w:t xml:space="preserve"> על פי בחירת המשתמש. נושאים נבחרים להצגה, יוצגו בנפרד משאר הנושאים בכל סוגי המחוונים.</w:t>
      </w:r>
    </w:p>
    <w:p w14:paraId="38706B41" w14:textId="77777777" w:rsidR="00DA5090" w:rsidRPr="00D17D37" w:rsidRDefault="006073E4" w:rsidP="00D17D37">
      <w:pPr>
        <w:spacing w:after="160" w:line="360" w:lineRule="auto"/>
        <w:ind w:left="2091"/>
        <w:jc w:val="both"/>
        <w:rPr>
          <w:rFonts w:eastAsia="Calibri"/>
        </w:rPr>
      </w:pPr>
      <w:r w:rsidRPr="00D17D37">
        <w:rPr>
          <w:rFonts w:hint="cs"/>
          <w:rtl/>
        </w:rPr>
        <w:t>מובהר כי, הגדרת הפרמטרים, המאפיינים, הנתונים ואופן הצגת תוצאות החיפוש יוגדרו בשלב האפיון המפורט.</w:t>
      </w:r>
    </w:p>
    <w:p w14:paraId="4BCF60CC" w14:textId="77777777" w:rsidR="009F4365" w:rsidRPr="00DA5090" w:rsidRDefault="009F4365" w:rsidP="009F4365">
      <w:pPr>
        <w:tabs>
          <w:tab w:val="num" w:pos="2091"/>
        </w:tabs>
        <w:spacing w:after="160" w:line="360" w:lineRule="auto"/>
        <w:ind w:left="2092"/>
        <w:contextualSpacing/>
        <w:jc w:val="both"/>
        <w:rPr>
          <w:rFonts w:eastAsia="Calibri"/>
          <w:color w:val="FF0000"/>
          <w:u w:val="single"/>
        </w:rPr>
      </w:pPr>
    </w:p>
    <w:p w14:paraId="6DC1572F" w14:textId="77777777" w:rsidR="00537592" w:rsidRDefault="00537592" w:rsidP="006977DB">
      <w:pPr>
        <w:tabs>
          <w:tab w:val="num" w:pos="2091"/>
          <w:tab w:val="left" w:pos="2233"/>
        </w:tabs>
        <w:spacing w:after="160" w:line="360" w:lineRule="auto"/>
        <w:ind w:left="2091"/>
        <w:contextualSpacing/>
        <w:jc w:val="both"/>
        <w:rPr>
          <w:rFonts w:eastAsia="Calibri"/>
          <w:rtl/>
        </w:rPr>
      </w:pPr>
    </w:p>
    <w:p w14:paraId="2D3AA78D" w14:textId="77777777" w:rsidR="00537592" w:rsidRDefault="006073E4" w:rsidP="00486427">
      <w:pPr>
        <w:numPr>
          <w:ilvl w:val="2"/>
          <w:numId w:val="81"/>
        </w:numPr>
        <w:tabs>
          <w:tab w:val="clear" w:pos="2063"/>
          <w:tab w:val="num" w:pos="1382"/>
          <w:tab w:val="left" w:pos="1524"/>
        </w:tabs>
        <w:spacing w:after="160" w:line="360" w:lineRule="auto"/>
        <w:ind w:left="1382" w:hanging="708"/>
        <w:contextualSpacing/>
        <w:jc w:val="both"/>
        <w:rPr>
          <w:rFonts w:eastAsia="Calibri"/>
          <w:u w:val="single"/>
        </w:rPr>
      </w:pPr>
      <w:r>
        <w:rPr>
          <w:rFonts w:hint="cs"/>
          <w:u w:val="single"/>
          <w:rtl/>
        </w:rPr>
        <w:t>יכולות</w:t>
      </w:r>
      <w:r w:rsidRPr="00537592">
        <w:rPr>
          <w:rFonts w:hint="cs"/>
          <w:u w:val="single"/>
          <w:rtl/>
        </w:rPr>
        <w:t xml:space="preserve"> בינה מלאכותית </w:t>
      </w:r>
    </w:p>
    <w:p w14:paraId="6A498DC2" w14:textId="67081C24" w:rsidR="002B0F82" w:rsidRPr="00F739DE" w:rsidRDefault="006073E4" w:rsidP="00021AEE">
      <w:pPr>
        <w:tabs>
          <w:tab w:val="left" w:pos="7654"/>
        </w:tabs>
        <w:spacing w:after="160" w:line="360" w:lineRule="auto"/>
        <w:ind w:left="1382"/>
        <w:contextualSpacing/>
        <w:jc w:val="both"/>
        <w:rPr>
          <w:rFonts w:eastAsia="Calibri"/>
        </w:rPr>
      </w:pPr>
      <w:r>
        <w:rPr>
          <w:rFonts w:hint="cs"/>
          <w:rtl/>
        </w:rPr>
        <w:t xml:space="preserve">המערכת תכלול </w:t>
      </w:r>
      <w:r w:rsidR="00D16932">
        <w:rPr>
          <w:rFonts w:hint="cs"/>
          <w:rtl/>
        </w:rPr>
        <w:t>יכולות</w:t>
      </w:r>
      <w:r w:rsidR="00412BA3">
        <w:rPr>
          <w:rFonts w:hint="cs"/>
          <w:rtl/>
        </w:rPr>
        <w:t xml:space="preserve"> חיפוש, ניתוח ו</w:t>
      </w:r>
      <w:r w:rsidR="00A42624">
        <w:rPr>
          <w:rFonts w:hint="cs"/>
          <w:rtl/>
        </w:rPr>
        <w:t>יצירה</w:t>
      </w:r>
      <w:r w:rsidR="00FB3064">
        <w:rPr>
          <w:rFonts w:hint="cs"/>
          <w:rtl/>
        </w:rPr>
        <w:t xml:space="preserve"> בעזרת מנגנוני</w:t>
      </w:r>
      <w:r>
        <w:rPr>
          <w:rFonts w:hint="cs"/>
          <w:rtl/>
        </w:rPr>
        <w:t xml:space="preserve"> בינה מלאכותית</w:t>
      </w:r>
      <w:r w:rsidR="008076B1">
        <w:rPr>
          <w:rFonts w:hint="cs"/>
          <w:rtl/>
        </w:rPr>
        <w:t xml:space="preserve"> לשיפור התהליכים </w:t>
      </w:r>
      <w:r w:rsidR="00515B73">
        <w:rPr>
          <w:rFonts w:hint="cs"/>
          <w:rtl/>
        </w:rPr>
        <w:t>במערכת</w:t>
      </w:r>
      <w:r w:rsidR="00FB3064">
        <w:rPr>
          <w:rFonts w:hint="cs"/>
          <w:rtl/>
        </w:rPr>
        <w:t xml:space="preserve"> </w:t>
      </w:r>
      <w:r w:rsidR="00515B73">
        <w:rPr>
          <w:rFonts w:hint="cs"/>
          <w:rtl/>
        </w:rPr>
        <w:t>ו</w:t>
      </w:r>
      <w:r w:rsidR="00FB3064">
        <w:rPr>
          <w:rFonts w:hint="cs"/>
          <w:rtl/>
        </w:rPr>
        <w:t>כמפורט להלן</w:t>
      </w:r>
      <w:r w:rsidR="00955EC3">
        <w:rPr>
          <w:rFonts w:hint="cs"/>
          <w:rtl/>
        </w:rPr>
        <w:t>;</w:t>
      </w:r>
    </w:p>
    <w:p w14:paraId="22D04670" w14:textId="77777777" w:rsidR="001027EC" w:rsidRPr="00E84A25" w:rsidRDefault="006073E4" w:rsidP="00486427">
      <w:pPr>
        <w:numPr>
          <w:ilvl w:val="3"/>
          <w:numId w:val="81"/>
        </w:numPr>
        <w:tabs>
          <w:tab w:val="left" w:pos="2091"/>
        </w:tabs>
        <w:spacing w:after="160" w:line="360" w:lineRule="auto"/>
        <w:ind w:hanging="346"/>
        <w:contextualSpacing/>
        <w:jc w:val="both"/>
        <w:rPr>
          <w:rFonts w:eastAsia="Calibri"/>
          <w:rtl/>
        </w:rPr>
      </w:pPr>
      <w:r w:rsidRPr="00E84A25">
        <w:rPr>
          <w:rFonts w:hint="cs"/>
          <w:rtl/>
        </w:rPr>
        <w:t>חיפוש ב</w:t>
      </w:r>
      <w:r w:rsidR="00910362" w:rsidRPr="00E84A25">
        <w:rPr>
          <w:rFonts w:hint="cs"/>
          <w:rtl/>
        </w:rPr>
        <w:t>אמצעות שפה טבעית (</w:t>
      </w:r>
      <w:r w:rsidR="00910362" w:rsidRPr="00E84A25">
        <w:t>NLP</w:t>
      </w:r>
      <w:r w:rsidR="00910362" w:rsidRPr="00E84A25">
        <w:rPr>
          <w:rFonts w:hint="cs"/>
          <w:rtl/>
        </w:rPr>
        <w:t>)</w:t>
      </w:r>
    </w:p>
    <w:p w14:paraId="2B2AECF0" w14:textId="77777777" w:rsidR="003F4893" w:rsidRDefault="006073E4" w:rsidP="00910362">
      <w:pPr>
        <w:tabs>
          <w:tab w:val="left" w:pos="7654"/>
        </w:tabs>
        <w:spacing w:after="160" w:line="360" w:lineRule="auto"/>
        <w:ind w:left="2091"/>
        <w:contextualSpacing/>
        <w:jc w:val="both"/>
        <w:rPr>
          <w:rFonts w:eastAsia="Calibri"/>
          <w:rtl/>
        </w:rPr>
      </w:pPr>
      <w:r w:rsidRPr="00910362">
        <w:rPr>
          <w:rFonts w:hint="cs"/>
          <w:rtl/>
        </w:rPr>
        <w:t>המערכת ת</w:t>
      </w:r>
      <w:r w:rsidR="002C3C20">
        <w:rPr>
          <w:rFonts w:hint="cs"/>
          <w:rtl/>
        </w:rPr>
        <w:t xml:space="preserve">כלול מנגנון לחיפוש ופיענוח שאילתות </w:t>
      </w:r>
      <w:r>
        <w:rPr>
          <w:rFonts w:hint="cs"/>
          <w:rtl/>
        </w:rPr>
        <w:t xml:space="preserve">משתמשים </w:t>
      </w:r>
      <w:r w:rsidR="002C3C20">
        <w:rPr>
          <w:rFonts w:hint="cs"/>
          <w:rtl/>
        </w:rPr>
        <w:t xml:space="preserve">בשפה טבעית </w:t>
      </w:r>
      <w:r w:rsidR="002C3C20" w:rsidRPr="00910362">
        <w:rPr>
          <w:rFonts w:hint="cs"/>
          <w:rtl/>
        </w:rPr>
        <w:t>(</w:t>
      </w:r>
      <w:r w:rsidR="002C3C20" w:rsidRPr="00910362">
        <w:t>NLP</w:t>
      </w:r>
      <w:r w:rsidR="002C3C20" w:rsidRPr="00910362">
        <w:rPr>
          <w:rFonts w:hint="cs"/>
          <w:rtl/>
        </w:rPr>
        <w:t>)</w:t>
      </w:r>
      <w:r w:rsidR="00920130">
        <w:rPr>
          <w:rFonts w:hint="cs"/>
          <w:rtl/>
        </w:rPr>
        <w:t xml:space="preserve"> שיאפשר למשתמשים </w:t>
      </w:r>
      <w:r w:rsidR="00015286">
        <w:rPr>
          <w:rFonts w:hint="cs"/>
          <w:rtl/>
        </w:rPr>
        <w:t xml:space="preserve">חיפוש חופשי באמצעות </w:t>
      </w:r>
      <w:r w:rsidR="009560CA">
        <w:rPr>
          <w:rFonts w:hint="cs"/>
          <w:rtl/>
        </w:rPr>
        <w:t xml:space="preserve">הזנת שאלות וקבלת מידע מרוכז ומתומצת מתוך </w:t>
      </w:r>
      <w:r w:rsidR="002B538F">
        <w:rPr>
          <w:rFonts w:hint="cs"/>
          <w:rtl/>
        </w:rPr>
        <w:t>כלל פריטי הידע/התוכן/</w:t>
      </w:r>
      <w:r w:rsidR="000E0E85">
        <w:rPr>
          <w:rFonts w:hint="cs"/>
          <w:rtl/>
        </w:rPr>
        <w:t>המידע</w:t>
      </w:r>
      <w:r w:rsidR="002B538F">
        <w:rPr>
          <w:rFonts w:hint="cs"/>
          <w:rtl/>
        </w:rPr>
        <w:t>/המסמכים והקבצים</w:t>
      </w:r>
      <w:r w:rsidR="000E0E85">
        <w:rPr>
          <w:rFonts w:hint="cs"/>
          <w:rtl/>
        </w:rPr>
        <w:t xml:space="preserve"> במערכת</w:t>
      </w:r>
      <w:r w:rsidR="00EF6CB5" w:rsidRPr="00910362">
        <w:rPr>
          <w:rFonts w:hint="cs"/>
          <w:rtl/>
        </w:rPr>
        <w:t>.</w:t>
      </w:r>
    </w:p>
    <w:p w14:paraId="28D07A25" w14:textId="77777777" w:rsidR="009D31DB" w:rsidRDefault="006073E4" w:rsidP="00910362">
      <w:pPr>
        <w:tabs>
          <w:tab w:val="left" w:pos="7654"/>
        </w:tabs>
        <w:spacing w:after="160" w:line="360" w:lineRule="auto"/>
        <w:ind w:left="2091"/>
        <w:contextualSpacing/>
        <w:jc w:val="both"/>
        <w:rPr>
          <w:rFonts w:eastAsia="Calibri"/>
          <w:rtl/>
        </w:rPr>
      </w:pPr>
      <w:r w:rsidRPr="00910362">
        <w:rPr>
          <w:rFonts w:hint="cs"/>
          <w:rtl/>
        </w:rPr>
        <w:t xml:space="preserve">המערכת </w:t>
      </w:r>
      <w:r w:rsidR="008D540F" w:rsidRPr="00910362">
        <w:rPr>
          <w:rFonts w:hint="cs"/>
          <w:rtl/>
        </w:rPr>
        <w:t>תזהה</w:t>
      </w:r>
      <w:r w:rsidRPr="00910362">
        <w:rPr>
          <w:rFonts w:hint="cs"/>
          <w:rtl/>
        </w:rPr>
        <w:t xml:space="preserve"> את הקשר השאלה</w:t>
      </w:r>
      <w:r w:rsidR="003F4893">
        <w:rPr>
          <w:rFonts w:hint="cs"/>
          <w:rtl/>
        </w:rPr>
        <w:t>, שיזין המשתמש במנגנון זה,</w:t>
      </w:r>
      <w:r w:rsidRPr="00910362">
        <w:rPr>
          <w:rFonts w:hint="cs"/>
          <w:rtl/>
        </w:rPr>
        <w:t xml:space="preserve"> </w:t>
      </w:r>
      <w:r w:rsidR="000845DE">
        <w:rPr>
          <w:rFonts w:hint="cs"/>
          <w:rtl/>
        </w:rPr>
        <w:t>תנתח ו</w:t>
      </w:r>
      <w:r w:rsidR="008D540F" w:rsidRPr="00910362">
        <w:rPr>
          <w:rFonts w:hint="cs"/>
          <w:rtl/>
        </w:rPr>
        <w:t>ת</w:t>
      </w:r>
      <w:r w:rsidR="003F4893">
        <w:rPr>
          <w:rFonts w:hint="cs"/>
          <w:rtl/>
        </w:rPr>
        <w:t>ספק</w:t>
      </w:r>
      <w:r w:rsidR="008D540F" w:rsidRPr="00910362">
        <w:rPr>
          <w:rFonts w:hint="cs"/>
          <w:rtl/>
        </w:rPr>
        <w:t xml:space="preserve"> תשובה</w:t>
      </w:r>
      <w:r w:rsidRPr="00910362">
        <w:rPr>
          <w:rFonts w:hint="cs"/>
          <w:rtl/>
        </w:rPr>
        <w:t xml:space="preserve"> בהתאם</w:t>
      </w:r>
      <w:r w:rsidR="000845DE">
        <w:rPr>
          <w:rFonts w:hint="cs"/>
          <w:rtl/>
        </w:rPr>
        <w:t xml:space="preserve"> ועל בסיס הידע הקיים במערכת</w:t>
      </w:r>
      <w:r>
        <w:rPr>
          <w:rFonts w:hint="cs"/>
          <w:rtl/>
        </w:rPr>
        <w:t>.</w:t>
      </w:r>
    </w:p>
    <w:p w14:paraId="60EAB7CE" w14:textId="77777777" w:rsidR="00C9224C" w:rsidRPr="004F0ADD" w:rsidRDefault="006073E4" w:rsidP="004F0ADD">
      <w:pPr>
        <w:tabs>
          <w:tab w:val="left" w:pos="7654"/>
        </w:tabs>
        <w:spacing w:after="160" w:line="360" w:lineRule="auto"/>
        <w:ind w:left="2091"/>
        <w:contextualSpacing/>
        <w:jc w:val="both"/>
        <w:rPr>
          <w:rFonts w:eastAsia="Calibri"/>
          <w:rtl/>
        </w:rPr>
      </w:pPr>
      <w:r>
        <w:rPr>
          <w:rFonts w:hint="cs"/>
          <w:rtl/>
        </w:rPr>
        <w:t>מנגנון זה, יבצע למידה שוטפת של הנתונים במערכת</w:t>
      </w:r>
      <w:r w:rsidR="00920130">
        <w:rPr>
          <w:rFonts w:hint="cs"/>
          <w:rtl/>
        </w:rPr>
        <w:t>, המתעדכנים באופן שוטף</w:t>
      </w:r>
      <w:r w:rsidR="000E0E85">
        <w:rPr>
          <w:rFonts w:hint="cs"/>
          <w:rtl/>
        </w:rPr>
        <w:t xml:space="preserve"> לצורך שמירה על עדכניות </w:t>
      </w:r>
      <w:r w:rsidR="00F0207D">
        <w:rPr>
          <w:rFonts w:hint="cs"/>
          <w:rtl/>
        </w:rPr>
        <w:t>ואספקת תשובות מדויקות,</w:t>
      </w:r>
      <w:r w:rsidR="004F0ADD">
        <w:rPr>
          <w:rFonts w:hint="cs"/>
          <w:rtl/>
        </w:rPr>
        <w:t xml:space="preserve"> רלוונטיות ועדכניות לשאלות חיפוש המשתמשים</w:t>
      </w:r>
      <w:r w:rsidR="00920130">
        <w:rPr>
          <w:rFonts w:hint="cs"/>
          <w:rtl/>
        </w:rPr>
        <w:t>.</w:t>
      </w:r>
    </w:p>
    <w:p w14:paraId="279A35ED" w14:textId="77777777" w:rsidR="00F65DBB" w:rsidRPr="00F65DBB" w:rsidRDefault="00F65DBB" w:rsidP="00F65DBB">
      <w:pPr>
        <w:tabs>
          <w:tab w:val="left" w:pos="2091"/>
        </w:tabs>
        <w:spacing w:after="160" w:line="360" w:lineRule="auto"/>
        <w:ind w:left="1728"/>
        <w:contextualSpacing/>
        <w:jc w:val="both"/>
        <w:rPr>
          <w:rFonts w:eastAsia="Calibri"/>
          <w:color w:val="FF0000"/>
          <w:rtl/>
        </w:rPr>
      </w:pPr>
    </w:p>
    <w:p w14:paraId="621381A3" w14:textId="77777777" w:rsidR="00393B2F" w:rsidRPr="002B0F82" w:rsidRDefault="006073E4" w:rsidP="00486427">
      <w:pPr>
        <w:numPr>
          <w:ilvl w:val="3"/>
          <w:numId w:val="81"/>
        </w:numPr>
        <w:tabs>
          <w:tab w:val="left" w:pos="2091"/>
        </w:tabs>
        <w:spacing w:after="160" w:line="360" w:lineRule="auto"/>
        <w:ind w:hanging="346"/>
        <w:contextualSpacing/>
        <w:jc w:val="both"/>
        <w:rPr>
          <w:rFonts w:eastAsia="Calibri"/>
        </w:rPr>
      </w:pPr>
      <w:r w:rsidRPr="002B0F82">
        <w:rPr>
          <w:rFonts w:hint="cs"/>
          <w:rtl/>
        </w:rPr>
        <w:t xml:space="preserve">יצירת תקציר </w:t>
      </w:r>
      <w:r w:rsidR="00F72EC8" w:rsidRPr="002B0F82">
        <w:rPr>
          <w:rFonts w:hint="cs"/>
          <w:rtl/>
        </w:rPr>
        <w:t>אוטומטי של פריט ידע</w:t>
      </w:r>
    </w:p>
    <w:p w14:paraId="2161416E" w14:textId="77777777" w:rsidR="000571D3" w:rsidRDefault="006073E4" w:rsidP="00B95025">
      <w:pPr>
        <w:tabs>
          <w:tab w:val="left" w:pos="7654"/>
        </w:tabs>
        <w:spacing w:after="160" w:line="360" w:lineRule="auto"/>
        <w:ind w:left="2091"/>
        <w:contextualSpacing/>
        <w:jc w:val="both"/>
        <w:rPr>
          <w:rFonts w:eastAsia="Calibri"/>
          <w:rtl/>
        </w:rPr>
      </w:pPr>
      <w:r>
        <w:rPr>
          <w:rFonts w:hint="cs"/>
          <w:rtl/>
        </w:rPr>
        <w:t>המערכת תדע לייצר תקציר אוטומטי של פריט ידע</w:t>
      </w:r>
      <w:r w:rsidR="00D72868">
        <w:rPr>
          <w:rFonts w:hint="cs"/>
          <w:rtl/>
        </w:rPr>
        <w:t xml:space="preserve"> במטרה ל</w:t>
      </w:r>
      <w:r w:rsidR="008E646B">
        <w:rPr>
          <w:rFonts w:hint="cs"/>
          <w:rtl/>
        </w:rPr>
        <w:t>ספק סקירה כללית של עיקרי התוכן</w:t>
      </w:r>
      <w:r w:rsidR="00D72868">
        <w:rPr>
          <w:rFonts w:hint="cs"/>
          <w:rtl/>
        </w:rPr>
        <w:t xml:space="preserve"> בפריטי הידע. המערכת </w:t>
      </w:r>
      <w:r w:rsidR="002A7330">
        <w:rPr>
          <w:rFonts w:hint="cs"/>
          <w:rtl/>
        </w:rPr>
        <w:t xml:space="preserve">תנתח ותוציא </w:t>
      </w:r>
      <w:r w:rsidR="0048682F">
        <w:rPr>
          <w:rFonts w:hint="cs"/>
          <w:rtl/>
        </w:rPr>
        <w:t>את התוכן של הפריט באופן אוטומטי</w:t>
      </w:r>
      <w:r w:rsidR="00DB6AAE">
        <w:rPr>
          <w:rFonts w:hint="cs"/>
          <w:rtl/>
        </w:rPr>
        <w:t>, את הרעיונות</w:t>
      </w:r>
      <w:r w:rsidR="004C3C1F">
        <w:rPr>
          <w:rFonts w:hint="cs"/>
          <w:rtl/>
        </w:rPr>
        <w:t xml:space="preserve"> והעיקרים</w:t>
      </w:r>
      <w:r w:rsidR="00DB6AAE">
        <w:rPr>
          <w:rFonts w:hint="cs"/>
          <w:rtl/>
        </w:rPr>
        <w:t xml:space="preserve"> המרכזיים ואף הבנת קשרים בין מסמכים שונים.</w:t>
      </w:r>
    </w:p>
    <w:p w14:paraId="2B17CC10" w14:textId="77777777" w:rsidR="00605384" w:rsidRDefault="00605384" w:rsidP="00B95025">
      <w:pPr>
        <w:tabs>
          <w:tab w:val="left" w:pos="7654"/>
        </w:tabs>
        <w:spacing w:after="160" w:line="360" w:lineRule="auto"/>
        <w:ind w:left="2091"/>
        <w:contextualSpacing/>
        <w:jc w:val="both"/>
        <w:rPr>
          <w:rFonts w:eastAsia="Calibri"/>
          <w:rtl/>
        </w:rPr>
      </w:pPr>
    </w:p>
    <w:p w14:paraId="4AFC5701" w14:textId="77777777" w:rsidR="00605384" w:rsidRDefault="006073E4" w:rsidP="00486427">
      <w:pPr>
        <w:numPr>
          <w:ilvl w:val="3"/>
          <w:numId w:val="81"/>
        </w:numPr>
        <w:tabs>
          <w:tab w:val="left" w:pos="2091"/>
        </w:tabs>
        <w:spacing w:after="160" w:line="360" w:lineRule="auto"/>
        <w:ind w:hanging="346"/>
        <w:contextualSpacing/>
        <w:jc w:val="both"/>
        <w:rPr>
          <w:rFonts w:eastAsia="Calibri"/>
        </w:rPr>
      </w:pPr>
      <w:r>
        <w:rPr>
          <w:rFonts w:hint="cs"/>
          <w:rtl/>
        </w:rPr>
        <w:t>יצירת סיכום אוטומטי של פריט ידע</w:t>
      </w:r>
    </w:p>
    <w:p w14:paraId="4DA2AF5C" w14:textId="77777777" w:rsidR="00941669" w:rsidRDefault="006073E4" w:rsidP="00941669">
      <w:pPr>
        <w:tabs>
          <w:tab w:val="left" w:pos="7654"/>
        </w:tabs>
        <w:spacing w:after="160" w:line="360" w:lineRule="auto"/>
        <w:ind w:left="2091"/>
        <w:contextualSpacing/>
        <w:jc w:val="both"/>
        <w:rPr>
          <w:rFonts w:eastAsia="Calibri"/>
          <w:rtl/>
        </w:rPr>
      </w:pPr>
      <w:r w:rsidRPr="00941669">
        <w:rPr>
          <w:rtl/>
        </w:rPr>
        <w:lastRenderedPageBreak/>
        <w:t xml:space="preserve">המערכת תדע לייצר </w:t>
      </w:r>
      <w:r w:rsidR="007853F7">
        <w:rPr>
          <w:rFonts w:hint="cs"/>
          <w:rtl/>
        </w:rPr>
        <w:t>סיכום</w:t>
      </w:r>
      <w:r w:rsidRPr="00941669">
        <w:rPr>
          <w:rtl/>
        </w:rPr>
        <w:t xml:space="preserve"> אוטומטי של פריט ידע במטרה ל</w:t>
      </w:r>
      <w:r w:rsidR="005A03F8">
        <w:rPr>
          <w:rFonts w:hint="cs"/>
          <w:rtl/>
        </w:rPr>
        <w:t>תת פירוט של</w:t>
      </w:r>
      <w:r w:rsidRPr="00941669">
        <w:rPr>
          <w:rtl/>
        </w:rPr>
        <w:t xml:space="preserve"> המידע הקריטי </w:t>
      </w:r>
      <w:r w:rsidR="00257A60">
        <w:rPr>
          <w:rFonts w:hint="cs"/>
          <w:rtl/>
        </w:rPr>
        <w:t xml:space="preserve">והנקודות המרכזיות והעיקריות </w:t>
      </w:r>
      <w:r w:rsidRPr="00941669">
        <w:rPr>
          <w:rtl/>
        </w:rPr>
        <w:t>המופיע</w:t>
      </w:r>
      <w:r w:rsidR="00257A60">
        <w:rPr>
          <w:rFonts w:hint="cs"/>
          <w:rtl/>
        </w:rPr>
        <w:t>ות</w:t>
      </w:r>
      <w:r w:rsidRPr="00941669">
        <w:rPr>
          <w:rtl/>
        </w:rPr>
        <w:t xml:space="preserve"> בפריטי הידע. המערכת תפענח את התוכן של הפריט באופן אוטומטי, </w:t>
      </w:r>
      <w:r w:rsidR="002A7330">
        <w:rPr>
          <w:rFonts w:hint="cs"/>
          <w:rtl/>
        </w:rPr>
        <w:t>ותציג סיכום מקוצר של</w:t>
      </w:r>
      <w:r w:rsidR="00E63080">
        <w:rPr>
          <w:rFonts w:hint="cs"/>
          <w:rtl/>
        </w:rPr>
        <w:t xml:space="preserve"> תוכן פריט הידע</w:t>
      </w:r>
      <w:r w:rsidRPr="00941669">
        <w:rPr>
          <w:rtl/>
        </w:rPr>
        <w:t xml:space="preserve"> ואף הבנת </w:t>
      </w:r>
      <w:r w:rsidR="009E138E">
        <w:rPr>
          <w:rFonts w:hint="cs"/>
          <w:rtl/>
        </w:rPr>
        <w:t xml:space="preserve">הקשרים </w:t>
      </w:r>
      <w:r w:rsidRPr="00941669">
        <w:rPr>
          <w:rtl/>
        </w:rPr>
        <w:t>בין מסמכים שונים</w:t>
      </w:r>
      <w:r w:rsidR="009E138E">
        <w:rPr>
          <w:rFonts w:hint="cs"/>
          <w:rtl/>
        </w:rPr>
        <w:t xml:space="preserve"> והצגת סיכום אחד של מספר פריטי ידע</w:t>
      </w:r>
      <w:r w:rsidRPr="00941669">
        <w:rPr>
          <w:rtl/>
        </w:rPr>
        <w:t>.</w:t>
      </w:r>
    </w:p>
    <w:p w14:paraId="752E28C5" w14:textId="77777777" w:rsidR="002B0F82" w:rsidRDefault="002B0F82" w:rsidP="00B95025">
      <w:pPr>
        <w:tabs>
          <w:tab w:val="left" w:pos="7654"/>
        </w:tabs>
        <w:spacing w:after="160" w:line="360" w:lineRule="auto"/>
        <w:ind w:left="2091"/>
        <w:contextualSpacing/>
        <w:jc w:val="both"/>
        <w:rPr>
          <w:rFonts w:eastAsia="Calibri"/>
        </w:rPr>
      </w:pPr>
    </w:p>
    <w:p w14:paraId="06DF114B" w14:textId="77777777" w:rsidR="00B14850" w:rsidRPr="002B0F82" w:rsidRDefault="006073E4" w:rsidP="00486427">
      <w:pPr>
        <w:numPr>
          <w:ilvl w:val="3"/>
          <w:numId w:val="81"/>
        </w:numPr>
        <w:tabs>
          <w:tab w:val="left" w:pos="2091"/>
        </w:tabs>
        <w:spacing w:after="160" w:line="360" w:lineRule="auto"/>
        <w:ind w:hanging="346"/>
        <w:contextualSpacing/>
        <w:jc w:val="both"/>
        <w:rPr>
          <w:rFonts w:eastAsia="Calibri"/>
        </w:rPr>
      </w:pPr>
      <w:r w:rsidRPr="002B0F82">
        <w:rPr>
          <w:rFonts w:hint="cs"/>
          <w:rtl/>
        </w:rPr>
        <w:t xml:space="preserve">יצירת פריט ידע באופן אוטומטי </w:t>
      </w:r>
      <w:r w:rsidR="001F2984" w:rsidRPr="002B0F82">
        <w:t>(GenAI)</w:t>
      </w:r>
    </w:p>
    <w:p w14:paraId="36A72A50" w14:textId="77777777" w:rsidR="00222315" w:rsidRDefault="006073E4" w:rsidP="00B95025">
      <w:pPr>
        <w:tabs>
          <w:tab w:val="left" w:pos="7654"/>
        </w:tabs>
        <w:spacing w:after="160" w:line="360" w:lineRule="auto"/>
        <w:ind w:left="2091"/>
        <w:contextualSpacing/>
        <w:jc w:val="both"/>
        <w:rPr>
          <w:rFonts w:eastAsia="Calibri"/>
          <w:rtl/>
        </w:rPr>
      </w:pPr>
      <w:r>
        <w:rPr>
          <w:rFonts w:hint="cs"/>
          <w:rtl/>
        </w:rPr>
        <w:t>המערכת</w:t>
      </w:r>
      <w:r w:rsidR="00F739DE">
        <w:rPr>
          <w:rFonts w:hint="cs"/>
          <w:rtl/>
        </w:rPr>
        <w:t xml:space="preserve"> תדע לייצר פריט ידע</w:t>
      </w:r>
      <w:r w:rsidR="00467154">
        <w:rPr>
          <w:rFonts w:hint="cs"/>
          <w:rtl/>
        </w:rPr>
        <w:t xml:space="preserve"> </w:t>
      </w:r>
      <w:r w:rsidR="001F2984">
        <w:rPr>
          <w:rFonts w:hint="cs"/>
          <w:rtl/>
        </w:rPr>
        <w:t>חדש על בסיס דוגמאות קיימות</w:t>
      </w:r>
      <w:r w:rsidR="007E1B0C">
        <w:rPr>
          <w:rFonts w:hint="cs"/>
          <w:rtl/>
        </w:rPr>
        <w:t xml:space="preserve"> </w:t>
      </w:r>
      <w:r w:rsidR="00773B5A">
        <w:rPr>
          <w:rFonts w:hint="cs"/>
          <w:rtl/>
        </w:rPr>
        <w:t xml:space="preserve">ו/או על בסיס קובץ (הקיים במערכת או בייבוא קובץ למערכת) </w:t>
      </w:r>
      <w:r w:rsidR="006D7C53">
        <w:rPr>
          <w:rFonts w:hint="cs"/>
          <w:rtl/>
        </w:rPr>
        <w:t xml:space="preserve">באמצעות </w:t>
      </w:r>
      <w:r w:rsidR="007E1B0C">
        <w:rPr>
          <w:rFonts w:hint="cs"/>
          <w:rtl/>
        </w:rPr>
        <w:t>שימוש</w:t>
      </w:r>
      <w:r w:rsidR="00C06094">
        <w:rPr>
          <w:rFonts w:hint="cs"/>
          <w:rtl/>
        </w:rPr>
        <w:t xml:space="preserve"> באלגוריתמים של בינה מלאכותית </w:t>
      </w:r>
      <w:r w:rsidR="007E1B0C">
        <w:rPr>
          <w:rFonts w:hint="cs"/>
          <w:rtl/>
        </w:rPr>
        <w:t>לזיהוי</w:t>
      </w:r>
      <w:r w:rsidR="00C06094">
        <w:rPr>
          <w:rFonts w:hint="cs"/>
          <w:rtl/>
        </w:rPr>
        <w:t xml:space="preserve"> סוג המס</w:t>
      </w:r>
      <w:r w:rsidR="00605384">
        <w:rPr>
          <w:rFonts w:hint="cs"/>
          <w:rtl/>
        </w:rPr>
        <w:t>מ</w:t>
      </w:r>
      <w:r w:rsidR="00C06094">
        <w:rPr>
          <w:rFonts w:hint="cs"/>
          <w:rtl/>
        </w:rPr>
        <w:t xml:space="preserve">ך </w:t>
      </w:r>
      <w:r w:rsidR="007E1B0C">
        <w:rPr>
          <w:rFonts w:hint="cs"/>
          <w:rtl/>
        </w:rPr>
        <w:t>וניתוח</w:t>
      </w:r>
      <w:r w:rsidR="00C06094">
        <w:rPr>
          <w:rFonts w:hint="cs"/>
          <w:rtl/>
        </w:rPr>
        <w:t xml:space="preserve"> התוכן שלו. ניתוח התוכן יכלול זיהוי הכותרות, הפסקאות הראשיות והנושאים העיקריים.</w:t>
      </w:r>
      <w:r w:rsidR="004C1B31">
        <w:rPr>
          <w:rFonts w:hint="cs"/>
          <w:rtl/>
        </w:rPr>
        <w:t xml:space="preserve"> הפריט שנוצר יישמר במערכת </w:t>
      </w:r>
      <w:r w:rsidR="00081DA9">
        <w:rPr>
          <w:rFonts w:hint="cs"/>
          <w:rtl/>
        </w:rPr>
        <w:t>עם אפשרויות ניהול</w:t>
      </w:r>
      <w:r w:rsidR="002272A6">
        <w:rPr>
          <w:rFonts w:hint="cs"/>
          <w:rtl/>
        </w:rPr>
        <w:t xml:space="preserve"> ושינויים ידניים על ידי מזין התוכן במידת הצורך.</w:t>
      </w:r>
    </w:p>
    <w:p w14:paraId="460EFE27" w14:textId="77777777" w:rsidR="000602D5" w:rsidRDefault="000602D5" w:rsidP="00B95025">
      <w:pPr>
        <w:tabs>
          <w:tab w:val="left" w:pos="7654"/>
        </w:tabs>
        <w:spacing w:after="160" w:line="360" w:lineRule="auto"/>
        <w:ind w:left="2091"/>
        <w:contextualSpacing/>
        <w:jc w:val="both"/>
        <w:rPr>
          <w:rFonts w:eastAsia="Calibri"/>
          <w:rtl/>
        </w:rPr>
      </w:pPr>
    </w:p>
    <w:p w14:paraId="4838F5C2" w14:textId="77777777" w:rsidR="009E08BA" w:rsidRPr="00216875" w:rsidRDefault="006073E4" w:rsidP="00486427">
      <w:pPr>
        <w:numPr>
          <w:ilvl w:val="3"/>
          <w:numId w:val="81"/>
        </w:numPr>
        <w:tabs>
          <w:tab w:val="left" w:pos="2091"/>
        </w:tabs>
        <w:spacing w:after="160" w:line="360" w:lineRule="auto"/>
        <w:ind w:hanging="346"/>
        <w:contextualSpacing/>
        <w:jc w:val="both"/>
        <w:rPr>
          <w:rFonts w:eastAsia="Calibri"/>
        </w:rPr>
      </w:pPr>
      <w:r w:rsidRPr="00216875">
        <w:rPr>
          <w:rtl/>
        </w:rPr>
        <w:t xml:space="preserve"> </w:t>
      </w:r>
      <w:r w:rsidR="0026122C" w:rsidRPr="00216875">
        <w:rPr>
          <w:rFonts w:hint="eastAsia"/>
          <w:rtl/>
        </w:rPr>
        <w:t>שינוי</w:t>
      </w:r>
      <w:r w:rsidR="0026122C" w:rsidRPr="00216875">
        <w:rPr>
          <w:rtl/>
        </w:rPr>
        <w:t xml:space="preserve"> נימה </w:t>
      </w:r>
      <w:r w:rsidR="00AC3E7B" w:rsidRPr="00216875">
        <w:rPr>
          <w:rFonts w:hint="eastAsia"/>
          <w:rtl/>
        </w:rPr>
        <w:t>בפריט</w:t>
      </w:r>
      <w:r w:rsidR="00AC3E7B" w:rsidRPr="00216875">
        <w:rPr>
          <w:rtl/>
        </w:rPr>
        <w:t xml:space="preserve"> </w:t>
      </w:r>
      <w:r w:rsidR="00AC3E7B" w:rsidRPr="00216875">
        <w:rPr>
          <w:rFonts w:hint="eastAsia"/>
          <w:rtl/>
        </w:rPr>
        <w:t>ידע</w:t>
      </w:r>
    </w:p>
    <w:p w14:paraId="4C38FA47" w14:textId="77777777" w:rsidR="00AC3E7B" w:rsidRPr="00216875" w:rsidRDefault="006073E4">
      <w:pPr>
        <w:tabs>
          <w:tab w:val="left" w:pos="2091"/>
        </w:tabs>
        <w:spacing w:after="160" w:line="360" w:lineRule="auto"/>
        <w:ind w:left="2233"/>
        <w:contextualSpacing/>
        <w:jc w:val="both"/>
        <w:rPr>
          <w:rFonts w:eastAsia="Calibri"/>
          <w:rtl/>
        </w:rPr>
      </w:pPr>
      <w:r w:rsidRPr="00216875">
        <w:rPr>
          <w:rFonts w:hint="eastAsia"/>
          <w:rtl/>
        </w:rPr>
        <w:t>המער</w:t>
      </w:r>
      <w:r w:rsidR="00141814" w:rsidRPr="00216875">
        <w:rPr>
          <w:rFonts w:hint="eastAsia"/>
          <w:rtl/>
        </w:rPr>
        <w:t>כת</w:t>
      </w:r>
      <w:r w:rsidR="00141814" w:rsidRPr="00216875">
        <w:rPr>
          <w:rtl/>
        </w:rPr>
        <w:t xml:space="preserve"> </w:t>
      </w:r>
      <w:r w:rsidR="00141814" w:rsidRPr="00216875">
        <w:rPr>
          <w:rFonts w:hint="eastAsia"/>
          <w:rtl/>
        </w:rPr>
        <w:t>תדע</w:t>
      </w:r>
      <w:r w:rsidR="00141814" w:rsidRPr="00216875">
        <w:rPr>
          <w:rtl/>
        </w:rPr>
        <w:t xml:space="preserve"> </w:t>
      </w:r>
      <w:r w:rsidR="00141814" w:rsidRPr="00216875">
        <w:rPr>
          <w:rFonts w:hint="eastAsia"/>
          <w:rtl/>
        </w:rPr>
        <w:t>לנתח</w:t>
      </w:r>
      <w:r w:rsidR="00141814" w:rsidRPr="00216875">
        <w:rPr>
          <w:rtl/>
        </w:rPr>
        <w:t xml:space="preserve"> </w:t>
      </w:r>
      <w:r w:rsidR="00141814" w:rsidRPr="00216875">
        <w:rPr>
          <w:rFonts w:hint="eastAsia"/>
          <w:rtl/>
        </w:rPr>
        <w:t>את</w:t>
      </w:r>
      <w:r w:rsidR="00141814" w:rsidRPr="00216875">
        <w:rPr>
          <w:rtl/>
        </w:rPr>
        <w:t xml:space="preserve"> </w:t>
      </w:r>
      <w:r w:rsidR="00141814" w:rsidRPr="00216875">
        <w:rPr>
          <w:rFonts w:hint="eastAsia"/>
          <w:rtl/>
        </w:rPr>
        <w:t>הטקסט</w:t>
      </w:r>
      <w:r w:rsidR="00141814" w:rsidRPr="00216875">
        <w:rPr>
          <w:rtl/>
        </w:rPr>
        <w:t xml:space="preserve"> </w:t>
      </w:r>
      <w:r w:rsidR="00141814" w:rsidRPr="00216875">
        <w:rPr>
          <w:rFonts w:hint="eastAsia"/>
          <w:rtl/>
        </w:rPr>
        <w:t>ולשנות</w:t>
      </w:r>
      <w:r w:rsidR="00141814" w:rsidRPr="00216875">
        <w:rPr>
          <w:rtl/>
        </w:rPr>
        <w:t xml:space="preserve"> </w:t>
      </w:r>
      <w:r w:rsidR="00141814" w:rsidRPr="00216875">
        <w:rPr>
          <w:rFonts w:hint="eastAsia"/>
          <w:rtl/>
        </w:rPr>
        <w:t>את</w:t>
      </w:r>
      <w:r w:rsidR="00141814" w:rsidRPr="00216875">
        <w:rPr>
          <w:rtl/>
        </w:rPr>
        <w:t xml:space="preserve"> </w:t>
      </w:r>
      <w:r w:rsidR="00141814" w:rsidRPr="00216875">
        <w:rPr>
          <w:rFonts w:hint="eastAsia"/>
          <w:rtl/>
        </w:rPr>
        <w:t>הסגנון</w:t>
      </w:r>
      <w:r w:rsidR="00141814" w:rsidRPr="00216875">
        <w:rPr>
          <w:rtl/>
        </w:rPr>
        <w:t xml:space="preserve">, </w:t>
      </w:r>
      <w:r w:rsidR="00141814" w:rsidRPr="00216875">
        <w:rPr>
          <w:rFonts w:hint="eastAsia"/>
          <w:rtl/>
        </w:rPr>
        <w:t>הטון</w:t>
      </w:r>
      <w:r w:rsidR="00141814" w:rsidRPr="00216875">
        <w:rPr>
          <w:rtl/>
        </w:rPr>
        <w:t xml:space="preserve"> </w:t>
      </w:r>
      <w:r w:rsidR="00141814" w:rsidRPr="00216875">
        <w:rPr>
          <w:rFonts w:hint="eastAsia"/>
          <w:rtl/>
        </w:rPr>
        <w:t>או</w:t>
      </w:r>
      <w:r w:rsidR="00141814" w:rsidRPr="00216875">
        <w:rPr>
          <w:rtl/>
        </w:rPr>
        <w:t xml:space="preserve"> </w:t>
      </w:r>
      <w:r w:rsidR="00141814" w:rsidRPr="00216875">
        <w:rPr>
          <w:rFonts w:hint="eastAsia"/>
          <w:rtl/>
        </w:rPr>
        <w:t>המיקוד</w:t>
      </w:r>
      <w:r w:rsidR="00141814" w:rsidRPr="00216875">
        <w:rPr>
          <w:rtl/>
        </w:rPr>
        <w:t xml:space="preserve"> </w:t>
      </w:r>
      <w:r w:rsidR="00141814" w:rsidRPr="00216875">
        <w:rPr>
          <w:rFonts w:hint="eastAsia"/>
          <w:rtl/>
        </w:rPr>
        <w:t>של</w:t>
      </w:r>
      <w:r w:rsidR="00141814" w:rsidRPr="00216875">
        <w:rPr>
          <w:rtl/>
        </w:rPr>
        <w:t xml:space="preserve"> </w:t>
      </w:r>
      <w:r w:rsidR="00141814" w:rsidRPr="00216875">
        <w:rPr>
          <w:rFonts w:hint="eastAsia"/>
          <w:rtl/>
        </w:rPr>
        <w:t>המידע</w:t>
      </w:r>
      <w:r w:rsidR="00141814" w:rsidRPr="00216875">
        <w:rPr>
          <w:rtl/>
        </w:rPr>
        <w:t xml:space="preserve"> </w:t>
      </w:r>
      <w:r w:rsidR="00141814" w:rsidRPr="00216875">
        <w:rPr>
          <w:rFonts w:hint="eastAsia"/>
          <w:rtl/>
        </w:rPr>
        <w:t>המוצג</w:t>
      </w:r>
      <w:r w:rsidR="007F7AFE" w:rsidRPr="00216875">
        <w:rPr>
          <w:rtl/>
        </w:rPr>
        <w:t xml:space="preserve"> באמצעות מודלים של בינה מלא</w:t>
      </w:r>
      <w:r w:rsidR="007F7AFE" w:rsidRPr="00216875">
        <w:rPr>
          <w:rFonts w:hint="eastAsia"/>
          <w:rtl/>
        </w:rPr>
        <w:t>כותית</w:t>
      </w:r>
      <w:r w:rsidR="007F7AFE" w:rsidRPr="00216875">
        <w:rPr>
          <w:rtl/>
        </w:rPr>
        <w:t xml:space="preserve"> לניתוח הטקסט. </w:t>
      </w:r>
      <w:r w:rsidR="00C96C4C" w:rsidRPr="00216875">
        <w:rPr>
          <w:rFonts w:hint="eastAsia"/>
          <w:rtl/>
        </w:rPr>
        <w:t>ניתוח</w:t>
      </w:r>
      <w:r w:rsidR="00C96C4C" w:rsidRPr="00216875">
        <w:rPr>
          <w:rtl/>
        </w:rPr>
        <w:t xml:space="preserve"> </w:t>
      </w:r>
      <w:r w:rsidR="00C96C4C" w:rsidRPr="00216875">
        <w:rPr>
          <w:rFonts w:hint="eastAsia"/>
          <w:rtl/>
        </w:rPr>
        <w:t>זה</w:t>
      </w:r>
      <w:r w:rsidR="00C96C4C" w:rsidRPr="00216875">
        <w:rPr>
          <w:rtl/>
        </w:rPr>
        <w:t xml:space="preserve"> </w:t>
      </w:r>
      <w:r w:rsidR="00C96C4C" w:rsidRPr="00216875">
        <w:rPr>
          <w:rFonts w:hint="eastAsia"/>
          <w:rtl/>
        </w:rPr>
        <w:t>מאפשר</w:t>
      </w:r>
      <w:r w:rsidR="00C96C4C" w:rsidRPr="00216875">
        <w:rPr>
          <w:rtl/>
        </w:rPr>
        <w:t xml:space="preserve"> </w:t>
      </w:r>
      <w:r w:rsidR="00C96C4C" w:rsidRPr="00216875">
        <w:rPr>
          <w:rFonts w:hint="eastAsia"/>
          <w:rtl/>
        </w:rPr>
        <w:t>התאמה</w:t>
      </w:r>
      <w:r w:rsidR="00C96C4C" w:rsidRPr="00216875">
        <w:rPr>
          <w:rtl/>
        </w:rPr>
        <w:t xml:space="preserve"> </w:t>
      </w:r>
      <w:r w:rsidR="00C96C4C" w:rsidRPr="00216875">
        <w:rPr>
          <w:rFonts w:hint="eastAsia"/>
          <w:rtl/>
        </w:rPr>
        <w:t>של</w:t>
      </w:r>
      <w:r w:rsidR="00C96C4C" w:rsidRPr="00216875">
        <w:rPr>
          <w:rtl/>
        </w:rPr>
        <w:t xml:space="preserve"> </w:t>
      </w:r>
      <w:r w:rsidR="00C96C4C" w:rsidRPr="00216875">
        <w:rPr>
          <w:rFonts w:hint="eastAsia"/>
          <w:rtl/>
        </w:rPr>
        <w:t>התוכן</w:t>
      </w:r>
      <w:r w:rsidR="00C96C4C" w:rsidRPr="00216875">
        <w:rPr>
          <w:rtl/>
        </w:rPr>
        <w:t xml:space="preserve"> </w:t>
      </w:r>
      <w:r w:rsidR="00C96C4C" w:rsidRPr="00216875">
        <w:rPr>
          <w:rFonts w:hint="eastAsia"/>
          <w:rtl/>
        </w:rPr>
        <w:t>לקהל</w:t>
      </w:r>
      <w:r w:rsidR="00C96C4C" w:rsidRPr="00216875">
        <w:rPr>
          <w:rtl/>
        </w:rPr>
        <w:t xml:space="preserve"> </w:t>
      </w:r>
      <w:r w:rsidR="00C96C4C" w:rsidRPr="00216875">
        <w:rPr>
          <w:rFonts w:hint="eastAsia"/>
          <w:rtl/>
        </w:rPr>
        <w:t>היעד</w:t>
      </w:r>
      <w:r w:rsidR="00CC37EA" w:rsidRPr="00216875">
        <w:rPr>
          <w:rtl/>
        </w:rPr>
        <w:t xml:space="preserve"> או הדגשה של אספקטים שונים של המידע בהתאם לצורך.</w:t>
      </w:r>
    </w:p>
    <w:p w14:paraId="40E657B9" w14:textId="77777777" w:rsidR="00CC37EA" w:rsidRPr="00216875" w:rsidRDefault="00CC37EA">
      <w:pPr>
        <w:tabs>
          <w:tab w:val="left" w:pos="2091"/>
        </w:tabs>
        <w:spacing w:after="160" w:line="360" w:lineRule="auto"/>
        <w:ind w:left="1728"/>
        <w:contextualSpacing/>
        <w:jc w:val="both"/>
        <w:rPr>
          <w:rFonts w:eastAsia="Calibri"/>
        </w:rPr>
      </w:pPr>
    </w:p>
    <w:p w14:paraId="5FC03D8E" w14:textId="77777777" w:rsidR="0026122C" w:rsidRPr="00216875" w:rsidRDefault="006073E4" w:rsidP="00486427">
      <w:pPr>
        <w:numPr>
          <w:ilvl w:val="3"/>
          <w:numId w:val="81"/>
        </w:numPr>
        <w:tabs>
          <w:tab w:val="left" w:pos="2091"/>
        </w:tabs>
        <w:spacing w:after="160" w:line="360" w:lineRule="auto"/>
        <w:ind w:hanging="346"/>
        <w:contextualSpacing/>
        <w:jc w:val="both"/>
        <w:rPr>
          <w:rFonts w:eastAsia="Calibri"/>
        </w:rPr>
      </w:pPr>
      <w:r w:rsidRPr="00216875">
        <w:rPr>
          <w:rFonts w:hint="eastAsia"/>
          <w:rtl/>
        </w:rPr>
        <w:t>ה</w:t>
      </w:r>
      <w:r w:rsidR="00CC37EA" w:rsidRPr="00216875">
        <w:rPr>
          <w:rFonts w:hint="eastAsia"/>
          <w:rtl/>
        </w:rPr>
        <w:t>א</w:t>
      </w:r>
      <w:r w:rsidRPr="00216875">
        <w:rPr>
          <w:rFonts w:hint="eastAsia"/>
          <w:rtl/>
        </w:rPr>
        <w:t>רכת</w:t>
      </w:r>
      <w:r w:rsidRPr="00216875">
        <w:rPr>
          <w:rtl/>
        </w:rPr>
        <w:t xml:space="preserve"> </w:t>
      </w:r>
      <w:r w:rsidRPr="00216875">
        <w:rPr>
          <w:rFonts w:hint="eastAsia"/>
          <w:rtl/>
        </w:rPr>
        <w:t>טקסט</w:t>
      </w:r>
      <w:r w:rsidRPr="00216875">
        <w:rPr>
          <w:rtl/>
        </w:rPr>
        <w:t xml:space="preserve"> </w:t>
      </w:r>
      <w:r w:rsidRPr="00216875">
        <w:rPr>
          <w:rFonts w:hint="eastAsia"/>
          <w:rtl/>
        </w:rPr>
        <w:t>בפריט</w:t>
      </w:r>
      <w:r w:rsidRPr="00216875">
        <w:rPr>
          <w:rtl/>
        </w:rPr>
        <w:t xml:space="preserve"> </w:t>
      </w:r>
      <w:r w:rsidRPr="00216875">
        <w:rPr>
          <w:rFonts w:hint="eastAsia"/>
          <w:rtl/>
        </w:rPr>
        <w:t>ידע</w:t>
      </w:r>
      <w:r w:rsidR="00FA77F4" w:rsidRPr="00216875">
        <w:rPr>
          <w:rtl/>
        </w:rPr>
        <w:t xml:space="preserve"> </w:t>
      </w:r>
    </w:p>
    <w:p w14:paraId="6D065942" w14:textId="77777777" w:rsidR="007758D0" w:rsidRPr="007D46B5" w:rsidRDefault="006073E4">
      <w:pPr>
        <w:tabs>
          <w:tab w:val="left" w:pos="2091"/>
        </w:tabs>
        <w:spacing w:after="160" w:line="360" w:lineRule="auto"/>
        <w:ind w:left="2233"/>
        <w:contextualSpacing/>
        <w:jc w:val="both"/>
        <w:rPr>
          <w:rFonts w:ascii="Times New Roman" w:eastAsia="Calibri" w:hAnsi="Times New Roman" w:cs="Times New Roman"/>
          <w:color w:val="FF0000"/>
          <w:sz w:val="20"/>
          <w:szCs w:val="20"/>
          <w:rtl/>
        </w:rPr>
      </w:pPr>
      <w:r w:rsidRPr="00216875">
        <w:rPr>
          <w:rFonts w:hint="eastAsia"/>
          <w:rtl/>
        </w:rPr>
        <w:t>המערכת</w:t>
      </w:r>
      <w:r w:rsidR="00DD7874" w:rsidRPr="00216875">
        <w:rPr>
          <w:rtl/>
        </w:rPr>
        <w:t xml:space="preserve"> </w:t>
      </w:r>
      <w:r w:rsidR="00401A77" w:rsidRPr="00216875">
        <w:rPr>
          <w:rFonts w:hint="eastAsia"/>
          <w:rtl/>
        </w:rPr>
        <w:t>תדע</w:t>
      </w:r>
      <w:r w:rsidR="00401A77" w:rsidRPr="00216875">
        <w:rPr>
          <w:rtl/>
        </w:rPr>
        <w:t xml:space="preserve"> </w:t>
      </w:r>
      <w:r w:rsidR="00401A77" w:rsidRPr="00216875">
        <w:rPr>
          <w:rFonts w:hint="eastAsia"/>
          <w:rtl/>
        </w:rPr>
        <w:t>לנתח</w:t>
      </w:r>
      <w:r w:rsidR="00401A77" w:rsidRPr="00216875">
        <w:rPr>
          <w:rtl/>
        </w:rPr>
        <w:t xml:space="preserve"> </w:t>
      </w:r>
      <w:r w:rsidR="00401A77" w:rsidRPr="00216875">
        <w:rPr>
          <w:rFonts w:hint="eastAsia"/>
          <w:rtl/>
        </w:rPr>
        <w:t>טקסט</w:t>
      </w:r>
      <w:r w:rsidR="00401A77" w:rsidRPr="00216875">
        <w:rPr>
          <w:rtl/>
        </w:rPr>
        <w:t xml:space="preserve"> </w:t>
      </w:r>
      <w:r w:rsidR="00401A77" w:rsidRPr="00216875">
        <w:rPr>
          <w:rFonts w:hint="eastAsia"/>
          <w:rtl/>
        </w:rPr>
        <w:t>קיים</w:t>
      </w:r>
      <w:r w:rsidR="00401A77" w:rsidRPr="00216875">
        <w:rPr>
          <w:rtl/>
        </w:rPr>
        <w:t xml:space="preserve">, </w:t>
      </w:r>
      <w:r w:rsidR="00401A77" w:rsidRPr="00216875">
        <w:rPr>
          <w:rFonts w:hint="eastAsia"/>
          <w:rtl/>
        </w:rPr>
        <w:t>פרשנויות</w:t>
      </w:r>
      <w:r w:rsidR="00401A77" w:rsidRPr="00216875">
        <w:rPr>
          <w:rtl/>
        </w:rPr>
        <w:t xml:space="preserve"> </w:t>
      </w:r>
      <w:r w:rsidR="00401A77" w:rsidRPr="00216875">
        <w:rPr>
          <w:rFonts w:hint="eastAsia"/>
          <w:rtl/>
        </w:rPr>
        <w:t>והקשרים</w:t>
      </w:r>
      <w:r w:rsidR="003920E1" w:rsidRPr="00216875">
        <w:rPr>
          <w:rtl/>
        </w:rPr>
        <w:t xml:space="preserve"> במטרה </w:t>
      </w:r>
      <w:r w:rsidR="003920E1" w:rsidRPr="00216875">
        <w:rPr>
          <w:rFonts w:hint="eastAsia"/>
          <w:rtl/>
        </w:rPr>
        <w:t>להרחיב</w:t>
      </w:r>
      <w:r w:rsidR="003920E1" w:rsidRPr="00216875">
        <w:rPr>
          <w:rtl/>
        </w:rPr>
        <w:t xml:space="preserve"> </w:t>
      </w:r>
      <w:r w:rsidR="003920E1" w:rsidRPr="00216875">
        <w:rPr>
          <w:rFonts w:hint="eastAsia"/>
          <w:rtl/>
        </w:rPr>
        <w:t>עליו</w:t>
      </w:r>
      <w:r w:rsidR="003920E1" w:rsidRPr="00216875">
        <w:rPr>
          <w:rtl/>
        </w:rPr>
        <w:t xml:space="preserve"> </w:t>
      </w:r>
      <w:r w:rsidR="003920E1" w:rsidRPr="00216875">
        <w:rPr>
          <w:rFonts w:hint="eastAsia"/>
          <w:rtl/>
        </w:rPr>
        <w:t>ולהוסיף</w:t>
      </w:r>
      <w:r w:rsidR="003920E1" w:rsidRPr="00216875">
        <w:rPr>
          <w:rtl/>
        </w:rPr>
        <w:t xml:space="preserve"> </w:t>
      </w:r>
      <w:r w:rsidR="003920E1" w:rsidRPr="00216875">
        <w:rPr>
          <w:rFonts w:hint="eastAsia"/>
          <w:rtl/>
        </w:rPr>
        <w:t>מידע</w:t>
      </w:r>
      <w:r w:rsidR="003920E1" w:rsidRPr="00216875">
        <w:rPr>
          <w:rtl/>
        </w:rPr>
        <w:t xml:space="preserve"> </w:t>
      </w:r>
      <w:r w:rsidR="003920E1" w:rsidRPr="00216875">
        <w:rPr>
          <w:rFonts w:hint="eastAsia"/>
          <w:rtl/>
        </w:rPr>
        <w:t>רלוונטי</w:t>
      </w:r>
      <w:r w:rsidR="003920E1" w:rsidRPr="00216875">
        <w:rPr>
          <w:rtl/>
        </w:rPr>
        <w:t xml:space="preserve">. </w:t>
      </w:r>
      <w:r w:rsidR="003920E1" w:rsidRPr="00216875">
        <w:rPr>
          <w:rFonts w:hint="eastAsia"/>
          <w:rtl/>
        </w:rPr>
        <w:t>הארכת</w:t>
      </w:r>
      <w:r w:rsidR="003920E1" w:rsidRPr="00216875">
        <w:rPr>
          <w:rtl/>
        </w:rPr>
        <w:t xml:space="preserve"> </w:t>
      </w:r>
      <w:r w:rsidR="003920E1" w:rsidRPr="00216875">
        <w:rPr>
          <w:rFonts w:hint="eastAsia"/>
          <w:rtl/>
        </w:rPr>
        <w:t>הטקסט</w:t>
      </w:r>
      <w:r w:rsidR="003920E1" w:rsidRPr="00216875">
        <w:rPr>
          <w:rtl/>
        </w:rPr>
        <w:t xml:space="preserve"> </w:t>
      </w:r>
      <w:r w:rsidR="003920E1" w:rsidRPr="00216875">
        <w:rPr>
          <w:rFonts w:hint="eastAsia"/>
          <w:rtl/>
        </w:rPr>
        <w:t>מתבצעת</w:t>
      </w:r>
      <w:r w:rsidR="007D46B5" w:rsidRPr="00216875">
        <w:rPr>
          <w:rtl/>
        </w:rPr>
        <w:t xml:space="preserve"> על ידי הוספת פרטים, הרחבת רעיונות קיימים או הסברת מושגים בצורה מעמיקה יותר.</w:t>
      </w:r>
    </w:p>
    <w:p w14:paraId="279B2FAA" w14:textId="77777777" w:rsidR="00773B5A" w:rsidRPr="007758D0" w:rsidRDefault="00773B5A">
      <w:pPr>
        <w:tabs>
          <w:tab w:val="left" w:pos="2091"/>
        </w:tabs>
        <w:spacing w:after="160" w:line="360" w:lineRule="auto"/>
        <w:ind w:left="2233"/>
        <w:contextualSpacing/>
        <w:jc w:val="both"/>
        <w:rPr>
          <w:rFonts w:ascii="Calibri" w:eastAsia="Calibri" w:hAnsi="Calibri" w:cs="Arial"/>
          <w:sz w:val="22"/>
          <w:szCs w:val="22"/>
        </w:rPr>
      </w:pPr>
    </w:p>
    <w:p w14:paraId="07805BD0" w14:textId="77777777" w:rsidR="00FC757D" w:rsidRDefault="006073E4" w:rsidP="00486427">
      <w:pPr>
        <w:numPr>
          <w:ilvl w:val="3"/>
          <w:numId w:val="81"/>
        </w:numPr>
        <w:tabs>
          <w:tab w:val="left" w:pos="2091"/>
        </w:tabs>
        <w:spacing w:after="160" w:line="360" w:lineRule="auto"/>
        <w:ind w:hanging="346"/>
        <w:contextualSpacing/>
        <w:jc w:val="both"/>
        <w:rPr>
          <w:rFonts w:eastAsia="Calibri"/>
        </w:rPr>
      </w:pPr>
      <w:r>
        <w:rPr>
          <w:rFonts w:hint="cs"/>
          <w:rtl/>
        </w:rPr>
        <w:t>הצעת ניסוח אלטרנטיבי ובדיקת איות</w:t>
      </w:r>
    </w:p>
    <w:p w14:paraId="624EDFE0" w14:textId="77777777" w:rsidR="00781BF2" w:rsidRDefault="006073E4" w:rsidP="00E41B10">
      <w:pPr>
        <w:tabs>
          <w:tab w:val="left" w:pos="7654"/>
        </w:tabs>
        <w:spacing w:after="160" w:line="360" w:lineRule="auto"/>
        <w:ind w:left="2091"/>
        <w:contextualSpacing/>
        <w:jc w:val="both"/>
        <w:rPr>
          <w:rFonts w:eastAsia="Calibri"/>
          <w:rtl/>
        </w:rPr>
      </w:pPr>
      <w:r>
        <w:rPr>
          <w:rFonts w:hint="cs"/>
          <w:rtl/>
        </w:rPr>
        <w:t>המערכת</w:t>
      </w:r>
      <w:r w:rsidR="00DA3DD6">
        <w:rPr>
          <w:rFonts w:hint="cs"/>
          <w:rtl/>
        </w:rPr>
        <w:t xml:space="preserve"> </w:t>
      </w:r>
      <w:r w:rsidR="0014042C">
        <w:rPr>
          <w:rFonts w:hint="cs"/>
          <w:rtl/>
        </w:rPr>
        <w:t xml:space="preserve">תשתמש במנגנוני למידה עמוקה, </w:t>
      </w:r>
      <w:r w:rsidR="00DA3DD6">
        <w:rPr>
          <w:rFonts w:hint="cs"/>
          <w:rtl/>
        </w:rPr>
        <w:t xml:space="preserve">תבצע בדיקות איות אוטומטיות ותציע תיקונים לשגיאות איות וספרותיות. </w:t>
      </w:r>
      <w:r w:rsidR="00812E39">
        <w:rPr>
          <w:rFonts w:hint="cs"/>
          <w:rtl/>
        </w:rPr>
        <w:t>מנגנון זה יאפשר למשתמש</w:t>
      </w:r>
      <w:r w:rsidR="00846EC1">
        <w:rPr>
          <w:rFonts w:hint="cs"/>
          <w:rtl/>
        </w:rPr>
        <w:t xml:space="preserve"> לבחור בין אפשרויות תיקונים שונות לפי הצורך, כגון תיקוני איות ו/או הצעות לשינויים בסגנון וניסוח ה</w:t>
      </w:r>
      <w:r w:rsidR="0014042C">
        <w:rPr>
          <w:rFonts w:hint="cs"/>
          <w:rtl/>
        </w:rPr>
        <w:t>תוכן.</w:t>
      </w:r>
    </w:p>
    <w:p w14:paraId="06EF7FC0" w14:textId="77777777" w:rsidR="00E37C7E" w:rsidRDefault="00E37C7E" w:rsidP="00E41B10">
      <w:pPr>
        <w:tabs>
          <w:tab w:val="left" w:pos="7654"/>
        </w:tabs>
        <w:spacing w:after="160" w:line="360" w:lineRule="auto"/>
        <w:ind w:left="2091"/>
        <w:contextualSpacing/>
        <w:jc w:val="both"/>
        <w:rPr>
          <w:rFonts w:eastAsia="Calibri"/>
          <w:rtl/>
        </w:rPr>
      </w:pPr>
    </w:p>
    <w:p w14:paraId="2D04A764" w14:textId="77777777" w:rsidR="00E37C7E" w:rsidRDefault="006073E4" w:rsidP="00486427">
      <w:pPr>
        <w:numPr>
          <w:ilvl w:val="3"/>
          <w:numId w:val="81"/>
        </w:numPr>
        <w:tabs>
          <w:tab w:val="left" w:pos="2091"/>
        </w:tabs>
        <w:spacing w:after="160" w:line="360" w:lineRule="auto"/>
        <w:ind w:hanging="346"/>
        <w:contextualSpacing/>
        <w:jc w:val="both"/>
        <w:rPr>
          <w:rFonts w:eastAsia="Calibri"/>
        </w:rPr>
      </w:pPr>
      <w:r>
        <w:rPr>
          <w:rFonts w:hint="cs"/>
          <w:rtl/>
        </w:rPr>
        <w:t xml:space="preserve">רכיב צ'אט </w:t>
      </w:r>
      <w:proofErr w:type="spellStart"/>
      <w:r>
        <w:rPr>
          <w:rFonts w:hint="cs"/>
          <w:rtl/>
        </w:rPr>
        <w:t>בוט</w:t>
      </w:r>
      <w:proofErr w:type="spellEnd"/>
      <w:r>
        <w:rPr>
          <w:rFonts w:hint="cs"/>
          <w:rtl/>
        </w:rPr>
        <w:t xml:space="preserve"> מבוסס</w:t>
      </w:r>
      <w:r w:rsidR="00EF4446">
        <w:rPr>
          <w:rFonts w:hint="cs"/>
          <w:rtl/>
        </w:rPr>
        <w:t xml:space="preserve"> בינה מלאכותית</w:t>
      </w:r>
    </w:p>
    <w:p w14:paraId="26967B79" w14:textId="77777777" w:rsidR="00B84218" w:rsidRPr="00682415" w:rsidRDefault="006073E4">
      <w:pPr>
        <w:tabs>
          <w:tab w:val="left" w:pos="7654"/>
        </w:tabs>
        <w:spacing w:after="160" w:line="360" w:lineRule="auto"/>
        <w:ind w:left="2091"/>
        <w:contextualSpacing/>
        <w:jc w:val="both"/>
        <w:rPr>
          <w:rFonts w:eastAsia="Calibri"/>
          <w:rtl/>
        </w:rPr>
      </w:pPr>
      <w:r>
        <w:rPr>
          <w:rFonts w:hint="cs"/>
          <w:rtl/>
        </w:rPr>
        <w:t xml:space="preserve">המערכת תכלול רכיב צ'אט </w:t>
      </w:r>
      <w:proofErr w:type="spellStart"/>
      <w:r>
        <w:rPr>
          <w:rFonts w:hint="cs"/>
          <w:rtl/>
        </w:rPr>
        <w:t>בוט</w:t>
      </w:r>
      <w:proofErr w:type="spellEnd"/>
      <w:r>
        <w:rPr>
          <w:rFonts w:hint="cs"/>
          <w:rtl/>
        </w:rPr>
        <w:t xml:space="preserve"> בעל יכולות </w:t>
      </w:r>
      <w:r>
        <w:t>AI</w:t>
      </w:r>
      <w:r>
        <w:rPr>
          <w:rFonts w:hint="cs"/>
          <w:rtl/>
        </w:rPr>
        <w:t xml:space="preserve">, אשר יאפשר למשתמשים </w:t>
      </w:r>
      <w:r w:rsidR="00B60AA8">
        <w:rPr>
          <w:rFonts w:hint="cs"/>
          <w:rtl/>
        </w:rPr>
        <w:t>לשאול שאלות בשפה חופשית וקבלת מענה מדויק</w:t>
      </w:r>
      <w:r w:rsidR="004229D4">
        <w:rPr>
          <w:rFonts w:hint="cs"/>
          <w:rtl/>
        </w:rPr>
        <w:t>,</w:t>
      </w:r>
      <w:r w:rsidR="00B60AA8">
        <w:rPr>
          <w:rFonts w:hint="cs"/>
          <w:rtl/>
        </w:rPr>
        <w:t xml:space="preserve"> ככל הניתן</w:t>
      </w:r>
      <w:r w:rsidR="004229D4">
        <w:rPr>
          <w:rFonts w:hint="cs"/>
          <w:rtl/>
        </w:rPr>
        <w:t>,</w:t>
      </w:r>
      <w:r w:rsidR="00B60AA8">
        <w:rPr>
          <w:rFonts w:hint="cs"/>
          <w:rtl/>
        </w:rPr>
        <w:t xml:space="preserve"> בהתאם לצורך תוך הפניה למקורות רלוונטיים במערכת, </w:t>
      </w:r>
      <w:r w:rsidR="00773E0D">
        <w:rPr>
          <w:rFonts w:hint="cs"/>
          <w:rtl/>
        </w:rPr>
        <w:t xml:space="preserve">תמיכה במשתמש בתפעול המערכת, </w:t>
      </w:r>
      <w:r w:rsidR="00E521A8">
        <w:rPr>
          <w:rFonts w:hint="cs"/>
          <w:rtl/>
        </w:rPr>
        <w:t>סיוע בחיפוש מידע ומיקוד החיפוש</w:t>
      </w:r>
      <w:r w:rsidR="004229D4">
        <w:rPr>
          <w:rFonts w:hint="cs"/>
          <w:rtl/>
        </w:rPr>
        <w:t xml:space="preserve"> וכדומה</w:t>
      </w:r>
      <w:r w:rsidR="00727378">
        <w:rPr>
          <w:rFonts w:hint="cs"/>
          <w:rtl/>
        </w:rPr>
        <w:t>.</w:t>
      </w:r>
    </w:p>
    <w:p w14:paraId="760BAA1E" w14:textId="77777777" w:rsidR="00727378" w:rsidRDefault="006073E4" w:rsidP="00AB602A">
      <w:pPr>
        <w:tabs>
          <w:tab w:val="left" w:pos="7654"/>
        </w:tabs>
        <w:spacing w:after="160" w:line="360" w:lineRule="auto"/>
        <w:ind w:left="2091"/>
        <w:contextualSpacing/>
        <w:jc w:val="both"/>
        <w:rPr>
          <w:rFonts w:eastAsia="Calibri"/>
          <w:rtl/>
        </w:rPr>
      </w:pPr>
      <w:r>
        <w:rPr>
          <w:rFonts w:hint="cs"/>
          <w:rtl/>
        </w:rPr>
        <w:t xml:space="preserve">רכיב זה, יהיה זמין בכל שעות היממה, בעל חווית משתמש חדשנית, פשוטה ונוחה </w:t>
      </w:r>
      <w:r w:rsidR="00AB602A">
        <w:rPr>
          <w:rFonts w:hint="cs"/>
          <w:rtl/>
        </w:rPr>
        <w:t>ויספק מענה מהיר ויעיל לצרכי המשתמשים.</w:t>
      </w:r>
      <w:r>
        <w:rPr>
          <w:rFonts w:hint="cs"/>
          <w:rtl/>
        </w:rPr>
        <w:t xml:space="preserve"> </w:t>
      </w:r>
    </w:p>
    <w:p w14:paraId="388A46F2" w14:textId="77777777" w:rsidR="00F723D2" w:rsidRPr="003453C9" w:rsidRDefault="00F723D2" w:rsidP="00F723D2">
      <w:pPr>
        <w:tabs>
          <w:tab w:val="left" w:pos="1382"/>
          <w:tab w:val="left" w:pos="7654"/>
        </w:tabs>
        <w:spacing w:after="160" w:line="360" w:lineRule="auto"/>
        <w:ind w:left="1524"/>
        <w:contextualSpacing/>
        <w:jc w:val="both"/>
        <w:rPr>
          <w:rFonts w:eastAsia="Calibri"/>
          <w:u w:val="single"/>
        </w:rPr>
      </w:pPr>
    </w:p>
    <w:p w14:paraId="2BD08A1B" w14:textId="77777777" w:rsidR="00F723D2" w:rsidRPr="00B00671" w:rsidRDefault="006073E4" w:rsidP="00486427">
      <w:pPr>
        <w:numPr>
          <w:ilvl w:val="2"/>
          <w:numId w:val="81"/>
        </w:numPr>
        <w:tabs>
          <w:tab w:val="clear" w:pos="2063"/>
          <w:tab w:val="left" w:pos="1382"/>
        </w:tabs>
        <w:spacing w:after="160" w:line="360" w:lineRule="auto"/>
        <w:ind w:left="1382" w:hanging="708"/>
        <w:contextualSpacing/>
        <w:jc w:val="both"/>
        <w:rPr>
          <w:rFonts w:eastAsia="Calibri"/>
          <w:u w:val="single"/>
        </w:rPr>
      </w:pPr>
      <w:r w:rsidRPr="00B00671">
        <w:rPr>
          <w:rFonts w:hint="cs"/>
          <w:u w:val="single"/>
          <w:rtl/>
        </w:rPr>
        <w:t>קרא וחתום</w:t>
      </w:r>
    </w:p>
    <w:p w14:paraId="7A4EFFA1" w14:textId="77777777" w:rsidR="003741AE" w:rsidRPr="00B00671" w:rsidRDefault="006073E4" w:rsidP="009566C9">
      <w:pPr>
        <w:tabs>
          <w:tab w:val="left" w:pos="7654"/>
        </w:tabs>
        <w:spacing w:after="160" w:line="360" w:lineRule="auto"/>
        <w:ind w:left="1382"/>
        <w:contextualSpacing/>
        <w:jc w:val="both"/>
        <w:rPr>
          <w:rFonts w:eastAsia="Calibri"/>
        </w:rPr>
      </w:pPr>
      <w:r w:rsidRPr="00B00671">
        <w:rPr>
          <w:rFonts w:hint="cs"/>
          <w:rtl/>
        </w:rPr>
        <w:t xml:space="preserve">המערכת תאפשר </w:t>
      </w:r>
      <w:r w:rsidR="00D85D06" w:rsidRPr="00B00671">
        <w:rPr>
          <w:rFonts w:hint="cs"/>
          <w:rtl/>
        </w:rPr>
        <w:t xml:space="preserve">הוספת רכיב קרא וחתום לפריטי ידע, </w:t>
      </w:r>
      <w:r w:rsidR="007F1794" w:rsidRPr="00B00671">
        <w:rPr>
          <w:rFonts w:hint="cs"/>
          <w:rtl/>
        </w:rPr>
        <w:t>על ידי משתמש בעל הרשאה ועבור פריטי ידע המחייבים קריאה וחתימה (אישור קריאה) של המשתמש.</w:t>
      </w:r>
    </w:p>
    <w:p w14:paraId="43B1AAD1" w14:textId="77777777" w:rsidR="009D5675" w:rsidRDefault="006073E4" w:rsidP="00486427">
      <w:pPr>
        <w:numPr>
          <w:ilvl w:val="3"/>
          <w:numId w:val="81"/>
        </w:numPr>
        <w:tabs>
          <w:tab w:val="clear" w:pos="1800"/>
          <w:tab w:val="num" w:pos="2233"/>
        </w:tabs>
        <w:spacing w:after="160" w:line="360" w:lineRule="auto"/>
        <w:ind w:left="2233" w:hanging="851"/>
        <w:contextualSpacing/>
        <w:jc w:val="both"/>
        <w:rPr>
          <w:rFonts w:eastAsia="Calibri"/>
        </w:rPr>
      </w:pPr>
      <w:r w:rsidRPr="005D0665">
        <w:rPr>
          <w:rFonts w:hint="cs"/>
          <w:rtl/>
        </w:rPr>
        <w:t>המערכת תאפשר, למשתמש בעל הרשאה, הגדרת פריט ידע/תוכן מחייב חתימה</w:t>
      </w:r>
      <w:r w:rsidR="00BE55DF" w:rsidRPr="005D0665">
        <w:rPr>
          <w:rFonts w:hint="cs"/>
          <w:rtl/>
        </w:rPr>
        <w:t xml:space="preserve"> </w:t>
      </w:r>
      <w:r w:rsidR="005D0665" w:rsidRPr="005D0665">
        <w:rPr>
          <w:rFonts w:hint="cs"/>
          <w:rtl/>
        </w:rPr>
        <w:t>והוספת רכיב קרא וחתום לפריט הידע.</w:t>
      </w:r>
    </w:p>
    <w:p w14:paraId="11F2D9FD" w14:textId="77777777" w:rsidR="005D0665" w:rsidRDefault="006073E4" w:rsidP="00486427">
      <w:pPr>
        <w:numPr>
          <w:ilvl w:val="3"/>
          <w:numId w:val="81"/>
        </w:numPr>
        <w:tabs>
          <w:tab w:val="clear" w:pos="1800"/>
          <w:tab w:val="num" w:pos="2233"/>
        </w:tabs>
        <w:spacing w:after="160" w:line="360" w:lineRule="auto"/>
        <w:ind w:left="2233" w:hanging="851"/>
        <w:contextualSpacing/>
        <w:jc w:val="both"/>
        <w:rPr>
          <w:rFonts w:eastAsia="Calibri"/>
        </w:rPr>
      </w:pPr>
      <w:r>
        <w:rPr>
          <w:rFonts w:hint="cs"/>
          <w:rtl/>
        </w:rPr>
        <w:t>המערכת תאפשר הפצת פריט הידע המחייב חתימה</w:t>
      </w:r>
      <w:r w:rsidR="00733991">
        <w:rPr>
          <w:rFonts w:hint="cs"/>
          <w:rtl/>
        </w:rPr>
        <w:t xml:space="preserve">, למשתמשי המערכת </w:t>
      </w:r>
      <w:r w:rsidR="002D7B5B">
        <w:rPr>
          <w:rFonts w:hint="cs"/>
          <w:rtl/>
        </w:rPr>
        <w:t>באמצעות</w:t>
      </w:r>
      <w:r w:rsidR="00733991">
        <w:rPr>
          <w:rFonts w:hint="cs"/>
          <w:rtl/>
        </w:rPr>
        <w:t xml:space="preserve"> הגדרת משתמשים באופן ידני</w:t>
      </w:r>
      <w:r w:rsidR="002D7B5B">
        <w:rPr>
          <w:rFonts w:hint="cs"/>
          <w:rtl/>
        </w:rPr>
        <w:t xml:space="preserve"> (בחירת משתמשים) </w:t>
      </w:r>
      <w:r w:rsidR="00733991">
        <w:rPr>
          <w:rFonts w:hint="cs"/>
          <w:rtl/>
        </w:rPr>
        <w:t xml:space="preserve"> ו/או </w:t>
      </w:r>
      <w:r w:rsidR="002D7B5B">
        <w:rPr>
          <w:rFonts w:hint="cs"/>
          <w:rtl/>
        </w:rPr>
        <w:t>הפצה</w:t>
      </w:r>
      <w:r w:rsidR="00733991">
        <w:rPr>
          <w:rFonts w:hint="cs"/>
          <w:rtl/>
        </w:rPr>
        <w:t xml:space="preserve"> קבוצות</w:t>
      </w:r>
      <w:r w:rsidR="002C3145">
        <w:rPr>
          <w:rFonts w:hint="cs"/>
          <w:rtl/>
        </w:rPr>
        <w:t xml:space="preserve"> הרשאה.</w:t>
      </w:r>
    </w:p>
    <w:p w14:paraId="2CA16C05" w14:textId="77777777" w:rsidR="002C3145" w:rsidRDefault="006073E4" w:rsidP="00486427">
      <w:pPr>
        <w:numPr>
          <w:ilvl w:val="3"/>
          <w:numId w:val="81"/>
        </w:numPr>
        <w:tabs>
          <w:tab w:val="clear" w:pos="1800"/>
          <w:tab w:val="num" w:pos="2233"/>
        </w:tabs>
        <w:spacing w:after="160" w:line="360" w:lineRule="auto"/>
        <w:ind w:left="2233" w:hanging="851"/>
        <w:contextualSpacing/>
        <w:jc w:val="both"/>
        <w:rPr>
          <w:rFonts w:eastAsia="Calibri"/>
        </w:rPr>
      </w:pPr>
      <w:r>
        <w:rPr>
          <w:rFonts w:hint="cs"/>
          <w:rtl/>
        </w:rPr>
        <w:t xml:space="preserve">המערכת תרכז ותציג למשתמש בעל הרשאה, סטטוס חתימה על הפריט </w:t>
      </w:r>
      <w:r w:rsidR="00FF4F30">
        <w:rPr>
          <w:rFonts w:hint="cs"/>
          <w:rtl/>
        </w:rPr>
        <w:t>על פי שמות המשתמשים אליהם הוא הופץ וסטטוס (חתם/לא חתם) של כל משתמש.</w:t>
      </w:r>
    </w:p>
    <w:p w14:paraId="47B9BCA1" w14:textId="77777777" w:rsidR="00FF4F30" w:rsidRDefault="006073E4" w:rsidP="00486427">
      <w:pPr>
        <w:numPr>
          <w:ilvl w:val="3"/>
          <w:numId w:val="81"/>
        </w:numPr>
        <w:tabs>
          <w:tab w:val="clear" w:pos="1800"/>
          <w:tab w:val="num" w:pos="2233"/>
        </w:tabs>
        <w:spacing w:after="160" w:line="360" w:lineRule="auto"/>
        <w:ind w:left="2233" w:hanging="851"/>
        <w:contextualSpacing/>
        <w:jc w:val="both"/>
        <w:rPr>
          <w:rFonts w:eastAsia="Calibri"/>
        </w:rPr>
      </w:pPr>
      <w:r>
        <w:rPr>
          <w:rFonts w:hint="cs"/>
          <w:rtl/>
        </w:rPr>
        <w:t>המערכת ת</w:t>
      </w:r>
      <w:r w:rsidR="00B00671">
        <w:rPr>
          <w:rFonts w:hint="cs"/>
          <w:rtl/>
        </w:rPr>
        <w:t>רכז, ת</w:t>
      </w:r>
      <w:r w:rsidR="00F07172">
        <w:rPr>
          <w:rFonts w:hint="cs"/>
          <w:rtl/>
        </w:rPr>
        <w:t>תעד ותשמור</w:t>
      </w:r>
      <w:r w:rsidR="001D6F9F">
        <w:rPr>
          <w:rFonts w:hint="cs"/>
          <w:rtl/>
        </w:rPr>
        <w:t xml:space="preserve">, </w:t>
      </w:r>
      <w:r w:rsidR="00B00671">
        <w:rPr>
          <w:rFonts w:hint="cs"/>
          <w:rtl/>
        </w:rPr>
        <w:t>את נתוני החתימה על הפריט על פי שם המשתמש ותאריך החתימה.</w:t>
      </w:r>
    </w:p>
    <w:p w14:paraId="3B864AE6" w14:textId="77777777" w:rsidR="00EA553A" w:rsidRPr="004C3A6E" w:rsidRDefault="00EA553A" w:rsidP="004C3A6E">
      <w:pPr>
        <w:tabs>
          <w:tab w:val="left" w:pos="7654"/>
        </w:tabs>
        <w:spacing w:after="160" w:line="360" w:lineRule="auto"/>
        <w:ind w:left="1382"/>
        <w:contextualSpacing/>
        <w:jc w:val="both"/>
        <w:rPr>
          <w:rFonts w:eastAsia="Calibri"/>
          <w:u w:val="single"/>
        </w:rPr>
      </w:pPr>
    </w:p>
    <w:p w14:paraId="29F42E4D" w14:textId="77777777" w:rsidR="001C1E5F" w:rsidRPr="00620160" w:rsidRDefault="006073E4" w:rsidP="00486427">
      <w:pPr>
        <w:numPr>
          <w:ilvl w:val="2"/>
          <w:numId w:val="81"/>
        </w:numPr>
        <w:tabs>
          <w:tab w:val="clear" w:pos="2063"/>
          <w:tab w:val="left" w:pos="1382"/>
        </w:tabs>
        <w:spacing w:after="160" w:line="360" w:lineRule="auto"/>
        <w:ind w:left="1382" w:hanging="708"/>
        <w:contextualSpacing/>
        <w:jc w:val="both"/>
        <w:rPr>
          <w:rFonts w:eastAsia="Calibri"/>
          <w:u w:val="single"/>
        </w:rPr>
      </w:pPr>
      <w:r>
        <w:rPr>
          <w:rFonts w:hint="cs"/>
          <w:u w:val="single"/>
          <w:rtl/>
        </w:rPr>
        <w:t>מנגנון</w:t>
      </w:r>
      <w:r w:rsidR="003869A0" w:rsidRPr="00620160">
        <w:rPr>
          <w:rFonts w:hint="cs"/>
          <w:u w:val="single"/>
          <w:rtl/>
        </w:rPr>
        <w:t xml:space="preserve"> התראות</w:t>
      </w:r>
    </w:p>
    <w:p w14:paraId="17A10429" w14:textId="77777777" w:rsidR="00807B04" w:rsidRPr="00620160" w:rsidRDefault="006073E4" w:rsidP="00573323">
      <w:pPr>
        <w:tabs>
          <w:tab w:val="left" w:pos="1382"/>
        </w:tabs>
        <w:spacing w:after="160" w:line="360" w:lineRule="auto"/>
        <w:ind w:left="1382"/>
        <w:contextualSpacing/>
        <w:jc w:val="both"/>
        <w:rPr>
          <w:rFonts w:eastAsia="Calibri"/>
          <w:rtl/>
        </w:rPr>
      </w:pPr>
      <w:r w:rsidRPr="00620160">
        <w:rPr>
          <w:rFonts w:hint="cs"/>
          <w:rtl/>
        </w:rPr>
        <w:t xml:space="preserve">המערכת תכלול מנגנון התראות שיאפשר </w:t>
      </w:r>
      <w:r w:rsidR="00044272" w:rsidRPr="00620160">
        <w:rPr>
          <w:rFonts w:hint="cs"/>
          <w:rtl/>
        </w:rPr>
        <w:t>הפצת</w:t>
      </w:r>
      <w:r w:rsidR="00047B15" w:rsidRPr="00620160">
        <w:rPr>
          <w:rFonts w:hint="cs"/>
          <w:rtl/>
        </w:rPr>
        <w:t xml:space="preserve"> התראות אוטומטיות</w:t>
      </w:r>
      <w:r w:rsidR="00044272" w:rsidRPr="00620160">
        <w:rPr>
          <w:rFonts w:hint="cs"/>
          <w:rtl/>
        </w:rPr>
        <w:t xml:space="preserve"> ו/</w:t>
      </w:r>
      <w:r w:rsidR="00047B15" w:rsidRPr="00620160">
        <w:rPr>
          <w:rFonts w:hint="cs"/>
          <w:rtl/>
        </w:rPr>
        <w:t>או יזומות</w:t>
      </w:r>
      <w:r w:rsidR="008C56C2" w:rsidRPr="00620160">
        <w:rPr>
          <w:rFonts w:hint="cs"/>
          <w:rtl/>
        </w:rPr>
        <w:t>, במערכת ו/או במייל,</w:t>
      </w:r>
      <w:r w:rsidR="00047B15" w:rsidRPr="00620160">
        <w:rPr>
          <w:rFonts w:hint="cs"/>
          <w:rtl/>
        </w:rPr>
        <w:t xml:space="preserve"> </w:t>
      </w:r>
      <w:r w:rsidRPr="00620160">
        <w:rPr>
          <w:rFonts w:hint="cs"/>
          <w:rtl/>
        </w:rPr>
        <w:t>למשתמשי המערכת</w:t>
      </w:r>
      <w:r w:rsidR="00987D5E" w:rsidRPr="00620160">
        <w:rPr>
          <w:rFonts w:hint="cs"/>
          <w:rtl/>
        </w:rPr>
        <w:t xml:space="preserve"> על פי הגדרה</w:t>
      </w:r>
      <w:r w:rsidR="00047B15" w:rsidRPr="00620160">
        <w:rPr>
          <w:rFonts w:hint="cs"/>
          <w:rtl/>
        </w:rPr>
        <w:t xml:space="preserve">. </w:t>
      </w:r>
    </w:p>
    <w:p w14:paraId="1729579D" w14:textId="77777777" w:rsidR="00573323" w:rsidRPr="00620160" w:rsidRDefault="006073E4" w:rsidP="00573323">
      <w:pPr>
        <w:tabs>
          <w:tab w:val="left" w:pos="1382"/>
        </w:tabs>
        <w:spacing w:after="160" w:line="360" w:lineRule="auto"/>
        <w:ind w:left="1382"/>
        <w:contextualSpacing/>
        <w:jc w:val="both"/>
        <w:rPr>
          <w:rFonts w:eastAsia="Calibri"/>
          <w:rtl/>
        </w:rPr>
      </w:pPr>
      <w:r w:rsidRPr="00620160">
        <w:rPr>
          <w:rFonts w:hint="cs"/>
          <w:rtl/>
        </w:rPr>
        <w:t>מנגנון ההתראות</w:t>
      </w:r>
      <w:r w:rsidR="009A3843" w:rsidRPr="00620160">
        <w:rPr>
          <w:rFonts w:hint="cs"/>
          <w:rtl/>
        </w:rPr>
        <w:t xml:space="preserve"> </w:t>
      </w:r>
      <w:r w:rsidR="00807B04" w:rsidRPr="00620160">
        <w:rPr>
          <w:rFonts w:hint="cs"/>
          <w:rtl/>
        </w:rPr>
        <w:t>יאפשר</w:t>
      </w:r>
      <w:r w:rsidR="00044272" w:rsidRPr="00620160">
        <w:rPr>
          <w:rFonts w:hint="cs"/>
          <w:rtl/>
        </w:rPr>
        <w:t xml:space="preserve"> </w:t>
      </w:r>
      <w:r w:rsidR="00807B04" w:rsidRPr="00620160">
        <w:rPr>
          <w:rFonts w:hint="cs"/>
          <w:rtl/>
        </w:rPr>
        <w:t>הגדר</w:t>
      </w:r>
      <w:r w:rsidR="00293A65" w:rsidRPr="00620160">
        <w:rPr>
          <w:rFonts w:hint="cs"/>
          <w:rtl/>
        </w:rPr>
        <w:t>ת</w:t>
      </w:r>
      <w:r w:rsidR="009A3843" w:rsidRPr="00620160">
        <w:rPr>
          <w:rFonts w:hint="cs"/>
          <w:rtl/>
        </w:rPr>
        <w:t xml:space="preserve"> התראות</w:t>
      </w:r>
      <w:r w:rsidR="00293A65" w:rsidRPr="00620160">
        <w:rPr>
          <w:rFonts w:hint="cs"/>
          <w:rtl/>
        </w:rPr>
        <w:t xml:space="preserve"> </w:t>
      </w:r>
      <w:r w:rsidR="009A3843" w:rsidRPr="00620160">
        <w:rPr>
          <w:rFonts w:hint="cs"/>
          <w:rtl/>
        </w:rPr>
        <w:t>על בסיס עיתי או על בסיס התרחשות של אירועים</w:t>
      </w:r>
      <w:r w:rsidR="00C871F2" w:rsidRPr="00620160">
        <w:rPr>
          <w:rFonts w:hint="cs"/>
          <w:rtl/>
        </w:rPr>
        <w:t xml:space="preserve"> וכמו כן, יכלול התראות קבועות ויכולת הגדרת התראות יזומות, על ידי משתמשים בעלי הרשאה לכך במערכת</w:t>
      </w:r>
      <w:r w:rsidR="009A3843" w:rsidRPr="00620160">
        <w:rPr>
          <w:rFonts w:hint="cs"/>
          <w:rtl/>
        </w:rPr>
        <w:t>.</w:t>
      </w:r>
    </w:p>
    <w:p w14:paraId="2812D6C9" w14:textId="77777777" w:rsidR="00F04180" w:rsidRPr="00D96134" w:rsidRDefault="006073E4" w:rsidP="00486427">
      <w:pPr>
        <w:numPr>
          <w:ilvl w:val="3"/>
          <w:numId w:val="81"/>
        </w:numPr>
        <w:tabs>
          <w:tab w:val="clear" w:pos="1800"/>
          <w:tab w:val="left" w:pos="1382"/>
          <w:tab w:val="num" w:pos="2233"/>
        </w:tabs>
        <w:spacing w:after="160" w:line="360" w:lineRule="auto"/>
        <w:ind w:hanging="346"/>
        <w:contextualSpacing/>
        <w:jc w:val="both"/>
        <w:rPr>
          <w:rFonts w:ascii="Times New Roman" w:eastAsia="Calibri" w:hAnsi="Times New Roman" w:cs="Times New Roman"/>
          <w:sz w:val="20"/>
          <w:szCs w:val="20"/>
        </w:rPr>
      </w:pPr>
      <w:r w:rsidRPr="00D96134">
        <w:rPr>
          <w:rFonts w:hint="eastAsia"/>
          <w:rtl/>
        </w:rPr>
        <w:t>התראות</w:t>
      </w:r>
      <w:r w:rsidRPr="00D96134">
        <w:rPr>
          <w:rtl/>
        </w:rPr>
        <w:t xml:space="preserve"> </w:t>
      </w:r>
      <w:r w:rsidRPr="00D96134">
        <w:rPr>
          <w:rFonts w:hint="eastAsia"/>
          <w:rtl/>
        </w:rPr>
        <w:t>אוטומטיות</w:t>
      </w:r>
    </w:p>
    <w:p w14:paraId="75C6B20F" w14:textId="77777777" w:rsidR="007E703D" w:rsidRPr="003904C2" w:rsidRDefault="006073E4" w:rsidP="00486427">
      <w:pPr>
        <w:numPr>
          <w:ilvl w:val="4"/>
          <w:numId w:val="81"/>
        </w:numPr>
        <w:tabs>
          <w:tab w:val="num" w:pos="3225"/>
        </w:tabs>
        <w:spacing w:after="160" w:line="360" w:lineRule="auto"/>
        <w:ind w:left="3225" w:hanging="992"/>
        <w:contextualSpacing/>
        <w:jc w:val="both"/>
        <w:rPr>
          <w:rFonts w:eastAsia="Calibri"/>
        </w:rPr>
      </w:pPr>
      <w:r w:rsidRPr="003904C2">
        <w:rPr>
          <w:rFonts w:hint="cs"/>
          <w:rtl/>
        </w:rPr>
        <w:t xml:space="preserve">המערכת תאפשר לכל </w:t>
      </w:r>
      <w:r w:rsidR="005B6C36">
        <w:rPr>
          <w:rFonts w:hint="cs"/>
          <w:rtl/>
        </w:rPr>
        <w:t>משתמש בעל הרשאה,</w:t>
      </w:r>
      <w:r w:rsidR="00D96EB1">
        <w:rPr>
          <w:rFonts w:hint="cs"/>
          <w:rtl/>
        </w:rPr>
        <w:t xml:space="preserve"> </w:t>
      </w:r>
      <w:r w:rsidR="00D96EB1" w:rsidRPr="003904C2">
        <w:rPr>
          <w:rFonts w:hint="cs"/>
          <w:rtl/>
        </w:rPr>
        <w:t>להגדיר התראות</w:t>
      </w:r>
      <w:r w:rsidR="00E9721E" w:rsidRPr="003904C2">
        <w:rPr>
          <w:rFonts w:hint="cs"/>
          <w:rtl/>
        </w:rPr>
        <w:t xml:space="preserve"> </w:t>
      </w:r>
      <w:r w:rsidR="001C1E5F" w:rsidRPr="003904C2">
        <w:rPr>
          <w:rFonts w:hint="cs"/>
          <w:rtl/>
        </w:rPr>
        <w:t>אוטומטיות</w:t>
      </w:r>
      <w:r w:rsidR="00E9721E" w:rsidRPr="003904C2">
        <w:rPr>
          <w:rFonts w:hint="cs"/>
          <w:rtl/>
        </w:rPr>
        <w:t xml:space="preserve"> למשתמשי קצה.</w:t>
      </w:r>
    </w:p>
    <w:p w14:paraId="62A9EFDE" w14:textId="77777777" w:rsidR="001C1E5F" w:rsidRPr="003904C2" w:rsidRDefault="006073E4" w:rsidP="00486427">
      <w:pPr>
        <w:numPr>
          <w:ilvl w:val="4"/>
          <w:numId w:val="81"/>
        </w:numPr>
        <w:tabs>
          <w:tab w:val="num" w:pos="3225"/>
        </w:tabs>
        <w:spacing w:after="160" w:line="360" w:lineRule="auto"/>
        <w:ind w:left="3225" w:hanging="992"/>
        <w:contextualSpacing/>
        <w:jc w:val="both"/>
        <w:rPr>
          <w:rFonts w:eastAsia="Calibri"/>
        </w:rPr>
      </w:pPr>
      <w:r w:rsidRPr="003904C2">
        <w:rPr>
          <w:rFonts w:hint="cs"/>
          <w:rtl/>
        </w:rPr>
        <w:t xml:space="preserve">המערכת תאפשר להגדיר תנאים ואירועים בהם תופיע התראה אוטומטית (לדוגמא, </w:t>
      </w:r>
      <w:r>
        <w:rPr>
          <w:rFonts w:hint="cs"/>
          <w:rtl/>
        </w:rPr>
        <w:t xml:space="preserve">בעת </w:t>
      </w:r>
      <w:r w:rsidR="009C191F">
        <w:rPr>
          <w:rFonts w:hint="cs"/>
          <w:rtl/>
        </w:rPr>
        <w:t>דרישה לאישור פריט בסבב אישורים, עדכון על יציר</w:t>
      </w:r>
      <w:r w:rsidR="00D04A3E">
        <w:rPr>
          <w:rFonts w:hint="cs"/>
          <w:rtl/>
        </w:rPr>
        <w:t>ה ו/או עדכון</w:t>
      </w:r>
      <w:r>
        <w:rPr>
          <w:rFonts w:hint="cs"/>
          <w:rtl/>
        </w:rPr>
        <w:t xml:space="preserve"> פריט ידע </w:t>
      </w:r>
      <w:r w:rsidR="009C191F">
        <w:rPr>
          <w:rFonts w:hint="cs"/>
          <w:rtl/>
        </w:rPr>
        <w:t>במערכת</w:t>
      </w:r>
      <w:r w:rsidR="00D04A3E">
        <w:rPr>
          <w:rFonts w:hint="cs"/>
          <w:rtl/>
        </w:rPr>
        <w:t>, דרישה לחתימה (מנגנון קרא וחתום)</w:t>
      </w:r>
      <w:r w:rsidR="00D97A55">
        <w:rPr>
          <w:rFonts w:hint="cs"/>
          <w:rtl/>
        </w:rPr>
        <w:t>)</w:t>
      </w:r>
      <w:r w:rsidRPr="003904C2">
        <w:rPr>
          <w:rFonts w:hint="cs"/>
          <w:rtl/>
        </w:rPr>
        <w:t>.</w:t>
      </w:r>
    </w:p>
    <w:p w14:paraId="2C6412C2" w14:textId="77777777" w:rsidR="00253ADF" w:rsidRPr="003904C2" w:rsidRDefault="006073E4" w:rsidP="00486427">
      <w:pPr>
        <w:numPr>
          <w:ilvl w:val="4"/>
          <w:numId w:val="81"/>
        </w:numPr>
        <w:tabs>
          <w:tab w:val="num" w:pos="3225"/>
        </w:tabs>
        <w:spacing w:after="160" w:line="360" w:lineRule="auto"/>
        <w:ind w:left="3225" w:hanging="992"/>
        <w:contextualSpacing/>
        <w:jc w:val="both"/>
        <w:rPr>
          <w:rFonts w:eastAsia="Calibri"/>
        </w:rPr>
      </w:pPr>
      <w:r w:rsidRPr="003904C2">
        <w:rPr>
          <w:rFonts w:hint="cs"/>
          <w:rtl/>
        </w:rPr>
        <w:t>המערכת תאפשר לבחור את</w:t>
      </w:r>
      <w:r>
        <w:rPr>
          <w:rFonts w:hint="cs"/>
          <w:rtl/>
        </w:rPr>
        <w:t xml:space="preserve"> </w:t>
      </w:r>
      <w:r w:rsidR="00D97A55">
        <w:rPr>
          <w:rFonts w:hint="cs"/>
          <w:rtl/>
        </w:rPr>
        <w:t>אופן הפצת</w:t>
      </w:r>
      <w:r>
        <w:rPr>
          <w:rFonts w:hint="cs"/>
          <w:rtl/>
        </w:rPr>
        <w:t xml:space="preserve"> ההתראה </w:t>
      </w:r>
      <w:r w:rsidR="002F1EA3" w:rsidRPr="003904C2">
        <w:rPr>
          <w:rFonts w:hint="cs"/>
          <w:rtl/>
        </w:rPr>
        <w:t>(לדוגמה התראה בדוא"ל או בתוך המערכת).</w:t>
      </w:r>
    </w:p>
    <w:p w14:paraId="163060AA" w14:textId="77777777" w:rsidR="009975B8" w:rsidRPr="00D96134" w:rsidRDefault="006073E4" w:rsidP="00486427">
      <w:pPr>
        <w:numPr>
          <w:ilvl w:val="3"/>
          <w:numId w:val="81"/>
        </w:numPr>
        <w:tabs>
          <w:tab w:val="clear" w:pos="1800"/>
          <w:tab w:val="left" w:pos="1382"/>
          <w:tab w:val="num" w:pos="2233"/>
        </w:tabs>
        <w:spacing w:after="160" w:line="360" w:lineRule="auto"/>
        <w:ind w:hanging="346"/>
        <w:contextualSpacing/>
        <w:jc w:val="both"/>
        <w:rPr>
          <w:rFonts w:ascii="Times New Roman" w:eastAsia="Calibri" w:hAnsi="Times New Roman" w:cs="Times New Roman"/>
          <w:sz w:val="20"/>
          <w:szCs w:val="20"/>
          <w:rtl/>
        </w:rPr>
      </w:pPr>
      <w:r w:rsidRPr="00D96134">
        <w:rPr>
          <w:rtl/>
        </w:rPr>
        <w:t xml:space="preserve">התראות יזומות </w:t>
      </w:r>
      <w:r w:rsidRPr="00D96134">
        <w:t>Notifications</w:t>
      </w:r>
    </w:p>
    <w:p w14:paraId="58F91879" w14:textId="77777777" w:rsidR="009975B8" w:rsidRPr="00620160" w:rsidRDefault="006073E4" w:rsidP="00486427">
      <w:pPr>
        <w:numPr>
          <w:ilvl w:val="4"/>
          <w:numId w:val="81"/>
        </w:numPr>
        <w:tabs>
          <w:tab w:val="num" w:pos="3225"/>
        </w:tabs>
        <w:spacing w:after="160" w:line="360" w:lineRule="auto"/>
        <w:ind w:left="3225" w:hanging="992"/>
        <w:contextualSpacing/>
        <w:jc w:val="both"/>
        <w:rPr>
          <w:rFonts w:eastAsia="Calibri"/>
        </w:rPr>
      </w:pPr>
      <w:r w:rsidRPr="00620160">
        <w:rPr>
          <w:rtl/>
        </w:rPr>
        <w:t xml:space="preserve">המערכת תאפשר </w:t>
      </w:r>
      <w:r w:rsidR="00281CD1" w:rsidRPr="00620160">
        <w:rPr>
          <w:rFonts w:hint="cs"/>
          <w:rtl/>
        </w:rPr>
        <w:t>למשתמש בעל הרשאה</w:t>
      </w:r>
      <w:r w:rsidRPr="00620160">
        <w:rPr>
          <w:rtl/>
        </w:rPr>
        <w:t xml:space="preserve"> </w:t>
      </w:r>
      <w:r w:rsidR="00066FA8" w:rsidRPr="00620160">
        <w:rPr>
          <w:rFonts w:hint="cs"/>
          <w:rtl/>
        </w:rPr>
        <w:t>להפיץ</w:t>
      </w:r>
      <w:r w:rsidRPr="00620160">
        <w:rPr>
          <w:rtl/>
        </w:rPr>
        <w:t xml:space="preserve">, באופן יזום,  </w:t>
      </w:r>
      <w:r w:rsidR="009A628E" w:rsidRPr="00620160">
        <w:rPr>
          <w:rFonts w:hint="cs"/>
          <w:rtl/>
        </w:rPr>
        <w:t xml:space="preserve">התראות </w:t>
      </w:r>
      <w:r w:rsidRPr="00620160">
        <w:rPr>
          <w:rtl/>
        </w:rPr>
        <w:t xml:space="preserve">מתפרצות למשתמשי </w:t>
      </w:r>
      <w:r w:rsidR="001A42BC" w:rsidRPr="00620160">
        <w:rPr>
          <w:rtl/>
        </w:rPr>
        <w:t>המערכת</w:t>
      </w:r>
      <w:r w:rsidRPr="00620160">
        <w:rPr>
          <w:rtl/>
        </w:rPr>
        <w:t xml:space="preserve"> בשולחן העבודה דרך </w:t>
      </w:r>
      <w:r w:rsidR="00281CD1" w:rsidRPr="00620160">
        <w:rPr>
          <w:rFonts w:hint="cs"/>
          <w:rtl/>
        </w:rPr>
        <w:t xml:space="preserve">רכיב הפעמון (ראה סעיף </w:t>
      </w:r>
      <w:r w:rsidR="00821699">
        <w:t>2.1.4</w:t>
      </w:r>
      <w:r w:rsidR="009A628E" w:rsidRPr="00620160">
        <w:rPr>
          <w:rFonts w:hint="cs"/>
          <w:rtl/>
        </w:rPr>
        <w:t>).</w:t>
      </w:r>
    </w:p>
    <w:p w14:paraId="672CB511" w14:textId="77777777" w:rsidR="009975B8" w:rsidRPr="00620160" w:rsidRDefault="006073E4" w:rsidP="00486427">
      <w:pPr>
        <w:numPr>
          <w:ilvl w:val="4"/>
          <w:numId w:val="81"/>
        </w:numPr>
        <w:tabs>
          <w:tab w:val="num" w:pos="3225"/>
        </w:tabs>
        <w:spacing w:after="160" w:line="360" w:lineRule="auto"/>
        <w:ind w:left="3225" w:hanging="992"/>
        <w:contextualSpacing/>
        <w:jc w:val="both"/>
        <w:rPr>
          <w:rFonts w:eastAsia="Calibri"/>
        </w:rPr>
      </w:pPr>
      <w:r w:rsidRPr="00620160">
        <w:rPr>
          <w:rtl/>
        </w:rPr>
        <w:t>המערכת תאפשר ל</w:t>
      </w:r>
      <w:r w:rsidR="00281CD1" w:rsidRPr="00620160">
        <w:rPr>
          <w:rFonts w:hint="cs"/>
          <w:rtl/>
        </w:rPr>
        <w:t>קבוע</w:t>
      </w:r>
      <w:r w:rsidRPr="00620160">
        <w:rPr>
          <w:rtl/>
        </w:rPr>
        <w:t xml:space="preserve"> את נוסח</w:t>
      </w:r>
      <w:r w:rsidR="00281CD1" w:rsidRPr="00620160">
        <w:rPr>
          <w:rFonts w:hint="cs"/>
          <w:rtl/>
        </w:rPr>
        <w:t xml:space="preserve"> </w:t>
      </w:r>
      <w:r w:rsidRPr="00620160">
        <w:rPr>
          <w:rtl/>
        </w:rPr>
        <w:t xml:space="preserve">/ תוכן  </w:t>
      </w:r>
      <w:r w:rsidR="00E75B1F" w:rsidRPr="00620160">
        <w:rPr>
          <w:rFonts w:hint="cs"/>
          <w:rtl/>
        </w:rPr>
        <w:t>ההתראה</w:t>
      </w:r>
      <w:r w:rsidR="000F4D04" w:rsidRPr="00620160">
        <w:rPr>
          <w:rFonts w:hint="cs"/>
          <w:rtl/>
        </w:rPr>
        <w:t xml:space="preserve"> לרבות הזנת</w:t>
      </w:r>
      <w:r w:rsidRPr="00620160">
        <w:rPr>
          <w:rtl/>
        </w:rPr>
        <w:t xml:space="preserve"> טקסט חופשי (אלפא-נומרי) וקישורים (</w:t>
      </w:r>
      <w:r w:rsidRPr="00620160">
        <w:t>URL</w:t>
      </w:r>
      <w:r w:rsidRPr="00620160">
        <w:rPr>
          <w:rtl/>
        </w:rPr>
        <w:t xml:space="preserve">). </w:t>
      </w:r>
    </w:p>
    <w:p w14:paraId="392B4895" w14:textId="77777777" w:rsidR="009975B8" w:rsidRPr="00620160" w:rsidRDefault="006073E4" w:rsidP="00486427">
      <w:pPr>
        <w:numPr>
          <w:ilvl w:val="4"/>
          <w:numId w:val="81"/>
        </w:numPr>
        <w:tabs>
          <w:tab w:val="num" w:pos="3225"/>
        </w:tabs>
        <w:spacing w:after="160" w:line="360" w:lineRule="auto"/>
        <w:ind w:left="3225" w:hanging="992"/>
        <w:contextualSpacing/>
        <w:jc w:val="both"/>
        <w:rPr>
          <w:rFonts w:eastAsia="Calibri"/>
        </w:rPr>
      </w:pPr>
      <w:r w:rsidRPr="00620160">
        <w:rPr>
          <w:rFonts w:hint="cs"/>
          <w:rtl/>
        </w:rPr>
        <w:lastRenderedPageBreak/>
        <w:t xml:space="preserve">המערכת תכלול </w:t>
      </w:r>
      <w:r w:rsidRPr="00620160">
        <w:rPr>
          <w:rtl/>
        </w:rPr>
        <w:t xml:space="preserve">מגבלת היקף התווים </w:t>
      </w:r>
      <w:r w:rsidRPr="00620160">
        <w:rPr>
          <w:rFonts w:hint="cs"/>
          <w:rtl/>
        </w:rPr>
        <w:t>בהתראה</w:t>
      </w:r>
      <w:r w:rsidR="00D77666" w:rsidRPr="00620160">
        <w:rPr>
          <w:rFonts w:hint="cs"/>
          <w:rtl/>
        </w:rPr>
        <w:t xml:space="preserve"> </w:t>
      </w:r>
      <w:r w:rsidR="00175DCB" w:rsidRPr="00620160">
        <w:rPr>
          <w:rFonts w:hint="cs"/>
          <w:rtl/>
        </w:rPr>
        <w:t xml:space="preserve">בהתאם למבנה </w:t>
      </w:r>
      <w:r w:rsidR="00EE6111" w:rsidRPr="00620160">
        <w:rPr>
          <w:rFonts w:hint="cs"/>
          <w:rtl/>
        </w:rPr>
        <w:t xml:space="preserve">קבלת ההתראות </w:t>
      </w:r>
      <w:r w:rsidR="00473B95" w:rsidRPr="00620160">
        <w:rPr>
          <w:rFonts w:hint="cs"/>
          <w:rtl/>
        </w:rPr>
        <w:t xml:space="preserve">ואופן הצגתן בחלונית/בדף ההתראות </w:t>
      </w:r>
      <w:r w:rsidR="00EE6111" w:rsidRPr="00620160">
        <w:rPr>
          <w:rFonts w:hint="cs"/>
          <w:rtl/>
        </w:rPr>
        <w:t>וכפי שיוגדר בשלב האפיון המפורט</w:t>
      </w:r>
      <w:r w:rsidR="00D77666" w:rsidRPr="00620160">
        <w:rPr>
          <w:rFonts w:hint="cs"/>
          <w:rtl/>
        </w:rPr>
        <w:t>.</w:t>
      </w:r>
    </w:p>
    <w:p w14:paraId="4C8C5C30" w14:textId="77777777" w:rsidR="009975B8" w:rsidRPr="00620160" w:rsidRDefault="006073E4" w:rsidP="00486427">
      <w:pPr>
        <w:numPr>
          <w:ilvl w:val="4"/>
          <w:numId w:val="81"/>
        </w:numPr>
        <w:tabs>
          <w:tab w:val="num" w:pos="3225"/>
        </w:tabs>
        <w:spacing w:after="160" w:line="360" w:lineRule="auto"/>
        <w:ind w:left="3225" w:hanging="992"/>
        <w:contextualSpacing/>
        <w:jc w:val="both"/>
        <w:rPr>
          <w:rFonts w:eastAsia="Calibri"/>
        </w:rPr>
      </w:pPr>
      <w:r w:rsidRPr="00620160">
        <w:rPr>
          <w:rtl/>
        </w:rPr>
        <w:t xml:space="preserve">המערכת תאפשר </w:t>
      </w:r>
      <w:r w:rsidR="00473B95" w:rsidRPr="00620160">
        <w:rPr>
          <w:rFonts w:hint="cs"/>
          <w:rtl/>
        </w:rPr>
        <w:t>הפצת התראה</w:t>
      </w:r>
      <w:r w:rsidRPr="00620160">
        <w:rPr>
          <w:rtl/>
        </w:rPr>
        <w:t xml:space="preserve"> לכלל </w:t>
      </w:r>
      <w:r w:rsidR="00FE7284" w:rsidRPr="00620160">
        <w:rPr>
          <w:rFonts w:hint="cs"/>
          <w:rtl/>
        </w:rPr>
        <w:t>משתמשי המערכת</w:t>
      </w:r>
      <w:r w:rsidRPr="00620160">
        <w:rPr>
          <w:rtl/>
        </w:rPr>
        <w:t xml:space="preserve"> </w:t>
      </w:r>
      <w:r w:rsidR="00FE7284" w:rsidRPr="00620160">
        <w:rPr>
          <w:rFonts w:hint="cs"/>
          <w:rtl/>
        </w:rPr>
        <w:t>ו/</w:t>
      </w:r>
      <w:r w:rsidRPr="00620160">
        <w:rPr>
          <w:rtl/>
        </w:rPr>
        <w:t xml:space="preserve">או לכל </w:t>
      </w:r>
      <w:r w:rsidR="00122A44">
        <w:rPr>
          <w:rFonts w:hint="cs"/>
          <w:rtl/>
        </w:rPr>
        <w:t>קבוצת הרשאות</w:t>
      </w:r>
      <w:r w:rsidRPr="00620160">
        <w:rPr>
          <w:rtl/>
        </w:rPr>
        <w:t xml:space="preserve"> מוגדרת. המשמעות היא שגורם </w:t>
      </w:r>
      <w:r w:rsidR="00977AD8">
        <w:rPr>
          <w:rFonts w:hint="cs"/>
          <w:rtl/>
        </w:rPr>
        <w:t>בעל הרשאה</w:t>
      </w:r>
      <w:r w:rsidRPr="00620160">
        <w:rPr>
          <w:rtl/>
        </w:rPr>
        <w:t xml:space="preserve"> יוכל לבחור </w:t>
      </w:r>
      <w:r w:rsidR="003E004E" w:rsidRPr="00620160">
        <w:rPr>
          <w:rFonts w:hint="cs"/>
          <w:rtl/>
        </w:rPr>
        <w:t>משתמשים</w:t>
      </w:r>
      <w:r w:rsidRPr="00620160">
        <w:rPr>
          <w:rtl/>
        </w:rPr>
        <w:t xml:space="preserve"> (בחירה ידנית או </w:t>
      </w:r>
      <w:r w:rsidR="003E004E" w:rsidRPr="00620160">
        <w:rPr>
          <w:rFonts w:hint="cs"/>
          <w:rtl/>
        </w:rPr>
        <w:t xml:space="preserve">קבוצת </w:t>
      </w:r>
      <w:r w:rsidR="00FB6BD6">
        <w:rPr>
          <w:rFonts w:hint="cs"/>
          <w:rtl/>
        </w:rPr>
        <w:t>הרשאה</w:t>
      </w:r>
      <w:r w:rsidR="003E004E" w:rsidRPr="00620160">
        <w:rPr>
          <w:rFonts w:hint="cs"/>
          <w:rtl/>
        </w:rPr>
        <w:t xml:space="preserve"> מתוך קבוצות </w:t>
      </w:r>
      <w:r w:rsidR="00A27462">
        <w:rPr>
          <w:rFonts w:hint="cs"/>
          <w:rtl/>
        </w:rPr>
        <w:t>ההרשאה</w:t>
      </w:r>
      <w:r w:rsidRPr="00620160">
        <w:rPr>
          <w:rtl/>
        </w:rPr>
        <w:t xml:space="preserve"> במערכת)</w:t>
      </w:r>
      <w:r w:rsidR="003E004E" w:rsidRPr="00620160">
        <w:rPr>
          <w:rFonts w:hint="cs"/>
          <w:rtl/>
        </w:rPr>
        <w:t>.</w:t>
      </w:r>
    </w:p>
    <w:p w14:paraId="3FB97208" w14:textId="77777777" w:rsidR="009975B8" w:rsidRPr="00620160" w:rsidRDefault="006073E4" w:rsidP="00486427">
      <w:pPr>
        <w:numPr>
          <w:ilvl w:val="4"/>
          <w:numId w:val="81"/>
        </w:numPr>
        <w:tabs>
          <w:tab w:val="num" w:pos="3225"/>
        </w:tabs>
        <w:spacing w:after="160" w:line="360" w:lineRule="auto"/>
        <w:ind w:left="3225" w:hanging="992"/>
        <w:contextualSpacing/>
        <w:jc w:val="both"/>
        <w:rPr>
          <w:rFonts w:eastAsia="Calibri"/>
        </w:rPr>
      </w:pPr>
      <w:r w:rsidRPr="00620160">
        <w:rPr>
          <w:rtl/>
        </w:rPr>
        <w:t xml:space="preserve">המערכת תכלול </w:t>
      </w:r>
      <w:r w:rsidR="003E004E" w:rsidRPr="00620160">
        <w:rPr>
          <w:rFonts w:hint="cs"/>
          <w:rtl/>
        </w:rPr>
        <w:t>תצוגה מקדימה</w:t>
      </w:r>
      <w:r w:rsidRPr="00620160">
        <w:rPr>
          <w:rtl/>
        </w:rPr>
        <w:t xml:space="preserve"> </w:t>
      </w:r>
      <w:r w:rsidRPr="00620160">
        <w:t>preview</w:t>
      </w:r>
      <w:r w:rsidR="003E004E" w:rsidRPr="00620160">
        <w:t>)</w:t>
      </w:r>
      <w:r w:rsidRPr="00620160">
        <w:t xml:space="preserve"> </w:t>
      </w:r>
      <w:r w:rsidR="003E004E" w:rsidRPr="00620160">
        <w:rPr>
          <w:rFonts w:hint="cs"/>
          <w:rtl/>
        </w:rPr>
        <w:t>)</w:t>
      </w:r>
      <w:r w:rsidRPr="00620160">
        <w:rPr>
          <w:rtl/>
        </w:rPr>
        <w:t xml:space="preserve"> של </w:t>
      </w:r>
      <w:r w:rsidR="004A4BF8" w:rsidRPr="00620160">
        <w:rPr>
          <w:rFonts w:hint="cs"/>
          <w:rtl/>
        </w:rPr>
        <w:t>התראה</w:t>
      </w:r>
      <w:r w:rsidRPr="00620160">
        <w:rPr>
          <w:rtl/>
        </w:rPr>
        <w:t xml:space="preserve">, טרם הפצתה. </w:t>
      </w:r>
    </w:p>
    <w:p w14:paraId="48587984" w14:textId="77777777" w:rsidR="009975B8" w:rsidRPr="00620160" w:rsidRDefault="006073E4" w:rsidP="00486427">
      <w:pPr>
        <w:numPr>
          <w:ilvl w:val="4"/>
          <w:numId w:val="81"/>
        </w:numPr>
        <w:tabs>
          <w:tab w:val="num" w:pos="3225"/>
        </w:tabs>
        <w:spacing w:after="160" w:line="360" w:lineRule="auto"/>
        <w:ind w:left="3225" w:hanging="992"/>
        <w:contextualSpacing/>
        <w:jc w:val="both"/>
        <w:rPr>
          <w:rFonts w:eastAsia="Calibri"/>
        </w:rPr>
      </w:pPr>
      <w:r w:rsidRPr="00620160">
        <w:rPr>
          <w:rFonts w:hint="cs"/>
          <w:rtl/>
        </w:rPr>
        <w:t>המערכת תאפשר לתזמן את מועד ההפצה של ההתראה.</w:t>
      </w:r>
      <w:r w:rsidRPr="00620160">
        <w:rPr>
          <w:rtl/>
        </w:rPr>
        <w:t xml:space="preserve"> </w:t>
      </w:r>
    </w:p>
    <w:p w14:paraId="053AAA47" w14:textId="7061B32F" w:rsidR="009975B8" w:rsidRPr="00620160" w:rsidRDefault="006073E4" w:rsidP="00486427">
      <w:pPr>
        <w:numPr>
          <w:ilvl w:val="4"/>
          <w:numId w:val="81"/>
        </w:numPr>
        <w:tabs>
          <w:tab w:val="num" w:pos="3225"/>
        </w:tabs>
        <w:spacing w:after="160" w:line="360" w:lineRule="auto"/>
        <w:ind w:left="3225" w:hanging="992"/>
        <w:contextualSpacing/>
        <w:jc w:val="both"/>
        <w:rPr>
          <w:rFonts w:eastAsia="Calibri"/>
        </w:rPr>
      </w:pPr>
      <w:r w:rsidRPr="00620160">
        <w:rPr>
          <w:rFonts w:hint="cs"/>
          <w:rtl/>
        </w:rPr>
        <w:t xml:space="preserve">המערכת </w:t>
      </w:r>
      <w:r w:rsidR="0023266D" w:rsidRPr="00620160">
        <w:rPr>
          <w:rFonts w:hint="cs"/>
          <w:rtl/>
        </w:rPr>
        <w:t xml:space="preserve">תציג </w:t>
      </w:r>
      <w:r w:rsidRPr="00620160">
        <w:rPr>
          <w:rtl/>
        </w:rPr>
        <w:t xml:space="preserve">חיווי על </w:t>
      </w:r>
      <w:r w:rsidR="0023266D" w:rsidRPr="00620160">
        <w:rPr>
          <w:rFonts w:hint="cs"/>
          <w:rtl/>
        </w:rPr>
        <w:t xml:space="preserve">התראה </w:t>
      </w:r>
      <w:r w:rsidRPr="00620160">
        <w:rPr>
          <w:rtl/>
        </w:rPr>
        <w:t xml:space="preserve">חדשה בפעמון </w:t>
      </w:r>
      <w:r w:rsidR="0023266D" w:rsidRPr="00620160">
        <w:rPr>
          <w:rFonts w:hint="cs"/>
          <w:rtl/>
        </w:rPr>
        <w:t>של המשתמשים אליהם נשלח</w:t>
      </w:r>
      <w:r w:rsidR="00466CE2" w:rsidRPr="00620160">
        <w:rPr>
          <w:rFonts w:hint="cs"/>
          <w:rtl/>
        </w:rPr>
        <w:t xml:space="preserve">ה ההתראה וכמו כן, תציג את ההתראה </w:t>
      </w:r>
      <w:r w:rsidR="001E37E7">
        <w:rPr>
          <w:rFonts w:hint="cs"/>
          <w:rtl/>
        </w:rPr>
        <w:t xml:space="preserve">ברכיב הפעמון </w:t>
      </w:r>
      <w:r w:rsidR="00620160" w:rsidRPr="00620160">
        <w:rPr>
          <w:rFonts w:hint="cs"/>
          <w:rtl/>
        </w:rPr>
        <w:t xml:space="preserve">של המשתמש כמפורט בסעיף </w:t>
      </w:r>
      <w:r w:rsidR="00821699">
        <w:t>2.1.4</w:t>
      </w:r>
      <w:r w:rsidR="005D607E" w:rsidRPr="00620160">
        <w:rPr>
          <w:rFonts w:hint="cs"/>
          <w:rtl/>
        </w:rPr>
        <w:t>.</w:t>
      </w:r>
    </w:p>
    <w:p w14:paraId="36A319CB" w14:textId="77777777" w:rsidR="00E95A7F" w:rsidRPr="00234017" w:rsidRDefault="00E95A7F" w:rsidP="004A4BF8">
      <w:pPr>
        <w:tabs>
          <w:tab w:val="left" w:pos="1382"/>
        </w:tabs>
        <w:spacing w:after="160" w:line="360" w:lineRule="auto"/>
        <w:ind w:left="2233"/>
        <w:contextualSpacing/>
        <w:jc w:val="both"/>
        <w:rPr>
          <w:rFonts w:ascii="Times New Roman" w:eastAsia="Calibri" w:hAnsi="Times New Roman" w:cs="Times New Roman"/>
          <w:sz w:val="20"/>
          <w:szCs w:val="20"/>
        </w:rPr>
      </w:pPr>
    </w:p>
    <w:p w14:paraId="2A215CD6" w14:textId="77777777" w:rsidR="00876827" w:rsidRPr="00234017" w:rsidRDefault="006073E4" w:rsidP="00486427">
      <w:pPr>
        <w:numPr>
          <w:ilvl w:val="2"/>
          <w:numId w:val="81"/>
        </w:numPr>
        <w:tabs>
          <w:tab w:val="left" w:pos="1382"/>
          <w:tab w:val="left" w:pos="7654"/>
        </w:tabs>
        <w:spacing w:after="160" w:line="360" w:lineRule="auto"/>
        <w:ind w:hanging="1389"/>
        <w:contextualSpacing/>
        <w:jc w:val="both"/>
        <w:rPr>
          <w:rFonts w:eastAsia="Calibri"/>
          <w:u w:val="single"/>
        </w:rPr>
      </w:pPr>
      <w:r w:rsidRPr="00234017">
        <w:rPr>
          <w:rFonts w:hint="eastAsia"/>
          <w:u w:val="single"/>
          <w:rtl/>
        </w:rPr>
        <w:t>ניהול</w:t>
      </w:r>
      <w:r w:rsidRPr="00234017">
        <w:rPr>
          <w:u w:val="single"/>
          <w:rtl/>
        </w:rPr>
        <w:t xml:space="preserve"> </w:t>
      </w:r>
      <w:r w:rsidRPr="00234017">
        <w:rPr>
          <w:rFonts w:hint="eastAsia"/>
          <w:u w:val="single"/>
          <w:rtl/>
        </w:rPr>
        <w:t>משתמשים</w:t>
      </w:r>
    </w:p>
    <w:p w14:paraId="5CF33A48" w14:textId="77777777" w:rsidR="00D96134" w:rsidRPr="00234017" w:rsidRDefault="006073E4">
      <w:pPr>
        <w:tabs>
          <w:tab w:val="left" w:pos="7654"/>
        </w:tabs>
        <w:spacing w:after="160" w:line="360" w:lineRule="auto"/>
        <w:ind w:left="1382"/>
        <w:contextualSpacing/>
        <w:jc w:val="both"/>
        <w:rPr>
          <w:rFonts w:ascii="Times New Roman" w:eastAsia="Calibri" w:hAnsi="Times New Roman" w:cs="Times New Roman"/>
          <w:sz w:val="20"/>
          <w:szCs w:val="20"/>
          <w:rtl/>
        </w:rPr>
      </w:pPr>
      <w:r w:rsidRPr="00234017">
        <w:rPr>
          <w:rFonts w:hint="eastAsia"/>
          <w:rtl/>
        </w:rPr>
        <w:t>המערכת</w:t>
      </w:r>
      <w:r w:rsidRPr="00234017">
        <w:rPr>
          <w:rtl/>
        </w:rPr>
        <w:t xml:space="preserve"> תכלול </w:t>
      </w:r>
      <w:r w:rsidR="00914D4E" w:rsidRPr="00234017">
        <w:rPr>
          <w:rFonts w:hint="eastAsia"/>
          <w:rtl/>
        </w:rPr>
        <w:t>מנגנון</w:t>
      </w:r>
      <w:r w:rsidRPr="00234017">
        <w:rPr>
          <w:rtl/>
        </w:rPr>
        <w:t xml:space="preserve"> לניהול </w:t>
      </w:r>
      <w:r w:rsidR="00CA0D5C" w:rsidRPr="00234017">
        <w:rPr>
          <w:rFonts w:hint="eastAsia"/>
          <w:rtl/>
        </w:rPr>
        <w:t>משתמשים</w:t>
      </w:r>
      <w:r w:rsidRPr="00234017">
        <w:rPr>
          <w:rtl/>
        </w:rPr>
        <w:t>,</w:t>
      </w:r>
      <w:r w:rsidR="00914D4E" w:rsidRPr="00234017">
        <w:rPr>
          <w:rtl/>
        </w:rPr>
        <w:t xml:space="preserve"> על ידי מנהל המערכת (</w:t>
      </w:r>
      <w:r w:rsidR="00914D4E" w:rsidRPr="00234017">
        <w:t>Admin</w:t>
      </w:r>
      <w:r w:rsidR="00914D4E" w:rsidRPr="00234017">
        <w:rPr>
          <w:rtl/>
        </w:rPr>
        <w:t>)</w:t>
      </w:r>
      <w:r w:rsidR="00D438B0" w:rsidRPr="00234017">
        <w:rPr>
          <w:rtl/>
        </w:rPr>
        <w:t>.</w:t>
      </w:r>
    </w:p>
    <w:p w14:paraId="7A0FD35D" w14:textId="77777777" w:rsidR="00401C28" w:rsidRPr="00D96134" w:rsidRDefault="006073E4" w:rsidP="00486427">
      <w:pPr>
        <w:numPr>
          <w:ilvl w:val="3"/>
          <w:numId w:val="81"/>
        </w:numPr>
        <w:tabs>
          <w:tab w:val="clear" w:pos="1800"/>
          <w:tab w:val="left" w:pos="1382"/>
          <w:tab w:val="num" w:pos="2233"/>
        </w:tabs>
        <w:spacing w:after="160" w:line="360" w:lineRule="auto"/>
        <w:ind w:left="2233" w:hanging="851"/>
        <w:contextualSpacing/>
        <w:jc w:val="both"/>
        <w:rPr>
          <w:rFonts w:ascii="Times New Roman" w:eastAsia="Calibri" w:hAnsi="Times New Roman" w:cs="Times New Roman"/>
          <w:sz w:val="20"/>
          <w:szCs w:val="20"/>
          <w:rtl/>
        </w:rPr>
      </w:pPr>
      <w:r w:rsidRPr="00D96134">
        <w:rPr>
          <w:rtl/>
        </w:rPr>
        <w:t>המנגנון יאפשר</w:t>
      </w:r>
      <w:r w:rsidR="002709CC" w:rsidRPr="00D96134">
        <w:rPr>
          <w:rtl/>
        </w:rPr>
        <w:t xml:space="preserve"> </w:t>
      </w:r>
      <w:r w:rsidR="001D6EB5" w:rsidRPr="00D96134">
        <w:rPr>
          <w:rFonts w:hint="eastAsia"/>
          <w:rtl/>
        </w:rPr>
        <w:t>הקמת</w:t>
      </w:r>
      <w:r w:rsidR="002709CC" w:rsidRPr="00D96134">
        <w:rPr>
          <w:rtl/>
        </w:rPr>
        <w:t xml:space="preserve"> </w:t>
      </w:r>
      <w:r w:rsidR="003910A7" w:rsidRPr="00D96134">
        <w:rPr>
          <w:rFonts w:hint="eastAsia"/>
          <w:rtl/>
        </w:rPr>
        <w:t>משתמשים</w:t>
      </w:r>
      <w:r w:rsidR="008A1C93" w:rsidRPr="00D96134">
        <w:rPr>
          <w:rtl/>
        </w:rPr>
        <w:t xml:space="preserve"> והגדרת פרטיהם ובכלל זה, שם המשתמש, סוג המשתמש, </w:t>
      </w:r>
      <w:r w:rsidRPr="00D96134">
        <w:rPr>
          <w:rFonts w:hint="eastAsia"/>
          <w:rtl/>
        </w:rPr>
        <w:t>תפקיד</w:t>
      </w:r>
      <w:r w:rsidRPr="00D96134">
        <w:rPr>
          <w:rtl/>
        </w:rPr>
        <w:t xml:space="preserve">, </w:t>
      </w:r>
      <w:r w:rsidRPr="00D96134">
        <w:rPr>
          <w:rFonts w:hint="eastAsia"/>
          <w:rtl/>
        </w:rPr>
        <w:t>שיוך</w:t>
      </w:r>
      <w:r w:rsidRPr="00D96134">
        <w:rPr>
          <w:rtl/>
        </w:rPr>
        <w:t xml:space="preserve"> </w:t>
      </w:r>
      <w:r w:rsidRPr="00D96134">
        <w:rPr>
          <w:rFonts w:hint="eastAsia"/>
          <w:rtl/>
        </w:rPr>
        <w:t>ארגוני</w:t>
      </w:r>
      <w:r w:rsidR="00A838C8">
        <w:rPr>
          <w:rFonts w:hint="cs"/>
          <w:rtl/>
        </w:rPr>
        <w:t xml:space="preserve"> </w:t>
      </w:r>
      <w:r w:rsidR="00A838C8" w:rsidRPr="00697CEE">
        <w:rPr>
          <w:rtl/>
        </w:rPr>
        <w:t>ו</w:t>
      </w:r>
      <w:r w:rsidR="00A838C8" w:rsidRPr="00697CEE">
        <w:rPr>
          <w:rFonts w:hint="eastAsia"/>
          <w:rtl/>
        </w:rPr>
        <w:t>הגדרת</w:t>
      </w:r>
      <w:r w:rsidR="00A838C8" w:rsidRPr="00697CEE">
        <w:rPr>
          <w:rtl/>
        </w:rPr>
        <w:t xml:space="preserve"> </w:t>
      </w:r>
      <w:r w:rsidR="00A838C8" w:rsidRPr="00697CEE">
        <w:rPr>
          <w:rFonts w:hint="eastAsia"/>
          <w:rtl/>
        </w:rPr>
        <w:t>הרשאות</w:t>
      </w:r>
      <w:r w:rsidR="00A838C8" w:rsidRPr="00697CEE">
        <w:rPr>
          <w:rtl/>
        </w:rPr>
        <w:t xml:space="preserve"> </w:t>
      </w:r>
      <w:r w:rsidR="00A838C8" w:rsidRPr="00697CEE">
        <w:rPr>
          <w:rFonts w:hint="eastAsia"/>
          <w:rtl/>
        </w:rPr>
        <w:t>בהתאם</w:t>
      </w:r>
      <w:r w:rsidR="00A838C8" w:rsidRPr="00697CEE">
        <w:rPr>
          <w:rtl/>
        </w:rPr>
        <w:t xml:space="preserve"> </w:t>
      </w:r>
      <w:r w:rsidR="00A838C8" w:rsidRPr="00697CEE">
        <w:rPr>
          <w:rFonts w:hint="eastAsia"/>
          <w:rtl/>
        </w:rPr>
        <w:t>למנגנון</w:t>
      </w:r>
      <w:r w:rsidR="00A838C8" w:rsidRPr="00697CEE">
        <w:rPr>
          <w:rtl/>
        </w:rPr>
        <w:t xml:space="preserve"> </w:t>
      </w:r>
      <w:r w:rsidR="00A838C8" w:rsidRPr="00697CEE">
        <w:rPr>
          <w:rFonts w:hint="eastAsia"/>
          <w:rtl/>
        </w:rPr>
        <w:t>הרשאות</w:t>
      </w:r>
      <w:r w:rsidR="00A838C8" w:rsidRPr="00697CEE">
        <w:rPr>
          <w:rtl/>
        </w:rPr>
        <w:t xml:space="preserve"> </w:t>
      </w:r>
      <w:r w:rsidR="00A838C8" w:rsidRPr="00697CEE">
        <w:rPr>
          <w:rFonts w:hint="eastAsia"/>
          <w:rtl/>
        </w:rPr>
        <w:t>כמפורט</w:t>
      </w:r>
      <w:r w:rsidR="00A838C8" w:rsidRPr="00697CEE">
        <w:rPr>
          <w:rtl/>
        </w:rPr>
        <w:t xml:space="preserve"> </w:t>
      </w:r>
      <w:r w:rsidR="00A838C8" w:rsidRPr="00697CEE">
        <w:rPr>
          <w:rFonts w:hint="eastAsia"/>
          <w:rtl/>
        </w:rPr>
        <w:t>בסעיף</w:t>
      </w:r>
      <w:r w:rsidR="00A838C8" w:rsidRPr="00697CEE">
        <w:rPr>
          <w:rtl/>
        </w:rPr>
        <w:t xml:space="preserve"> 2.1.14 </w:t>
      </w:r>
      <w:r w:rsidR="00A838C8" w:rsidRPr="00697CEE">
        <w:rPr>
          <w:rFonts w:hint="eastAsia"/>
          <w:rtl/>
        </w:rPr>
        <w:t>להלן</w:t>
      </w:r>
      <w:r w:rsidR="00A838C8" w:rsidRPr="00697CEE">
        <w:rPr>
          <w:rtl/>
        </w:rPr>
        <w:t>.</w:t>
      </w:r>
    </w:p>
    <w:p w14:paraId="4C2C969D" w14:textId="77777777" w:rsidR="00582A95" w:rsidRPr="00697CEE" w:rsidRDefault="00697CEE" w:rsidP="00486427">
      <w:pPr>
        <w:numPr>
          <w:ilvl w:val="3"/>
          <w:numId w:val="81"/>
        </w:numPr>
        <w:tabs>
          <w:tab w:val="clear" w:pos="1800"/>
          <w:tab w:val="left" w:pos="1382"/>
          <w:tab w:val="num" w:pos="2233"/>
        </w:tabs>
        <w:spacing w:after="160" w:line="360" w:lineRule="auto"/>
        <w:ind w:left="2233" w:hanging="851"/>
        <w:contextualSpacing/>
        <w:jc w:val="both"/>
        <w:rPr>
          <w:rFonts w:eastAsia="Calibri"/>
          <w:rtl/>
        </w:rPr>
      </w:pPr>
      <w:r>
        <w:rPr>
          <w:rFonts w:hint="cs"/>
          <w:rtl/>
        </w:rPr>
        <w:t>המנגנון</w:t>
      </w:r>
      <w:r w:rsidR="003910A7" w:rsidRPr="00697CEE">
        <w:rPr>
          <w:rtl/>
        </w:rPr>
        <w:t xml:space="preserve"> </w:t>
      </w:r>
      <w:r w:rsidR="000826F2" w:rsidRPr="00697CEE">
        <w:rPr>
          <w:rFonts w:hint="eastAsia"/>
          <w:rtl/>
        </w:rPr>
        <w:t>יאפשר</w:t>
      </w:r>
      <w:r w:rsidR="00F2077E" w:rsidRPr="00697CEE">
        <w:rPr>
          <w:rtl/>
        </w:rPr>
        <w:t xml:space="preserve"> עדכון והסרת משתמשים</w:t>
      </w:r>
      <w:r w:rsidR="00A838C8">
        <w:rPr>
          <w:rFonts w:hint="cs"/>
          <w:rtl/>
        </w:rPr>
        <w:t xml:space="preserve"> וכן, עדכון פרטי ה</w:t>
      </w:r>
      <w:r w:rsidR="00402AE4" w:rsidRPr="00697CEE">
        <w:rPr>
          <w:rtl/>
        </w:rPr>
        <w:t>משתמשים</w:t>
      </w:r>
      <w:r w:rsidR="006E46B0" w:rsidRPr="00697CEE">
        <w:rPr>
          <w:rtl/>
        </w:rPr>
        <w:t xml:space="preserve"> </w:t>
      </w:r>
      <w:r w:rsidR="00A838C8">
        <w:rPr>
          <w:rFonts w:hint="cs"/>
          <w:rtl/>
        </w:rPr>
        <w:t>ועדכון הרשאות</w:t>
      </w:r>
      <w:r w:rsidR="00234017">
        <w:rPr>
          <w:rFonts w:hint="cs"/>
          <w:rtl/>
        </w:rPr>
        <w:t>.</w:t>
      </w:r>
    </w:p>
    <w:p w14:paraId="659ADA60" w14:textId="77777777" w:rsidR="00991D39" w:rsidRPr="00D12139" w:rsidRDefault="00991D39">
      <w:pPr>
        <w:tabs>
          <w:tab w:val="left" w:pos="1382"/>
          <w:tab w:val="left" w:pos="7654"/>
        </w:tabs>
        <w:spacing w:after="160" w:line="360" w:lineRule="auto"/>
        <w:jc w:val="both"/>
        <w:rPr>
          <w:rFonts w:ascii="Times New Roman" w:eastAsia="Calibri" w:hAnsi="Times New Roman" w:cs="Times New Roman"/>
          <w:sz w:val="20"/>
          <w:szCs w:val="20"/>
          <w:u w:val="single"/>
          <w:rtl/>
        </w:rPr>
      </w:pPr>
    </w:p>
    <w:p w14:paraId="00B890D0" w14:textId="77777777" w:rsidR="00B96555" w:rsidRPr="0069026F" w:rsidRDefault="006073E4" w:rsidP="00486427">
      <w:pPr>
        <w:numPr>
          <w:ilvl w:val="2"/>
          <w:numId w:val="81"/>
        </w:numPr>
        <w:tabs>
          <w:tab w:val="left" w:pos="1382"/>
          <w:tab w:val="left" w:pos="7654"/>
        </w:tabs>
        <w:spacing w:after="160" w:line="360" w:lineRule="auto"/>
        <w:ind w:hanging="1389"/>
        <w:contextualSpacing/>
        <w:jc w:val="both"/>
        <w:rPr>
          <w:rFonts w:eastAsia="Calibri"/>
          <w:u w:val="single"/>
        </w:rPr>
      </w:pPr>
      <w:r>
        <w:rPr>
          <w:rFonts w:hint="cs"/>
          <w:u w:val="single"/>
          <w:rtl/>
        </w:rPr>
        <w:t>מנגנון</w:t>
      </w:r>
      <w:r w:rsidRPr="0069026F">
        <w:rPr>
          <w:u w:val="single"/>
          <w:rtl/>
        </w:rPr>
        <w:t xml:space="preserve"> הרשאות</w:t>
      </w:r>
      <w:r w:rsidRPr="0069026F">
        <w:rPr>
          <w:rFonts w:hint="cs"/>
          <w:u w:val="single"/>
          <w:rtl/>
        </w:rPr>
        <w:t xml:space="preserve"> </w:t>
      </w:r>
    </w:p>
    <w:p w14:paraId="4398194F" w14:textId="77777777" w:rsidR="00B96555" w:rsidRPr="0069026F" w:rsidRDefault="006073E4" w:rsidP="00B96555">
      <w:pPr>
        <w:tabs>
          <w:tab w:val="left" w:pos="7654"/>
        </w:tabs>
        <w:spacing w:after="160" w:line="360" w:lineRule="auto"/>
        <w:ind w:left="1382"/>
        <w:contextualSpacing/>
        <w:jc w:val="both"/>
        <w:rPr>
          <w:rFonts w:eastAsia="Calibri"/>
        </w:rPr>
      </w:pPr>
      <w:r w:rsidRPr="0069026F">
        <w:rPr>
          <w:rtl/>
        </w:rPr>
        <w:t xml:space="preserve">המערכת תכלול </w:t>
      </w:r>
      <w:r w:rsidR="00DC1A74">
        <w:rPr>
          <w:rFonts w:hint="cs"/>
          <w:rtl/>
        </w:rPr>
        <w:t xml:space="preserve">מנגנון הרשאות לניהול </w:t>
      </w:r>
      <w:r w:rsidRPr="0069026F">
        <w:rPr>
          <w:rtl/>
        </w:rPr>
        <w:t>משתמשים</w:t>
      </w:r>
      <w:r w:rsidRPr="0069026F">
        <w:rPr>
          <w:rFonts w:hint="cs"/>
          <w:rtl/>
        </w:rPr>
        <w:t xml:space="preserve"> </w:t>
      </w:r>
      <w:r w:rsidRPr="0069026F">
        <w:rPr>
          <w:rtl/>
        </w:rPr>
        <w:t>והרשאות</w:t>
      </w:r>
      <w:r w:rsidR="00672E8E">
        <w:rPr>
          <w:rFonts w:hint="cs"/>
          <w:rtl/>
        </w:rPr>
        <w:t xml:space="preserve"> משתמשים</w:t>
      </w:r>
      <w:r w:rsidR="0023164D">
        <w:rPr>
          <w:rFonts w:hint="cs"/>
          <w:rtl/>
        </w:rPr>
        <w:t>, על ידי מנהל המערכת</w:t>
      </w:r>
      <w:r w:rsidR="00561F37">
        <w:rPr>
          <w:rFonts w:hint="cs"/>
          <w:rtl/>
        </w:rPr>
        <w:t xml:space="preserve"> (</w:t>
      </w:r>
      <w:r w:rsidR="00561F37">
        <w:t>Admin</w:t>
      </w:r>
      <w:r w:rsidR="00561F37">
        <w:rPr>
          <w:rFonts w:hint="cs"/>
          <w:rtl/>
        </w:rPr>
        <w:t xml:space="preserve">) </w:t>
      </w:r>
      <w:r w:rsidR="007A1E3E">
        <w:rPr>
          <w:rFonts w:hint="cs"/>
          <w:rtl/>
        </w:rPr>
        <w:t>הכולל את הדרישות המפורטות להלן;</w:t>
      </w:r>
      <w:r w:rsidRPr="0069026F">
        <w:rPr>
          <w:rtl/>
        </w:rPr>
        <w:t xml:space="preserve"> </w:t>
      </w:r>
    </w:p>
    <w:p w14:paraId="3D0FC9D0" w14:textId="77777777" w:rsidR="00B96555" w:rsidRPr="0069026F" w:rsidRDefault="006073E4" w:rsidP="00486427">
      <w:pPr>
        <w:numPr>
          <w:ilvl w:val="3"/>
          <w:numId w:val="81"/>
        </w:numPr>
        <w:tabs>
          <w:tab w:val="left" w:pos="1949"/>
          <w:tab w:val="num" w:pos="2233"/>
        </w:tabs>
        <w:spacing w:after="160" w:line="360" w:lineRule="auto"/>
        <w:ind w:left="2233" w:hanging="851"/>
        <w:contextualSpacing/>
        <w:jc w:val="both"/>
        <w:rPr>
          <w:rFonts w:eastAsia="Calibri"/>
        </w:rPr>
      </w:pPr>
      <w:r w:rsidRPr="0069026F">
        <w:rPr>
          <w:rtl/>
        </w:rPr>
        <w:t xml:space="preserve">ניהול סוגי משתמשים ברמות ארגוניות שונות ובמגוון תפקידים, לרבות מתן הרשאות ברמה שמית, </w:t>
      </w:r>
      <w:r w:rsidR="003E7E2A">
        <w:rPr>
          <w:rFonts w:hint="cs"/>
          <w:rtl/>
        </w:rPr>
        <w:t>ומתן</w:t>
      </w:r>
      <w:r w:rsidRPr="0069026F">
        <w:rPr>
          <w:rtl/>
        </w:rPr>
        <w:t xml:space="preserve"> הרשאות למשתמשים חיצוניים</w:t>
      </w:r>
      <w:r w:rsidR="003E7E2A">
        <w:rPr>
          <w:rFonts w:hint="cs"/>
          <w:rtl/>
        </w:rPr>
        <w:t xml:space="preserve"> ומשתמשים מזדמנים</w:t>
      </w:r>
      <w:r w:rsidRPr="0069026F">
        <w:rPr>
          <w:rtl/>
        </w:rPr>
        <w:t>.</w:t>
      </w:r>
    </w:p>
    <w:p w14:paraId="21BDF4E6" w14:textId="77777777" w:rsidR="00B96555" w:rsidRPr="0069026F" w:rsidRDefault="006073E4" w:rsidP="00486427">
      <w:pPr>
        <w:numPr>
          <w:ilvl w:val="3"/>
          <w:numId w:val="81"/>
        </w:numPr>
        <w:tabs>
          <w:tab w:val="left" w:pos="1949"/>
          <w:tab w:val="num" w:pos="2233"/>
        </w:tabs>
        <w:spacing w:after="160" w:line="360" w:lineRule="auto"/>
        <w:ind w:left="2233" w:hanging="851"/>
        <w:contextualSpacing/>
        <w:jc w:val="both"/>
        <w:rPr>
          <w:rFonts w:eastAsia="Calibri"/>
        </w:rPr>
      </w:pPr>
      <w:r>
        <w:rPr>
          <w:rFonts w:hint="cs"/>
          <w:rtl/>
        </w:rPr>
        <w:t>מתן</w:t>
      </w:r>
      <w:r w:rsidRPr="0069026F">
        <w:rPr>
          <w:rtl/>
        </w:rPr>
        <w:t xml:space="preserve"> הרשאות על פי קבוצות משתמשים כולל תמיכה </w:t>
      </w:r>
      <w:r w:rsidR="006F0D1B">
        <w:rPr>
          <w:rFonts w:hint="cs"/>
          <w:rtl/>
        </w:rPr>
        <w:t>במבנה</w:t>
      </w:r>
      <w:r w:rsidRPr="0069026F">
        <w:rPr>
          <w:rtl/>
        </w:rPr>
        <w:t xml:space="preserve"> ארגוני </w:t>
      </w:r>
      <w:r w:rsidR="006343DC">
        <w:rPr>
          <w:rFonts w:hint="cs"/>
          <w:rtl/>
        </w:rPr>
        <w:t>ויצירת קבוצת</w:t>
      </w:r>
      <w:r w:rsidRPr="0069026F">
        <w:rPr>
          <w:rtl/>
        </w:rPr>
        <w:t xml:space="preserve"> </w:t>
      </w:r>
      <w:r w:rsidR="006343DC">
        <w:rPr>
          <w:rFonts w:hint="cs"/>
          <w:rtl/>
        </w:rPr>
        <w:t>הכוללת משתמשים בעלי</w:t>
      </w:r>
      <w:r w:rsidRPr="0069026F">
        <w:rPr>
          <w:rtl/>
        </w:rPr>
        <w:t xml:space="preserve"> מאפיינים מסוימים</w:t>
      </w:r>
      <w:r>
        <w:rPr>
          <w:rFonts w:hint="cs"/>
          <w:rtl/>
        </w:rPr>
        <w:t xml:space="preserve"> כגון תפקיד, קבוצה, מוקד וכדומה</w:t>
      </w:r>
      <w:r w:rsidRPr="0069026F">
        <w:rPr>
          <w:rtl/>
        </w:rPr>
        <w:t>.</w:t>
      </w:r>
    </w:p>
    <w:p w14:paraId="0F68E836" w14:textId="77777777" w:rsidR="00B96555" w:rsidRPr="0069026F" w:rsidRDefault="006073E4" w:rsidP="00486427">
      <w:pPr>
        <w:numPr>
          <w:ilvl w:val="3"/>
          <w:numId w:val="81"/>
        </w:numPr>
        <w:tabs>
          <w:tab w:val="left" w:pos="1949"/>
          <w:tab w:val="num" w:pos="2233"/>
        </w:tabs>
        <w:spacing w:after="160" w:line="360" w:lineRule="auto"/>
        <w:ind w:left="2233" w:hanging="851"/>
        <w:contextualSpacing/>
        <w:jc w:val="both"/>
        <w:rPr>
          <w:rFonts w:eastAsia="Calibri"/>
        </w:rPr>
      </w:pPr>
      <w:r w:rsidRPr="0069026F">
        <w:rPr>
          <w:rtl/>
        </w:rPr>
        <w:t xml:space="preserve">ניהול גישה למערכת (ניהול מערך סיסמאות), כולל יכולת שינוי סיסמאות ברמת </w:t>
      </w:r>
      <w:r w:rsidR="003908F5">
        <w:rPr>
          <w:rFonts w:hint="cs"/>
          <w:rtl/>
        </w:rPr>
        <w:t>המ</w:t>
      </w:r>
      <w:r w:rsidR="009B7C40">
        <w:rPr>
          <w:rFonts w:hint="cs"/>
          <w:rtl/>
        </w:rPr>
        <w:t>שתמש</w:t>
      </w:r>
      <w:r w:rsidRPr="0069026F">
        <w:rPr>
          <w:rtl/>
        </w:rPr>
        <w:t>.</w:t>
      </w:r>
    </w:p>
    <w:p w14:paraId="46A10C20" w14:textId="77777777" w:rsidR="00813157" w:rsidRDefault="006073E4" w:rsidP="00486427">
      <w:pPr>
        <w:numPr>
          <w:ilvl w:val="3"/>
          <w:numId w:val="81"/>
        </w:numPr>
        <w:tabs>
          <w:tab w:val="left" w:pos="1949"/>
          <w:tab w:val="num" w:pos="2233"/>
        </w:tabs>
        <w:spacing w:after="160" w:line="360" w:lineRule="auto"/>
        <w:ind w:left="2233" w:hanging="851"/>
        <w:contextualSpacing/>
        <w:jc w:val="both"/>
        <w:rPr>
          <w:rFonts w:eastAsia="Calibri"/>
        </w:rPr>
      </w:pPr>
      <w:r>
        <w:rPr>
          <w:rFonts w:hint="cs"/>
          <w:rtl/>
        </w:rPr>
        <w:t xml:space="preserve">הגדרת </w:t>
      </w:r>
      <w:r w:rsidR="0064634A">
        <w:rPr>
          <w:rFonts w:hint="cs"/>
          <w:rtl/>
        </w:rPr>
        <w:t>רמת הרשאה ו/או סוג הרשאה</w:t>
      </w:r>
      <w:r w:rsidR="00DA24BE">
        <w:rPr>
          <w:rFonts w:hint="cs"/>
          <w:rtl/>
        </w:rPr>
        <w:t xml:space="preserve"> כגון הרשאת מזין תוכן/הרשאת צפייה/הרשאת צפייה לתכנים ייעודים בהתאם לקבוצה וכדומה</w:t>
      </w:r>
      <w:r w:rsidR="0064634A">
        <w:rPr>
          <w:rFonts w:hint="cs"/>
          <w:rtl/>
        </w:rPr>
        <w:t>.</w:t>
      </w:r>
    </w:p>
    <w:p w14:paraId="2B5AFD6B" w14:textId="77777777" w:rsidR="00B96555" w:rsidRPr="0069026F" w:rsidRDefault="006073E4" w:rsidP="00486427">
      <w:pPr>
        <w:numPr>
          <w:ilvl w:val="3"/>
          <w:numId w:val="81"/>
        </w:numPr>
        <w:tabs>
          <w:tab w:val="left" w:pos="1949"/>
          <w:tab w:val="num" w:pos="2233"/>
        </w:tabs>
        <w:spacing w:after="160" w:line="360" w:lineRule="auto"/>
        <w:ind w:left="2233" w:hanging="851"/>
        <w:contextualSpacing/>
        <w:jc w:val="both"/>
        <w:rPr>
          <w:rFonts w:eastAsia="Calibri"/>
          <w:rtl/>
        </w:rPr>
      </w:pPr>
      <w:r>
        <w:rPr>
          <w:rFonts w:hint="cs"/>
          <w:rtl/>
        </w:rPr>
        <w:t xml:space="preserve">לכל רמה ו/או קבוצת הרשאה </w:t>
      </w:r>
      <w:r w:rsidR="002F3F33">
        <w:rPr>
          <w:rFonts w:hint="cs"/>
          <w:rtl/>
        </w:rPr>
        <w:t>במערכת</w:t>
      </w:r>
      <w:r>
        <w:rPr>
          <w:rFonts w:hint="cs"/>
          <w:rtl/>
        </w:rPr>
        <w:t>,</w:t>
      </w:r>
      <w:r w:rsidR="002F3F33">
        <w:rPr>
          <w:rFonts w:hint="cs"/>
          <w:rtl/>
        </w:rPr>
        <w:t xml:space="preserve"> ייקבעו </w:t>
      </w:r>
      <w:r w:rsidR="001E51B7">
        <w:rPr>
          <w:rFonts w:hint="cs"/>
          <w:rtl/>
        </w:rPr>
        <w:t xml:space="preserve">המסכים </w:t>
      </w:r>
      <w:r w:rsidR="00C53B42">
        <w:rPr>
          <w:rFonts w:hint="cs"/>
          <w:rtl/>
        </w:rPr>
        <w:t>המורשים,</w:t>
      </w:r>
      <w:r w:rsidR="00B61959">
        <w:rPr>
          <w:rFonts w:hint="cs"/>
          <w:rtl/>
        </w:rPr>
        <w:t xml:space="preserve"> </w:t>
      </w:r>
      <w:r w:rsidR="005A1CBB">
        <w:rPr>
          <w:rFonts w:hint="cs"/>
          <w:rtl/>
        </w:rPr>
        <w:t>המשתמ</w:t>
      </w:r>
      <w:r w:rsidR="0002537F">
        <w:rPr>
          <w:rFonts w:hint="cs"/>
          <w:rtl/>
        </w:rPr>
        <w:t>שים המשויכים והפעולות המורשות במערכת.</w:t>
      </w:r>
    </w:p>
    <w:p w14:paraId="5CB8CAE2" w14:textId="77777777" w:rsidR="00A30057" w:rsidRPr="00EA356B" w:rsidRDefault="006073E4" w:rsidP="00486427">
      <w:pPr>
        <w:numPr>
          <w:ilvl w:val="3"/>
          <w:numId w:val="81"/>
        </w:numPr>
        <w:tabs>
          <w:tab w:val="left" w:pos="1949"/>
          <w:tab w:val="num" w:pos="2233"/>
        </w:tabs>
        <w:spacing w:after="160" w:line="360" w:lineRule="auto"/>
        <w:ind w:left="2233" w:hanging="851"/>
        <w:contextualSpacing/>
        <w:jc w:val="both"/>
        <w:rPr>
          <w:rFonts w:eastAsia="Calibri"/>
        </w:rPr>
      </w:pPr>
      <w:r w:rsidRPr="0069026F">
        <w:rPr>
          <w:rtl/>
        </w:rPr>
        <w:lastRenderedPageBreak/>
        <w:t>המערכת תשמור את היסטוריית ההרשאות ל</w:t>
      </w:r>
      <w:r w:rsidR="00176185">
        <w:rPr>
          <w:rFonts w:hint="cs"/>
          <w:rtl/>
        </w:rPr>
        <w:t xml:space="preserve">כל </w:t>
      </w:r>
      <w:r w:rsidRPr="0069026F">
        <w:rPr>
          <w:rtl/>
        </w:rPr>
        <w:t xml:space="preserve">משתמש לרבות לוג שינויים </w:t>
      </w:r>
      <w:r w:rsidR="00176185">
        <w:rPr>
          <w:rFonts w:hint="cs"/>
          <w:rtl/>
        </w:rPr>
        <w:t xml:space="preserve">ושמירת </w:t>
      </w:r>
      <w:r w:rsidRPr="0069026F">
        <w:rPr>
          <w:rtl/>
        </w:rPr>
        <w:t xml:space="preserve">היסטוריה. </w:t>
      </w:r>
    </w:p>
    <w:p w14:paraId="384C3836" w14:textId="77777777" w:rsidR="00C66AD2" w:rsidRDefault="006073E4" w:rsidP="00486427">
      <w:pPr>
        <w:numPr>
          <w:ilvl w:val="3"/>
          <w:numId w:val="81"/>
        </w:numPr>
        <w:tabs>
          <w:tab w:val="left" w:pos="1949"/>
          <w:tab w:val="num" w:pos="2233"/>
        </w:tabs>
        <w:spacing w:after="160" w:line="360" w:lineRule="auto"/>
        <w:ind w:left="2233" w:hanging="851"/>
        <w:contextualSpacing/>
        <w:jc w:val="both"/>
        <w:rPr>
          <w:rFonts w:eastAsia="Calibri"/>
        </w:rPr>
      </w:pPr>
      <w:r w:rsidRPr="00F22B2D">
        <w:rPr>
          <w:rFonts w:hint="cs"/>
          <w:rtl/>
        </w:rPr>
        <w:t>התחזות לתפקידים והרשאות</w:t>
      </w:r>
    </w:p>
    <w:p w14:paraId="5F154FF9" w14:textId="77777777" w:rsidR="00C66AD2" w:rsidRPr="00E95A7A" w:rsidRDefault="006073E4" w:rsidP="00176185">
      <w:pPr>
        <w:tabs>
          <w:tab w:val="left" w:pos="2091"/>
        </w:tabs>
        <w:spacing w:after="160" w:line="360" w:lineRule="auto"/>
        <w:ind w:left="2233"/>
        <w:contextualSpacing/>
        <w:jc w:val="both"/>
        <w:rPr>
          <w:rFonts w:eastAsia="Calibri"/>
          <w:rtl/>
        </w:rPr>
      </w:pPr>
      <w:r w:rsidRPr="00E95A7A">
        <w:rPr>
          <w:rFonts w:hint="cs"/>
          <w:rtl/>
        </w:rPr>
        <w:t xml:space="preserve">המערכת תאפשר </w:t>
      </w:r>
      <w:r w:rsidR="00EB797A">
        <w:rPr>
          <w:rFonts w:hint="cs"/>
          <w:rtl/>
        </w:rPr>
        <w:t>למנהל המערכת</w:t>
      </w:r>
      <w:r w:rsidRPr="00E95A7A">
        <w:rPr>
          <w:rFonts w:hint="cs"/>
          <w:rtl/>
        </w:rPr>
        <w:t xml:space="preserve"> להתחזות </w:t>
      </w:r>
      <w:r w:rsidR="00EB797A">
        <w:rPr>
          <w:rFonts w:hint="cs"/>
          <w:rtl/>
        </w:rPr>
        <w:t>ל</w:t>
      </w:r>
      <w:r w:rsidRPr="00176185">
        <w:rPr>
          <w:rFonts w:hint="cs"/>
          <w:rtl/>
        </w:rPr>
        <w:t>משתמש</w:t>
      </w:r>
      <w:r w:rsidR="00EB797A">
        <w:rPr>
          <w:rFonts w:hint="cs"/>
          <w:rtl/>
        </w:rPr>
        <w:t>י מערכת</w:t>
      </w:r>
      <w:r w:rsidRPr="00176185">
        <w:rPr>
          <w:rFonts w:hint="cs"/>
          <w:rtl/>
        </w:rPr>
        <w:t xml:space="preserve"> </w:t>
      </w:r>
      <w:r w:rsidR="00465506">
        <w:rPr>
          <w:rFonts w:hint="cs"/>
          <w:rtl/>
        </w:rPr>
        <w:t>שונים</w:t>
      </w:r>
      <w:r w:rsidRPr="00E95A7A">
        <w:rPr>
          <w:rFonts w:hint="cs"/>
          <w:rtl/>
        </w:rPr>
        <w:t xml:space="preserve"> ולבצע </w:t>
      </w:r>
      <w:r w:rsidR="00F2560E">
        <w:rPr>
          <w:rFonts w:hint="cs"/>
          <w:rtl/>
        </w:rPr>
        <w:t>התחברות (</w:t>
      </w:r>
      <w:r w:rsidR="00F2560E">
        <w:t>L</w:t>
      </w:r>
      <w:r w:rsidR="00465506">
        <w:t>og-In</w:t>
      </w:r>
      <w:r w:rsidR="00465506">
        <w:rPr>
          <w:rFonts w:hint="cs"/>
          <w:rtl/>
        </w:rPr>
        <w:t xml:space="preserve">) </w:t>
      </w:r>
      <w:r w:rsidR="00EB797A">
        <w:rPr>
          <w:rFonts w:hint="cs"/>
          <w:rtl/>
        </w:rPr>
        <w:t xml:space="preserve">לצורך עיון, ביצוע </w:t>
      </w:r>
      <w:r w:rsidRPr="00E95A7A">
        <w:rPr>
          <w:rFonts w:hint="cs"/>
          <w:rtl/>
        </w:rPr>
        <w:t xml:space="preserve">בדיקות, </w:t>
      </w:r>
      <w:r w:rsidR="00F2560E">
        <w:rPr>
          <w:rFonts w:hint="cs"/>
          <w:rtl/>
        </w:rPr>
        <w:t>ווידוא</w:t>
      </w:r>
      <w:r w:rsidRPr="00E95A7A">
        <w:rPr>
          <w:rFonts w:hint="cs"/>
          <w:rtl/>
        </w:rPr>
        <w:t xml:space="preserve"> שיוך תקין של תוכן ונראות נאותה</w:t>
      </w:r>
      <w:r w:rsidR="00FE308C">
        <w:rPr>
          <w:rFonts w:hint="cs"/>
          <w:rtl/>
        </w:rPr>
        <w:t xml:space="preserve"> וכדומה</w:t>
      </w:r>
      <w:r w:rsidRPr="00E95A7A">
        <w:rPr>
          <w:rFonts w:hint="cs"/>
          <w:rtl/>
        </w:rPr>
        <w:t>.</w:t>
      </w:r>
    </w:p>
    <w:p w14:paraId="4FA9F3EC" w14:textId="77777777" w:rsidR="00B96555" w:rsidRPr="00CD7A45" w:rsidRDefault="00B96555" w:rsidP="00B96555">
      <w:pPr>
        <w:tabs>
          <w:tab w:val="left" w:pos="7654"/>
        </w:tabs>
        <w:spacing w:after="160" w:line="360" w:lineRule="auto"/>
        <w:jc w:val="both"/>
        <w:rPr>
          <w:rFonts w:eastAsia="Calibri"/>
          <w:u w:val="single"/>
        </w:rPr>
      </w:pPr>
    </w:p>
    <w:p w14:paraId="45FF973A" w14:textId="77777777" w:rsidR="00052B54" w:rsidRDefault="006073E4" w:rsidP="00486427">
      <w:pPr>
        <w:numPr>
          <w:ilvl w:val="1"/>
          <w:numId w:val="81"/>
        </w:numPr>
        <w:tabs>
          <w:tab w:val="left" w:pos="7654"/>
        </w:tabs>
        <w:spacing w:after="160" w:line="360" w:lineRule="auto"/>
        <w:contextualSpacing/>
        <w:jc w:val="both"/>
        <w:rPr>
          <w:rFonts w:eastAsia="Calibri"/>
          <w:b/>
          <w:bCs/>
        </w:rPr>
      </w:pPr>
      <w:r w:rsidRPr="00A5488E">
        <w:rPr>
          <w:b/>
          <w:bCs/>
          <w:rtl/>
        </w:rPr>
        <w:t>ממשק משתמש</w:t>
      </w:r>
      <w:r w:rsidRPr="00A5488E">
        <w:rPr>
          <w:rFonts w:hint="cs"/>
          <w:b/>
          <w:bCs/>
          <w:rtl/>
        </w:rPr>
        <w:t xml:space="preserve"> </w:t>
      </w:r>
    </w:p>
    <w:p w14:paraId="79595486" w14:textId="77777777" w:rsidR="00D51890" w:rsidRDefault="006073E4" w:rsidP="006004B1">
      <w:pPr>
        <w:tabs>
          <w:tab w:val="left" w:pos="7654"/>
        </w:tabs>
        <w:spacing w:after="160" w:line="360" w:lineRule="auto"/>
        <w:ind w:left="792"/>
        <w:contextualSpacing/>
        <w:jc w:val="both"/>
        <w:rPr>
          <w:rFonts w:eastAsia="Calibri"/>
          <w:rtl/>
        </w:rPr>
      </w:pPr>
      <w:r w:rsidRPr="00A476FB">
        <w:rPr>
          <w:rtl/>
        </w:rPr>
        <w:t>הפתרון הנדרש הינו מערכת בעלת ממשק ניהול אחיד לכל חלקי הפתרון. במידה ונעשה חיבור בין מספר מודולים/ תהליכים/ רכיבים, תהייה ביניהם אינטגרציה מלאה שתאפשר סטנדרטיזציה וחיבור נגיש בין הרכיבים</w:t>
      </w:r>
      <w:r>
        <w:rPr>
          <w:rFonts w:hint="cs"/>
          <w:rtl/>
        </w:rPr>
        <w:t>.</w:t>
      </w:r>
    </w:p>
    <w:p w14:paraId="730C8B51" w14:textId="77777777" w:rsidR="009110AC" w:rsidRPr="006004B1" w:rsidRDefault="006073E4" w:rsidP="006004B1">
      <w:pPr>
        <w:tabs>
          <w:tab w:val="left" w:pos="7654"/>
        </w:tabs>
        <w:spacing w:after="160" w:line="360" w:lineRule="auto"/>
        <w:ind w:left="792"/>
        <w:contextualSpacing/>
        <w:jc w:val="both"/>
        <w:rPr>
          <w:rFonts w:eastAsia="Calibri"/>
        </w:rPr>
      </w:pPr>
      <w:r>
        <w:rPr>
          <w:rFonts w:hint="cs"/>
          <w:rtl/>
        </w:rPr>
        <w:t>המערכת ת</w:t>
      </w:r>
      <w:r w:rsidR="00826BE6">
        <w:rPr>
          <w:rFonts w:hint="cs"/>
          <w:rtl/>
        </w:rPr>
        <w:t>היה בעלת ממשק משתמש חדשני, ידידותי, נוח ופשוט לתפעול</w:t>
      </w:r>
      <w:r w:rsidR="00233A6B">
        <w:rPr>
          <w:rFonts w:hint="cs"/>
          <w:rtl/>
        </w:rPr>
        <w:t xml:space="preserve"> וכמו כן, </w:t>
      </w:r>
      <w:r>
        <w:rPr>
          <w:rFonts w:hint="cs"/>
          <w:rtl/>
        </w:rPr>
        <w:t xml:space="preserve">תותאם למשתמש המזוהה </w:t>
      </w:r>
      <w:r w:rsidR="00973649">
        <w:rPr>
          <w:rFonts w:hint="cs"/>
          <w:rtl/>
        </w:rPr>
        <w:t xml:space="preserve">לטובת הגברת שימושי המערכת ושיפור </w:t>
      </w:r>
      <w:r w:rsidR="006004B1">
        <w:rPr>
          <w:rFonts w:hint="cs"/>
          <w:rtl/>
        </w:rPr>
        <w:t xml:space="preserve">חווית המשתמש </w:t>
      </w:r>
      <w:r w:rsidR="00233A6B">
        <w:rPr>
          <w:rFonts w:hint="cs"/>
          <w:rtl/>
        </w:rPr>
        <w:t>ובהתאם למפורט בסעיף</w:t>
      </w:r>
      <w:r w:rsidR="006004B1">
        <w:rPr>
          <w:rFonts w:hint="cs"/>
          <w:rtl/>
        </w:rPr>
        <w:t xml:space="preserve"> זה </w:t>
      </w:r>
      <w:r w:rsidR="00233A6B">
        <w:rPr>
          <w:rFonts w:hint="cs"/>
          <w:rtl/>
        </w:rPr>
        <w:t>להלן;</w:t>
      </w:r>
    </w:p>
    <w:p w14:paraId="43499F55" w14:textId="77777777" w:rsidR="0018118F" w:rsidRPr="00052B54" w:rsidRDefault="006073E4" w:rsidP="00486427">
      <w:pPr>
        <w:numPr>
          <w:ilvl w:val="2"/>
          <w:numId w:val="81"/>
        </w:numPr>
        <w:tabs>
          <w:tab w:val="clear" w:pos="2063"/>
          <w:tab w:val="left" w:pos="1382"/>
        </w:tabs>
        <w:spacing w:after="160" w:line="360" w:lineRule="auto"/>
        <w:ind w:left="1382" w:hanging="567"/>
        <w:contextualSpacing/>
        <w:jc w:val="both"/>
        <w:rPr>
          <w:rFonts w:eastAsia="Calibri"/>
          <w:snapToGrid w:val="0"/>
        </w:rPr>
      </w:pPr>
      <w:r w:rsidRPr="00052B54">
        <w:rPr>
          <w:snapToGrid w:val="0"/>
          <w:rtl/>
        </w:rPr>
        <w:t xml:space="preserve">ממשק </w:t>
      </w:r>
      <w:r>
        <w:rPr>
          <w:rFonts w:hint="cs"/>
          <w:snapToGrid w:val="0"/>
          <w:rtl/>
        </w:rPr>
        <w:t xml:space="preserve">המערכת </w:t>
      </w:r>
      <w:r w:rsidRPr="00052B54">
        <w:rPr>
          <w:snapToGrid w:val="0"/>
          <w:rtl/>
        </w:rPr>
        <w:t xml:space="preserve">יהיה ממשק </w:t>
      </w:r>
      <w:r w:rsidRPr="00052B54">
        <w:rPr>
          <w:snapToGrid w:val="0"/>
        </w:rPr>
        <w:t>WEB</w:t>
      </w:r>
      <w:r w:rsidRPr="00052B54">
        <w:rPr>
          <w:snapToGrid w:val="0"/>
          <w:rtl/>
        </w:rPr>
        <w:t>, ללא התקנה בצד המשתמש</w:t>
      </w:r>
      <w:r w:rsidRPr="00052B54">
        <w:rPr>
          <w:rFonts w:hint="cs"/>
          <w:snapToGrid w:val="0"/>
          <w:rtl/>
        </w:rPr>
        <w:t>.</w:t>
      </w:r>
    </w:p>
    <w:p w14:paraId="7A7251EC" w14:textId="77777777" w:rsidR="0018118F" w:rsidRDefault="006073E4" w:rsidP="00486427">
      <w:pPr>
        <w:numPr>
          <w:ilvl w:val="2"/>
          <w:numId w:val="81"/>
        </w:numPr>
        <w:tabs>
          <w:tab w:val="clear" w:pos="2063"/>
          <w:tab w:val="left" w:pos="1382"/>
        </w:tabs>
        <w:spacing w:after="160" w:line="360" w:lineRule="auto"/>
        <w:ind w:left="1382" w:hanging="567"/>
        <w:contextualSpacing/>
        <w:jc w:val="both"/>
        <w:rPr>
          <w:rFonts w:eastAsia="Calibri"/>
          <w:snapToGrid w:val="0"/>
        </w:rPr>
      </w:pPr>
      <w:r>
        <w:rPr>
          <w:rFonts w:hint="cs"/>
          <w:snapToGrid w:val="0"/>
          <w:rtl/>
        </w:rPr>
        <w:t>המערכת תתמוך</w:t>
      </w:r>
      <w:r w:rsidRPr="00052B54">
        <w:rPr>
          <w:snapToGrid w:val="0"/>
          <w:rtl/>
        </w:rPr>
        <w:t xml:space="preserve"> בשפה העברית וכן בטקסט משולב עברי-אנגלי (הקלדה, הצגה, חיפוש).</w:t>
      </w:r>
    </w:p>
    <w:p w14:paraId="0EBDC6F8" w14:textId="77777777" w:rsidR="001D2758" w:rsidRPr="00160C90" w:rsidRDefault="006073E4" w:rsidP="00486427">
      <w:pPr>
        <w:numPr>
          <w:ilvl w:val="2"/>
          <w:numId w:val="81"/>
        </w:numPr>
        <w:tabs>
          <w:tab w:val="clear" w:pos="2063"/>
          <w:tab w:val="left" w:pos="1382"/>
        </w:tabs>
        <w:spacing w:after="160" w:line="360" w:lineRule="auto"/>
        <w:ind w:left="1382" w:hanging="567"/>
        <w:contextualSpacing/>
        <w:jc w:val="both"/>
        <w:rPr>
          <w:rFonts w:eastAsia="Calibri"/>
          <w:snapToGrid w:val="0"/>
        </w:rPr>
      </w:pPr>
      <w:r w:rsidRPr="00052B54">
        <w:rPr>
          <w:snapToGrid w:val="0"/>
          <w:rtl/>
        </w:rPr>
        <w:t xml:space="preserve">ממשק המשתמש </w:t>
      </w:r>
      <w:r>
        <w:rPr>
          <w:rFonts w:hint="cs"/>
          <w:snapToGrid w:val="0"/>
          <w:rtl/>
        </w:rPr>
        <w:t xml:space="preserve">יהיה </w:t>
      </w:r>
      <w:r w:rsidRPr="00052B54">
        <w:rPr>
          <w:snapToGrid w:val="0"/>
          <w:rtl/>
        </w:rPr>
        <w:t>מותאם (</w:t>
      </w:r>
      <w:proofErr w:type="spellStart"/>
      <w:r w:rsidRPr="00052B54">
        <w:rPr>
          <w:snapToGrid w:val="0"/>
          <w:rtl/>
        </w:rPr>
        <w:t>רספונסיבי</w:t>
      </w:r>
      <w:proofErr w:type="spellEnd"/>
      <w:r w:rsidRPr="00052B54">
        <w:rPr>
          <w:snapToGrid w:val="0"/>
          <w:rtl/>
        </w:rPr>
        <w:t>),</w:t>
      </w:r>
      <w:r w:rsidR="0051309E">
        <w:rPr>
          <w:rFonts w:hint="cs"/>
          <w:snapToGrid w:val="0"/>
          <w:rtl/>
        </w:rPr>
        <w:t xml:space="preserve"> ל</w:t>
      </w:r>
      <w:r w:rsidR="0069779E">
        <w:rPr>
          <w:rFonts w:hint="cs"/>
          <w:snapToGrid w:val="0"/>
          <w:rtl/>
        </w:rPr>
        <w:t>התחברות ושימוש ממ</w:t>
      </w:r>
      <w:r w:rsidR="00160C90">
        <w:rPr>
          <w:rFonts w:hint="cs"/>
          <w:snapToGrid w:val="0"/>
          <w:rtl/>
        </w:rPr>
        <w:t xml:space="preserve">חשבים נייחים, מחשבים ניידים </w:t>
      </w:r>
      <w:r w:rsidRPr="00052B54">
        <w:rPr>
          <w:rFonts w:hint="cs"/>
          <w:snapToGrid w:val="0"/>
          <w:rtl/>
        </w:rPr>
        <w:t>ו</w:t>
      </w:r>
      <w:r w:rsidR="00160C90">
        <w:rPr>
          <w:rFonts w:hint="cs"/>
          <w:snapToGrid w:val="0"/>
          <w:rtl/>
        </w:rPr>
        <w:t xml:space="preserve">מכשירי </w:t>
      </w:r>
      <w:r w:rsidR="0051309E">
        <w:rPr>
          <w:rFonts w:hint="cs"/>
          <w:snapToGrid w:val="0"/>
          <w:rtl/>
        </w:rPr>
        <w:t>מובייל</w:t>
      </w:r>
      <w:r w:rsidRPr="00052B54">
        <w:rPr>
          <w:snapToGrid w:val="0"/>
          <w:rtl/>
        </w:rPr>
        <w:t>.</w:t>
      </w:r>
    </w:p>
    <w:p w14:paraId="2186D1DE" w14:textId="77777777" w:rsidR="00233A6B" w:rsidRDefault="006073E4" w:rsidP="00486427">
      <w:pPr>
        <w:numPr>
          <w:ilvl w:val="2"/>
          <w:numId w:val="81"/>
        </w:numPr>
        <w:tabs>
          <w:tab w:val="clear" w:pos="2063"/>
          <w:tab w:val="left" w:pos="1382"/>
        </w:tabs>
        <w:spacing w:after="160" w:line="360" w:lineRule="auto"/>
        <w:ind w:left="1382" w:hanging="567"/>
        <w:contextualSpacing/>
        <w:jc w:val="both"/>
        <w:rPr>
          <w:rFonts w:eastAsia="Calibri"/>
          <w:snapToGrid w:val="0"/>
        </w:rPr>
      </w:pPr>
      <w:r>
        <w:rPr>
          <w:rFonts w:hint="cs"/>
          <w:snapToGrid w:val="0"/>
          <w:rtl/>
        </w:rPr>
        <w:t>ממשק המשתמש של המערכת יעוצב באופן מודרני, חדשני</w:t>
      </w:r>
      <w:r w:rsidR="00F30984">
        <w:rPr>
          <w:rFonts w:hint="cs"/>
          <w:snapToGrid w:val="0"/>
          <w:rtl/>
        </w:rPr>
        <w:t>, מזמין ונוח שיאפשר למשתמשי המערכת לצרוך את התוכן ולבצע פעולות באופן אינטואיטיבי וללא צורך בהדרכה</w:t>
      </w:r>
      <w:r>
        <w:rPr>
          <w:rFonts w:hint="cs"/>
          <w:snapToGrid w:val="0"/>
          <w:rtl/>
        </w:rPr>
        <w:t>.</w:t>
      </w:r>
    </w:p>
    <w:p w14:paraId="4C2DE6D9" w14:textId="77777777" w:rsidR="00B96555" w:rsidRPr="00052B54" w:rsidRDefault="006073E4" w:rsidP="00486427">
      <w:pPr>
        <w:numPr>
          <w:ilvl w:val="2"/>
          <w:numId w:val="81"/>
        </w:numPr>
        <w:tabs>
          <w:tab w:val="clear" w:pos="2063"/>
          <w:tab w:val="left" w:pos="1382"/>
        </w:tabs>
        <w:spacing w:after="160" w:line="360" w:lineRule="auto"/>
        <w:ind w:left="1382" w:hanging="567"/>
        <w:contextualSpacing/>
        <w:jc w:val="both"/>
        <w:rPr>
          <w:rFonts w:eastAsia="Calibri"/>
          <w:snapToGrid w:val="0"/>
        </w:rPr>
      </w:pPr>
      <w:r>
        <w:rPr>
          <w:rFonts w:hint="cs"/>
          <w:snapToGrid w:val="0"/>
          <w:rtl/>
        </w:rPr>
        <w:t xml:space="preserve">המערכת תכלול </w:t>
      </w:r>
      <w:r w:rsidRPr="00052B54">
        <w:rPr>
          <w:snapToGrid w:val="0"/>
          <w:rtl/>
        </w:rPr>
        <w:t xml:space="preserve">ממשק ניהול אחיד לכל חלקי הפתרון. </w:t>
      </w:r>
    </w:p>
    <w:p w14:paraId="17FDEB53" w14:textId="77777777" w:rsidR="00B96555" w:rsidRDefault="006073E4" w:rsidP="00486427">
      <w:pPr>
        <w:numPr>
          <w:ilvl w:val="2"/>
          <w:numId w:val="81"/>
        </w:numPr>
        <w:tabs>
          <w:tab w:val="clear" w:pos="2063"/>
          <w:tab w:val="left" w:pos="1382"/>
        </w:tabs>
        <w:spacing w:after="160" w:line="360" w:lineRule="auto"/>
        <w:ind w:left="1382" w:hanging="567"/>
        <w:contextualSpacing/>
        <w:jc w:val="both"/>
        <w:rPr>
          <w:rFonts w:eastAsia="Calibri"/>
          <w:snapToGrid w:val="0"/>
        </w:rPr>
      </w:pPr>
      <w:r w:rsidRPr="00052B54">
        <w:rPr>
          <w:snapToGrid w:val="0"/>
          <w:rtl/>
        </w:rPr>
        <w:t>ממשק המשתמש יכיל ניווט נוח בין דפי המערכת</w:t>
      </w:r>
      <w:r w:rsidR="00E9484B">
        <w:rPr>
          <w:rFonts w:hint="cs"/>
          <w:snapToGrid w:val="0"/>
          <w:rtl/>
        </w:rPr>
        <w:t xml:space="preserve"> ו</w:t>
      </w:r>
      <w:r w:rsidRPr="00052B54">
        <w:rPr>
          <w:snapToGrid w:val="0"/>
          <w:rtl/>
        </w:rPr>
        <w:t xml:space="preserve">הצגת מסלול הניווט </w:t>
      </w:r>
      <w:r w:rsidR="00E9484B">
        <w:rPr>
          <w:rFonts w:hint="cs"/>
          <w:snapToGrid w:val="0"/>
          <w:rtl/>
        </w:rPr>
        <w:t>(</w:t>
      </w:r>
      <w:r w:rsidR="00E9484B">
        <w:rPr>
          <w:snapToGrid w:val="0"/>
        </w:rPr>
        <w:t>Breadcrumbs</w:t>
      </w:r>
      <w:r w:rsidR="00E9484B">
        <w:rPr>
          <w:rFonts w:hint="cs"/>
          <w:snapToGrid w:val="0"/>
          <w:rtl/>
        </w:rPr>
        <w:t xml:space="preserve">) </w:t>
      </w:r>
      <w:r w:rsidRPr="00052B54">
        <w:rPr>
          <w:snapToGrid w:val="0"/>
          <w:rtl/>
        </w:rPr>
        <w:t xml:space="preserve">אותו עבר המשתמש  ואפשרות חזרה בלחיצת כפתור לאחד הדפים </w:t>
      </w:r>
      <w:r w:rsidR="00E9484B">
        <w:rPr>
          <w:rFonts w:hint="cs"/>
          <w:snapToGrid w:val="0"/>
          <w:rtl/>
        </w:rPr>
        <w:t>במסלול</w:t>
      </w:r>
      <w:r w:rsidRPr="00052B54">
        <w:rPr>
          <w:snapToGrid w:val="0"/>
          <w:rtl/>
        </w:rPr>
        <w:t xml:space="preserve"> הניווט.</w:t>
      </w:r>
    </w:p>
    <w:p w14:paraId="0339967D" w14:textId="77777777" w:rsidR="00C32330" w:rsidRPr="00820241" w:rsidRDefault="006073E4" w:rsidP="00486427">
      <w:pPr>
        <w:numPr>
          <w:ilvl w:val="2"/>
          <w:numId w:val="81"/>
        </w:numPr>
        <w:tabs>
          <w:tab w:val="clear" w:pos="2063"/>
          <w:tab w:val="left" w:pos="1382"/>
        </w:tabs>
        <w:spacing w:after="160" w:line="360" w:lineRule="auto"/>
        <w:ind w:left="1382" w:hanging="567"/>
        <w:contextualSpacing/>
        <w:jc w:val="both"/>
        <w:rPr>
          <w:rFonts w:eastAsia="Calibri"/>
        </w:rPr>
      </w:pPr>
      <w:r w:rsidRPr="00820241">
        <w:rPr>
          <w:snapToGrid w:val="0"/>
          <w:rtl/>
        </w:rPr>
        <w:t>ממשק המשתמש המותאם לצרכי משרד החינוך יתוכנן ויבוצע על ידי הספק.</w:t>
      </w:r>
    </w:p>
    <w:p w14:paraId="534EE9E3" w14:textId="77777777" w:rsidR="00E61796" w:rsidRDefault="00E61796" w:rsidP="00E61796">
      <w:pPr>
        <w:tabs>
          <w:tab w:val="left" w:pos="1382"/>
        </w:tabs>
        <w:spacing w:after="160" w:line="360" w:lineRule="auto"/>
        <w:ind w:left="792"/>
        <w:contextualSpacing/>
        <w:jc w:val="both"/>
        <w:rPr>
          <w:rFonts w:eastAsia="Calibri"/>
          <w:rtl/>
        </w:rPr>
      </w:pPr>
    </w:p>
    <w:p w14:paraId="156F9751" w14:textId="77777777" w:rsidR="00E61796" w:rsidRPr="00E61796" w:rsidRDefault="00E61796" w:rsidP="00E61796">
      <w:pPr>
        <w:tabs>
          <w:tab w:val="left" w:pos="1382"/>
        </w:tabs>
        <w:spacing w:after="160" w:line="360" w:lineRule="auto"/>
        <w:ind w:left="792"/>
        <w:contextualSpacing/>
        <w:jc w:val="both"/>
        <w:rPr>
          <w:rFonts w:eastAsia="Calibri"/>
        </w:rPr>
      </w:pPr>
    </w:p>
    <w:p w14:paraId="750CAD7A" w14:textId="77777777" w:rsidR="00DE5A7B" w:rsidRPr="00733265" w:rsidRDefault="006073E4" w:rsidP="00486427">
      <w:pPr>
        <w:numPr>
          <w:ilvl w:val="1"/>
          <w:numId w:val="81"/>
        </w:numPr>
        <w:tabs>
          <w:tab w:val="left" w:pos="7654"/>
        </w:tabs>
        <w:spacing w:after="160" w:line="360" w:lineRule="auto"/>
        <w:contextualSpacing/>
        <w:jc w:val="both"/>
        <w:rPr>
          <w:rFonts w:eastAsia="Calibri"/>
          <w:b/>
          <w:bCs/>
          <w:color w:val="000000"/>
        </w:rPr>
      </w:pPr>
      <w:r w:rsidRPr="00733265">
        <w:rPr>
          <w:b/>
          <w:bCs/>
          <w:color w:val="000000"/>
          <w:rtl/>
        </w:rPr>
        <w:t>אינטגרציה וממשקים</w:t>
      </w:r>
    </w:p>
    <w:p w14:paraId="02682439" w14:textId="77777777" w:rsidR="00DE5A7B" w:rsidRPr="0069026F" w:rsidRDefault="006073E4" w:rsidP="00236279">
      <w:pPr>
        <w:tabs>
          <w:tab w:val="left" w:pos="1524"/>
        </w:tabs>
        <w:spacing w:line="360" w:lineRule="auto"/>
        <w:ind w:left="815"/>
        <w:contextualSpacing/>
        <w:rPr>
          <w:rFonts w:eastAsia="Calibri"/>
          <w:rtl/>
        </w:rPr>
      </w:pPr>
      <w:r w:rsidRPr="0069026F">
        <w:rPr>
          <w:rtl/>
        </w:rPr>
        <w:t>בסעיף להלן מתוארות הדרישות לאינטגרציה בין המערכת המוצעת, נשוא מכרז זה, למערכ</w:t>
      </w:r>
      <w:r w:rsidR="00A00F13" w:rsidRPr="0069026F">
        <w:rPr>
          <w:rtl/>
        </w:rPr>
        <w:t>ו</w:t>
      </w:r>
      <w:r w:rsidRPr="0069026F">
        <w:rPr>
          <w:rtl/>
        </w:rPr>
        <w:t xml:space="preserve">ת </w:t>
      </w:r>
      <w:r w:rsidR="007003F6" w:rsidRPr="0069026F">
        <w:rPr>
          <w:rtl/>
        </w:rPr>
        <w:t>המשרד</w:t>
      </w:r>
      <w:r w:rsidR="00236279" w:rsidRPr="0069026F">
        <w:rPr>
          <w:rFonts w:hint="cs"/>
          <w:rtl/>
        </w:rPr>
        <w:t>.</w:t>
      </w:r>
    </w:p>
    <w:p w14:paraId="70425EC5" w14:textId="77777777" w:rsidR="00DE5A7B" w:rsidRPr="0069026F" w:rsidRDefault="006073E4" w:rsidP="002506C3">
      <w:pPr>
        <w:tabs>
          <w:tab w:val="left" w:pos="1524"/>
        </w:tabs>
        <w:spacing w:line="360" w:lineRule="auto"/>
        <w:ind w:left="815"/>
        <w:contextualSpacing/>
        <w:rPr>
          <w:rFonts w:eastAsia="Calibri"/>
          <w:rtl/>
        </w:rPr>
      </w:pPr>
      <w:r w:rsidRPr="0069026F">
        <w:rPr>
          <w:rtl/>
        </w:rPr>
        <w:t xml:space="preserve">ההתממשקות בין המערכות תהיה כפי שיוסכם בתאום מול ממונה הממשקים </w:t>
      </w:r>
      <w:proofErr w:type="spellStart"/>
      <w:r w:rsidR="00443693">
        <w:rPr>
          <w:rFonts w:hint="cs"/>
          <w:rtl/>
        </w:rPr>
        <w:t>במינהל</w:t>
      </w:r>
      <w:proofErr w:type="spellEnd"/>
      <w:r w:rsidRPr="0069026F">
        <w:rPr>
          <w:rtl/>
        </w:rPr>
        <w:t xml:space="preserve"> ובהתאם לטכנולוגיה שתוגדר </w:t>
      </w:r>
      <w:r w:rsidR="006B6AD3">
        <w:rPr>
          <w:rFonts w:hint="cs"/>
          <w:rtl/>
        </w:rPr>
        <w:t>על ידי המזמין</w:t>
      </w:r>
      <w:r w:rsidRPr="0069026F">
        <w:rPr>
          <w:rtl/>
        </w:rPr>
        <w:t>.</w:t>
      </w:r>
    </w:p>
    <w:p w14:paraId="3D3A9106" w14:textId="77777777" w:rsidR="00DE5A7B" w:rsidRPr="0069026F" w:rsidRDefault="00DE5A7B" w:rsidP="002506C3">
      <w:pPr>
        <w:tabs>
          <w:tab w:val="left" w:pos="1286"/>
        </w:tabs>
        <w:spacing w:line="360" w:lineRule="auto"/>
        <w:ind w:left="1196"/>
        <w:contextualSpacing/>
        <w:rPr>
          <w:rFonts w:eastAsia="Calibri"/>
          <w:rtl/>
        </w:rPr>
      </w:pPr>
    </w:p>
    <w:tbl>
      <w:tblPr>
        <w:tblStyle w:val="TableGrid0"/>
        <w:bidiVisual/>
        <w:tblW w:w="7512" w:type="dxa"/>
        <w:tblInd w:w="3897" w:type="dxa"/>
        <w:tblLayout w:type="fixed"/>
        <w:tblLook w:val="04A0" w:firstRow="1" w:lastRow="0" w:firstColumn="1" w:lastColumn="0" w:noHBand="0" w:noVBand="1"/>
      </w:tblPr>
      <w:tblGrid>
        <w:gridCol w:w="1417"/>
        <w:gridCol w:w="1844"/>
        <w:gridCol w:w="1710"/>
        <w:gridCol w:w="1559"/>
        <w:gridCol w:w="982"/>
      </w:tblGrid>
      <w:tr w:rsidR="00E2406D" w:rsidRPr="00697441" w14:paraId="70D5D06A" w14:textId="77777777" w:rsidTr="00021AEE">
        <w:trPr>
          <w:tblHeader/>
        </w:trPr>
        <w:tc>
          <w:tcPr>
            <w:tcW w:w="1417" w:type="dxa"/>
            <w:shd w:val="clear" w:color="auto" w:fill="000000" w:themeFill="text1"/>
          </w:tcPr>
          <w:p w14:paraId="0ADA5B7D" w14:textId="77777777" w:rsidR="00CB450D" w:rsidRPr="00021AEE" w:rsidRDefault="006073E4">
            <w:pPr>
              <w:spacing w:line="360" w:lineRule="auto"/>
              <w:ind w:left="0" w:firstLine="0"/>
              <w:contextualSpacing/>
              <w:jc w:val="left"/>
              <w:rPr>
                <w:rFonts w:ascii="David" w:hAnsi="David" w:cs="David"/>
                <w:b/>
                <w:bCs/>
                <w:sz w:val="24"/>
                <w:szCs w:val="24"/>
                <w:rtl/>
              </w:rPr>
            </w:pPr>
            <w:r w:rsidRPr="00021AEE">
              <w:rPr>
                <w:rFonts w:ascii="David" w:hAnsi="David" w:cs="David"/>
                <w:b/>
                <w:bCs/>
                <w:sz w:val="24"/>
                <w:szCs w:val="24"/>
                <w:rtl/>
              </w:rPr>
              <w:lastRenderedPageBreak/>
              <w:t>מערכת</w:t>
            </w:r>
          </w:p>
        </w:tc>
        <w:tc>
          <w:tcPr>
            <w:tcW w:w="1844" w:type="dxa"/>
            <w:shd w:val="clear" w:color="auto" w:fill="000000" w:themeFill="text1"/>
          </w:tcPr>
          <w:p w14:paraId="75F488BF" w14:textId="77777777" w:rsidR="00CB450D" w:rsidRPr="00021AEE" w:rsidRDefault="006073E4">
            <w:pPr>
              <w:spacing w:line="360" w:lineRule="auto"/>
              <w:ind w:left="0" w:firstLine="0"/>
              <w:contextualSpacing/>
              <w:jc w:val="left"/>
              <w:rPr>
                <w:rFonts w:ascii="David" w:hAnsi="David" w:cs="David"/>
                <w:b/>
                <w:bCs/>
                <w:sz w:val="24"/>
                <w:szCs w:val="24"/>
                <w:rtl/>
              </w:rPr>
            </w:pPr>
            <w:r w:rsidRPr="00021AEE">
              <w:rPr>
                <w:rFonts w:ascii="David" w:hAnsi="David" w:cs="David"/>
                <w:b/>
                <w:bCs/>
                <w:sz w:val="24"/>
                <w:szCs w:val="24"/>
                <w:rtl/>
              </w:rPr>
              <w:t>תיאור הממשק</w:t>
            </w:r>
          </w:p>
        </w:tc>
        <w:tc>
          <w:tcPr>
            <w:tcW w:w="1710" w:type="dxa"/>
            <w:shd w:val="clear" w:color="auto" w:fill="000000" w:themeFill="text1"/>
          </w:tcPr>
          <w:p w14:paraId="412F0C62" w14:textId="77777777" w:rsidR="00CB450D" w:rsidRPr="00021AEE" w:rsidRDefault="006073E4">
            <w:pPr>
              <w:spacing w:line="360" w:lineRule="auto"/>
              <w:ind w:left="0" w:firstLine="0"/>
              <w:contextualSpacing/>
              <w:jc w:val="left"/>
              <w:rPr>
                <w:rFonts w:ascii="David" w:hAnsi="David" w:cs="David"/>
                <w:b/>
                <w:bCs/>
                <w:sz w:val="24"/>
                <w:szCs w:val="24"/>
                <w:rtl/>
              </w:rPr>
            </w:pPr>
            <w:r w:rsidRPr="00021AEE">
              <w:rPr>
                <w:rFonts w:ascii="David" w:hAnsi="David" w:cs="David"/>
                <w:b/>
                <w:bCs/>
                <w:sz w:val="24"/>
                <w:szCs w:val="24"/>
                <w:rtl/>
              </w:rPr>
              <w:t>נתונים שעוברים</w:t>
            </w:r>
            <w:r w:rsidR="00E27BF3" w:rsidRPr="00021AEE">
              <w:rPr>
                <w:rFonts w:ascii="David" w:hAnsi="David" w:cs="David"/>
                <w:b/>
                <w:bCs/>
                <w:sz w:val="24"/>
                <w:szCs w:val="24"/>
                <w:rtl/>
              </w:rPr>
              <w:t xml:space="preserve"> </w:t>
            </w:r>
            <w:r w:rsidRPr="00021AEE">
              <w:rPr>
                <w:rFonts w:ascii="David" w:hAnsi="David" w:cs="David"/>
                <w:b/>
                <w:bCs/>
                <w:sz w:val="24"/>
                <w:szCs w:val="24"/>
                <w:rtl/>
              </w:rPr>
              <w:t>בממשק</w:t>
            </w:r>
          </w:p>
        </w:tc>
        <w:tc>
          <w:tcPr>
            <w:tcW w:w="1559" w:type="dxa"/>
            <w:shd w:val="clear" w:color="auto" w:fill="000000" w:themeFill="text1"/>
          </w:tcPr>
          <w:p w14:paraId="44FAF553" w14:textId="77777777" w:rsidR="00CB450D" w:rsidRPr="00021AEE" w:rsidRDefault="006073E4">
            <w:pPr>
              <w:spacing w:line="360" w:lineRule="auto"/>
              <w:ind w:left="0" w:firstLine="0"/>
              <w:contextualSpacing/>
              <w:jc w:val="left"/>
              <w:rPr>
                <w:rFonts w:ascii="David" w:hAnsi="David" w:cs="David"/>
                <w:b/>
                <w:bCs/>
                <w:sz w:val="24"/>
                <w:szCs w:val="24"/>
                <w:rtl/>
              </w:rPr>
            </w:pPr>
            <w:r w:rsidRPr="00021AEE">
              <w:rPr>
                <w:rFonts w:ascii="David" w:hAnsi="David" w:cs="David"/>
                <w:b/>
                <w:bCs/>
                <w:sz w:val="24"/>
                <w:szCs w:val="24"/>
                <w:rtl/>
              </w:rPr>
              <w:t>כיוון הממשק</w:t>
            </w:r>
          </w:p>
        </w:tc>
        <w:tc>
          <w:tcPr>
            <w:tcW w:w="982" w:type="dxa"/>
            <w:shd w:val="clear" w:color="auto" w:fill="000000" w:themeFill="text1"/>
          </w:tcPr>
          <w:p w14:paraId="6AA2564E" w14:textId="77777777" w:rsidR="00CB450D" w:rsidRPr="00021AEE" w:rsidRDefault="006073E4">
            <w:pPr>
              <w:spacing w:line="360" w:lineRule="auto"/>
              <w:ind w:left="0" w:firstLine="0"/>
              <w:contextualSpacing/>
              <w:jc w:val="left"/>
              <w:rPr>
                <w:rFonts w:ascii="David" w:hAnsi="David" w:cs="David"/>
                <w:b/>
                <w:bCs/>
                <w:sz w:val="24"/>
                <w:szCs w:val="24"/>
                <w:rtl/>
              </w:rPr>
            </w:pPr>
            <w:r w:rsidRPr="00021AEE">
              <w:rPr>
                <w:rFonts w:ascii="David" w:hAnsi="David" w:cs="David"/>
                <w:b/>
                <w:bCs/>
                <w:sz w:val="24"/>
                <w:szCs w:val="24"/>
                <w:rtl/>
              </w:rPr>
              <w:t>תדירות</w:t>
            </w:r>
          </w:p>
        </w:tc>
      </w:tr>
      <w:tr w:rsidR="00E2406D" w:rsidRPr="00697441" w14:paraId="5E7CA6F1" w14:textId="77777777" w:rsidTr="00021AEE">
        <w:tc>
          <w:tcPr>
            <w:tcW w:w="1417" w:type="dxa"/>
          </w:tcPr>
          <w:p w14:paraId="55A969CB" w14:textId="77777777" w:rsidR="007B6AA2" w:rsidRPr="00021AEE" w:rsidRDefault="006073E4" w:rsidP="00E27BF3">
            <w:pPr>
              <w:spacing w:line="360" w:lineRule="auto"/>
              <w:ind w:left="0" w:firstLine="0"/>
              <w:contextualSpacing/>
              <w:jc w:val="left"/>
              <w:rPr>
                <w:rFonts w:ascii="David" w:hAnsi="David" w:cs="David"/>
                <w:sz w:val="24"/>
                <w:szCs w:val="24"/>
                <w:rtl/>
              </w:rPr>
            </w:pPr>
            <w:r w:rsidRPr="00021AEE">
              <w:rPr>
                <w:rFonts w:ascii="David" w:hAnsi="David" w:cs="David"/>
                <w:sz w:val="24"/>
                <w:szCs w:val="24"/>
              </w:rPr>
              <w:t>Microsoft Dynamics CRM</w:t>
            </w:r>
          </w:p>
          <w:p w14:paraId="5F4C712D" w14:textId="77777777" w:rsidR="007B6AA2" w:rsidRPr="00021AEE" w:rsidRDefault="006073E4" w:rsidP="00E27BF3">
            <w:pPr>
              <w:spacing w:line="360" w:lineRule="auto"/>
              <w:ind w:left="0" w:firstLine="0"/>
              <w:contextualSpacing/>
              <w:jc w:val="left"/>
              <w:rPr>
                <w:rFonts w:ascii="David" w:hAnsi="David" w:cs="David"/>
                <w:sz w:val="24"/>
                <w:szCs w:val="24"/>
                <w:rtl/>
              </w:rPr>
            </w:pPr>
            <w:r w:rsidRPr="00021AEE">
              <w:rPr>
                <w:rFonts w:ascii="David" w:hAnsi="David" w:cs="David"/>
                <w:sz w:val="24"/>
                <w:szCs w:val="24"/>
                <w:rtl/>
              </w:rPr>
              <w:t xml:space="preserve">(מערכת </w:t>
            </w:r>
            <w:r w:rsidRPr="00021AEE">
              <w:rPr>
                <w:rFonts w:ascii="David" w:hAnsi="David" w:cs="David" w:hint="eastAsia"/>
                <w:sz w:val="24"/>
                <w:szCs w:val="24"/>
                <w:rtl/>
              </w:rPr>
              <w:t>ניהול</w:t>
            </w:r>
            <w:r w:rsidRPr="00021AEE">
              <w:rPr>
                <w:rFonts w:ascii="David" w:hAnsi="David" w:cs="David"/>
                <w:sz w:val="24"/>
                <w:szCs w:val="24"/>
                <w:rtl/>
              </w:rPr>
              <w:t xml:space="preserve"> </w:t>
            </w:r>
            <w:r w:rsidRPr="00021AEE">
              <w:rPr>
                <w:rFonts w:ascii="David" w:hAnsi="David" w:cs="David" w:hint="eastAsia"/>
                <w:sz w:val="24"/>
                <w:szCs w:val="24"/>
                <w:rtl/>
              </w:rPr>
              <w:t>קשרי</w:t>
            </w:r>
            <w:r w:rsidRPr="00021AEE">
              <w:rPr>
                <w:rFonts w:ascii="David" w:hAnsi="David" w:cs="David"/>
                <w:sz w:val="24"/>
                <w:szCs w:val="24"/>
                <w:rtl/>
              </w:rPr>
              <w:t xml:space="preserve"> </w:t>
            </w:r>
            <w:r w:rsidRPr="00021AEE">
              <w:rPr>
                <w:rFonts w:ascii="David" w:hAnsi="David" w:cs="David" w:hint="eastAsia"/>
                <w:sz w:val="24"/>
                <w:szCs w:val="24"/>
                <w:rtl/>
              </w:rPr>
              <w:t>הלקוחות</w:t>
            </w:r>
            <w:r w:rsidRPr="00021AEE">
              <w:rPr>
                <w:rFonts w:ascii="David" w:hAnsi="David" w:cs="David"/>
                <w:sz w:val="24"/>
                <w:szCs w:val="24"/>
                <w:rtl/>
              </w:rPr>
              <w:t xml:space="preserve"> </w:t>
            </w:r>
            <w:r w:rsidRPr="00021AEE">
              <w:rPr>
                <w:rFonts w:ascii="David" w:hAnsi="David" w:cs="David" w:hint="eastAsia"/>
                <w:sz w:val="24"/>
                <w:szCs w:val="24"/>
                <w:rtl/>
              </w:rPr>
              <w:t>של</w:t>
            </w:r>
            <w:r w:rsidRPr="00021AEE">
              <w:rPr>
                <w:rFonts w:ascii="David" w:hAnsi="David" w:cs="David"/>
                <w:sz w:val="24"/>
                <w:szCs w:val="24"/>
                <w:rtl/>
              </w:rPr>
              <w:t xml:space="preserve"> </w:t>
            </w:r>
            <w:r w:rsidRPr="00021AEE">
              <w:rPr>
                <w:rFonts w:ascii="David" w:hAnsi="David" w:cs="David" w:hint="eastAsia"/>
                <w:sz w:val="24"/>
                <w:szCs w:val="24"/>
                <w:rtl/>
              </w:rPr>
              <w:t>המשרד</w:t>
            </w:r>
            <w:r w:rsidRPr="00021AEE">
              <w:rPr>
                <w:rFonts w:ascii="David" w:hAnsi="David" w:cs="David"/>
                <w:sz w:val="24"/>
                <w:szCs w:val="24"/>
                <w:rtl/>
              </w:rPr>
              <w:t>)</w:t>
            </w:r>
          </w:p>
        </w:tc>
        <w:tc>
          <w:tcPr>
            <w:tcW w:w="1844" w:type="dxa"/>
          </w:tcPr>
          <w:p w14:paraId="129EC2C9" w14:textId="77777777" w:rsidR="00F97CC8" w:rsidRPr="00021AEE" w:rsidRDefault="006073E4" w:rsidP="00E27BF3">
            <w:pPr>
              <w:spacing w:line="360" w:lineRule="auto"/>
              <w:ind w:left="0" w:firstLine="0"/>
              <w:contextualSpacing/>
              <w:jc w:val="left"/>
              <w:rPr>
                <w:rFonts w:ascii="David" w:hAnsi="David" w:cs="David"/>
                <w:sz w:val="24"/>
                <w:szCs w:val="24"/>
              </w:rPr>
            </w:pPr>
            <w:r w:rsidRPr="00021AEE">
              <w:rPr>
                <w:rFonts w:ascii="David" w:hAnsi="David" w:cs="David" w:hint="eastAsia"/>
                <w:sz w:val="24"/>
                <w:szCs w:val="24"/>
                <w:rtl/>
              </w:rPr>
              <w:t>ה</w:t>
            </w:r>
            <w:r w:rsidR="00513694" w:rsidRPr="00021AEE">
              <w:rPr>
                <w:rFonts w:ascii="David" w:hAnsi="David" w:cs="David" w:hint="eastAsia"/>
                <w:sz w:val="24"/>
                <w:szCs w:val="24"/>
                <w:rtl/>
              </w:rPr>
              <w:t>עברת</w:t>
            </w:r>
            <w:r w:rsidR="00513694" w:rsidRPr="00021AEE">
              <w:rPr>
                <w:rFonts w:ascii="David" w:hAnsi="David" w:cs="David"/>
                <w:sz w:val="24"/>
                <w:szCs w:val="24"/>
                <w:rtl/>
              </w:rPr>
              <w:t xml:space="preserve"> </w:t>
            </w:r>
            <w:r w:rsidR="00513694" w:rsidRPr="00021AEE">
              <w:rPr>
                <w:rFonts w:ascii="David" w:hAnsi="David" w:cs="David" w:hint="eastAsia"/>
                <w:sz w:val="24"/>
                <w:szCs w:val="24"/>
                <w:rtl/>
              </w:rPr>
              <w:t>פריטי</w:t>
            </w:r>
            <w:r w:rsidR="00513694" w:rsidRPr="00021AEE">
              <w:rPr>
                <w:rFonts w:ascii="David" w:hAnsi="David" w:cs="David"/>
                <w:sz w:val="24"/>
                <w:szCs w:val="24"/>
                <w:rtl/>
              </w:rPr>
              <w:t xml:space="preserve"> </w:t>
            </w:r>
            <w:r w:rsidR="00513694" w:rsidRPr="00021AEE">
              <w:rPr>
                <w:rFonts w:ascii="David" w:hAnsi="David" w:cs="David" w:hint="eastAsia"/>
                <w:sz w:val="24"/>
                <w:szCs w:val="24"/>
                <w:rtl/>
              </w:rPr>
              <w:t>ידע</w:t>
            </w:r>
            <w:r w:rsidR="00513694" w:rsidRPr="00021AEE">
              <w:rPr>
                <w:rFonts w:ascii="David" w:hAnsi="David" w:cs="David"/>
                <w:sz w:val="24"/>
                <w:szCs w:val="24"/>
                <w:rtl/>
              </w:rPr>
              <w:t xml:space="preserve"> </w:t>
            </w:r>
            <w:r w:rsidR="00513694" w:rsidRPr="00021AEE">
              <w:rPr>
                <w:rFonts w:ascii="David" w:hAnsi="David" w:cs="David" w:hint="eastAsia"/>
                <w:sz w:val="24"/>
                <w:szCs w:val="24"/>
                <w:rtl/>
              </w:rPr>
              <w:t>המקושרים</w:t>
            </w:r>
            <w:r w:rsidR="00513694" w:rsidRPr="00021AEE">
              <w:rPr>
                <w:rFonts w:ascii="David" w:hAnsi="David" w:cs="David"/>
                <w:sz w:val="24"/>
                <w:szCs w:val="24"/>
                <w:rtl/>
              </w:rPr>
              <w:t xml:space="preserve"> </w:t>
            </w:r>
            <w:r w:rsidR="00513694" w:rsidRPr="00021AEE">
              <w:rPr>
                <w:rFonts w:ascii="David" w:hAnsi="David" w:cs="David" w:hint="eastAsia"/>
                <w:sz w:val="24"/>
                <w:szCs w:val="24"/>
                <w:rtl/>
              </w:rPr>
              <w:t>לשלשות</w:t>
            </w:r>
            <w:r w:rsidR="002E600E" w:rsidRPr="00021AEE">
              <w:rPr>
                <w:rFonts w:ascii="David" w:hAnsi="David" w:cs="David"/>
                <w:sz w:val="24"/>
                <w:szCs w:val="24"/>
                <w:rtl/>
              </w:rPr>
              <w:t xml:space="preserve"> ב-</w:t>
            </w:r>
            <w:r w:rsidR="002E600E" w:rsidRPr="00021AEE">
              <w:rPr>
                <w:rFonts w:ascii="David" w:hAnsi="David" w:cs="David"/>
                <w:sz w:val="24"/>
                <w:szCs w:val="24"/>
              </w:rPr>
              <w:t>CRM</w:t>
            </w:r>
            <w:r w:rsidR="0054583D" w:rsidRPr="00021AEE">
              <w:rPr>
                <w:rFonts w:ascii="David" w:hAnsi="David" w:cs="David"/>
                <w:sz w:val="24"/>
                <w:szCs w:val="24"/>
                <w:rtl/>
              </w:rPr>
              <w:t xml:space="preserve"> </w:t>
            </w:r>
          </w:p>
        </w:tc>
        <w:tc>
          <w:tcPr>
            <w:tcW w:w="1710" w:type="dxa"/>
          </w:tcPr>
          <w:p w14:paraId="6FA36106" w14:textId="77777777" w:rsidR="008104C1" w:rsidRPr="00021AEE" w:rsidRDefault="006073E4" w:rsidP="00486427">
            <w:pPr>
              <w:numPr>
                <w:ilvl w:val="0"/>
                <w:numId w:val="87"/>
              </w:numPr>
              <w:spacing w:line="360" w:lineRule="auto"/>
              <w:ind w:left="252" w:hanging="252"/>
              <w:contextualSpacing/>
              <w:jc w:val="left"/>
              <w:rPr>
                <w:rFonts w:ascii="David" w:hAnsi="David" w:cs="David"/>
                <w:sz w:val="24"/>
                <w:szCs w:val="24"/>
              </w:rPr>
            </w:pPr>
            <w:r w:rsidRPr="00021AEE">
              <w:rPr>
                <w:rFonts w:ascii="David" w:hAnsi="David" w:cs="David" w:hint="eastAsia"/>
                <w:sz w:val="24"/>
                <w:szCs w:val="24"/>
                <w:rtl/>
              </w:rPr>
              <w:t>פריט</w:t>
            </w:r>
            <w:r w:rsidRPr="00021AEE">
              <w:rPr>
                <w:rFonts w:ascii="David" w:hAnsi="David" w:cs="David"/>
                <w:sz w:val="24"/>
                <w:szCs w:val="24"/>
                <w:rtl/>
              </w:rPr>
              <w:t xml:space="preserve"> </w:t>
            </w:r>
            <w:r w:rsidR="00513694" w:rsidRPr="00021AEE">
              <w:rPr>
                <w:rFonts w:ascii="David" w:hAnsi="David" w:cs="David" w:hint="eastAsia"/>
                <w:sz w:val="24"/>
                <w:szCs w:val="24"/>
                <w:rtl/>
              </w:rPr>
              <w:t>ידע</w:t>
            </w:r>
          </w:p>
          <w:p w14:paraId="69CE125F" w14:textId="77777777" w:rsidR="00513694" w:rsidRPr="00021AEE" w:rsidRDefault="006073E4" w:rsidP="00486427">
            <w:pPr>
              <w:numPr>
                <w:ilvl w:val="0"/>
                <w:numId w:val="87"/>
              </w:numPr>
              <w:spacing w:line="360" w:lineRule="auto"/>
              <w:ind w:left="252" w:hanging="252"/>
              <w:contextualSpacing/>
              <w:jc w:val="left"/>
              <w:rPr>
                <w:rFonts w:ascii="David" w:hAnsi="David" w:cs="David"/>
                <w:sz w:val="24"/>
                <w:szCs w:val="24"/>
                <w:rtl/>
              </w:rPr>
            </w:pPr>
            <w:r w:rsidRPr="00021AEE">
              <w:rPr>
                <w:rFonts w:ascii="David" w:hAnsi="David" w:cs="David" w:hint="eastAsia"/>
                <w:sz w:val="24"/>
                <w:szCs w:val="24"/>
                <w:rtl/>
              </w:rPr>
              <w:t>היררכיית</w:t>
            </w:r>
            <w:r w:rsidRPr="00021AEE">
              <w:rPr>
                <w:rFonts w:ascii="David" w:hAnsi="David" w:cs="David"/>
                <w:sz w:val="24"/>
                <w:szCs w:val="24"/>
                <w:rtl/>
              </w:rPr>
              <w:t xml:space="preserve"> </w:t>
            </w:r>
            <w:r w:rsidRPr="00021AEE">
              <w:rPr>
                <w:rFonts w:ascii="David" w:hAnsi="David" w:cs="David" w:hint="eastAsia"/>
                <w:sz w:val="24"/>
                <w:szCs w:val="24"/>
                <w:rtl/>
              </w:rPr>
              <w:t>פריט</w:t>
            </w:r>
            <w:r w:rsidRPr="00021AEE">
              <w:rPr>
                <w:rFonts w:ascii="David" w:hAnsi="David" w:cs="David"/>
                <w:sz w:val="24"/>
                <w:szCs w:val="24"/>
                <w:rtl/>
              </w:rPr>
              <w:t xml:space="preserve"> </w:t>
            </w:r>
            <w:r w:rsidRPr="00021AEE">
              <w:rPr>
                <w:rFonts w:ascii="David" w:hAnsi="David" w:cs="David" w:hint="eastAsia"/>
                <w:sz w:val="24"/>
                <w:szCs w:val="24"/>
                <w:rtl/>
              </w:rPr>
              <w:t>הידע</w:t>
            </w:r>
          </w:p>
        </w:tc>
        <w:tc>
          <w:tcPr>
            <w:tcW w:w="1559" w:type="dxa"/>
          </w:tcPr>
          <w:p w14:paraId="21A3B5A2" w14:textId="77777777" w:rsidR="007B6AA2" w:rsidRPr="00021AEE" w:rsidRDefault="006073E4">
            <w:pPr>
              <w:spacing w:line="360" w:lineRule="auto"/>
              <w:ind w:left="0" w:firstLine="0"/>
              <w:contextualSpacing/>
              <w:jc w:val="left"/>
              <w:rPr>
                <w:rFonts w:ascii="David" w:hAnsi="David" w:cs="David"/>
                <w:sz w:val="24"/>
                <w:szCs w:val="24"/>
                <w:rtl/>
              </w:rPr>
            </w:pPr>
            <w:r w:rsidRPr="00021AEE">
              <w:rPr>
                <w:rFonts w:ascii="David" w:hAnsi="David" w:cs="David" w:hint="eastAsia"/>
                <w:sz w:val="24"/>
                <w:szCs w:val="24"/>
                <w:rtl/>
              </w:rPr>
              <w:t>חד</w:t>
            </w:r>
            <w:r w:rsidR="00306468" w:rsidRPr="00021AEE">
              <w:rPr>
                <w:rFonts w:ascii="David" w:hAnsi="David" w:cs="David"/>
                <w:sz w:val="24"/>
                <w:szCs w:val="24"/>
                <w:rtl/>
              </w:rPr>
              <w:t xml:space="preserve"> </w:t>
            </w:r>
            <w:r w:rsidR="00040397" w:rsidRPr="00021AEE">
              <w:rPr>
                <w:rFonts w:ascii="David" w:hAnsi="David" w:cs="David"/>
                <w:sz w:val="24"/>
                <w:szCs w:val="24"/>
                <w:rtl/>
              </w:rPr>
              <w:t>–</w:t>
            </w:r>
            <w:r w:rsidR="00306468" w:rsidRPr="00021AEE">
              <w:rPr>
                <w:rFonts w:ascii="David" w:hAnsi="David" w:cs="David"/>
                <w:sz w:val="24"/>
                <w:szCs w:val="24"/>
                <w:rtl/>
              </w:rPr>
              <w:t xml:space="preserve"> כיווני</w:t>
            </w:r>
          </w:p>
          <w:p w14:paraId="207BC9A4" w14:textId="77777777" w:rsidR="00040397" w:rsidRPr="00021AEE" w:rsidRDefault="006073E4">
            <w:pPr>
              <w:spacing w:line="360" w:lineRule="auto"/>
              <w:ind w:left="0" w:firstLine="0"/>
              <w:contextualSpacing/>
              <w:jc w:val="left"/>
              <w:rPr>
                <w:rFonts w:ascii="David" w:hAnsi="David" w:cs="David"/>
                <w:sz w:val="24"/>
                <w:szCs w:val="24"/>
                <w:rtl/>
              </w:rPr>
            </w:pPr>
            <w:r w:rsidRPr="00021AEE">
              <w:rPr>
                <w:rFonts w:ascii="David" w:hAnsi="David" w:cs="David" w:hint="eastAsia"/>
                <w:sz w:val="24"/>
                <w:szCs w:val="24"/>
                <w:rtl/>
              </w:rPr>
              <w:t>יוצא</w:t>
            </w:r>
            <w:r w:rsidRPr="00021AEE">
              <w:rPr>
                <w:rFonts w:ascii="David" w:hAnsi="David" w:cs="David"/>
                <w:sz w:val="24"/>
                <w:szCs w:val="24"/>
                <w:rtl/>
              </w:rPr>
              <w:t xml:space="preserve"> </w:t>
            </w:r>
            <w:r w:rsidRPr="00021AEE">
              <w:rPr>
                <w:rFonts w:ascii="David" w:hAnsi="David" w:cs="David" w:hint="eastAsia"/>
                <w:sz w:val="24"/>
                <w:szCs w:val="24"/>
                <w:rtl/>
              </w:rPr>
              <w:t>מ</w:t>
            </w:r>
            <w:r w:rsidR="0025798C" w:rsidRPr="00021AEE">
              <w:rPr>
                <w:rFonts w:ascii="David" w:hAnsi="David" w:cs="David" w:hint="eastAsia"/>
                <w:sz w:val="24"/>
                <w:szCs w:val="24"/>
                <w:rtl/>
              </w:rPr>
              <w:t>מערכת</w:t>
            </w:r>
            <w:r w:rsidR="0025798C" w:rsidRPr="00021AEE">
              <w:rPr>
                <w:rFonts w:ascii="David" w:hAnsi="David" w:cs="David"/>
                <w:sz w:val="24"/>
                <w:szCs w:val="24"/>
                <w:rtl/>
              </w:rPr>
              <w:t xml:space="preserve"> </w:t>
            </w:r>
            <w:r w:rsidR="0025798C" w:rsidRPr="00021AEE">
              <w:rPr>
                <w:rFonts w:ascii="David" w:hAnsi="David" w:cs="David" w:hint="eastAsia"/>
                <w:sz w:val="24"/>
                <w:szCs w:val="24"/>
                <w:rtl/>
              </w:rPr>
              <w:t>ניהול</w:t>
            </w:r>
            <w:r w:rsidR="0025798C" w:rsidRPr="00021AEE">
              <w:rPr>
                <w:rFonts w:ascii="David" w:hAnsi="David" w:cs="David"/>
                <w:sz w:val="24"/>
                <w:szCs w:val="24"/>
                <w:rtl/>
              </w:rPr>
              <w:t xml:space="preserve"> </w:t>
            </w:r>
            <w:r w:rsidR="0025798C" w:rsidRPr="00021AEE">
              <w:rPr>
                <w:rFonts w:ascii="David" w:hAnsi="David" w:cs="David" w:hint="eastAsia"/>
                <w:sz w:val="24"/>
                <w:szCs w:val="24"/>
                <w:rtl/>
              </w:rPr>
              <w:t>הידע</w:t>
            </w:r>
            <w:r w:rsidR="0025798C" w:rsidRPr="00021AEE">
              <w:rPr>
                <w:rFonts w:ascii="David" w:hAnsi="David" w:cs="David"/>
                <w:sz w:val="24"/>
                <w:szCs w:val="24"/>
                <w:rtl/>
              </w:rPr>
              <w:t xml:space="preserve"> </w:t>
            </w:r>
            <w:r w:rsidR="0025798C" w:rsidRPr="00021AEE">
              <w:rPr>
                <w:rFonts w:ascii="David" w:hAnsi="David" w:cs="David" w:hint="eastAsia"/>
                <w:sz w:val="24"/>
                <w:szCs w:val="24"/>
                <w:rtl/>
              </w:rPr>
              <w:t>למערכת</w:t>
            </w:r>
            <w:r w:rsidR="0025798C" w:rsidRPr="00021AEE">
              <w:rPr>
                <w:rFonts w:ascii="David" w:hAnsi="David" w:cs="David"/>
                <w:sz w:val="24"/>
                <w:szCs w:val="24"/>
                <w:rtl/>
              </w:rPr>
              <w:t xml:space="preserve"> </w:t>
            </w:r>
            <w:r w:rsidR="0025798C" w:rsidRPr="00021AEE">
              <w:rPr>
                <w:rFonts w:ascii="David" w:hAnsi="David" w:cs="David" w:hint="eastAsia"/>
                <w:sz w:val="24"/>
                <w:szCs w:val="24"/>
                <w:rtl/>
              </w:rPr>
              <w:t>ה</w:t>
            </w:r>
            <w:r w:rsidR="0025798C" w:rsidRPr="00021AEE">
              <w:rPr>
                <w:rFonts w:ascii="David" w:hAnsi="David" w:cs="David"/>
                <w:sz w:val="24"/>
                <w:szCs w:val="24"/>
                <w:rtl/>
              </w:rPr>
              <w:t>-</w:t>
            </w:r>
            <w:r w:rsidR="0025798C" w:rsidRPr="00021AEE">
              <w:rPr>
                <w:rFonts w:ascii="David" w:hAnsi="David" w:cs="David"/>
                <w:sz w:val="24"/>
                <w:szCs w:val="24"/>
              </w:rPr>
              <w:t>CRM</w:t>
            </w:r>
            <w:r w:rsidR="002E600E" w:rsidRPr="00021AEE">
              <w:rPr>
                <w:rFonts w:ascii="David" w:hAnsi="David" w:cs="David"/>
                <w:sz w:val="24"/>
                <w:szCs w:val="24"/>
                <w:rtl/>
              </w:rPr>
              <w:t>.</w:t>
            </w:r>
          </w:p>
        </w:tc>
        <w:tc>
          <w:tcPr>
            <w:tcW w:w="982" w:type="dxa"/>
          </w:tcPr>
          <w:p w14:paraId="47F35E7C" w14:textId="77777777" w:rsidR="007B6AA2" w:rsidRPr="00021AEE" w:rsidRDefault="006073E4">
            <w:pPr>
              <w:spacing w:line="360" w:lineRule="auto"/>
              <w:contextualSpacing/>
              <w:jc w:val="left"/>
              <w:rPr>
                <w:rFonts w:ascii="David" w:hAnsi="David" w:cs="David"/>
                <w:sz w:val="24"/>
                <w:szCs w:val="24"/>
                <w:rtl/>
              </w:rPr>
            </w:pPr>
            <w:r w:rsidRPr="00021AEE">
              <w:rPr>
                <w:rFonts w:ascii="David" w:hAnsi="David" w:cs="David" w:hint="eastAsia"/>
                <w:sz w:val="24"/>
                <w:szCs w:val="24"/>
                <w:rtl/>
              </w:rPr>
              <w:t>יומי</w:t>
            </w:r>
          </w:p>
        </w:tc>
      </w:tr>
      <w:tr w:rsidR="00E2406D" w:rsidRPr="00697441" w14:paraId="2D0ED493" w14:textId="77777777" w:rsidTr="00021AEE">
        <w:tc>
          <w:tcPr>
            <w:tcW w:w="1417" w:type="dxa"/>
          </w:tcPr>
          <w:p w14:paraId="6F1D5AF7" w14:textId="77777777" w:rsidR="007B6AA2" w:rsidRPr="00021AEE" w:rsidRDefault="006073E4" w:rsidP="00E27BF3">
            <w:pPr>
              <w:spacing w:line="360" w:lineRule="auto"/>
              <w:ind w:left="0" w:firstLine="0"/>
              <w:contextualSpacing/>
              <w:jc w:val="left"/>
              <w:rPr>
                <w:rFonts w:ascii="David" w:hAnsi="David" w:cs="David"/>
                <w:sz w:val="24"/>
                <w:szCs w:val="24"/>
                <w:rtl/>
              </w:rPr>
            </w:pPr>
            <w:r w:rsidRPr="00021AEE">
              <w:rPr>
                <w:rFonts w:ascii="David" w:hAnsi="David" w:cs="David"/>
                <w:sz w:val="24"/>
                <w:szCs w:val="24"/>
                <w:rtl/>
              </w:rPr>
              <w:t>פורטלים</w:t>
            </w:r>
            <w:r w:rsidR="00FF6256" w:rsidRPr="00021AEE">
              <w:rPr>
                <w:rFonts w:ascii="David" w:hAnsi="David" w:cs="David"/>
                <w:sz w:val="24"/>
                <w:szCs w:val="24"/>
                <w:rtl/>
              </w:rPr>
              <w:t xml:space="preserve"> (חיצוניים ופורטל פנים ארגוני)</w:t>
            </w:r>
          </w:p>
        </w:tc>
        <w:tc>
          <w:tcPr>
            <w:tcW w:w="1844" w:type="dxa"/>
          </w:tcPr>
          <w:p w14:paraId="5437B9C1" w14:textId="77777777" w:rsidR="007B6AA2" w:rsidRPr="00021AEE" w:rsidRDefault="006073E4">
            <w:pPr>
              <w:spacing w:line="360" w:lineRule="auto"/>
              <w:ind w:left="0" w:firstLine="0"/>
              <w:contextualSpacing/>
              <w:jc w:val="left"/>
              <w:rPr>
                <w:rFonts w:ascii="David" w:hAnsi="David" w:cs="David"/>
                <w:sz w:val="24"/>
                <w:szCs w:val="24"/>
                <w:rtl/>
              </w:rPr>
            </w:pPr>
            <w:r w:rsidRPr="00021AEE">
              <w:rPr>
                <w:rFonts w:ascii="David" w:hAnsi="David" w:cs="David" w:hint="eastAsia"/>
                <w:sz w:val="24"/>
                <w:szCs w:val="24"/>
                <w:rtl/>
              </w:rPr>
              <w:t>החצנת</w:t>
            </w:r>
            <w:r w:rsidRPr="00021AEE">
              <w:rPr>
                <w:rFonts w:ascii="David" w:hAnsi="David" w:cs="David"/>
                <w:sz w:val="24"/>
                <w:szCs w:val="24"/>
                <w:rtl/>
              </w:rPr>
              <w:t xml:space="preserve"> </w:t>
            </w:r>
            <w:r w:rsidRPr="00021AEE">
              <w:rPr>
                <w:rFonts w:ascii="David" w:hAnsi="David" w:cs="David" w:hint="eastAsia"/>
                <w:sz w:val="24"/>
                <w:szCs w:val="24"/>
                <w:rtl/>
              </w:rPr>
              <w:t>מידע</w:t>
            </w:r>
            <w:r w:rsidR="00E34C60" w:rsidRPr="00021AEE">
              <w:rPr>
                <w:rFonts w:ascii="David" w:hAnsi="David" w:cs="David"/>
                <w:sz w:val="24"/>
                <w:szCs w:val="24"/>
                <w:rtl/>
              </w:rPr>
              <w:t xml:space="preserve"> להצגה ב</w:t>
            </w:r>
            <w:r w:rsidR="0036689B" w:rsidRPr="00021AEE">
              <w:rPr>
                <w:rFonts w:ascii="David" w:hAnsi="David" w:cs="David" w:hint="eastAsia"/>
                <w:sz w:val="24"/>
                <w:szCs w:val="24"/>
                <w:rtl/>
              </w:rPr>
              <w:t>כ</w:t>
            </w:r>
            <w:r w:rsidR="0036689B" w:rsidRPr="00021AEE">
              <w:rPr>
                <w:rFonts w:ascii="David" w:hAnsi="David" w:cs="David"/>
                <w:sz w:val="24"/>
                <w:szCs w:val="24"/>
                <w:rtl/>
              </w:rPr>
              <w:t xml:space="preserve">-12 </w:t>
            </w:r>
            <w:r w:rsidR="00E34C60" w:rsidRPr="00021AEE">
              <w:rPr>
                <w:rFonts w:ascii="David" w:hAnsi="David" w:cs="David"/>
                <w:sz w:val="24"/>
                <w:szCs w:val="24"/>
                <w:rtl/>
              </w:rPr>
              <w:t xml:space="preserve">פורטלים כגון </w:t>
            </w:r>
            <w:r w:rsidR="002F7CD3" w:rsidRPr="00021AEE">
              <w:rPr>
                <w:rFonts w:ascii="David" w:hAnsi="David" w:cs="David" w:hint="eastAsia"/>
                <w:sz w:val="24"/>
                <w:szCs w:val="24"/>
                <w:rtl/>
              </w:rPr>
              <w:t>פורטל</w:t>
            </w:r>
            <w:r w:rsidR="002F7CD3" w:rsidRPr="00021AEE">
              <w:rPr>
                <w:rFonts w:ascii="David" w:hAnsi="David" w:cs="David"/>
                <w:sz w:val="24"/>
                <w:szCs w:val="24"/>
                <w:rtl/>
              </w:rPr>
              <w:t xml:space="preserve"> ארגוני, פורטל תלמידים, </w:t>
            </w:r>
            <w:r w:rsidR="0021717D" w:rsidRPr="00021AEE">
              <w:rPr>
                <w:rFonts w:ascii="David" w:hAnsi="David" w:cs="David" w:hint="eastAsia"/>
                <w:sz w:val="24"/>
                <w:szCs w:val="24"/>
                <w:rtl/>
              </w:rPr>
              <w:t>פורטל</w:t>
            </w:r>
            <w:r w:rsidR="0021717D" w:rsidRPr="00021AEE">
              <w:rPr>
                <w:rFonts w:ascii="David" w:hAnsi="David" w:cs="David"/>
                <w:sz w:val="24"/>
                <w:szCs w:val="24"/>
                <w:rtl/>
              </w:rPr>
              <w:t xml:space="preserve"> </w:t>
            </w:r>
            <w:r w:rsidR="002F7CD3" w:rsidRPr="00021AEE">
              <w:rPr>
                <w:rFonts w:ascii="David" w:hAnsi="David" w:cs="David" w:hint="eastAsia"/>
                <w:sz w:val="24"/>
                <w:szCs w:val="24"/>
                <w:rtl/>
              </w:rPr>
              <w:t>הורים</w:t>
            </w:r>
            <w:r w:rsidR="002F7CD3" w:rsidRPr="00021AEE">
              <w:rPr>
                <w:rFonts w:ascii="David" w:hAnsi="David" w:cs="David"/>
                <w:sz w:val="24"/>
                <w:szCs w:val="24"/>
                <w:rtl/>
              </w:rPr>
              <w:t xml:space="preserve"> </w:t>
            </w:r>
          </w:p>
        </w:tc>
        <w:tc>
          <w:tcPr>
            <w:tcW w:w="1710" w:type="dxa"/>
          </w:tcPr>
          <w:p w14:paraId="78DDFD0C" w14:textId="77777777" w:rsidR="00E9716B" w:rsidRPr="00021AEE" w:rsidRDefault="006073E4">
            <w:pPr>
              <w:spacing w:line="360" w:lineRule="auto"/>
              <w:ind w:left="0" w:firstLine="0"/>
              <w:jc w:val="left"/>
              <w:rPr>
                <w:rFonts w:ascii="David" w:hAnsi="David" w:cs="David"/>
                <w:sz w:val="24"/>
                <w:szCs w:val="24"/>
              </w:rPr>
            </w:pPr>
            <w:r w:rsidRPr="00021AEE">
              <w:rPr>
                <w:rFonts w:ascii="David" w:hAnsi="David" w:cs="David" w:hint="eastAsia"/>
                <w:sz w:val="24"/>
                <w:szCs w:val="24"/>
                <w:rtl/>
              </w:rPr>
              <w:t>פריטי</w:t>
            </w:r>
            <w:r w:rsidRPr="00021AEE">
              <w:rPr>
                <w:rFonts w:ascii="David" w:hAnsi="David" w:cs="David"/>
                <w:sz w:val="24"/>
                <w:szCs w:val="24"/>
                <w:rtl/>
              </w:rPr>
              <w:t xml:space="preserve"> </w:t>
            </w:r>
            <w:r w:rsidRPr="00021AEE">
              <w:rPr>
                <w:rFonts w:ascii="David" w:hAnsi="David" w:cs="David" w:hint="eastAsia"/>
                <w:sz w:val="24"/>
                <w:szCs w:val="24"/>
                <w:rtl/>
              </w:rPr>
              <w:t>ידע</w:t>
            </w:r>
            <w:r w:rsidRPr="00021AEE">
              <w:rPr>
                <w:rFonts w:ascii="David" w:hAnsi="David" w:cs="David"/>
                <w:sz w:val="24"/>
                <w:szCs w:val="24"/>
                <w:rtl/>
              </w:rPr>
              <w:t xml:space="preserve">, </w:t>
            </w:r>
            <w:r w:rsidRPr="00021AEE">
              <w:rPr>
                <w:rFonts w:ascii="David" w:hAnsi="David" w:cs="David" w:hint="eastAsia"/>
                <w:sz w:val="24"/>
                <w:szCs w:val="24"/>
                <w:rtl/>
              </w:rPr>
              <w:t>תוכן</w:t>
            </w:r>
            <w:r w:rsidR="00722455" w:rsidRPr="00021AEE">
              <w:rPr>
                <w:rFonts w:ascii="David" w:hAnsi="David" w:cs="David"/>
                <w:sz w:val="24"/>
                <w:szCs w:val="24"/>
                <w:rtl/>
              </w:rPr>
              <w:t xml:space="preserve"> ועוד.</w:t>
            </w:r>
          </w:p>
          <w:p w14:paraId="7741B0B0" w14:textId="77777777" w:rsidR="00E9716B" w:rsidRPr="00021AEE" w:rsidRDefault="00E9716B">
            <w:pPr>
              <w:spacing w:line="360" w:lineRule="auto"/>
              <w:ind w:left="252" w:firstLine="0"/>
              <w:contextualSpacing/>
              <w:jc w:val="left"/>
              <w:rPr>
                <w:rFonts w:ascii="David" w:hAnsi="David" w:cs="David"/>
                <w:sz w:val="24"/>
                <w:szCs w:val="24"/>
                <w:rtl/>
              </w:rPr>
            </w:pPr>
          </w:p>
        </w:tc>
        <w:tc>
          <w:tcPr>
            <w:tcW w:w="1559" w:type="dxa"/>
          </w:tcPr>
          <w:p w14:paraId="2E244F8B" w14:textId="77777777" w:rsidR="007B6AA2" w:rsidRPr="00021AEE" w:rsidRDefault="006073E4">
            <w:pPr>
              <w:spacing w:line="360" w:lineRule="auto"/>
              <w:ind w:left="0" w:firstLine="0"/>
              <w:contextualSpacing/>
              <w:jc w:val="left"/>
              <w:rPr>
                <w:rFonts w:ascii="David" w:hAnsi="David" w:cs="David"/>
                <w:sz w:val="24"/>
                <w:szCs w:val="24"/>
                <w:rtl/>
              </w:rPr>
            </w:pPr>
            <w:r w:rsidRPr="00021AEE">
              <w:rPr>
                <w:rFonts w:ascii="David" w:hAnsi="David" w:cs="David" w:hint="eastAsia"/>
                <w:sz w:val="24"/>
                <w:szCs w:val="24"/>
                <w:rtl/>
              </w:rPr>
              <w:t>חד</w:t>
            </w:r>
            <w:r w:rsidRPr="00021AEE">
              <w:rPr>
                <w:rFonts w:ascii="David" w:hAnsi="David" w:cs="David"/>
                <w:sz w:val="24"/>
                <w:szCs w:val="24"/>
                <w:rtl/>
              </w:rPr>
              <w:t xml:space="preserve">- </w:t>
            </w:r>
            <w:r w:rsidRPr="00021AEE">
              <w:rPr>
                <w:rFonts w:ascii="David" w:hAnsi="David" w:cs="David" w:hint="eastAsia"/>
                <w:sz w:val="24"/>
                <w:szCs w:val="24"/>
                <w:rtl/>
              </w:rPr>
              <w:t>כיווני</w:t>
            </w:r>
          </w:p>
          <w:p w14:paraId="420C47DC" w14:textId="77777777" w:rsidR="00722455" w:rsidRPr="00021AEE" w:rsidRDefault="006073E4">
            <w:pPr>
              <w:spacing w:line="360" w:lineRule="auto"/>
              <w:ind w:left="0" w:firstLine="0"/>
              <w:contextualSpacing/>
              <w:jc w:val="left"/>
              <w:rPr>
                <w:rFonts w:ascii="David" w:hAnsi="David" w:cs="David"/>
                <w:sz w:val="24"/>
                <w:szCs w:val="24"/>
                <w:rtl/>
              </w:rPr>
            </w:pPr>
            <w:r w:rsidRPr="00021AEE">
              <w:rPr>
                <w:rFonts w:ascii="David" w:hAnsi="David" w:cs="David" w:hint="eastAsia"/>
                <w:sz w:val="24"/>
                <w:szCs w:val="24"/>
                <w:rtl/>
              </w:rPr>
              <w:t>יוצא</w:t>
            </w:r>
            <w:r w:rsidRPr="00021AEE">
              <w:rPr>
                <w:rFonts w:ascii="David" w:hAnsi="David" w:cs="David"/>
                <w:sz w:val="24"/>
                <w:szCs w:val="24"/>
                <w:rtl/>
              </w:rPr>
              <w:t xml:space="preserve"> </w:t>
            </w:r>
            <w:r w:rsidRPr="00021AEE">
              <w:rPr>
                <w:rFonts w:ascii="David" w:hAnsi="David" w:cs="David" w:hint="eastAsia"/>
                <w:sz w:val="24"/>
                <w:szCs w:val="24"/>
                <w:rtl/>
              </w:rPr>
              <w:t>ממערכת</w:t>
            </w:r>
            <w:r w:rsidRPr="00021AEE">
              <w:rPr>
                <w:rFonts w:ascii="David" w:hAnsi="David" w:cs="David"/>
                <w:sz w:val="24"/>
                <w:szCs w:val="24"/>
                <w:rtl/>
              </w:rPr>
              <w:t xml:space="preserve"> </w:t>
            </w:r>
            <w:r w:rsidRPr="00021AEE">
              <w:rPr>
                <w:rFonts w:ascii="David" w:hAnsi="David" w:cs="David" w:hint="eastAsia"/>
                <w:sz w:val="24"/>
                <w:szCs w:val="24"/>
                <w:rtl/>
              </w:rPr>
              <w:t>ניהול</w:t>
            </w:r>
            <w:r w:rsidRPr="00021AEE">
              <w:rPr>
                <w:rFonts w:ascii="David" w:hAnsi="David" w:cs="David"/>
                <w:sz w:val="24"/>
                <w:szCs w:val="24"/>
                <w:rtl/>
              </w:rPr>
              <w:t xml:space="preserve"> </w:t>
            </w:r>
            <w:r w:rsidRPr="00021AEE">
              <w:rPr>
                <w:rFonts w:ascii="David" w:hAnsi="David" w:cs="David" w:hint="eastAsia"/>
                <w:sz w:val="24"/>
                <w:szCs w:val="24"/>
                <w:rtl/>
              </w:rPr>
              <w:t>הידע</w:t>
            </w:r>
            <w:r w:rsidRPr="00021AEE">
              <w:rPr>
                <w:rFonts w:ascii="David" w:hAnsi="David" w:cs="David"/>
                <w:sz w:val="24"/>
                <w:szCs w:val="24"/>
                <w:rtl/>
              </w:rPr>
              <w:t xml:space="preserve"> </w:t>
            </w:r>
            <w:r w:rsidRPr="00021AEE">
              <w:rPr>
                <w:rFonts w:ascii="David" w:hAnsi="David" w:cs="David" w:hint="eastAsia"/>
                <w:sz w:val="24"/>
                <w:szCs w:val="24"/>
                <w:rtl/>
              </w:rPr>
              <w:t>לפורטלים</w:t>
            </w:r>
            <w:r w:rsidRPr="00021AEE">
              <w:rPr>
                <w:rFonts w:ascii="David" w:hAnsi="David" w:cs="David"/>
                <w:sz w:val="24"/>
                <w:szCs w:val="24"/>
                <w:rtl/>
              </w:rPr>
              <w:t xml:space="preserve"> </w:t>
            </w:r>
            <w:r w:rsidRPr="00021AEE">
              <w:rPr>
                <w:rFonts w:ascii="David" w:hAnsi="David" w:cs="David" w:hint="eastAsia"/>
                <w:sz w:val="24"/>
                <w:szCs w:val="24"/>
                <w:rtl/>
              </w:rPr>
              <w:t>השונים</w:t>
            </w:r>
          </w:p>
        </w:tc>
        <w:tc>
          <w:tcPr>
            <w:tcW w:w="982" w:type="dxa"/>
          </w:tcPr>
          <w:p w14:paraId="6C2D9DE2" w14:textId="77777777" w:rsidR="007B6AA2" w:rsidRPr="00021AEE" w:rsidRDefault="006073E4">
            <w:pPr>
              <w:spacing w:line="360" w:lineRule="auto"/>
              <w:contextualSpacing/>
              <w:jc w:val="left"/>
              <w:rPr>
                <w:rFonts w:ascii="David" w:hAnsi="David" w:cs="David"/>
                <w:sz w:val="24"/>
                <w:szCs w:val="24"/>
                <w:rtl/>
              </w:rPr>
            </w:pPr>
            <w:r w:rsidRPr="00021AEE">
              <w:rPr>
                <w:rFonts w:ascii="David" w:hAnsi="David" w:cs="David" w:hint="eastAsia"/>
                <w:sz w:val="24"/>
                <w:szCs w:val="24"/>
                <w:rtl/>
              </w:rPr>
              <w:t>יומי</w:t>
            </w:r>
          </w:p>
        </w:tc>
      </w:tr>
      <w:tr w:rsidR="00E2406D" w:rsidRPr="00697441" w14:paraId="78501A2E" w14:textId="77777777" w:rsidTr="00021AEE">
        <w:tc>
          <w:tcPr>
            <w:tcW w:w="1417" w:type="dxa"/>
          </w:tcPr>
          <w:p w14:paraId="2CFDCD6A" w14:textId="77777777" w:rsidR="00145200" w:rsidRPr="00021AEE" w:rsidRDefault="006073E4" w:rsidP="00145200">
            <w:pPr>
              <w:spacing w:line="360" w:lineRule="auto"/>
              <w:contextualSpacing/>
              <w:rPr>
                <w:rFonts w:ascii="David" w:hAnsi="David" w:cs="David"/>
                <w:sz w:val="24"/>
                <w:szCs w:val="24"/>
              </w:rPr>
            </w:pPr>
            <w:r w:rsidRPr="00021AEE">
              <w:rPr>
                <w:rFonts w:ascii="David" w:hAnsi="David" w:cs="David" w:hint="eastAsia"/>
                <w:sz w:val="24"/>
                <w:szCs w:val="24"/>
                <w:rtl/>
              </w:rPr>
              <w:t>צ</w:t>
            </w:r>
            <w:r w:rsidRPr="00021AEE">
              <w:rPr>
                <w:rFonts w:ascii="David" w:hAnsi="David" w:cs="David"/>
                <w:sz w:val="24"/>
                <w:szCs w:val="24"/>
                <w:rtl/>
              </w:rPr>
              <w:t xml:space="preserve">'אט </w:t>
            </w:r>
            <w:proofErr w:type="spellStart"/>
            <w:r w:rsidRPr="00021AEE">
              <w:rPr>
                <w:rFonts w:ascii="David" w:hAnsi="David" w:cs="David" w:hint="eastAsia"/>
                <w:sz w:val="24"/>
                <w:szCs w:val="24"/>
                <w:rtl/>
              </w:rPr>
              <w:t>בוט</w:t>
            </w:r>
            <w:proofErr w:type="spellEnd"/>
            <w:r w:rsidRPr="00021AEE">
              <w:rPr>
                <w:rFonts w:ascii="David" w:hAnsi="David" w:cs="David"/>
                <w:sz w:val="24"/>
                <w:szCs w:val="24"/>
                <w:rtl/>
              </w:rPr>
              <w:t xml:space="preserve"> </w:t>
            </w:r>
            <w:r w:rsidRPr="00021AEE">
              <w:rPr>
                <w:rFonts w:ascii="David" w:hAnsi="David" w:cs="David"/>
                <w:sz w:val="24"/>
                <w:szCs w:val="24"/>
              </w:rPr>
              <w:t>Gemini</w:t>
            </w:r>
          </w:p>
        </w:tc>
        <w:tc>
          <w:tcPr>
            <w:tcW w:w="1844" w:type="dxa"/>
          </w:tcPr>
          <w:p w14:paraId="1FBE3653" w14:textId="77777777" w:rsidR="00145200" w:rsidRPr="00021AEE" w:rsidRDefault="006073E4" w:rsidP="00145200">
            <w:pPr>
              <w:spacing w:line="360" w:lineRule="auto"/>
              <w:ind w:left="16" w:hanging="16"/>
              <w:contextualSpacing/>
              <w:rPr>
                <w:rFonts w:ascii="David" w:hAnsi="David" w:cs="David"/>
                <w:sz w:val="24"/>
                <w:szCs w:val="24"/>
                <w:rtl/>
              </w:rPr>
            </w:pPr>
            <w:r w:rsidRPr="00021AEE">
              <w:rPr>
                <w:rFonts w:ascii="David" w:hAnsi="David" w:cs="David" w:hint="eastAsia"/>
                <w:sz w:val="24"/>
                <w:szCs w:val="24"/>
                <w:rtl/>
              </w:rPr>
              <w:t>ממשק</w:t>
            </w:r>
            <w:r w:rsidRPr="00021AEE">
              <w:rPr>
                <w:rFonts w:ascii="David" w:hAnsi="David" w:cs="David"/>
                <w:sz w:val="24"/>
                <w:szCs w:val="24"/>
                <w:rtl/>
              </w:rPr>
              <w:t xml:space="preserve"> לצ'אט </w:t>
            </w:r>
            <w:proofErr w:type="spellStart"/>
            <w:r w:rsidRPr="00021AEE">
              <w:rPr>
                <w:rFonts w:ascii="David" w:hAnsi="David" w:cs="David" w:hint="eastAsia"/>
                <w:sz w:val="24"/>
                <w:szCs w:val="24"/>
                <w:rtl/>
              </w:rPr>
              <w:t>בוט</w:t>
            </w:r>
            <w:proofErr w:type="spellEnd"/>
            <w:r w:rsidRPr="00021AEE">
              <w:rPr>
                <w:rFonts w:ascii="David" w:hAnsi="David" w:cs="David"/>
                <w:sz w:val="24"/>
                <w:szCs w:val="24"/>
                <w:rtl/>
              </w:rPr>
              <w:t xml:space="preserve"> </w:t>
            </w:r>
            <w:r w:rsidRPr="00021AEE">
              <w:rPr>
                <w:rFonts w:ascii="David" w:hAnsi="David" w:cs="David"/>
                <w:sz w:val="24"/>
                <w:szCs w:val="24"/>
              </w:rPr>
              <w:t>Gemini</w:t>
            </w:r>
            <w:r w:rsidRPr="00021AEE">
              <w:rPr>
                <w:rFonts w:ascii="David" w:hAnsi="David" w:cs="David"/>
                <w:sz w:val="24"/>
                <w:szCs w:val="24"/>
                <w:rtl/>
              </w:rPr>
              <w:t xml:space="preserve"> של המשרד המוטמע </w:t>
            </w:r>
            <w:r w:rsidRPr="00021AEE">
              <w:rPr>
                <w:rFonts w:ascii="David" w:hAnsi="David" w:cs="David" w:hint="eastAsia"/>
                <w:sz w:val="24"/>
                <w:szCs w:val="24"/>
                <w:rtl/>
              </w:rPr>
              <w:t>בפורטלים</w:t>
            </w:r>
            <w:r w:rsidRPr="00021AEE">
              <w:rPr>
                <w:rFonts w:ascii="David" w:hAnsi="David" w:cs="David"/>
                <w:sz w:val="24"/>
                <w:szCs w:val="24"/>
                <w:rtl/>
              </w:rPr>
              <w:t xml:space="preserve"> </w:t>
            </w:r>
            <w:r w:rsidRPr="00021AEE">
              <w:rPr>
                <w:rFonts w:ascii="David" w:hAnsi="David" w:cs="David" w:hint="eastAsia"/>
                <w:sz w:val="24"/>
                <w:szCs w:val="24"/>
                <w:rtl/>
              </w:rPr>
              <w:t>השונים</w:t>
            </w:r>
            <w:r w:rsidRPr="00021AEE">
              <w:rPr>
                <w:rFonts w:ascii="David" w:hAnsi="David" w:cs="David"/>
                <w:sz w:val="24"/>
                <w:szCs w:val="24"/>
                <w:rtl/>
              </w:rPr>
              <w:t xml:space="preserve"> </w:t>
            </w:r>
            <w:r w:rsidRPr="00021AEE">
              <w:rPr>
                <w:rFonts w:ascii="David" w:hAnsi="David" w:cs="David" w:hint="eastAsia"/>
                <w:sz w:val="24"/>
                <w:szCs w:val="24"/>
                <w:rtl/>
              </w:rPr>
              <w:t>ובמערכת</w:t>
            </w:r>
            <w:r w:rsidRPr="00021AEE">
              <w:rPr>
                <w:rFonts w:ascii="David" w:hAnsi="David" w:cs="David"/>
                <w:sz w:val="24"/>
                <w:szCs w:val="24"/>
                <w:rtl/>
              </w:rPr>
              <w:t xml:space="preserve"> </w:t>
            </w:r>
            <w:r w:rsidRPr="00021AEE">
              <w:rPr>
                <w:rFonts w:ascii="David" w:hAnsi="David" w:cs="David" w:hint="eastAsia"/>
                <w:sz w:val="24"/>
                <w:szCs w:val="24"/>
                <w:rtl/>
              </w:rPr>
              <w:t>ה</w:t>
            </w:r>
            <w:r w:rsidRPr="00021AEE">
              <w:rPr>
                <w:rFonts w:ascii="David" w:hAnsi="David" w:cs="David"/>
                <w:sz w:val="24"/>
                <w:szCs w:val="24"/>
                <w:rtl/>
              </w:rPr>
              <w:t>-</w:t>
            </w:r>
            <w:r w:rsidRPr="00021AEE">
              <w:rPr>
                <w:rFonts w:ascii="David" w:hAnsi="David" w:cs="David"/>
                <w:sz w:val="24"/>
                <w:szCs w:val="24"/>
              </w:rPr>
              <w:t>CRM</w:t>
            </w:r>
            <w:r w:rsidRPr="00021AEE">
              <w:rPr>
                <w:rFonts w:ascii="David" w:hAnsi="David" w:cs="David"/>
                <w:sz w:val="24"/>
                <w:szCs w:val="24"/>
                <w:rtl/>
              </w:rPr>
              <w:t xml:space="preserve"> לצורך חיפוש מידע הקיים במערכת ניהול הידע</w:t>
            </w:r>
          </w:p>
        </w:tc>
        <w:tc>
          <w:tcPr>
            <w:tcW w:w="1710" w:type="dxa"/>
          </w:tcPr>
          <w:p w14:paraId="5F36C752" w14:textId="77777777" w:rsidR="00145200" w:rsidRPr="00021AEE" w:rsidRDefault="006073E4" w:rsidP="00145200">
            <w:pPr>
              <w:spacing w:line="360" w:lineRule="auto"/>
              <w:ind w:left="0" w:firstLine="0"/>
              <w:jc w:val="left"/>
              <w:rPr>
                <w:rFonts w:ascii="David" w:hAnsi="David" w:cs="David"/>
                <w:sz w:val="24"/>
                <w:szCs w:val="24"/>
              </w:rPr>
            </w:pPr>
            <w:r w:rsidRPr="00021AEE">
              <w:rPr>
                <w:rFonts w:ascii="David" w:hAnsi="David" w:cs="David" w:hint="eastAsia"/>
                <w:sz w:val="24"/>
                <w:szCs w:val="24"/>
                <w:rtl/>
              </w:rPr>
              <w:t>פריטי</w:t>
            </w:r>
            <w:r w:rsidRPr="00021AEE">
              <w:rPr>
                <w:rFonts w:ascii="David" w:hAnsi="David" w:cs="David"/>
                <w:sz w:val="24"/>
                <w:szCs w:val="24"/>
                <w:rtl/>
              </w:rPr>
              <w:t xml:space="preserve"> </w:t>
            </w:r>
            <w:r w:rsidRPr="00021AEE">
              <w:rPr>
                <w:rFonts w:ascii="David" w:hAnsi="David" w:cs="David" w:hint="eastAsia"/>
                <w:sz w:val="24"/>
                <w:szCs w:val="24"/>
                <w:rtl/>
              </w:rPr>
              <w:t>ידע</w:t>
            </w:r>
            <w:r w:rsidRPr="00021AEE">
              <w:rPr>
                <w:rFonts w:ascii="David" w:hAnsi="David" w:cs="David"/>
                <w:sz w:val="24"/>
                <w:szCs w:val="24"/>
                <w:rtl/>
              </w:rPr>
              <w:t xml:space="preserve">, </w:t>
            </w:r>
            <w:r w:rsidRPr="00021AEE">
              <w:rPr>
                <w:rFonts w:ascii="David" w:hAnsi="David" w:cs="David" w:hint="eastAsia"/>
                <w:sz w:val="24"/>
                <w:szCs w:val="24"/>
                <w:rtl/>
              </w:rPr>
              <w:t>תוכן</w:t>
            </w:r>
            <w:r w:rsidRPr="00021AEE">
              <w:rPr>
                <w:rFonts w:ascii="David" w:hAnsi="David" w:cs="David"/>
                <w:sz w:val="24"/>
                <w:szCs w:val="24"/>
                <w:rtl/>
              </w:rPr>
              <w:t xml:space="preserve"> </w:t>
            </w:r>
            <w:r w:rsidRPr="00021AEE">
              <w:rPr>
                <w:rFonts w:ascii="David" w:hAnsi="David" w:cs="David" w:hint="eastAsia"/>
                <w:sz w:val="24"/>
                <w:szCs w:val="24"/>
                <w:rtl/>
              </w:rPr>
              <w:t>ועוד</w:t>
            </w:r>
            <w:r w:rsidRPr="00021AEE">
              <w:rPr>
                <w:rFonts w:ascii="David" w:hAnsi="David" w:cs="David"/>
                <w:sz w:val="24"/>
                <w:szCs w:val="24"/>
                <w:rtl/>
              </w:rPr>
              <w:t>.</w:t>
            </w:r>
          </w:p>
          <w:p w14:paraId="53898555" w14:textId="77777777" w:rsidR="00145200" w:rsidRPr="00021AEE" w:rsidRDefault="00145200" w:rsidP="00145200">
            <w:pPr>
              <w:spacing w:line="360" w:lineRule="auto"/>
              <w:ind w:left="36" w:right="55"/>
              <w:contextualSpacing/>
              <w:rPr>
                <w:rFonts w:ascii="David" w:hAnsi="David" w:cs="David"/>
                <w:sz w:val="24"/>
                <w:szCs w:val="24"/>
                <w:rtl/>
              </w:rPr>
            </w:pPr>
          </w:p>
        </w:tc>
        <w:tc>
          <w:tcPr>
            <w:tcW w:w="1559" w:type="dxa"/>
          </w:tcPr>
          <w:p w14:paraId="5DCCE0F9" w14:textId="77777777" w:rsidR="00145200" w:rsidRPr="00021AEE" w:rsidRDefault="006073E4" w:rsidP="00145200">
            <w:pPr>
              <w:spacing w:line="360" w:lineRule="auto"/>
              <w:contextualSpacing/>
              <w:rPr>
                <w:rFonts w:ascii="David" w:hAnsi="David" w:cs="David"/>
                <w:sz w:val="24"/>
                <w:szCs w:val="24"/>
                <w:rtl/>
              </w:rPr>
            </w:pPr>
            <w:r w:rsidRPr="00021AEE">
              <w:rPr>
                <w:rFonts w:ascii="David" w:hAnsi="David" w:cs="David" w:hint="eastAsia"/>
                <w:sz w:val="24"/>
                <w:szCs w:val="24"/>
                <w:rtl/>
              </w:rPr>
              <w:t>דו</w:t>
            </w:r>
            <w:r w:rsidRPr="00021AEE">
              <w:rPr>
                <w:rFonts w:ascii="David" w:hAnsi="David" w:cs="David"/>
                <w:sz w:val="24"/>
                <w:szCs w:val="24"/>
                <w:rtl/>
              </w:rPr>
              <w:t xml:space="preserve"> כיווני </w:t>
            </w:r>
          </w:p>
        </w:tc>
        <w:tc>
          <w:tcPr>
            <w:tcW w:w="982" w:type="dxa"/>
          </w:tcPr>
          <w:p w14:paraId="17DF9B28" w14:textId="77777777" w:rsidR="00145200" w:rsidRPr="00021AEE" w:rsidRDefault="006073E4" w:rsidP="00145200">
            <w:pPr>
              <w:spacing w:line="360" w:lineRule="auto"/>
              <w:contextualSpacing/>
              <w:rPr>
                <w:rFonts w:ascii="David" w:hAnsi="David" w:cs="David"/>
                <w:sz w:val="24"/>
                <w:szCs w:val="24"/>
                <w:rtl/>
              </w:rPr>
            </w:pPr>
            <w:r w:rsidRPr="00021AEE">
              <w:rPr>
                <w:rFonts w:ascii="David" w:hAnsi="David" w:cs="David" w:hint="eastAsia"/>
                <w:sz w:val="24"/>
                <w:szCs w:val="24"/>
                <w:rtl/>
              </w:rPr>
              <w:t>יומי</w:t>
            </w:r>
          </w:p>
        </w:tc>
      </w:tr>
      <w:tr w:rsidR="00E2406D" w:rsidRPr="00697441" w14:paraId="3F78A64F" w14:textId="77777777" w:rsidTr="00021AEE">
        <w:tc>
          <w:tcPr>
            <w:tcW w:w="1417" w:type="dxa"/>
          </w:tcPr>
          <w:p w14:paraId="34094FF2" w14:textId="77777777" w:rsidR="00145200" w:rsidRPr="00021AEE" w:rsidRDefault="006073E4" w:rsidP="00145200">
            <w:pPr>
              <w:spacing w:line="360" w:lineRule="auto"/>
              <w:ind w:left="0" w:firstLine="0"/>
              <w:contextualSpacing/>
              <w:jc w:val="left"/>
              <w:rPr>
                <w:rFonts w:ascii="David" w:hAnsi="David" w:cs="David"/>
                <w:sz w:val="24"/>
                <w:szCs w:val="24"/>
              </w:rPr>
            </w:pPr>
            <w:r w:rsidRPr="00021AEE">
              <w:rPr>
                <w:rFonts w:ascii="David" w:hAnsi="David" w:cs="David"/>
                <w:sz w:val="24"/>
                <w:szCs w:val="24"/>
              </w:rPr>
              <w:t>IDM</w:t>
            </w:r>
          </w:p>
          <w:p w14:paraId="644CCCDB" w14:textId="77777777" w:rsidR="00145200" w:rsidRPr="00021AEE" w:rsidRDefault="006073E4" w:rsidP="00145200">
            <w:pPr>
              <w:spacing w:line="360" w:lineRule="auto"/>
              <w:ind w:left="0" w:firstLine="0"/>
              <w:contextualSpacing/>
              <w:jc w:val="left"/>
              <w:rPr>
                <w:rFonts w:ascii="David" w:hAnsi="David" w:cs="David"/>
                <w:sz w:val="24"/>
                <w:szCs w:val="24"/>
                <w:rtl/>
              </w:rPr>
            </w:pPr>
            <w:r w:rsidRPr="00021AEE">
              <w:rPr>
                <w:rFonts w:ascii="David" w:hAnsi="David" w:cs="David" w:hint="eastAsia"/>
                <w:sz w:val="24"/>
                <w:szCs w:val="24"/>
                <w:rtl/>
              </w:rPr>
              <w:t>מערכת</w:t>
            </w:r>
            <w:r w:rsidRPr="00021AEE">
              <w:rPr>
                <w:rFonts w:ascii="David" w:hAnsi="David" w:cs="David"/>
                <w:sz w:val="24"/>
                <w:szCs w:val="24"/>
                <w:rtl/>
              </w:rPr>
              <w:t xml:space="preserve"> </w:t>
            </w:r>
            <w:r w:rsidRPr="00021AEE">
              <w:rPr>
                <w:rFonts w:ascii="David" w:hAnsi="David" w:cs="David" w:hint="eastAsia"/>
                <w:sz w:val="24"/>
                <w:szCs w:val="24"/>
                <w:rtl/>
              </w:rPr>
              <w:t>ניהול</w:t>
            </w:r>
            <w:r w:rsidRPr="00021AEE">
              <w:rPr>
                <w:rFonts w:ascii="David" w:hAnsi="David" w:cs="David"/>
                <w:sz w:val="24"/>
                <w:szCs w:val="24"/>
                <w:rtl/>
              </w:rPr>
              <w:t xml:space="preserve"> </w:t>
            </w:r>
            <w:r w:rsidRPr="00021AEE">
              <w:rPr>
                <w:rFonts w:ascii="David" w:hAnsi="David" w:cs="David" w:hint="eastAsia"/>
                <w:sz w:val="24"/>
                <w:szCs w:val="24"/>
                <w:rtl/>
              </w:rPr>
              <w:t>הזהויות</w:t>
            </w:r>
            <w:r w:rsidRPr="00021AEE">
              <w:rPr>
                <w:rFonts w:ascii="David" w:hAnsi="David" w:cs="David"/>
                <w:sz w:val="24"/>
                <w:szCs w:val="24"/>
                <w:rtl/>
              </w:rPr>
              <w:t xml:space="preserve"> </w:t>
            </w:r>
            <w:r w:rsidRPr="00021AEE">
              <w:rPr>
                <w:rFonts w:ascii="David" w:hAnsi="David" w:cs="David" w:hint="eastAsia"/>
                <w:sz w:val="24"/>
                <w:szCs w:val="24"/>
                <w:rtl/>
              </w:rPr>
              <w:t>של</w:t>
            </w:r>
            <w:r w:rsidRPr="00021AEE">
              <w:rPr>
                <w:rFonts w:ascii="David" w:hAnsi="David" w:cs="David"/>
                <w:sz w:val="24"/>
                <w:szCs w:val="24"/>
                <w:rtl/>
              </w:rPr>
              <w:t xml:space="preserve"> </w:t>
            </w:r>
            <w:r w:rsidRPr="00021AEE">
              <w:rPr>
                <w:rFonts w:ascii="David" w:hAnsi="David" w:cs="David" w:hint="eastAsia"/>
                <w:sz w:val="24"/>
                <w:szCs w:val="24"/>
                <w:rtl/>
              </w:rPr>
              <w:t>המשרד</w:t>
            </w:r>
          </w:p>
        </w:tc>
        <w:tc>
          <w:tcPr>
            <w:tcW w:w="1844" w:type="dxa"/>
          </w:tcPr>
          <w:p w14:paraId="715BD482" w14:textId="77777777" w:rsidR="00145200" w:rsidRPr="00021AEE" w:rsidRDefault="006073E4" w:rsidP="00145200">
            <w:pPr>
              <w:spacing w:line="360" w:lineRule="auto"/>
              <w:ind w:left="16" w:hanging="16"/>
              <w:contextualSpacing/>
              <w:jc w:val="left"/>
              <w:rPr>
                <w:rFonts w:ascii="David" w:hAnsi="David" w:cs="David"/>
                <w:sz w:val="24"/>
                <w:szCs w:val="24"/>
                <w:rtl/>
              </w:rPr>
            </w:pPr>
            <w:r w:rsidRPr="00021AEE">
              <w:rPr>
                <w:rFonts w:ascii="David" w:hAnsi="David" w:cs="David" w:hint="eastAsia"/>
                <w:sz w:val="24"/>
                <w:szCs w:val="24"/>
                <w:rtl/>
              </w:rPr>
              <w:t>ממשק</w:t>
            </w:r>
            <w:r w:rsidRPr="00021AEE">
              <w:rPr>
                <w:rFonts w:ascii="David" w:hAnsi="David" w:cs="David"/>
                <w:sz w:val="24"/>
                <w:szCs w:val="24"/>
                <w:rtl/>
              </w:rPr>
              <w:t xml:space="preserve"> למערכת הזדהות אחידה של משרד החינוך בהתאם </w:t>
            </w:r>
            <w:hyperlink r:id="rId27" w:history="1">
              <w:r w:rsidR="00145200" w:rsidRPr="00021AEE">
                <w:rPr>
                  <w:rFonts w:ascii="David" w:hAnsi="David" w:cs="David" w:hint="eastAsia"/>
                  <w:sz w:val="24"/>
                  <w:szCs w:val="24"/>
                  <w:u w:val="single"/>
                  <w:rtl/>
                </w:rPr>
                <w:t>לנהלים</w:t>
              </w:r>
              <w:r w:rsidR="00145200" w:rsidRPr="00021AEE">
                <w:rPr>
                  <w:rFonts w:ascii="David" w:hAnsi="David" w:cs="David"/>
                  <w:sz w:val="24"/>
                  <w:szCs w:val="24"/>
                  <w:u w:val="single"/>
                  <w:rtl/>
                </w:rPr>
                <w:t xml:space="preserve"> </w:t>
              </w:r>
              <w:r w:rsidR="00145200" w:rsidRPr="00021AEE">
                <w:rPr>
                  <w:rFonts w:ascii="David" w:hAnsi="David" w:cs="David" w:hint="eastAsia"/>
                  <w:sz w:val="24"/>
                  <w:szCs w:val="24"/>
                  <w:u w:val="single"/>
                  <w:rtl/>
                </w:rPr>
                <w:t>ולהנחיות</w:t>
              </w:r>
            </w:hyperlink>
            <w:r w:rsidRPr="00021AEE">
              <w:rPr>
                <w:rFonts w:ascii="David" w:hAnsi="David" w:cs="David"/>
                <w:sz w:val="24"/>
                <w:szCs w:val="24"/>
                <w:rtl/>
              </w:rPr>
              <w:t xml:space="preserve"> המשרד. </w:t>
            </w:r>
          </w:p>
        </w:tc>
        <w:tc>
          <w:tcPr>
            <w:tcW w:w="1710" w:type="dxa"/>
          </w:tcPr>
          <w:p w14:paraId="6AF46F18" w14:textId="77777777" w:rsidR="00145200" w:rsidRPr="00021AEE" w:rsidRDefault="006073E4">
            <w:pPr>
              <w:spacing w:line="360" w:lineRule="auto"/>
              <w:ind w:left="36" w:right="55" w:firstLine="0"/>
              <w:contextualSpacing/>
              <w:jc w:val="left"/>
              <w:rPr>
                <w:rFonts w:ascii="David" w:hAnsi="David" w:cs="David"/>
                <w:sz w:val="24"/>
                <w:szCs w:val="24"/>
                <w:rtl/>
              </w:rPr>
            </w:pPr>
            <w:r w:rsidRPr="00021AEE">
              <w:rPr>
                <w:rFonts w:ascii="David" w:hAnsi="David" w:cs="David" w:hint="eastAsia"/>
                <w:sz w:val="24"/>
                <w:szCs w:val="24"/>
                <w:rtl/>
              </w:rPr>
              <w:t>העברת</w:t>
            </w:r>
            <w:r w:rsidRPr="00021AEE">
              <w:rPr>
                <w:rFonts w:ascii="David" w:hAnsi="David" w:cs="David"/>
                <w:sz w:val="24"/>
                <w:szCs w:val="24"/>
                <w:rtl/>
              </w:rPr>
              <w:t xml:space="preserve"> </w:t>
            </w:r>
            <w:r w:rsidRPr="00021AEE">
              <w:rPr>
                <w:rFonts w:ascii="David" w:hAnsi="David" w:cs="David"/>
                <w:sz w:val="24"/>
                <w:szCs w:val="24"/>
              </w:rPr>
              <w:t>TOKEN</w:t>
            </w:r>
            <w:r w:rsidRPr="00021AEE">
              <w:rPr>
                <w:rFonts w:ascii="David" w:hAnsi="David" w:cs="David"/>
                <w:sz w:val="24"/>
                <w:szCs w:val="24"/>
                <w:rtl/>
              </w:rPr>
              <w:t xml:space="preserve">, </w:t>
            </w:r>
            <w:r w:rsidRPr="00021AEE">
              <w:rPr>
                <w:rFonts w:ascii="David" w:hAnsi="David" w:cs="David" w:hint="eastAsia"/>
                <w:sz w:val="24"/>
                <w:szCs w:val="24"/>
                <w:rtl/>
              </w:rPr>
              <w:t>כמפורט</w:t>
            </w:r>
            <w:r w:rsidRPr="00021AEE">
              <w:rPr>
                <w:rFonts w:ascii="David" w:hAnsi="David" w:cs="David"/>
                <w:sz w:val="24"/>
                <w:szCs w:val="24"/>
                <w:rtl/>
              </w:rPr>
              <w:t xml:space="preserve"> </w:t>
            </w:r>
            <w:r w:rsidRPr="00021AEE">
              <w:rPr>
                <w:rFonts w:ascii="David" w:hAnsi="David" w:cs="David" w:hint="eastAsia"/>
                <w:sz w:val="24"/>
                <w:szCs w:val="24"/>
                <w:rtl/>
              </w:rPr>
              <w:t>ב</w:t>
            </w:r>
            <w:hyperlink r:id="rId28" w:history="1">
              <w:r w:rsidR="00145200" w:rsidRPr="00021AEE">
                <w:rPr>
                  <w:rFonts w:ascii="David" w:hAnsi="David" w:cs="David" w:hint="eastAsia"/>
                  <w:sz w:val="24"/>
                  <w:szCs w:val="24"/>
                  <w:u w:val="single"/>
                  <w:rtl/>
                </w:rPr>
                <w:t>לינק</w:t>
              </w:r>
            </w:hyperlink>
            <w:r w:rsidRPr="00021AEE">
              <w:rPr>
                <w:rFonts w:ascii="David" w:hAnsi="David" w:cs="David"/>
                <w:sz w:val="24"/>
                <w:szCs w:val="24"/>
                <w:rtl/>
              </w:rPr>
              <w:t>.</w:t>
            </w:r>
          </w:p>
        </w:tc>
        <w:tc>
          <w:tcPr>
            <w:tcW w:w="1559" w:type="dxa"/>
          </w:tcPr>
          <w:p w14:paraId="3E56CCE7" w14:textId="54964E48" w:rsidR="00145200" w:rsidRPr="00021AEE" w:rsidRDefault="00952AB7">
            <w:pPr>
              <w:spacing w:line="360" w:lineRule="auto"/>
              <w:contextualSpacing/>
              <w:jc w:val="left"/>
              <w:rPr>
                <w:rFonts w:ascii="David" w:hAnsi="David" w:cs="David"/>
                <w:sz w:val="24"/>
                <w:szCs w:val="24"/>
                <w:rtl/>
              </w:rPr>
            </w:pPr>
            <w:r w:rsidRPr="00021AEE">
              <w:rPr>
                <w:rFonts w:ascii="David" w:hAnsi="David" w:cs="David" w:hint="eastAsia"/>
                <w:sz w:val="24"/>
                <w:szCs w:val="24"/>
                <w:rtl/>
              </w:rPr>
              <w:t>דו</w:t>
            </w:r>
            <w:r w:rsidRPr="00021AEE">
              <w:rPr>
                <w:rFonts w:ascii="David" w:hAnsi="David" w:cs="David"/>
                <w:sz w:val="24"/>
                <w:szCs w:val="24"/>
                <w:rtl/>
              </w:rPr>
              <w:t xml:space="preserve"> </w:t>
            </w:r>
            <w:r w:rsidRPr="00021AEE">
              <w:rPr>
                <w:rFonts w:ascii="David" w:hAnsi="David" w:cs="David" w:hint="eastAsia"/>
                <w:sz w:val="24"/>
                <w:szCs w:val="24"/>
                <w:rtl/>
              </w:rPr>
              <w:t>כיווני</w:t>
            </w:r>
          </w:p>
        </w:tc>
        <w:tc>
          <w:tcPr>
            <w:tcW w:w="982" w:type="dxa"/>
          </w:tcPr>
          <w:p w14:paraId="22FF8406" w14:textId="77777777" w:rsidR="00145200" w:rsidRPr="00021AEE" w:rsidRDefault="006073E4">
            <w:pPr>
              <w:spacing w:line="360" w:lineRule="auto"/>
              <w:contextualSpacing/>
              <w:jc w:val="left"/>
              <w:rPr>
                <w:rFonts w:ascii="David" w:hAnsi="David" w:cs="David"/>
                <w:sz w:val="24"/>
                <w:szCs w:val="24"/>
                <w:rtl/>
              </w:rPr>
            </w:pPr>
            <w:r w:rsidRPr="00021AEE">
              <w:rPr>
                <w:rFonts w:ascii="David" w:hAnsi="David" w:cs="David" w:hint="eastAsia"/>
                <w:sz w:val="24"/>
                <w:szCs w:val="24"/>
                <w:rtl/>
              </w:rPr>
              <w:t>שוטף</w:t>
            </w:r>
          </w:p>
        </w:tc>
      </w:tr>
    </w:tbl>
    <w:p w14:paraId="1290ED28" w14:textId="77777777" w:rsidR="00774315" w:rsidRPr="0069026F" w:rsidRDefault="00774315" w:rsidP="00AB42CF">
      <w:pPr>
        <w:tabs>
          <w:tab w:val="left" w:pos="7654"/>
        </w:tabs>
        <w:spacing w:after="160" w:line="360" w:lineRule="auto"/>
        <w:jc w:val="both"/>
        <w:rPr>
          <w:rFonts w:eastAsia="Calibri"/>
          <w:b/>
          <w:bCs/>
          <w:rtl/>
        </w:rPr>
      </w:pPr>
    </w:p>
    <w:p w14:paraId="5CE6E3CF" w14:textId="77777777" w:rsidR="009F5F05" w:rsidRPr="00EB4346" w:rsidRDefault="006073E4" w:rsidP="00486427">
      <w:pPr>
        <w:numPr>
          <w:ilvl w:val="2"/>
          <w:numId w:val="81"/>
        </w:numPr>
        <w:tabs>
          <w:tab w:val="left" w:pos="1382"/>
        </w:tabs>
        <w:spacing w:after="160" w:line="360" w:lineRule="auto"/>
        <w:ind w:hanging="1248"/>
        <w:contextualSpacing/>
        <w:jc w:val="both"/>
        <w:rPr>
          <w:rFonts w:eastAsia="Calibri"/>
          <w:u w:val="single"/>
        </w:rPr>
      </w:pPr>
      <w:r w:rsidRPr="00EB4346">
        <w:rPr>
          <w:rFonts w:eastAsia="Calibri" w:hint="eastAsia"/>
          <w:u w:val="single"/>
          <w:rtl/>
        </w:rPr>
        <w:t>ממשקים</w:t>
      </w:r>
      <w:r w:rsidRPr="00EB4346">
        <w:rPr>
          <w:rFonts w:eastAsia="Calibri"/>
          <w:u w:val="single"/>
          <w:rtl/>
        </w:rPr>
        <w:t xml:space="preserve"> נוספים </w:t>
      </w:r>
      <w:r w:rsidRPr="00EB4346">
        <w:rPr>
          <w:rFonts w:eastAsia="Calibri" w:hint="eastAsia"/>
          <w:u w:val="single"/>
          <w:rtl/>
        </w:rPr>
        <w:t>עתידיים</w:t>
      </w:r>
      <w:r w:rsidRPr="00EB4346">
        <w:rPr>
          <w:rFonts w:eastAsia="Calibri"/>
          <w:u w:val="single"/>
          <w:rtl/>
        </w:rPr>
        <w:t xml:space="preserve"> </w:t>
      </w:r>
    </w:p>
    <w:p w14:paraId="20BE5298" w14:textId="77777777" w:rsidR="009F5F05" w:rsidRPr="0069026F" w:rsidRDefault="006073E4" w:rsidP="009F5F05">
      <w:pPr>
        <w:tabs>
          <w:tab w:val="left" w:pos="815"/>
        </w:tabs>
        <w:spacing w:after="160" w:line="360" w:lineRule="auto"/>
        <w:ind w:left="1382"/>
        <w:contextualSpacing/>
        <w:jc w:val="both"/>
        <w:rPr>
          <w:rFonts w:eastAsia="Calibri"/>
          <w:rtl/>
        </w:rPr>
      </w:pPr>
      <w:r w:rsidRPr="0069026F">
        <w:rPr>
          <w:rFonts w:eastAsia="Calibri" w:hint="cs"/>
          <w:rtl/>
        </w:rPr>
        <w:t xml:space="preserve">מערכת </w:t>
      </w:r>
      <w:r w:rsidR="00C95B69">
        <w:rPr>
          <w:rFonts w:eastAsia="Calibri" w:hint="cs"/>
          <w:rtl/>
        </w:rPr>
        <w:t>המידע</w:t>
      </w:r>
      <w:r w:rsidRPr="0069026F">
        <w:rPr>
          <w:rFonts w:eastAsia="Calibri" w:hint="cs"/>
          <w:rtl/>
        </w:rPr>
        <w:t xml:space="preserve"> לניהול ידע</w:t>
      </w:r>
      <w:r w:rsidRPr="0069026F">
        <w:rPr>
          <w:rFonts w:eastAsia="Calibri"/>
          <w:rtl/>
        </w:rPr>
        <w:t xml:space="preserve">, נשוא מכרז זה, </w:t>
      </w:r>
      <w:r w:rsidRPr="0069026F">
        <w:rPr>
          <w:rFonts w:eastAsia="Calibri" w:hint="eastAsia"/>
          <w:rtl/>
        </w:rPr>
        <w:t>עשוי</w:t>
      </w:r>
      <w:r w:rsidR="001A571F">
        <w:rPr>
          <w:rFonts w:eastAsia="Calibri" w:hint="cs"/>
          <w:rtl/>
        </w:rPr>
        <w:t>ה</w:t>
      </w:r>
      <w:r w:rsidRPr="0069026F">
        <w:rPr>
          <w:rFonts w:eastAsia="Calibri"/>
          <w:rtl/>
        </w:rPr>
        <w:t xml:space="preserve"> </w:t>
      </w:r>
      <w:r w:rsidRPr="0069026F">
        <w:rPr>
          <w:rFonts w:eastAsia="Calibri" w:hint="eastAsia"/>
          <w:rtl/>
        </w:rPr>
        <w:t>לכלול</w:t>
      </w:r>
      <w:r w:rsidRPr="0069026F">
        <w:rPr>
          <w:rFonts w:eastAsia="Calibri"/>
          <w:rtl/>
        </w:rPr>
        <w:t xml:space="preserve"> </w:t>
      </w:r>
      <w:r w:rsidRPr="0069026F">
        <w:rPr>
          <w:rFonts w:eastAsia="Calibri" w:hint="eastAsia"/>
          <w:rtl/>
        </w:rPr>
        <w:t>אינטגרציה</w:t>
      </w:r>
      <w:r w:rsidRPr="0069026F">
        <w:rPr>
          <w:rFonts w:eastAsia="Calibri"/>
          <w:rtl/>
        </w:rPr>
        <w:t xml:space="preserve"> </w:t>
      </w:r>
      <w:r w:rsidRPr="0069026F">
        <w:rPr>
          <w:rFonts w:eastAsia="Calibri" w:hint="eastAsia"/>
          <w:rtl/>
        </w:rPr>
        <w:t>ו</w:t>
      </w:r>
      <w:r w:rsidRPr="0069026F">
        <w:rPr>
          <w:rFonts w:eastAsia="Calibri"/>
          <w:rtl/>
        </w:rPr>
        <w:t xml:space="preserve">ממשקים נדרשים </w:t>
      </w:r>
      <w:r w:rsidRPr="0069026F">
        <w:rPr>
          <w:rFonts w:eastAsia="Calibri" w:hint="eastAsia"/>
          <w:rtl/>
        </w:rPr>
        <w:t>גם</w:t>
      </w:r>
      <w:r w:rsidRPr="0069026F">
        <w:rPr>
          <w:rFonts w:eastAsia="Calibri"/>
          <w:rtl/>
        </w:rPr>
        <w:t xml:space="preserve"> </w:t>
      </w:r>
      <w:r w:rsidRPr="0069026F">
        <w:rPr>
          <w:rFonts w:eastAsia="Calibri" w:hint="eastAsia"/>
          <w:rtl/>
        </w:rPr>
        <w:t>ל</w:t>
      </w:r>
      <w:r w:rsidRPr="0069026F">
        <w:rPr>
          <w:rFonts w:eastAsia="Calibri"/>
          <w:rtl/>
        </w:rPr>
        <w:t xml:space="preserve">מערכות </w:t>
      </w:r>
      <w:r w:rsidRPr="0069026F">
        <w:rPr>
          <w:rFonts w:eastAsia="Calibri" w:hint="eastAsia"/>
          <w:rtl/>
        </w:rPr>
        <w:t>הליבה</w:t>
      </w:r>
      <w:r w:rsidRPr="0069026F">
        <w:rPr>
          <w:rFonts w:eastAsia="Calibri"/>
          <w:rtl/>
        </w:rPr>
        <w:t xml:space="preserve"> </w:t>
      </w:r>
      <w:r w:rsidRPr="0069026F">
        <w:rPr>
          <w:rFonts w:eastAsia="Calibri" w:hint="eastAsia"/>
          <w:rtl/>
        </w:rPr>
        <w:t>ומערכות</w:t>
      </w:r>
      <w:r w:rsidRPr="0069026F">
        <w:rPr>
          <w:rFonts w:eastAsia="Calibri"/>
          <w:rtl/>
        </w:rPr>
        <w:t xml:space="preserve"> </w:t>
      </w:r>
      <w:r w:rsidRPr="0069026F">
        <w:rPr>
          <w:rFonts w:eastAsia="Calibri" w:hint="eastAsia"/>
          <w:rtl/>
        </w:rPr>
        <w:t>תפעוליות</w:t>
      </w:r>
      <w:r w:rsidRPr="0069026F">
        <w:rPr>
          <w:rFonts w:eastAsia="Calibri"/>
          <w:rtl/>
        </w:rPr>
        <w:t xml:space="preserve"> אחר</w:t>
      </w:r>
      <w:r w:rsidRPr="0069026F">
        <w:rPr>
          <w:rFonts w:eastAsia="Calibri" w:hint="eastAsia"/>
          <w:rtl/>
        </w:rPr>
        <w:t>ות</w:t>
      </w:r>
      <w:r w:rsidRPr="0069026F">
        <w:rPr>
          <w:rFonts w:eastAsia="Calibri"/>
          <w:rtl/>
        </w:rPr>
        <w:t xml:space="preserve"> </w:t>
      </w:r>
      <w:r w:rsidRPr="0069026F">
        <w:rPr>
          <w:rFonts w:eastAsia="Calibri" w:hint="cs"/>
          <w:rtl/>
        </w:rPr>
        <w:t>במשרד החינוך</w:t>
      </w:r>
      <w:r w:rsidRPr="0069026F">
        <w:rPr>
          <w:rFonts w:eastAsia="Calibri"/>
          <w:rtl/>
        </w:rPr>
        <w:t xml:space="preserve"> </w:t>
      </w:r>
      <w:r w:rsidRPr="0069026F">
        <w:rPr>
          <w:rFonts w:eastAsia="Calibri" w:hint="eastAsia"/>
          <w:rtl/>
        </w:rPr>
        <w:t>לרבות</w:t>
      </w:r>
      <w:r w:rsidRPr="0069026F">
        <w:rPr>
          <w:rFonts w:eastAsia="Calibri"/>
          <w:rtl/>
        </w:rPr>
        <w:t xml:space="preserve"> מערכות מידע פנימיות, מערכות מידע חיצוניות, שירותים מקוונים, ועוד. </w:t>
      </w:r>
    </w:p>
    <w:p w14:paraId="40735541" w14:textId="77777777" w:rsidR="009F5F05" w:rsidRPr="0069026F" w:rsidRDefault="009F5F05" w:rsidP="009F5F05">
      <w:pPr>
        <w:tabs>
          <w:tab w:val="left" w:pos="815"/>
        </w:tabs>
        <w:spacing w:after="160" w:line="360" w:lineRule="auto"/>
        <w:ind w:left="1382"/>
        <w:contextualSpacing/>
        <w:jc w:val="both"/>
        <w:rPr>
          <w:rFonts w:eastAsia="Calibri"/>
          <w:rtl/>
        </w:rPr>
      </w:pPr>
    </w:p>
    <w:p w14:paraId="239A75C2" w14:textId="77777777" w:rsidR="004D7884" w:rsidRDefault="006073E4" w:rsidP="009F5F05">
      <w:pPr>
        <w:tabs>
          <w:tab w:val="left" w:pos="815"/>
        </w:tabs>
        <w:spacing w:after="160" w:line="360" w:lineRule="auto"/>
        <w:ind w:left="1382"/>
        <w:contextualSpacing/>
        <w:jc w:val="both"/>
        <w:rPr>
          <w:rFonts w:eastAsia="Calibri"/>
          <w:rtl/>
        </w:rPr>
      </w:pPr>
      <w:r w:rsidRPr="0069026F">
        <w:rPr>
          <w:rFonts w:eastAsia="Calibri" w:hint="eastAsia"/>
          <w:rtl/>
        </w:rPr>
        <w:t>על</w:t>
      </w:r>
      <w:r w:rsidRPr="0069026F">
        <w:rPr>
          <w:rFonts w:eastAsia="Calibri"/>
          <w:rtl/>
        </w:rPr>
        <w:t xml:space="preserve"> הספק לקחת בחשבון ממשקים </w:t>
      </w:r>
      <w:r w:rsidR="00CA72CE">
        <w:rPr>
          <w:rFonts w:eastAsia="Calibri" w:hint="cs"/>
          <w:rtl/>
        </w:rPr>
        <w:t xml:space="preserve">עתידיים </w:t>
      </w:r>
      <w:r w:rsidRPr="0069026F">
        <w:rPr>
          <w:rFonts w:eastAsia="Calibri"/>
          <w:rtl/>
        </w:rPr>
        <w:t xml:space="preserve">למערכות </w:t>
      </w:r>
      <w:r w:rsidR="00CA72CE">
        <w:rPr>
          <w:rFonts w:eastAsia="Calibri" w:hint="cs"/>
          <w:rtl/>
        </w:rPr>
        <w:t xml:space="preserve">נוספות במשרד כגון מערכת </w:t>
      </w:r>
      <w:r w:rsidR="00CA72CE">
        <w:rPr>
          <w:rFonts w:eastAsia="Calibri"/>
        </w:rPr>
        <w:t>AD</w:t>
      </w:r>
      <w:r>
        <w:rPr>
          <w:rFonts w:eastAsia="Calibri" w:hint="cs"/>
          <w:rtl/>
        </w:rPr>
        <w:t xml:space="preserve">, מערכת </w:t>
      </w:r>
      <w:r>
        <w:rPr>
          <w:rFonts w:eastAsia="Calibri"/>
        </w:rPr>
        <w:t>Salesforce</w:t>
      </w:r>
      <w:r>
        <w:rPr>
          <w:rFonts w:eastAsia="Calibri" w:hint="cs"/>
          <w:rtl/>
        </w:rPr>
        <w:t xml:space="preserve"> ועוד.</w:t>
      </w:r>
    </w:p>
    <w:p w14:paraId="77A45077" w14:textId="25460A08" w:rsidR="009F5F05" w:rsidRPr="0069026F" w:rsidRDefault="006073E4" w:rsidP="009F5F05">
      <w:pPr>
        <w:tabs>
          <w:tab w:val="left" w:pos="815"/>
        </w:tabs>
        <w:spacing w:after="160" w:line="360" w:lineRule="auto"/>
        <w:ind w:left="1382"/>
        <w:contextualSpacing/>
        <w:jc w:val="both"/>
        <w:rPr>
          <w:rFonts w:eastAsia="Calibri"/>
          <w:rtl/>
        </w:rPr>
      </w:pPr>
      <w:r>
        <w:rPr>
          <w:rFonts w:eastAsia="Calibri" w:hint="cs"/>
          <w:rtl/>
        </w:rPr>
        <w:t xml:space="preserve">ממשקים אלה ימומשו </w:t>
      </w:r>
      <w:r w:rsidR="001473B3">
        <w:rPr>
          <w:rFonts w:eastAsia="Calibri" w:hint="cs"/>
          <w:rtl/>
        </w:rPr>
        <w:t xml:space="preserve">על פי הצורך ובכפוף לדרישת המשרד ויתומחרו </w:t>
      </w:r>
      <w:r w:rsidRPr="0069026F">
        <w:rPr>
          <w:rFonts w:eastAsia="Calibri"/>
          <w:rtl/>
        </w:rPr>
        <w:t xml:space="preserve">על פי מנגנון </w:t>
      </w:r>
      <w:proofErr w:type="spellStart"/>
      <w:r w:rsidRPr="0069026F">
        <w:rPr>
          <w:rFonts w:eastAsia="Calibri" w:hint="eastAsia"/>
          <w:rtl/>
        </w:rPr>
        <w:t>השו</w:t>
      </w:r>
      <w:r w:rsidRPr="0069026F">
        <w:rPr>
          <w:rFonts w:eastAsia="Calibri"/>
          <w:rtl/>
        </w:rPr>
        <w:t>"שים</w:t>
      </w:r>
      <w:proofErr w:type="spellEnd"/>
      <w:r w:rsidRPr="0069026F">
        <w:rPr>
          <w:rFonts w:eastAsia="Calibri"/>
          <w:rtl/>
        </w:rPr>
        <w:t xml:space="preserve"> המפורט בסעיף </w:t>
      </w:r>
      <w:r w:rsidR="0065362C" w:rsidRPr="0069026F">
        <w:rPr>
          <w:rFonts w:eastAsia="Calibri" w:hint="cs"/>
          <w:rtl/>
        </w:rPr>
        <w:t>4.</w:t>
      </w:r>
      <w:r w:rsidR="001B26C8">
        <w:rPr>
          <w:rFonts w:eastAsia="Calibri" w:hint="cs"/>
          <w:rtl/>
        </w:rPr>
        <w:t>3</w:t>
      </w:r>
      <w:r w:rsidR="0065362C" w:rsidRPr="0069026F">
        <w:rPr>
          <w:rFonts w:eastAsia="Calibri" w:hint="cs"/>
          <w:rtl/>
        </w:rPr>
        <w:t>.7</w:t>
      </w:r>
      <w:r w:rsidRPr="0069026F">
        <w:rPr>
          <w:rFonts w:eastAsia="Calibri"/>
          <w:rtl/>
        </w:rPr>
        <w:t>.</w:t>
      </w:r>
    </w:p>
    <w:p w14:paraId="75AFDFE3" w14:textId="77777777" w:rsidR="009F5F05" w:rsidRDefault="009F5F05" w:rsidP="009F5F05">
      <w:pPr>
        <w:tabs>
          <w:tab w:val="left" w:pos="815"/>
        </w:tabs>
        <w:spacing w:after="160" w:line="360" w:lineRule="auto"/>
        <w:ind w:left="1382"/>
        <w:contextualSpacing/>
        <w:jc w:val="both"/>
        <w:rPr>
          <w:rFonts w:eastAsia="Calibri"/>
          <w:rtl/>
        </w:rPr>
      </w:pPr>
    </w:p>
    <w:p w14:paraId="772CEEA3" w14:textId="77777777" w:rsidR="00C71227" w:rsidRPr="00021AEE" w:rsidRDefault="006073E4" w:rsidP="00021AEE">
      <w:pPr>
        <w:numPr>
          <w:ilvl w:val="1"/>
          <w:numId w:val="81"/>
        </w:numPr>
        <w:tabs>
          <w:tab w:val="left" w:pos="7654"/>
        </w:tabs>
        <w:spacing w:after="160" w:line="360" w:lineRule="auto"/>
        <w:contextualSpacing/>
        <w:jc w:val="both"/>
        <w:rPr>
          <w:b/>
          <w:bCs/>
          <w:color w:val="000000"/>
        </w:rPr>
      </w:pPr>
      <w:r w:rsidRPr="00021AEE">
        <w:rPr>
          <w:rFonts w:hint="eastAsia"/>
          <w:b/>
          <w:bCs/>
          <w:color w:val="000000"/>
          <w:rtl/>
        </w:rPr>
        <w:t>יישומון</w:t>
      </w:r>
      <w:r w:rsidRPr="00021AEE">
        <w:rPr>
          <w:b/>
          <w:bCs/>
          <w:color w:val="000000"/>
          <w:rtl/>
        </w:rPr>
        <w:t xml:space="preserve"> </w:t>
      </w:r>
      <w:r w:rsidRPr="00021AEE">
        <w:rPr>
          <w:rFonts w:hint="eastAsia"/>
          <w:b/>
          <w:bCs/>
          <w:color w:val="000000"/>
          <w:rtl/>
        </w:rPr>
        <w:t>מובייל</w:t>
      </w:r>
      <w:r w:rsidRPr="00021AEE">
        <w:rPr>
          <w:b/>
          <w:bCs/>
          <w:color w:val="000000"/>
          <w:rtl/>
        </w:rPr>
        <w:t xml:space="preserve"> (</w:t>
      </w:r>
      <w:r w:rsidRPr="00021AEE">
        <w:rPr>
          <w:b/>
          <w:bCs/>
          <w:color w:val="000000"/>
        </w:rPr>
        <w:t>Mobile APP</w:t>
      </w:r>
      <w:r w:rsidRPr="00021AEE">
        <w:rPr>
          <w:b/>
          <w:bCs/>
          <w:color w:val="000000"/>
          <w:rtl/>
        </w:rPr>
        <w:t>) – רכיב אופציונאלי</w:t>
      </w:r>
    </w:p>
    <w:p w14:paraId="11CBE811" w14:textId="77777777" w:rsidR="00C71227" w:rsidRPr="00021AEE" w:rsidRDefault="006073E4" w:rsidP="00021AEE">
      <w:pPr>
        <w:tabs>
          <w:tab w:val="left" w:pos="1524"/>
        </w:tabs>
        <w:spacing w:line="360" w:lineRule="auto"/>
        <w:ind w:left="815"/>
        <w:contextualSpacing/>
        <w:rPr>
          <w:rtl/>
        </w:rPr>
      </w:pPr>
      <w:r w:rsidRPr="00021AEE">
        <w:rPr>
          <w:rFonts w:hint="eastAsia"/>
          <w:rtl/>
        </w:rPr>
        <w:t>המשרד</w:t>
      </w:r>
      <w:r w:rsidRPr="00021AEE">
        <w:rPr>
          <w:rtl/>
        </w:rPr>
        <w:t xml:space="preserve"> שומר לעצמ</w:t>
      </w:r>
      <w:r w:rsidRPr="00021AEE">
        <w:rPr>
          <w:rFonts w:hint="eastAsia"/>
          <w:rtl/>
        </w:rPr>
        <w:t>ו</w:t>
      </w:r>
      <w:r w:rsidRPr="00021AEE">
        <w:rPr>
          <w:rtl/>
        </w:rPr>
        <w:t xml:space="preserve"> את האופציה ל</w:t>
      </w:r>
      <w:r w:rsidRPr="00021AEE">
        <w:rPr>
          <w:rFonts w:hint="eastAsia"/>
          <w:rtl/>
        </w:rPr>
        <w:t>הרחיב</w:t>
      </w:r>
      <w:r w:rsidRPr="00021AEE">
        <w:rPr>
          <w:rtl/>
        </w:rPr>
        <w:t xml:space="preserve"> את השימוש במערכת המוצעת גם </w:t>
      </w:r>
      <w:proofErr w:type="spellStart"/>
      <w:r w:rsidR="00366BDB" w:rsidRPr="00021AEE">
        <w:rPr>
          <w:rFonts w:hint="eastAsia"/>
          <w:rtl/>
        </w:rPr>
        <w:t>ליישומון</w:t>
      </w:r>
      <w:proofErr w:type="spellEnd"/>
      <w:r w:rsidR="00366BDB" w:rsidRPr="00021AEE">
        <w:rPr>
          <w:rtl/>
        </w:rPr>
        <w:t xml:space="preserve"> מובייל</w:t>
      </w:r>
      <w:r w:rsidRPr="00021AEE">
        <w:rPr>
          <w:rtl/>
        </w:rPr>
        <w:t xml:space="preserve"> אשר </w:t>
      </w:r>
      <w:r w:rsidR="00366BDB">
        <w:rPr>
          <w:rFonts w:hint="cs"/>
          <w:rtl/>
        </w:rPr>
        <w:t>יאפשר</w:t>
      </w:r>
      <w:r w:rsidRPr="00021AEE">
        <w:rPr>
          <w:rtl/>
        </w:rPr>
        <w:t xml:space="preserve"> ביצוע פעולות במובייל, הנגשת מידע רלוונטי ו</w:t>
      </w:r>
      <w:r w:rsidR="00CF2182">
        <w:rPr>
          <w:rFonts w:hint="cs"/>
          <w:rtl/>
        </w:rPr>
        <w:t xml:space="preserve">ביצוע פעולות </w:t>
      </w:r>
      <w:r w:rsidR="00554A7A">
        <w:rPr>
          <w:rFonts w:hint="cs"/>
          <w:rtl/>
        </w:rPr>
        <w:t>ל</w:t>
      </w:r>
      <w:r w:rsidRPr="00021AEE">
        <w:rPr>
          <w:rtl/>
        </w:rPr>
        <w:t>מתן ערך ייעודי למשתמשים שונים בהתאם להרשאותיהם.</w:t>
      </w:r>
    </w:p>
    <w:p w14:paraId="56928999" w14:textId="77777777" w:rsidR="00C71227" w:rsidRPr="00021AEE" w:rsidRDefault="006073E4" w:rsidP="00021AEE">
      <w:pPr>
        <w:tabs>
          <w:tab w:val="left" w:pos="1524"/>
        </w:tabs>
        <w:spacing w:line="360" w:lineRule="auto"/>
        <w:ind w:left="815"/>
        <w:contextualSpacing/>
      </w:pPr>
      <w:r>
        <w:rPr>
          <w:rFonts w:hint="cs"/>
          <w:rtl/>
        </w:rPr>
        <w:t xml:space="preserve">יישומון המובייל יפותח ויוטמע בהתאמה למערכת </w:t>
      </w:r>
      <w:r w:rsidR="00373A99">
        <w:rPr>
          <w:rFonts w:hint="cs"/>
          <w:rtl/>
        </w:rPr>
        <w:t>ניהול הידע</w:t>
      </w:r>
      <w:r w:rsidR="00BD4CF9">
        <w:rPr>
          <w:rFonts w:hint="cs"/>
          <w:rtl/>
        </w:rPr>
        <w:t>, מבחינת ממשק וחווית המשתמש ויתאים</w:t>
      </w:r>
      <w:r w:rsidRPr="00021AEE">
        <w:rPr>
          <w:rtl/>
        </w:rPr>
        <w:t xml:space="preserve"> למערכות ה</w:t>
      </w:r>
      <w:r w:rsidRPr="00021AEE">
        <w:rPr>
          <w:rFonts w:hint="eastAsia"/>
          <w:rtl/>
        </w:rPr>
        <w:t>ה</w:t>
      </w:r>
      <w:r w:rsidRPr="00021AEE">
        <w:rPr>
          <w:rtl/>
        </w:rPr>
        <w:t xml:space="preserve">פעלה </w:t>
      </w:r>
      <w:r w:rsidRPr="00021AEE">
        <w:t>IO</w:t>
      </w:r>
      <w:r w:rsidR="00E057E2">
        <w:t>S</w:t>
      </w:r>
      <w:r w:rsidR="00BD4CF9">
        <w:t xml:space="preserve"> </w:t>
      </w:r>
      <w:r w:rsidRPr="00021AEE">
        <w:t>,ANDROID</w:t>
      </w:r>
      <w:r w:rsidRPr="00021AEE">
        <w:rPr>
          <w:rtl/>
        </w:rPr>
        <w:t>.</w:t>
      </w:r>
    </w:p>
    <w:p w14:paraId="4EB59FFA" w14:textId="77777777" w:rsidR="00C71227" w:rsidRPr="00021AEE" w:rsidRDefault="006073E4" w:rsidP="00021AEE">
      <w:pPr>
        <w:numPr>
          <w:ilvl w:val="2"/>
          <w:numId w:val="81"/>
        </w:numPr>
        <w:tabs>
          <w:tab w:val="clear" w:pos="2063"/>
          <w:tab w:val="left" w:pos="1382"/>
        </w:tabs>
        <w:spacing w:after="160" w:line="360" w:lineRule="auto"/>
        <w:ind w:left="1382" w:hanging="567"/>
        <w:contextualSpacing/>
        <w:jc w:val="both"/>
        <w:rPr>
          <w:snapToGrid w:val="0"/>
        </w:rPr>
      </w:pPr>
      <w:r w:rsidRPr="00021AEE">
        <w:rPr>
          <w:snapToGrid w:val="0"/>
          <w:rtl/>
        </w:rPr>
        <w:t xml:space="preserve">יובהר כי </w:t>
      </w:r>
      <w:r w:rsidRPr="00021AEE">
        <w:rPr>
          <w:rFonts w:hint="eastAsia"/>
          <w:snapToGrid w:val="0"/>
          <w:rtl/>
        </w:rPr>
        <w:t>הרחבת</w:t>
      </w:r>
      <w:r w:rsidRPr="00021AEE">
        <w:rPr>
          <w:snapToGrid w:val="0"/>
          <w:rtl/>
        </w:rPr>
        <w:t xml:space="preserve"> השימוש במערכת גם </w:t>
      </w:r>
      <w:proofErr w:type="spellStart"/>
      <w:r w:rsidR="00BD4CF9" w:rsidRPr="00021AEE">
        <w:rPr>
          <w:rFonts w:hint="eastAsia"/>
          <w:snapToGrid w:val="0"/>
          <w:rtl/>
        </w:rPr>
        <w:t>ליישומון</w:t>
      </w:r>
      <w:proofErr w:type="spellEnd"/>
      <w:r w:rsidR="00BD4CF9" w:rsidRPr="00021AEE">
        <w:rPr>
          <w:snapToGrid w:val="0"/>
          <w:rtl/>
        </w:rPr>
        <w:t xml:space="preserve"> מובייל </w:t>
      </w:r>
      <w:r w:rsidRPr="00021AEE">
        <w:rPr>
          <w:snapToGrid w:val="0"/>
          <w:rtl/>
        </w:rPr>
        <w:t>הינ</w:t>
      </w:r>
      <w:r w:rsidRPr="00021AEE">
        <w:rPr>
          <w:rFonts w:hint="eastAsia"/>
          <w:snapToGrid w:val="0"/>
          <w:rtl/>
        </w:rPr>
        <w:t>ה</w:t>
      </w:r>
      <w:r w:rsidRPr="00021AEE">
        <w:rPr>
          <w:snapToGrid w:val="0"/>
          <w:rtl/>
        </w:rPr>
        <w:t xml:space="preserve"> אופציונלי</w:t>
      </w:r>
      <w:r w:rsidRPr="00021AEE">
        <w:rPr>
          <w:rFonts w:hint="eastAsia"/>
          <w:snapToGrid w:val="0"/>
          <w:rtl/>
        </w:rPr>
        <w:t>ת</w:t>
      </w:r>
      <w:r w:rsidRPr="00021AEE">
        <w:rPr>
          <w:snapToGrid w:val="0"/>
          <w:rtl/>
        </w:rPr>
        <w:t xml:space="preserve"> </w:t>
      </w:r>
      <w:r w:rsidR="007832BD" w:rsidRPr="00021AEE">
        <w:rPr>
          <w:rFonts w:hint="eastAsia"/>
          <w:snapToGrid w:val="0"/>
          <w:rtl/>
        </w:rPr>
        <w:t>ולמשרד</w:t>
      </w:r>
      <w:r w:rsidRPr="00021AEE">
        <w:rPr>
          <w:snapToGrid w:val="0"/>
          <w:rtl/>
        </w:rPr>
        <w:t xml:space="preserve"> בלבד קיימת הזכות להחליט האם להזמין את השירותים, </w:t>
      </w:r>
      <w:r w:rsidRPr="00021AEE">
        <w:rPr>
          <w:rFonts w:hint="eastAsia"/>
          <w:snapToGrid w:val="0"/>
          <w:rtl/>
        </w:rPr>
        <w:t>על</w:t>
      </w:r>
      <w:r w:rsidRPr="00021AEE">
        <w:rPr>
          <w:snapToGrid w:val="0"/>
          <w:rtl/>
        </w:rPr>
        <w:t xml:space="preserve"> </w:t>
      </w:r>
      <w:r w:rsidRPr="00021AEE">
        <w:rPr>
          <w:rFonts w:hint="eastAsia"/>
          <w:snapToGrid w:val="0"/>
          <w:rtl/>
        </w:rPr>
        <w:t>פי</w:t>
      </w:r>
      <w:r w:rsidRPr="00021AEE">
        <w:rPr>
          <w:snapToGrid w:val="0"/>
          <w:rtl/>
        </w:rPr>
        <w:t xml:space="preserve"> </w:t>
      </w:r>
      <w:r w:rsidRPr="00021AEE">
        <w:rPr>
          <w:rFonts w:hint="eastAsia"/>
          <w:snapToGrid w:val="0"/>
          <w:rtl/>
        </w:rPr>
        <w:t>שיקול</w:t>
      </w:r>
      <w:r w:rsidRPr="00021AEE">
        <w:rPr>
          <w:snapToGrid w:val="0"/>
          <w:rtl/>
        </w:rPr>
        <w:t xml:space="preserve"> </w:t>
      </w:r>
      <w:r w:rsidRPr="00021AEE">
        <w:rPr>
          <w:rFonts w:hint="eastAsia"/>
          <w:snapToGrid w:val="0"/>
          <w:rtl/>
        </w:rPr>
        <w:t>דעת</w:t>
      </w:r>
      <w:r w:rsidR="007832BD" w:rsidRPr="00021AEE">
        <w:rPr>
          <w:rFonts w:hint="eastAsia"/>
          <w:snapToGrid w:val="0"/>
          <w:rtl/>
        </w:rPr>
        <w:t>ו</w:t>
      </w:r>
      <w:r w:rsidRPr="00021AEE">
        <w:rPr>
          <w:snapToGrid w:val="0"/>
          <w:rtl/>
        </w:rPr>
        <w:t xml:space="preserve"> הבלעדי ולכל אורך תקופת ההתקשרות -  ולספק לא תהיה כל תלונה בגין אי הזמנת שירותים אלו. </w:t>
      </w:r>
    </w:p>
    <w:p w14:paraId="28C71B27" w14:textId="7065D42E" w:rsidR="00C71227" w:rsidRPr="00021AEE" w:rsidRDefault="006073E4" w:rsidP="00021AEE">
      <w:pPr>
        <w:numPr>
          <w:ilvl w:val="2"/>
          <w:numId w:val="81"/>
        </w:numPr>
        <w:tabs>
          <w:tab w:val="clear" w:pos="2063"/>
          <w:tab w:val="left" w:pos="1382"/>
        </w:tabs>
        <w:spacing w:after="160" w:line="360" w:lineRule="auto"/>
        <w:ind w:left="1382" w:hanging="567"/>
        <w:contextualSpacing/>
        <w:jc w:val="both"/>
        <w:rPr>
          <w:snapToGrid w:val="0"/>
        </w:rPr>
      </w:pPr>
      <w:r w:rsidRPr="00021AEE">
        <w:rPr>
          <w:snapToGrid w:val="0"/>
          <w:rtl/>
        </w:rPr>
        <w:t xml:space="preserve">באם </w:t>
      </w:r>
      <w:r w:rsidR="007832BD" w:rsidRPr="00021AEE">
        <w:rPr>
          <w:rFonts w:hint="eastAsia"/>
          <w:snapToGrid w:val="0"/>
          <w:rtl/>
        </w:rPr>
        <w:t>יחליט</w:t>
      </w:r>
      <w:r w:rsidRPr="00021AEE">
        <w:rPr>
          <w:snapToGrid w:val="0"/>
          <w:rtl/>
        </w:rPr>
        <w:t xml:space="preserve"> המזמי</w:t>
      </w:r>
      <w:r w:rsidR="007832BD" w:rsidRPr="00021AEE">
        <w:rPr>
          <w:rFonts w:hint="eastAsia"/>
          <w:snapToGrid w:val="0"/>
          <w:rtl/>
        </w:rPr>
        <w:t>ן</w:t>
      </w:r>
      <w:r w:rsidRPr="00021AEE">
        <w:rPr>
          <w:snapToGrid w:val="0"/>
          <w:rtl/>
        </w:rPr>
        <w:t xml:space="preserve"> לממש את השירות הנ"ל, המימוש יעשה על פי המפורט בסעיף 4.</w:t>
      </w:r>
      <w:r w:rsidR="005C6957">
        <w:rPr>
          <w:rFonts w:hint="cs"/>
          <w:snapToGrid w:val="0"/>
          <w:rtl/>
        </w:rPr>
        <w:t>3</w:t>
      </w:r>
      <w:r w:rsidRPr="00021AEE">
        <w:rPr>
          <w:snapToGrid w:val="0"/>
          <w:rtl/>
        </w:rPr>
        <w:t>.9 למסמך זה</w:t>
      </w:r>
      <w:r w:rsidR="0001009E">
        <w:rPr>
          <w:rFonts w:hint="cs"/>
          <w:snapToGrid w:val="0"/>
          <w:rtl/>
        </w:rPr>
        <w:t>.</w:t>
      </w:r>
    </w:p>
    <w:p w14:paraId="79697F21" w14:textId="0D89DB6E" w:rsidR="00C71227" w:rsidRPr="00021AEE" w:rsidRDefault="006073E4" w:rsidP="00021AEE">
      <w:pPr>
        <w:numPr>
          <w:ilvl w:val="2"/>
          <w:numId w:val="81"/>
        </w:numPr>
        <w:tabs>
          <w:tab w:val="clear" w:pos="2063"/>
          <w:tab w:val="left" w:pos="1382"/>
        </w:tabs>
        <w:spacing w:after="160" w:line="360" w:lineRule="auto"/>
        <w:ind w:left="1382" w:hanging="567"/>
        <w:contextualSpacing/>
        <w:jc w:val="both"/>
        <w:rPr>
          <w:snapToGrid w:val="0"/>
          <w:rtl/>
        </w:rPr>
      </w:pPr>
      <w:r w:rsidRPr="00021AEE">
        <w:rPr>
          <w:rFonts w:hint="eastAsia"/>
          <w:snapToGrid w:val="0"/>
          <w:rtl/>
        </w:rPr>
        <w:t>כמו</w:t>
      </w:r>
      <w:r w:rsidRPr="00021AEE">
        <w:rPr>
          <w:snapToGrid w:val="0"/>
          <w:rtl/>
        </w:rPr>
        <w:t xml:space="preserve"> כן, במידה </w:t>
      </w:r>
      <w:r w:rsidR="0084151D" w:rsidRPr="00021AEE">
        <w:rPr>
          <w:rFonts w:hint="eastAsia"/>
          <w:snapToGrid w:val="0"/>
          <w:rtl/>
        </w:rPr>
        <w:t>והמשרד</w:t>
      </w:r>
      <w:r w:rsidRPr="00021AEE">
        <w:rPr>
          <w:snapToGrid w:val="0"/>
          <w:rtl/>
        </w:rPr>
        <w:t xml:space="preserve"> </w:t>
      </w:r>
      <w:r w:rsidR="0084151D" w:rsidRPr="00021AEE">
        <w:rPr>
          <w:rFonts w:hint="eastAsia"/>
          <w:snapToGrid w:val="0"/>
          <w:rtl/>
        </w:rPr>
        <w:t>י</w:t>
      </w:r>
      <w:r w:rsidRPr="00021AEE">
        <w:rPr>
          <w:rFonts w:hint="eastAsia"/>
          <w:snapToGrid w:val="0"/>
          <w:rtl/>
        </w:rPr>
        <w:t>חליט</w:t>
      </w:r>
      <w:r w:rsidRPr="00021AEE">
        <w:rPr>
          <w:snapToGrid w:val="0"/>
          <w:rtl/>
        </w:rPr>
        <w:t xml:space="preserve"> על ביצוע שינויים, שיפורים, פיתוחים והתאמות על גבי </w:t>
      </w:r>
      <w:r w:rsidR="00B213FB" w:rsidRPr="00021AEE">
        <w:rPr>
          <w:rFonts w:hint="eastAsia"/>
          <w:snapToGrid w:val="0"/>
          <w:rtl/>
        </w:rPr>
        <w:t>יישומון</w:t>
      </w:r>
      <w:r w:rsidR="00B213FB" w:rsidRPr="00021AEE">
        <w:rPr>
          <w:snapToGrid w:val="0"/>
          <w:rtl/>
        </w:rPr>
        <w:t xml:space="preserve"> </w:t>
      </w:r>
      <w:r w:rsidR="00B213FB" w:rsidRPr="00021AEE">
        <w:rPr>
          <w:rFonts w:hint="eastAsia"/>
          <w:snapToGrid w:val="0"/>
          <w:rtl/>
        </w:rPr>
        <w:t>המובייל</w:t>
      </w:r>
      <w:r w:rsidRPr="00021AEE">
        <w:rPr>
          <w:snapToGrid w:val="0"/>
          <w:rtl/>
        </w:rPr>
        <w:t xml:space="preserve">, </w:t>
      </w:r>
      <w:r w:rsidR="0084151D" w:rsidRPr="00021AEE">
        <w:rPr>
          <w:rFonts w:hint="eastAsia"/>
          <w:snapToGrid w:val="0"/>
          <w:rtl/>
        </w:rPr>
        <w:t>הספק</w:t>
      </w:r>
      <w:r w:rsidR="0084151D" w:rsidRPr="00021AEE">
        <w:rPr>
          <w:snapToGrid w:val="0"/>
          <w:rtl/>
        </w:rPr>
        <w:t xml:space="preserve"> </w:t>
      </w:r>
      <w:r w:rsidR="0084151D" w:rsidRPr="00021AEE">
        <w:rPr>
          <w:rFonts w:hint="eastAsia"/>
          <w:snapToGrid w:val="0"/>
          <w:rtl/>
        </w:rPr>
        <w:t>י</w:t>
      </w:r>
      <w:r w:rsidRPr="00021AEE">
        <w:rPr>
          <w:rFonts w:hint="eastAsia"/>
          <w:snapToGrid w:val="0"/>
          <w:rtl/>
        </w:rPr>
        <w:t>בצע</w:t>
      </w:r>
      <w:r w:rsidRPr="00021AEE">
        <w:rPr>
          <w:snapToGrid w:val="0"/>
          <w:rtl/>
        </w:rPr>
        <w:t xml:space="preserve"> זאת במסגרת מנגנון </w:t>
      </w:r>
      <w:proofErr w:type="spellStart"/>
      <w:r w:rsidR="0084151D" w:rsidRPr="00021AEE">
        <w:rPr>
          <w:rFonts w:hint="eastAsia"/>
          <w:snapToGrid w:val="0"/>
          <w:rtl/>
        </w:rPr>
        <w:t>ה</w:t>
      </w:r>
      <w:r w:rsidRPr="00021AEE">
        <w:rPr>
          <w:rFonts w:hint="eastAsia"/>
          <w:snapToGrid w:val="0"/>
          <w:rtl/>
        </w:rPr>
        <w:t>שו</w:t>
      </w:r>
      <w:r w:rsidRPr="00021AEE">
        <w:rPr>
          <w:snapToGrid w:val="0"/>
          <w:rtl/>
        </w:rPr>
        <w:t>"שים</w:t>
      </w:r>
      <w:proofErr w:type="spellEnd"/>
      <w:r w:rsidRPr="00021AEE">
        <w:rPr>
          <w:snapToGrid w:val="0"/>
          <w:rtl/>
        </w:rPr>
        <w:t xml:space="preserve"> כמפורט בסעיף 4.</w:t>
      </w:r>
      <w:r w:rsidR="005C6957">
        <w:rPr>
          <w:rFonts w:hint="cs"/>
          <w:snapToGrid w:val="0"/>
          <w:rtl/>
        </w:rPr>
        <w:t>3</w:t>
      </w:r>
      <w:r w:rsidRPr="00021AEE">
        <w:rPr>
          <w:snapToGrid w:val="0"/>
          <w:rtl/>
        </w:rPr>
        <w:t>.</w:t>
      </w:r>
      <w:r w:rsidR="0084151D" w:rsidRPr="00021AEE">
        <w:rPr>
          <w:snapToGrid w:val="0"/>
          <w:rtl/>
        </w:rPr>
        <w:t>7</w:t>
      </w:r>
      <w:r w:rsidRPr="00021AEE">
        <w:rPr>
          <w:snapToGrid w:val="0"/>
          <w:rtl/>
        </w:rPr>
        <w:t>.</w:t>
      </w:r>
    </w:p>
    <w:p w14:paraId="5F3F1EA1" w14:textId="77777777" w:rsidR="00C71227" w:rsidRPr="007F37F5" w:rsidRDefault="00C71227" w:rsidP="009F5F05">
      <w:pPr>
        <w:tabs>
          <w:tab w:val="left" w:pos="815"/>
        </w:tabs>
        <w:spacing w:after="160" w:line="360" w:lineRule="auto"/>
        <w:ind w:left="1382"/>
        <w:contextualSpacing/>
        <w:jc w:val="both"/>
        <w:rPr>
          <w:rFonts w:ascii="Times New Roman" w:eastAsia="Calibri" w:hAnsi="Times New Roman" w:cs="Times New Roman"/>
          <w:sz w:val="28"/>
          <w:szCs w:val="28"/>
          <w:rtl/>
        </w:rPr>
      </w:pPr>
    </w:p>
    <w:p w14:paraId="1386FA41" w14:textId="77777777" w:rsidR="00E93635" w:rsidRPr="007F37F5" w:rsidRDefault="00E93635" w:rsidP="009F5F05">
      <w:pPr>
        <w:tabs>
          <w:tab w:val="left" w:pos="815"/>
        </w:tabs>
        <w:spacing w:after="160" w:line="360" w:lineRule="auto"/>
        <w:ind w:left="1382"/>
        <w:contextualSpacing/>
        <w:jc w:val="both"/>
        <w:rPr>
          <w:rFonts w:ascii="Times New Roman" w:eastAsia="Calibri" w:hAnsi="Times New Roman" w:cs="Times New Roman"/>
          <w:sz w:val="28"/>
          <w:szCs w:val="28"/>
          <w:rtl/>
        </w:rPr>
      </w:pPr>
    </w:p>
    <w:p w14:paraId="3C3B5B71" w14:textId="77777777" w:rsidR="00E93635" w:rsidRPr="007F37F5" w:rsidRDefault="00E93635" w:rsidP="009F5F05">
      <w:pPr>
        <w:tabs>
          <w:tab w:val="left" w:pos="815"/>
        </w:tabs>
        <w:spacing w:after="160" w:line="360" w:lineRule="auto"/>
        <w:ind w:left="1382"/>
        <w:contextualSpacing/>
        <w:jc w:val="both"/>
        <w:rPr>
          <w:rFonts w:ascii="Times New Roman" w:eastAsia="Calibri" w:hAnsi="Times New Roman" w:cs="Times New Roman"/>
          <w:sz w:val="28"/>
          <w:szCs w:val="28"/>
          <w:rtl/>
        </w:rPr>
      </w:pPr>
    </w:p>
    <w:p w14:paraId="4C2FD0FF" w14:textId="77777777" w:rsidR="002474F7" w:rsidRDefault="002474F7" w:rsidP="002506C3">
      <w:pPr>
        <w:tabs>
          <w:tab w:val="left" w:pos="7654"/>
        </w:tabs>
        <w:spacing w:after="160" w:line="360" w:lineRule="auto"/>
        <w:ind w:left="792"/>
        <w:contextualSpacing/>
        <w:jc w:val="both"/>
        <w:rPr>
          <w:rFonts w:eastAsia="Calibri"/>
          <w:u w:val="single"/>
          <w:rtl/>
        </w:rPr>
      </w:pPr>
    </w:p>
    <w:p w14:paraId="6171A365" w14:textId="77777777" w:rsidR="00661607" w:rsidRDefault="00661607" w:rsidP="002506C3">
      <w:pPr>
        <w:tabs>
          <w:tab w:val="left" w:pos="7654"/>
        </w:tabs>
        <w:spacing w:after="160" w:line="360" w:lineRule="auto"/>
        <w:ind w:left="792"/>
        <w:contextualSpacing/>
        <w:jc w:val="both"/>
        <w:rPr>
          <w:rFonts w:eastAsia="Calibri"/>
          <w:u w:val="single"/>
          <w:rtl/>
        </w:rPr>
      </w:pPr>
    </w:p>
    <w:p w14:paraId="5F9654F2" w14:textId="77777777" w:rsidR="00661607" w:rsidRDefault="00661607" w:rsidP="002506C3">
      <w:pPr>
        <w:tabs>
          <w:tab w:val="left" w:pos="7654"/>
        </w:tabs>
        <w:spacing w:after="160" w:line="360" w:lineRule="auto"/>
        <w:ind w:left="792"/>
        <w:contextualSpacing/>
        <w:jc w:val="both"/>
        <w:rPr>
          <w:rFonts w:eastAsia="Calibri"/>
          <w:u w:val="single"/>
          <w:rtl/>
        </w:rPr>
      </w:pPr>
    </w:p>
    <w:p w14:paraId="2545C067" w14:textId="77777777" w:rsidR="00661607" w:rsidRDefault="00661607" w:rsidP="002506C3">
      <w:pPr>
        <w:tabs>
          <w:tab w:val="left" w:pos="7654"/>
        </w:tabs>
        <w:spacing w:after="160" w:line="360" w:lineRule="auto"/>
        <w:ind w:left="792"/>
        <w:contextualSpacing/>
        <w:jc w:val="both"/>
        <w:rPr>
          <w:rFonts w:eastAsia="Calibri"/>
          <w:u w:val="single"/>
          <w:rtl/>
        </w:rPr>
      </w:pPr>
    </w:p>
    <w:p w14:paraId="7FF2E5E3" w14:textId="77777777" w:rsidR="00661607" w:rsidRDefault="00661607" w:rsidP="002506C3">
      <w:pPr>
        <w:tabs>
          <w:tab w:val="left" w:pos="7654"/>
        </w:tabs>
        <w:spacing w:after="160" w:line="360" w:lineRule="auto"/>
        <w:ind w:left="792"/>
        <w:contextualSpacing/>
        <w:jc w:val="both"/>
        <w:rPr>
          <w:rFonts w:eastAsia="Calibri"/>
          <w:u w:val="single"/>
          <w:rtl/>
        </w:rPr>
      </w:pPr>
    </w:p>
    <w:p w14:paraId="246A37B1" w14:textId="77777777" w:rsidR="00661607" w:rsidRDefault="00661607" w:rsidP="002506C3">
      <w:pPr>
        <w:tabs>
          <w:tab w:val="left" w:pos="7654"/>
        </w:tabs>
        <w:spacing w:after="160" w:line="360" w:lineRule="auto"/>
        <w:ind w:left="792"/>
        <w:contextualSpacing/>
        <w:jc w:val="both"/>
        <w:rPr>
          <w:rFonts w:eastAsia="Calibri"/>
          <w:u w:val="single"/>
          <w:rtl/>
        </w:rPr>
      </w:pPr>
    </w:p>
    <w:p w14:paraId="19E74F74" w14:textId="77777777" w:rsidR="00606464" w:rsidRDefault="00606464" w:rsidP="002506C3">
      <w:pPr>
        <w:tabs>
          <w:tab w:val="left" w:pos="7654"/>
        </w:tabs>
        <w:spacing w:after="160" w:line="360" w:lineRule="auto"/>
        <w:ind w:left="792"/>
        <w:contextualSpacing/>
        <w:jc w:val="both"/>
        <w:rPr>
          <w:rFonts w:eastAsia="Calibri"/>
          <w:u w:val="single"/>
          <w:rtl/>
        </w:rPr>
      </w:pPr>
    </w:p>
    <w:p w14:paraId="59DFD9EC" w14:textId="77777777" w:rsidR="00606464" w:rsidRDefault="00606464" w:rsidP="002506C3">
      <w:pPr>
        <w:tabs>
          <w:tab w:val="left" w:pos="7654"/>
        </w:tabs>
        <w:spacing w:after="160" w:line="360" w:lineRule="auto"/>
        <w:ind w:left="792"/>
        <w:contextualSpacing/>
        <w:jc w:val="both"/>
        <w:rPr>
          <w:rFonts w:eastAsia="Calibri"/>
          <w:u w:val="single"/>
          <w:rtl/>
        </w:rPr>
      </w:pPr>
    </w:p>
    <w:p w14:paraId="7BB82931" w14:textId="77777777" w:rsidR="00606464" w:rsidRDefault="00606464" w:rsidP="002506C3">
      <w:pPr>
        <w:tabs>
          <w:tab w:val="left" w:pos="7654"/>
        </w:tabs>
        <w:spacing w:after="160" w:line="360" w:lineRule="auto"/>
        <w:ind w:left="792"/>
        <w:contextualSpacing/>
        <w:jc w:val="both"/>
        <w:rPr>
          <w:rFonts w:eastAsia="Calibri"/>
          <w:u w:val="single"/>
          <w:rtl/>
        </w:rPr>
      </w:pPr>
    </w:p>
    <w:p w14:paraId="631143AB" w14:textId="77777777" w:rsidR="00606464" w:rsidRDefault="00606464" w:rsidP="002506C3">
      <w:pPr>
        <w:tabs>
          <w:tab w:val="left" w:pos="7654"/>
        </w:tabs>
        <w:spacing w:after="160" w:line="360" w:lineRule="auto"/>
        <w:ind w:left="792"/>
        <w:contextualSpacing/>
        <w:jc w:val="both"/>
        <w:rPr>
          <w:rFonts w:eastAsia="Calibri"/>
          <w:u w:val="single"/>
          <w:rtl/>
        </w:rPr>
      </w:pPr>
    </w:p>
    <w:p w14:paraId="285DF587" w14:textId="77777777" w:rsidR="00606464" w:rsidRDefault="00606464" w:rsidP="002506C3">
      <w:pPr>
        <w:tabs>
          <w:tab w:val="left" w:pos="7654"/>
        </w:tabs>
        <w:spacing w:after="160" w:line="360" w:lineRule="auto"/>
        <w:ind w:left="792"/>
        <w:contextualSpacing/>
        <w:jc w:val="both"/>
        <w:rPr>
          <w:rFonts w:eastAsia="Calibri"/>
          <w:u w:val="single"/>
          <w:rtl/>
        </w:rPr>
      </w:pPr>
    </w:p>
    <w:p w14:paraId="37A0FFEE" w14:textId="77777777" w:rsidR="00526EEC" w:rsidRPr="00D817BF" w:rsidRDefault="006073E4">
      <w:pPr>
        <w:bidi w:val="0"/>
        <w:spacing w:after="160" w:line="259" w:lineRule="auto"/>
        <w:rPr>
          <w:rFonts w:ascii="Times New Roman" w:eastAsia="Calibri" w:hAnsi="Times New Roman" w:cs="Times New Roman"/>
          <w:sz w:val="20"/>
          <w:szCs w:val="20"/>
          <w:rtl/>
        </w:rPr>
      </w:pPr>
      <w:r w:rsidRPr="00D817BF">
        <w:rPr>
          <w:rtl/>
        </w:rPr>
        <w:br w:type="page"/>
      </w:r>
    </w:p>
    <w:p w14:paraId="368716AB" w14:textId="77777777" w:rsidR="00641161" w:rsidRPr="0069026F" w:rsidRDefault="006073E4" w:rsidP="00486427">
      <w:pPr>
        <w:numPr>
          <w:ilvl w:val="0"/>
          <w:numId w:val="81"/>
        </w:numPr>
        <w:tabs>
          <w:tab w:val="left" w:pos="7654"/>
        </w:tabs>
        <w:spacing w:after="160" w:line="360" w:lineRule="auto"/>
        <w:contextualSpacing/>
        <w:jc w:val="both"/>
        <w:rPr>
          <w:rFonts w:eastAsia="Calibri"/>
          <w:b/>
          <w:bCs/>
        </w:rPr>
      </w:pPr>
      <w:r w:rsidRPr="0069026F">
        <w:rPr>
          <w:b/>
          <w:bCs/>
          <w:rtl/>
        </w:rPr>
        <w:lastRenderedPageBreak/>
        <w:t>טכנולוגיה</w:t>
      </w:r>
    </w:p>
    <w:p w14:paraId="777D635A" w14:textId="7CB3C208" w:rsidR="00641161" w:rsidRPr="0069026F" w:rsidRDefault="007E4733" w:rsidP="00486427">
      <w:pPr>
        <w:numPr>
          <w:ilvl w:val="1"/>
          <w:numId w:val="81"/>
        </w:numPr>
        <w:tabs>
          <w:tab w:val="left" w:pos="7654"/>
        </w:tabs>
        <w:spacing w:after="160" w:line="360" w:lineRule="auto"/>
        <w:contextualSpacing/>
        <w:jc w:val="both"/>
        <w:rPr>
          <w:rFonts w:eastAsia="Calibri"/>
          <w:u w:val="single"/>
        </w:rPr>
      </w:pPr>
      <w:r>
        <w:rPr>
          <w:rFonts w:hint="cs"/>
          <w:u w:val="single"/>
          <w:rtl/>
        </w:rPr>
        <w:t>כללי</w:t>
      </w:r>
    </w:p>
    <w:p w14:paraId="20596D9B" w14:textId="77777777" w:rsidR="00E64447" w:rsidRPr="0069026F" w:rsidRDefault="006073E4" w:rsidP="00486427">
      <w:pPr>
        <w:numPr>
          <w:ilvl w:val="2"/>
          <w:numId w:val="81"/>
        </w:numPr>
        <w:tabs>
          <w:tab w:val="left" w:pos="1524"/>
          <w:tab w:val="left" w:pos="7654"/>
        </w:tabs>
        <w:spacing w:after="160" w:line="360" w:lineRule="auto"/>
        <w:ind w:left="1524" w:hanging="709"/>
        <w:contextualSpacing/>
        <w:jc w:val="both"/>
        <w:rPr>
          <w:rFonts w:eastAsia="Calibri"/>
          <w:u w:val="single"/>
        </w:rPr>
      </w:pPr>
      <w:r w:rsidRPr="0069026F">
        <w:rPr>
          <w:rtl/>
        </w:rPr>
        <w:t xml:space="preserve">המערכת המוצעת תתבסס על מוצר מדף בעל ניסיון מוכח לניהול </w:t>
      </w:r>
      <w:r w:rsidR="007003F6" w:rsidRPr="0069026F">
        <w:rPr>
          <w:rtl/>
        </w:rPr>
        <w:t>ידע</w:t>
      </w:r>
      <w:r w:rsidRPr="0069026F">
        <w:rPr>
          <w:rtl/>
        </w:rPr>
        <w:t xml:space="preserve"> ולא תחייב שינויי תוכנה מיוחדים</w:t>
      </w:r>
      <w:r w:rsidR="00CE034A" w:rsidRPr="0069026F">
        <w:rPr>
          <w:rtl/>
        </w:rPr>
        <w:t xml:space="preserve"> </w:t>
      </w:r>
      <w:r w:rsidRPr="0069026F">
        <w:rPr>
          <w:rtl/>
        </w:rPr>
        <w:t xml:space="preserve">או התאמות נרחבות עבור </w:t>
      </w:r>
      <w:r w:rsidR="00EC4A08" w:rsidRPr="0069026F">
        <w:rPr>
          <w:rtl/>
        </w:rPr>
        <w:t>התכולה</w:t>
      </w:r>
      <w:r w:rsidRPr="0069026F">
        <w:rPr>
          <w:rtl/>
        </w:rPr>
        <w:t xml:space="preserve"> המתוארת במסמך זה.</w:t>
      </w:r>
    </w:p>
    <w:p w14:paraId="21CE9B2B" w14:textId="77777777" w:rsidR="00CE034A" w:rsidRPr="0069026F" w:rsidRDefault="006073E4" w:rsidP="00486427">
      <w:pPr>
        <w:numPr>
          <w:ilvl w:val="2"/>
          <w:numId w:val="81"/>
        </w:numPr>
        <w:tabs>
          <w:tab w:val="left" w:pos="1524"/>
          <w:tab w:val="left" w:pos="7654"/>
        </w:tabs>
        <w:spacing w:after="160" w:line="360" w:lineRule="auto"/>
        <w:ind w:left="1524" w:hanging="709"/>
        <w:contextualSpacing/>
        <w:jc w:val="both"/>
        <w:rPr>
          <w:rFonts w:eastAsia="Calibri"/>
          <w:u w:val="single"/>
        </w:rPr>
      </w:pPr>
      <w:r w:rsidRPr="0069026F">
        <w:rPr>
          <w:rtl/>
        </w:rPr>
        <w:t xml:space="preserve">המערכת המוצעת והתשתית עליה היא נשענת יאפשרו יישום, הרחבות, פיתוחים של פונקציונאליות ייחודית ולא קיימת – בהתאם לדרישות </w:t>
      </w:r>
      <w:r w:rsidR="00CA75F1">
        <w:rPr>
          <w:rFonts w:hint="cs"/>
          <w:rtl/>
        </w:rPr>
        <w:t>המזמין</w:t>
      </w:r>
      <w:r w:rsidR="00EC4A08" w:rsidRPr="0069026F">
        <w:rPr>
          <w:rtl/>
        </w:rPr>
        <w:t>.</w:t>
      </w:r>
    </w:p>
    <w:p w14:paraId="0E237B85" w14:textId="77777777" w:rsidR="00CE034A" w:rsidRPr="0069026F" w:rsidRDefault="006073E4" w:rsidP="00486427">
      <w:pPr>
        <w:numPr>
          <w:ilvl w:val="2"/>
          <w:numId w:val="81"/>
        </w:numPr>
        <w:tabs>
          <w:tab w:val="left" w:pos="1524"/>
          <w:tab w:val="left" w:pos="7654"/>
        </w:tabs>
        <w:spacing w:after="160" w:line="360" w:lineRule="auto"/>
        <w:ind w:left="1524" w:hanging="709"/>
        <w:contextualSpacing/>
        <w:jc w:val="both"/>
        <w:rPr>
          <w:rFonts w:eastAsia="Calibri"/>
          <w:u w:val="single"/>
        </w:rPr>
      </w:pPr>
      <w:r w:rsidRPr="0069026F">
        <w:rPr>
          <w:rtl/>
        </w:rPr>
        <w:t xml:space="preserve">המערכת המוצעת והתשתית עליה היא נשענת מאושרת למכירה ושימוש בהתאם לתקני המחשוב והתקשורת בארץ. </w:t>
      </w:r>
    </w:p>
    <w:p w14:paraId="024647F4" w14:textId="76D6C305" w:rsidR="00E64447" w:rsidRPr="0069026F" w:rsidRDefault="006073E4" w:rsidP="00486427">
      <w:pPr>
        <w:numPr>
          <w:ilvl w:val="2"/>
          <w:numId w:val="81"/>
        </w:numPr>
        <w:tabs>
          <w:tab w:val="left" w:pos="1524"/>
          <w:tab w:val="left" w:pos="7654"/>
        </w:tabs>
        <w:spacing w:after="160" w:line="360" w:lineRule="auto"/>
        <w:ind w:left="1524" w:hanging="709"/>
        <w:contextualSpacing/>
        <w:jc w:val="both"/>
        <w:rPr>
          <w:rFonts w:eastAsia="Calibri"/>
          <w:u w:val="single"/>
        </w:rPr>
      </w:pPr>
      <w:r w:rsidRPr="0069026F">
        <w:rPr>
          <w:rtl/>
        </w:rPr>
        <w:t>הממשק התפעולי של המערכת, לרבות ממשק המסכים האדמיניסטרטיביים</w:t>
      </w:r>
      <w:r w:rsidR="00690464">
        <w:rPr>
          <w:rFonts w:hint="cs"/>
          <w:rtl/>
        </w:rPr>
        <w:t xml:space="preserve"> של עורכי התוכן</w:t>
      </w:r>
      <w:r w:rsidR="0059384A">
        <w:rPr>
          <w:rFonts w:hint="cs"/>
          <w:rtl/>
        </w:rPr>
        <w:t>, ומלבד לממשק מנהל המערכת</w:t>
      </w:r>
      <w:r w:rsidRPr="0069026F">
        <w:rPr>
          <w:rtl/>
        </w:rPr>
        <w:t>, יתמוך בצורה מלאה בשפה העברית ויעמוד בדרישות המפורטות בפרק 2 (</w:t>
      </w:r>
      <w:r w:rsidRPr="00055623">
        <w:rPr>
          <w:rtl/>
        </w:rPr>
        <w:t>היישום</w:t>
      </w:r>
      <w:r w:rsidRPr="0069026F">
        <w:rPr>
          <w:rtl/>
        </w:rPr>
        <w:t>).</w:t>
      </w:r>
    </w:p>
    <w:p w14:paraId="5D431CAD" w14:textId="77777777" w:rsidR="00B41CD7" w:rsidRPr="0069026F" w:rsidRDefault="00B41CD7" w:rsidP="002506C3">
      <w:pPr>
        <w:tabs>
          <w:tab w:val="left" w:pos="1524"/>
          <w:tab w:val="num" w:pos="2063"/>
          <w:tab w:val="left" w:pos="7654"/>
        </w:tabs>
        <w:spacing w:after="160" w:line="360" w:lineRule="auto"/>
        <w:ind w:left="1524"/>
        <w:contextualSpacing/>
        <w:jc w:val="both"/>
        <w:rPr>
          <w:rFonts w:eastAsia="Calibri"/>
          <w:u w:val="single"/>
        </w:rPr>
      </w:pPr>
    </w:p>
    <w:p w14:paraId="72B00C29" w14:textId="77777777" w:rsidR="00DF2D55" w:rsidRPr="00434690" w:rsidRDefault="006073E4" w:rsidP="00486427">
      <w:pPr>
        <w:numPr>
          <w:ilvl w:val="1"/>
          <w:numId w:val="81"/>
        </w:numPr>
        <w:tabs>
          <w:tab w:val="left" w:pos="7654"/>
        </w:tabs>
        <w:spacing w:after="160" w:line="360" w:lineRule="auto"/>
        <w:contextualSpacing/>
        <w:jc w:val="both"/>
        <w:rPr>
          <w:rFonts w:eastAsia="Calibri"/>
          <w:u w:val="single"/>
        </w:rPr>
      </w:pPr>
      <w:r w:rsidRPr="00434690">
        <w:rPr>
          <w:rFonts w:hint="cs"/>
          <w:u w:val="single"/>
          <w:rtl/>
        </w:rPr>
        <w:t>אספקת שירותי ענן</w:t>
      </w:r>
      <w:r w:rsidR="00E42A3F" w:rsidRPr="00434690">
        <w:rPr>
          <w:rFonts w:hint="cs"/>
          <w:u w:val="single"/>
          <w:rtl/>
        </w:rPr>
        <w:t xml:space="preserve"> על גבי </w:t>
      </w:r>
      <w:r w:rsidR="006A17CF">
        <w:rPr>
          <w:u w:val="single"/>
        </w:rPr>
        <w:t>L</w:t>
      </w:r>
      <w:r w:rsidR="00C57766">
        <w:rPr>
          <w:u w:val="single"/>
        </w:rPr>
        <w:t>anding zone</w:t>
      </w:r>
      <w:r w:rsidR="00C57766">
        <w:rPr>
          <w:rFonts w:hint="cs"/>
          <w:u w:val="single"/>
          <w:rtl/>
        </w:rPr>
        <w:t xml:space="preserve"> בישראל</w:t>
      </w:r>
    </w:p>
    <w:p w14:paraId="66CF86A4" w14:textId="17279A28" w:rsidR="00AF2138" w:rsidRPr="00434690" w:rsidRDefault="006073E4" w:rsidP="00486427">
      <w:pPr>
        <w:numPr>
          <w:ilvl w:val="2"/>
          <w:numId w:val="81"/>
        </w:numPr>
        <w:tabs>
          <w:tab w:val="left" w:pos="1524"/>
          <w:tab w:val="left" w:pos="7654"/>
        </w:tabs>
        <w:spacing w:after="160" w:line="360" w:lineRule="auto"/>
        <w:ind w:left="1524" w:hanging="709"/>
        <w:contextualSpacing/>
        <w:jc w:val="both"/>
        <w:rPr>
          <w:rFonts w:eastAsia="Calibri"/>
        </w:rPr>
      </w:pPr>
      <w:r w:rsidRPr="00434690">
        <w:rPr>
          <w:rtl/>
        </w:rPr>
        <w:t xml:space="preserve">המערכת המוצעת כולה תותקן, תופעל ותנוהל ע"י הספק </w:t>
      </w:r>
      <w:r w:rsidRPr="00434690">
        <w:rPr>
          <w:b/>
          <w:bCs/>
          <w:rtl/>
        </w:rPr>
        <w:t xml:space="preserve">בסביבת שירות אינטרנטית על גבי ענן ציבורי </w:t>
      </w:r>
      <w:r w:rsidRPr="00434690">
        <w:rPr>
          <w:rtl/>
        </w:rPr>
        <w:t xml:space="preserve">ותסופק </w:t>
      </w:r>
      <w:r w:rsidR="00E42A3F" w:rsidRPr="00434690">
        <w:rPr>
          <w:rFonts w:hint="cs"/>
          <w:rtl/>
        </w:rPr>
        <w:t>למשרד</w:t>
      </w:r>
      <w:r w:rsidRPr="00434690">
        <w:rPr>
          <w:rtl/>
        </w:rPr>
        <w:t xml:space="preserve"> בשיטת התקשרות של "המערכת כשירות" – </w:t>
      </w:r>
      <w:r w:rsidRPr="00434690">
        <w:t>SAAS</w:t>
      </w:r>
      <w:r w:rsidRPr="00434690">
        <w:rPr>
          <w:rtl/>
        </w:rPr>
        <w:t xml:space="preserve"> – </w:t>
      </w:r>
      <w:r w:rsidRPr="00434690">
        <w:t>Software as a service</w:t>
      </w:r>
      <w:r w:rsidRPr="00434690">
        <w:rPr>
          <w:rtl/>
        </w:rPr>
        <w:t xml:space="preserve"> </w:t>
      </w:r>
      <w:r w:rsidR="00F94360" w:rsidRPr="00434690">
        <w:rPr>
          <w:rFonts w:hint="cs"/>
          <w:rtl/>
        </w:rPr>
        <w:t xml:space="preserve">על גבי ענני </w:t>
      </w:r>
      <w:r w:rsidR="00F94360" w:rsidRPr="00434690">
        <w:t>Amazon Web Services EMEA Sarl</w:t>
      </w:r>
      <w:r w:rsidR="00F94360" w:rsidRPr="00434690">
        <w:rPr>
          <w:rFonts w:hint="cs"/>
          <w:rtl/>
        </w:rPr>
        <w:t xml:space="preserve"> (להלן "</w:t>
      </w:r>
      <w:r w:rsidR="00F94360" w:rsidRPr="00434690">
        <w:rPr>
          <w:b/>
          <w:bCs/>
        </w:rPr>
        <w:t>AWS</w:t>
      </w:r>
      <w:r w:rsidR="00F94360" w:rsidRPr="00434690">
        <w:rPr>
          <w:rFonts w:hint="cs"/>
          <w:rtl/>
        </w:rPr>
        <w:t>") או</w:t>
      </w:r>
      <w:r w:rsidR="002A304B" w:rsidRPr="00434690">
        <w:rPr>
          <w:rFonts w:hint="cs"/>
          <w:rtl/>
        </w:rPr>
        <w:t xml:space="preserve"> על גבי </w:t>
      </w:r>
      <w:r w:rsidR="002A304B" w:rsidRPr="00434690">
        <w:t xml:space="preserve">Google LLC </w:t>
      </w:r>
      <w:r w:rsidR="002A304B" w:rsidRPr="00434690">
        <w:rPr>
          <w:rFonts w:hint="cs"/>
          <w:rtl/>
        </w:rPr>
        <w:t xml:space="preserve"> (להלן "</w:t>
      </w:r>
      <w:r w:rsidR="002A304B" w:rsidRPr="00434690">
        <w:rPr>
          <w:b/>
          <w:bCs/>
        </w:rPr>
        <w:t>GCP</w:t>
      </w:r>
      <w:r w:rsidR="002A304B" w:rsidRPr="00434690">
        <w:rPr>
          <w:rFonts w:hint="cs"/>
          <w:rtl/>
        </w:rPr>
        <w:t>")</w:t>
      </w:r>
      <w:r w:rsidR="00063CD2" w:rsidRPr="00434690">
        <w:rPr>
          <w:rFonts w:hint="cs"/>
          <w:rtl/>
        </w:rPr>
        <w:t>. הענן יוקם על אזור ענן ציבורי במדינת ישראל.</w:t>
      </w:r>
    </w:p>
    <w:p w14:paraId="426D2442" w14:textId="77777777" w:rsidR="003A6B64" w:rsidRPr="00434690" w:rsidRDefault="006073E4" w:rsidP="00486427">
      <w:pPr>
        <w:numPr>
          <w:ilvl w:val="2"/>
          <w:numId w:val="81"/>
        </w:numPr>
        <w:tabs>
          <w:tab w:val="left" w:pos="1524"/>
          <w:tab w:val="left" w:pos="7654"/>
        </w:tabs>
        <w:spacing w:after="160" w:line="360" w:lineRule="auto"/>
        <w:ind w:left="1524" w:hanging="709"/>
        <w:contextualSpacing/>
        <w:jc w:val="both"/>
        <w:rPr>
          <w:rFonts w:eastAsia="Calibri"/>
        </w:rPr>
      </w:pPr>
      <w:r w:rsidRPr="00434690">
        <w:rPr>
          <w:rFonts w:hint="cs"/>
          <w:rtl/>
        </w:rPr>
        <w:t xml:space="preserve">הספק יארח את התוכנה על גבי תשתית ספקי הענן ונושא באחריות למתן גישה ללקוח </w:t>
      </w:r>
      <w:r w:rsidR="004E1D35" w:rsidRPr="00434690">
        <w:rPr>
          <w:rFonts w:hint="cs"/>
          <w:rtl/>
        </w:rPr>
        <w:t>לתוכנה ולשירותים המסופקים במסגרתה.</w:t>
      </w:r>
    </w:p>
    <w:p w14:paraId="7014DA48" w14:textId="77777777" w:rsidR="004E1D35" w:rsidRPr="00434690" w:rsidRDefault="006073E4" w:rsidP="00486427">
      <w:pPr>
        <w:numPr>
          <w:ilvl w:val="2"/>
          <w:numId w:val="81"/>
        </w:numPr>
        <w:tabs>
          <w:tab w:val="left" w:pos="1524"/>
          <w:tab w:val="left" w:pos="7654"/>
        </w:tabs>
        <w:spacing w:after="160" w:line="360" w:lineRule="auto"/>
        <w:ind w:left="1524" w:hanging="709"/>
        <w:contextualSpacing/>
        <w:jc w:val="both"/>
        <w:rPr>
          <w:rFonts w:eastAsia="Calibri"/>
        </w:rPr>
      </w:pPr>
      <w:r w:rsidRPr="00434690">
        <w:rPr>
          <w:rFonts w:hint="cs"/>
          <w:rtl/>
        </w:rPr>
        <w:t xml:space="preserve">במסגרת השירות, נתוני התוכן </w:t>
      </w:r>
      <w:r w:rsidR="00824738" w:rsidRPr="00434690">
        <w:rPr>
          <w:rFonts w:hint="cs"/>
          <w:rtl/>
        </w:rPr>
        <w:t xml:space="preserve"> של </w:t>
      </w:r>
      <w:r w:rsidR="00CA75F1" w:rsidRPr="00434690">
        <w:rPr>
          <w:rFonts w:hint="cs"/>
          <w:rtl/>
        </w:rPr>
        <w:t>המזמין</w:t>
      </w:r>
      <w:r w:rsidR="00824738" w:rsidRPr="00434690">
        <w:rPr>
          <w:rFonts w:hint="cs"/>
          <w:rtl/>
        </w:rPr>
        <w:t xml:space="preserve"> </w:t>
      </w:r>
      <w:r w:rsidRPr="00434690">
        <w:rPr>
          <w:rFonts w:hint="cs"/>
          <w:rtl/>
        </w:rPr>
        <w:t xml:space="preserve">מועברים, נשמרים או מעובדים במערכת </w:t>
      </w:r>
      <w:r w:rsidR="00824738" w:rsidRPr="00434690">
        <w:rPr>
          <w:rFonts w:hint="cs"/>
          <w:rtl/>
        </w:rPr>
        <w:t>הספק.</w:t>
      </w:r>
    </w:p>
    <w:p w14:paraId="6B06E1FB" w14:textId="77777777" w:rsidR="00824738" w:rsidRPr="00434690" w:rsidRDefault="006073E4" w:rsidP="00486427">
      <w:pPr>
        <w:numPr>
          <w:ilvl w:val="2"/>
          <w:numId w:val="81"/>
        </w:numPr>
        <w:tabs>
          <w:tab w:val="left" w:pos="1524"/>
          <w:tab w:val="left" w:pos="7654"/>
        </w:tabs>
        <w:spacing w:after="160" w:line="360" w:lineRule="auto"/>
        <w:ind w:left="1524" w:hanging="709"/>
        <w:contextualSpacing/>
        <w:jc w:val="both"/>
        <w:rPr>
          <w:rFonts w:eastAsia="Calibri"/>
        </w:rPr>
      </w:pPr>
      <w:r w:rsidRPr="00434690">
        <w:rPr>
          <w:rFonts w:hint="cs"/>
          <w:rtl/>
        </w:rPr>
        <w:t xml:space="preserve">במסגרת השירות, נתוני התוכן של </w:t>
      </w:r>
      <w:r w:rsidR="00CA75F1" w:rsidRPr="00434690">
        <w:rPr>
          <w:rFonts w:hint="cs"/>
          <w:rtl/>
        </w:rPr>
        <w:t>המזמין</w:t>
      </w:r>
      <w:r w:rsidR="00BF1414" w:rsidRPr="00434690">
        <w:rPr>
          <w:rFonts w:hint="cs"/>
          <w:rtl/>
        </w:rPr>
        <w:t xml:space="preserve"> נמצאים באופן קבוע או רגעי, בשליטת הספק (לרבות קריאה, שינוי, מחיקה, ביצוע כל פעולה אחרת בנתונים או שינוי בהרשאות גישה אליהם).</w:t>
      </w:r>
    </w:p>
    <w:p w14:paraId="021854B2" w14:textId="77777777" w:rsidR="00AF2138" w:rsidRPr="00434690" w:rsidRDefault="006073E4" w:rsidP="00486427">
      <w:pPr>
        <w:numPr>
          <w:ilvl w:val="2"/>
          <w:numId w:val="81"/>
        </w:numPr>
        <w:tabs>
          <w:tab w:val="left" w:pos="1524"/>
          <w:tab w:val="left" w:pos="7654"/>
        </w:tabs>
        <w:spacing w:after="160" w:line="360" w:lineRule="auto"/>
        <w:ind w:left="1524" w:hanging="709"/>
        <w:contextualSpacing/>
        <w:jc w:val="both"/>
        <w:rPr>
          <w:rFonts w:eastAsia="Calibri"/>
        </w:rPr>
      </w:pPr>
      <w:r w:rsidRPr="00434690">
        <w:rPr>
          <w:rtl/>
        </w:rPr>
        <w:t>מרכיב מהותי באחריות זו של הספק הוא עמידת המערכת המוצעת ורמת השירות</w:t>
      </w:r>
      <w:r w:rsidRPr="00434690">
        <w:rPr>
          <w:b/>
          <w:bCs/>
          <w:rtl/>
        </w:rPr>
        <w:t xml:space="preserve"> במדדי רמת השירות</w:t>
      </w:r>
      <w:r w:rsidRPr="00434690">
        <w:rPr>
          <w:rtl/>
        </w:rPr>
        <w:t xml:space="preserve"> </w:t>
      </w:r>
      <w:r w:rsidR="009C49DE" w:rsidRPr="00434690">
        <w:rPr>
          <w:rtl/>
        </w:rPr>
        <w:t xml:space="preserve">המפורטים בנספח </w:t>
      </w:r>
      <w:r w:rsidR="001958BF" w:rsidRPr="00434690">
        <w:rPr>
          <w:rtl/>
        </w:rPr>
        <w:t>א'1 למפרט הטכני</w:t>
      </w:r>
      <w:r w:rsidR="00085D3D" w:rsidRPr="00434690">
        <w:rPr>
          <w:rtl/>
        </w:rPr>
        <w:t xml:space="preserve"> </w:t>
      </w:r>
      <w:r w:rsidRPr="00434690">
        <w:rPr>
          <w:rtl/>
        </w:rPr>
        <w:t>(ובפרט מדדי הזמינות של המערכות, התאוששות מתקלות ומדדי ביצועי מערכות).</w:t>
      </w:r>
    </w:p>
    <w:p w14:paraId="7A75E38A" w14:textId="77777777" w:rsidR="00AF2138" w:rsidRPr="00434690" w:rsidRDefault="006073E4" w:rsidP="00486427">
      <w:pPr>
        <w:numPr>
          <w:ilvl w:val="2"/>
          <w:numId w:val="81"/>
        </w:numPr>
        <w:tabs>
          <w:tab w:val="left" w:pos="1524"/>
          <w:tab w:val="left" w:pos="7654"/>
        </w:tabs>
        <w:spacing w:after="160" w:line="360" w:lineRule="auto"/>
        <w:ind w:left="1524" w:hanging="709"/>
        <w:contextualSpacing/>
        <w:jc w:val="both"/>
        <w:rPr>
          <w:rFonts w:eastAsia="Calibri"/>
          <w:rtl/>
        </w:rPr>
      </w:pPr>
      <w:r w:rsidRPr="00434690">
        <w:rPr>
          <w:rtl/>
        </w:rPr>
        <w:t xml:space="preserve">חובתו של הספק במסגרת התקשרותו עם </w:t>
      </w:r>
      <w:r w:rsidR="00CA75F1" w:rsidRPr="00434690">
        <w:rPr>
          <w:rFonts w:hint="cs"/>
          <w:rtl/>
        </w:rPr>
        <w:t>המזמין</w:t>
      </w:r>
      <w:r w:rsidRPr="00434690">
        <w:rPr>
          <w:rtl/>
        </w:rPr>
        <w:t>, לעשות כל שביכולתו על-מנת לעמוד במדדי רמת השירות, לרבות שדרוג התשתית, הגדלת כוח מחשוב והרחבת נפחי תעבורת תקשורת, ככל שיידרש.</w:t>
      </w:r>
    </w:p>
    <w:p w14:paraId="17A70BCA" w14:textId="77777777" w:rsidR="00AF2138" w:rsidRPr="00434690" w:rsidRDefault="006073E4" w:rsidP="00753ACD">
      <w:pPr>
        <w:tabs>
          <w:tab w:val="right" w:pos="656"/>
        </w:tabs>
        <w:spacing w:line="360" w:lineRule="auto"/>
        <w:ind w:left="1524"/>
        <w:contextualSpacing/>
        <w:rPr>
          <w:rFonts w:eastAsia="Calibri"/>
          <w:rtl/>
        </w:rPr>
      </w:pPr>
      <w:r w:rsidRPr="00434690">
        <w:rPr>
          <w:rtl/>
        </w:rPr>
        <w:t xml:space="preserve">המשמעות היא שכלל השירותים הינם באחריותו המלאה והכוללת (מקצה לקצה)  של הספק לרבות כל מערך התוכנה, החומרה והתשתיות המעורבים בהספקת המערכת, נשוא מכרז זה.  </w:t>
      </w:r>
    </w:p>
    <w:p w14:paraId="7E7C0917" w14:textId="77777777" w:rsidR="006D1B88" w:rsidRPr="002B67D7" w:rsidRDefault="006073E4" w:rsidP="002B67D7">
      <w:pPr>
        <w:tabs>
          <w:tab w:val="right" w:pos="656"/>
        </w:tabs>
        <w:spacing w:line="360" w:lineRule="auto"/>
        <w:ind w:left="1524"/>
        <w:contextualSpacing/>
        <w:rPr>
          <w:rFonts w:eastAsia="Calibri"/>
          <w:rtl/>
        </w:rPr>
      </w:pPr>
      <w:r w:rsidRPr="00434690">
        <w:rPr>
          <w:rtl/>
        </w:rPr>
        <w:t xml:space="preserve">לפיכך, </w:t>
      </w:r>
      <w:r w:rsidR="00090D2A">
        <w:rPr>
          <w:rFonts w:hint="cs"/>
          <w:rtl/>
        </w:rPr>
        <w:t>למזמין</w:t>
      </w:r>
      <w:r w:rsidRPr="00434690">
        <w:rPr>
          <w:rtl/>
        </w:rPr>
        <w:t xml:space="preserve"> אין ולא תהיה נגיעה לנושאים אלה והאחריות על תפעול, תחזוקה, שדרוג והחלפה של מערכים הינה של הספק בלבד.</w:t>
      </w:r>
      <w:r w:rsidRPr="0069026F">
        <w:rPr>
          <w:rtl/>
        </w:rPr>
        <w:t xml:space="preserve"> </w:t>
      </w:r>
    </w:p>
    <w:p w14:paraId="7775A6D9" w14:textId="77777777" w:rsidR="00D037D3" w:rsidRPr="006574C9" w:rsidRDefault="006073E4" w:rsidP="00486427">
      <w:pPr>
        <w:numPr>
          <w:ilvl w:val="1"/>
          <w:numId w:val="81"/>
        </w:numPr>
        <w:tabs>
          <w:tab w:val="left" w:pos="7654"/>
        </w:tabs>
        <w:spacing w:after="160" w:line="360" w:lineRule="auto"/>
        <w:contextualSpacing/>
        <w:jc w:val="both"/>
        <w:rPr>
          <w:rFonts w:eastAsia="Calibri"/>
          <w:u w:val="single"/>
        </w:rPr>
      </w:pPr>
      <w:r w:rsidRPr="006574C9">
        <w:rPr>
          <w:u w:val="single"/>
          <w:rtl/>
        </w:rPr>
        <w:t>סביבות המערכת</w:t>
      </w:r>
    </w:p>
    <w:p w14:paraId="77D539EF" w14:textId="77777777" w:rsidR="00D171BC" w:rsidRDefault="006073E4" w:rsidP="00D037D3">
      <w:pPr>
        <w:tabs>
          <w:tab w:val="left" w:pos="7654"/>
        </w:tabs>
        <w:spacing w:after="160" w:line="360" w:lineRule="auto"/>
        <w:ind w:left="792"/>
        <w:contextualSpacing/>
        <w:jc w:val="both"/>
        <w:rPr>
          <w:rtl/>
        </w:rPr>
      </w:pPr>
      <w:r w:rsidRPr="006574C9">
        <w:rPr>
          <w:rtl/>
        </w:rPr>
        <w:t xml:space="preserve">המערכת המוצאת תכלול לפחות </w:t>
      </w:r>
      <w:r w:rsidR="00D171BC">
        <w:rPr>
          <w:rFonts w:hint="cs"/>
          <w:rtl/>
        </w:rPr>
        <w:t>3 סביבות מלאות הנגישות לבעלי הרשאה מטעם המזמין</w:t>
      </w:r>
    </w:p>
    <w:tbl>
      <w:tblPr>
        <w:tblStyle w:val="affff5"/>
        <w:bidiVisual/>
        <w:tblW w:w="0" w:type="auto"/>
        <w:tblInd w:w="792" w:type="dxa"/>
        <w:tblLook w:val="04A0" w:firstRow="1" w:lastRow="0" w:firstColumn="1" w:lastColumn="0" w:noHBand="0" w:noVBand="1"/>
      </w:tblPr>
      <w:tblGrid>
        <w:gridCol w:w="3754"/>
        <w:gridCol w:w="3724"/>
      </w:tblGrid>
      <w:tr w:rsidR="005C0FCB" w14:paraId="37CCD70D" w14:textId="77777777" w:rsidTr="005C0FCB">
        <w:tc>
          <w:tcPr>
            <w:tcW w:w="4135" w:type="dxa"/>
          </w:tcPr>
          <w:p w14:paraId="738754F8" w14:textId="297D653A" w:rsidR="005C0FCB" w:rsidRDefault="005C0FCB" w:rsidP="00D037D3">
            <w:pPr>
              <w:tabs>
                <w:tab w:val="left" w:pos="7654"/>
              </w:tabs>
              <w:spacing w:after="160" w:line="360" w:lineRule="auto"/>
              <w:contextualSpacing/>
              <w:jc w:val="both"/>
              <w:rPr>
                <w:rtl/>
              </w:rPr>
            </w:pPr>
            <w:r>
              <w:rPr>
                <w:rFonts w:hint="cs"/>
                <w:rtl/>
              </w:rPr>
              <w:lastRenderedPageBreak/>
              <w:t xml:space="preserve">סביבת ייצור </w:t>
            </w:r>
            <w:r>
              <w:t>Production</w:t>
            </w:r>
          </w:p>
        </w:tc>
        <w:tc>
          <w:tcPr>
            <w:tcW w:w="4135" w:type="dxa"/>
          </w:tcPr>
          <w:p w14:paraId="29D3A77B" w14:textId="6F956D05" w:rsidR="005C0FCB" w:rsidRDefault="00F67E19" w:rsidP="00D037D3">
            <w:pPr>
              <w:tabs>
                <w:tab w:val="left" w:pos="7654"/>
              </w:tabs>
              <w:spacing w:after="160" w:line="360" w:lineRule="auto"/>
              <w:contextualSpacing/>
              <w:jc w:val="both"/>
            </w:pPr>
            <w:r>
              <w:rPr>
                <w:rFonts w:hint="cs"/>
                <w:rtl/>
              </w:rPr>
              <w:t xml:space="preserve">סביבת ייצור מלאה בענן, שתהיה זמינה למשרד </w:t>
            </w:r>
          </w:p>
        </w:tc>
      </w:tr>
      <w:tr w:rsidR="005C0FCB" w14:paraId="2599A02B" w14:textId="77777777" w:rsidTr="005C0FCB">
        <w:tc>
          <w:tcPr>
            <w:tcW w:w="4135" w:type="dxa"/>
          </w:tcPr>
          <w:p w14:paraId="4862DE7F" w14:textId="21074DE5" w:rsidR="005C0FCB" w:rsidRDefault="00F67E19" w:rsidP="00D037D3">
            <w:pPr>
              <w:tabs>
                <w:tab w:val="left" w:pos="7654"/>
              </w:tabs>
              <w:spacing w:after="160" w:line="360" w:lineRule="auto"/>
              <w:contextualSpacing/>
              <w:jc w:val="both"/>
              <w:rPr>
                <w:rtl/>
              </w:rPr>
            </w:pPr>
            <w:r>
              <w:rPr>
                <w:rFonts w:hint="cs"/>
                <w:rtl/>
              </w:rPr>
              <w:t xml:space="preserve">סביבת </w:t>
            </w:r>
            <w:r w:rsidR="00CC5438">
              <w:rPr>
                <w:rFonts w:hint="cs"/>
                <w:rtl/>
              </w:rPr>
              <w:t xml:space="preserve">בדיקות </w:t>
            </w:r>
            <w:r w:rsidR="00CC5438">
              <w:t>Test</w:t>
            </w:r>
            <w:r w:rsidR="00D67841">
              <w:rPr>
                <w:rFonts w:hint="cs"/>
                <w:rtl/>
              </w:rPr>
              <w:t xml:space="preserve"> (</w:t>
            </w:r>
            <w:r w:rsidR="00D67841">
              <w:t>PPD</w:t>
            </w:r>
            <w:r w:rsidR="00D67841">
              <w:rPr>
                <w:rFonts w:hint="cs"/>
                <w:rtl/>
              </w:rPr>
              <w:t>)</w:t>
            </w:r>
          </w:p>
        </w:tc>
        <w:tc>
          <w:tcPr>
            <w:tcW w:w="4135" w:type="dxa"/>
          </w:tcPr>
          <w:p w14:paraId="13FE80A3" w14:textId="2D3EF9FD" w:rsidR="005C0FCB" w:rsidRDefault="00D67841" w:rsidP="00D037D3">
            <w:pPr>
              <w:tabs>
                <w:tab w:val="left" w:pos="7654"/>
              </w:tabs>
              <w:spacing w:after="160" w:line="360" w:lineRule="auto"/>
              <w:contextualSpacing/>
              <w:jc w:val="both"/>
              <w:rPr>
                <w:rtl/>
              </w:rPr>
            </w:pPr>
            <w:r>
              <w:rPr>
                <w:rFonts w:hint="cs"/>
                <w:rtl/>
              </w:rPr>
              <w:t xml:space="preserve">סביבת ענן שתהיה זמינה למשרד ותהיה </w:t>
            </w:r>
            <w:r w:rsidR="0096700C">
              <w:rPr>
                <w:rFonts w:hint="cs"/>
                <w:rtl/>
              </w:rPr>
              <w:t>שכפול (</w:t>
            </w:r>
            <w:proofErr w:type="spellStart"/>
            <w:r w:rsidR="0096700C">
              <w:t>Dupicate</w:t>
            </w:r>
            <w:proofErr w:type="spellEnd"/>
            <w:r w:rsidR="0096700C">
              <w:rPr>
                <w:rFonts w:hint="cs"/>
                <w:rtl/>
              </w:rPr>
              <w:t>) של סביבת הייצור (</w:t>
            </w:r>
            <w:r w:rsidR="0096700C">
              <w:t>PRD</w:t>
            </w:r>
            <w:r w:rsidR="0096700C">
              <w:rPr>
                <w:rFonts w:hint="cs"/>
                <w:rtl/>
              </w:rPr>
              <w:t>) ותכלול את כלל הנתונים שיועת</w:t>
            </w:r>
            <w:r w:rsidR="00D0279F">
              <w:rPr>
                <w:rFonts w:hint="cs"/>
                <w:rtl/>
              </w:rPr>
              <w:t xml:space="preserve">קו אחת לתקופה. סביבה זו תכיל </w:t>
            </w:r>
            <w:r w:rsidR="00E86F61">
              <w:rPr>
                <w:rFonts w:hint="cs"/>
                <w:rtl/>
              </w:rPr>
              <w:t>את ה</w:t>
            </w:r>
            <w:r w:rsidR="00D0279F">
              <w:rPr>
                <w:rFonts w:hint="cs"/>
                <w:rtl/>
              </w:rPr>
              <w:t>פיתוחים</w:t>
            </w:r>
            <w:r w:rsidR="00E86F61">
              <w:rPr>
                <w:rFonts w:hint="cs"/>
                <w:rtl/>
              </w:rPr>
              <w:t xml:space="preserve"> שיבוצעו </w:t>
            </w:r>
            <w:r w:rsidR="00E22100">
              <w:rPr>
                <w:rFonts w:hint="cs"/>
                <w:rtl/>
              </w:rPr>
              <w:t>במערכת לבקשת המשרד</w:t>
            </w:r>
            <w:r w:rsidR="007C08D1">
              <w:rPr>
                <w:rFonts w:hint="cs"/>
                <w:rtl/>
              </w:rPr>
              <w:t>, ותהיה זמינה למשרד לביצוע בדיקות קבלה לפני עלייה לייצור</w:t>
            </w:r>
          </w:p>
        </w:tc>
      </w:tr>
      <w:tr w:rsidR="005C0FCB" w14:paraId="3E8475A3" w14:textId="77777777" w:rsidTr="005C0FCB">
        <w:tc>
          <w:tcPr>
            <w:tcW w:w="4135" w:type="dxa"/>
          </w:tcPr>
          <w:p w14:paraId="11A258E2" w14:textId="3087C82A" w:rsidR="005C0FCB" w:rsidRDefault="007C08D1" w:rsidP="00D037D3">
            <w:pPr>
              <w:tabs>
                <w:tab w:val="left" w:pos="7654"/>
              </w:tabs>
              <w:spacing w:after="160" w:line="360" w:lineRule="auto"/>
              <w:contextualSpacing/>
              <w:jc w:val="both"/>
            </w:pPr>
            <w:r>
              <w:rPr>
                <w:rFonts w:hint="cs"/>
                <w:rtl/>
              </w:rPr>
              <w:t xml:space="preserve">סביבת פיתוח </w:t>
            </w:r>
            <w:r>
              <w:t>Development</w:t>
            </w:r>
          </w:p>
        </w:tc>
        <w:tc>
          <w:tcPr>
            <w:tcW w:w="4135" w:type="dxa"/>
          </w:tcPr>
          <w:p w14:paraId="77728867" w14:textId="4C97E8F4" w:rsidR="00A444EB" w:rsidRDefault="006D6229" w:rsidP="00D037D3">
            <w:pPr>
              <w:tabs>
                <w:tab w:val="left" w:pos="7654"/>
              </w:tabs>
              <w:spacing w:after="160" w:line="360" w:lineRule="auto"/>
              <w:contextualSpacing/>
              <w:jc w:val="both"/>
              <w:rPr>
                <w:rtl/>
              </w:rPr>
            </w:pPr>
            <w:r>
              <w:rPr>
                <w:rFonts w:hint="cs"/>
                <w:rtl/>
              </w:rPr>
              <w:t>סביבת פיתוח באתר הספק</w:t>
            </w:r>
            <w:r w:rsidR="005C4779">
              <w:rPr>
                <w:rFonts w:hint="cs"/>
                <w:rtl/>
              </w:rPr>
              <w:t>.</w:t>
            </w:r>
            <w:r>
              <w:rPr>
                <w:rFonts w:hint="cs"/>
                <w:rtl/>
              </w:rPr>
              <w:t xml:space="preserve"> </w:t>
            </w:r>
          </w:p>
          <w:p w14:paraId="1C387F9D" w14:textId="10E8F6DC" w:rsidR="005C0FCB" w:rsidRDefault="006D6229" w:rsidP="00D037D3">
            <w:pPr>
              <w:tabs>
                <w:tab w:val="left" w:pos="7654"/>
              </w:tabs>
              <w:spacing w:after="160" w:line="360" w:lineRule="auto"/>
              <w:contextualSpacing/>
              <w:jc w:val="both"/>
              <w:rPr>
                <w:rtl/>
              </w:rPr>
            </w:pPr>
            <w:r>
              <w:rPr>
                <w:rFonts w:hint="cs"/>
                <w:rtl/>
              </w:rPr>
              <w:t xml:space="preserve">אינה </w:t>
            </w:r>
            <w:r w:rsidR="005C4779">
              <w:rPr>
                <w:rFonts w:hint="cs"/>
                <w:rtl/>
              </w:rPr>
              <w:t xml:space="preserve">זמינה </w:t>
            </w:r>
            <w:r>
              <w:rPr>
                <w:rFonts w:hint="cs"/>
                <w:rtl/>
              </w:rPr>
              <w:t>למשרד</w:t>
            </w:r>
            <w:r w:rsidR="005C4779">
              <w:rPr>
                <w:rFonts w:hint="cs"/>
                <w:rtl/>
              </w:rPr>
              <w:t xml:space="preserve"> (בניהול הספק).</w:t>
            </w:r>
          </w:p>
        </w:tc>
      </w:tr>
    </w:tbl>
    <w:p w14:paraId="1F9AEA57" w14:textId="77777777" w:rsidR="00D037D3" w:rsidRPr="006574C9" w:rsidRDefault="006073E4" w:rsidP="00486427">
      <w:pPr>
        <w:numPr>
          <w:ilvl w:val="2"/>
          <w:numId w:val="81"/>
        </w:numPr>
        <w:tabs>
          <w:tab w:val="left" w:pos="1524"/>
          <w:tab w:val="left" w:pos="7654"/>
        </w:tabs>
        <w:spacing w:after="160" w:line="360" w:lineRule="auto"/>
        <w:ind w:left="1524" w:hanging="709"/>
        <w:contextualSpacing/>
        <w:jc w:val="both"/>
        <w:rPr>
          <w:rFonts w:eastAsia="Calibri"/>
        </w:rPr>
      </w:pPr>
      <w:r w:rsidRPr="006574C9">
        <w:rPr>
          <w:rFonts w:eastAsia="Times New Roman"/>
          <w:rtl/>
        </w:rPr>
        <w:t>הספק יקים, יתחזק, ינהל וישתמש בסביבות נוספות, ככל ויידרש, לשם עמידה מלאה בכלל דרישות המזמין מיישום המערכת.  </w:t>
      </w:r>
    </w:p>
    <w:p w14:paraId="151CD590" w14:textId="77777777" w:rsidR="00D037D3" w:rsidRPr="006574C9" w:rsidRDefault="00D037D3" w:rsidP="00D037D3">
      <w:pPr>
        <w:tabs>
          <w:tab w:val="left" w:pos="7654"/>
        </w:tabs>
        <w:spacing w:after="160" w:line="360" w:lineRule="auto"/>
        <w:ind w:left="792"/>
        <w:contextualSpacing/>
        <w:jc w:val="both"/>
        <w:rPr>
          <w:rFonts w:eastAsia="Calibri"/>
          <w:u w:val="single"/>
          <w:rtl/>
        </w:rPr>
      </w:pPr>
    </w:p>
    <w:p w14:paraId="0E39B382" w14:textId="77777777" w:rsidR="00D037D3" w:rsidRPr="006574C9" w:rsidRDefault="006073E4" w:rsidP="00486427">
      <w:pPr>
        <w:numPr>
          <w:ilvl w:val="1"/>
          <w:numId w:val="81"/>
        </w:numPr>
        <w:tabs>
          <w:tab w:val="left" w:pos="7654"/>
        </w:tabs>
        <w:spacing w:after="160" w:line="360" w:lineRule="auto"/>
        <w:contextualSpacing/>
        <w:jc w:val="both"/>
        <w:rPr>
          <w:rFonts w:eastAsia="Calibri"/>
          <w:u w:val="single"/>
        </w:rPr>
      </w:pPr>
      <w:r w:rsidRPr="006574C9">
        <w:rPr>
          <w:u w:val="single"/>
          <w:rtl/>
        </w:rPr>
        <w:t>התאמה לתחנות קצה ודפדפנים</w:t>
      </w:r>
    </w:p>
    <w:p w14:paraId="56A82C8F" w14:textId="77777777" w:rsidR="00D037D3" w:rsidRPr="006574C9" w:rsidRDefault="006073E4" w:rsidP="00486427">
      <w:pPr>
        <w:numPr>
          <w:ilvl w:val="2"/>
          <w:numId w:val="81"/>
        </w:numPr>
        <w:tabs>
          <w:tab w:val="left" w:pos="1524"/>
          <w:tab w:val="left" w:pos="7654"/>
        </w:tabs>
        <w:spacing w:after="160" w:line="360" w:lineRule="auto"/>
        <w:ind w:left="1524" w:hanging="709"/>
        <w:contextualSpacing/>
        <w:jc w:val="both"/>
        <w:rPr>
          <w:rFonts w:eastAsia="Calibri"/>
        </w:rPr>
      </w:pPr>
      <w:r w:rsidRPr="006574C9">
        <w:rPr>
          <w:rtl/>
        </w:rPr>
        <w:t>המערכת תותאם ותאפשר שימוש מתחנות עבודה (</w:t>
      </w:r>
      <w:r w:rsidRPr="006574C9">
        <w:t>desktop</w:t>
      </w:r>
      <w:r w:rsidRPr="006574C9">
        <w:rPr>
          <w:rtl/>
        </w:rPr>
        <w:t xml:space="preserve">) ומיישומי מובייל / </w:t>
      </w:r>
      <w:proofErr w:type="spellStart"/>
      <w:r w:rsidRPr="006574C9">
        <w:rPr>
          <w:rtl/>
        </w:rPr>
        <w:t>טבלטים</w:t>
      </w:r>
      <w:proofErr w:type="spellEnd"/>
      <w:r w:rsidRPr="006574C9">
        <w:rPr>
          <w:rtl/>
        </w:rPr>
        <w:t xml:space="preserve"> (ביצוע פעולות ייעודיות)  - באמצעות יישום ייעודי ותואם. </w:t>
      </w:r>
    </w:p>
    <w:p w14:paraId="0CC25BD8" w14:textId="77777777" w:rsidR="00D037D3" w:rsidRPr="006574C9" w:rsidRDefault="006073E4" w:rsidP="00486427">
      <w:pPr>
        <w:numPr>
          <w:ilvl w:val="2"/>
          <w:numId w:val="81"/>
        </w:numPr>
        <w:tabs>
          <w:tab w:val="left" w:pos="1524"/>
          <w:tab w:val="left" w:pos="7654"/>
        </w:tabs>
        <w:spacing w:after="160" w:line="360" w:lineRule="auto"/>
        <w:ind w:left="1524" w:hanging="709"/>
        <w:contextualSpacing/>
        <w:jc w:val="both"/>
        <w:rPr>
          <w:rFonts w:eastAsia="Calibri"/>
        </w:rPr>
      </w:pPr>
      <w:r w:rsidRPr="006574C9">
        <w:rPr>
          <w:rtl/>
        </w:rPr>
        <w:t xml:space="preserve">אפליקציית המובייל תותאם ותפותח עבור מכשירי אנדרואיד לסוגיהם,  מכשירי </w:t>
      </w:r>
      <w:r w:rsidRPr="006574C9">
        <w:t>iOS</w:t>
      </w:r>
      <w:r w:rsidRPr="006574C9">
        <w:rPr>
          <w:rtl/>
        </w:rPr>
        <w:t xml:space="preserve"> לסוגיהם. </w:t>
      </w:r>
    </w:p>
    <w:p w14:paraId="174A248B" w14:textId="77777777" w:rsidR="00D037D3" w:rsidRPr="006574C9" w:rsidRDefault="006073E4" w:rsidP="00486427">
      <w:pPr>
        <w:numPr>
          <w:ilvl w:val="2"/>
          <w:numId w:val="81"/>
        </w:numPr>
        <w:tabs>
          <w:tab w:val="left" w:pos="1524"/>
          <w:tab w:val="left" w:pos="7654"/>
        </w:tabs>
        <w:spacing w:after="160" w:line="360" w:lineRule="auto"/>
        <w:ind w:left="1524" w:hanging="709"/>
        <w:contextualSpacing/>
        <w:jc w:val="both"/>
        <w:rPr>
          <w:rFonts w:eastAsia="Calibri"/>
        </w:rPr>
      </w:pPr>
      <w:r w:rsidRPr="006574C9">
        <w:rPr>
          <w:rtl/>
        </w:rPr>
        <w:t xml:space="preserve">המערכת  תותאם לדפדפנים הבאים לפחות – </w:t>
      </w:r>
    </w:p>
    <w:p w14:paraId="1268AF62" w14:textId="77777777" w:rsidR="00D037D3" w:rsidRPr="006574C9" w:rsidRDefault="006073E4" w:rsidP="00486427">
      <w:pPr>
        <w:numPr>
          <w:ilvl w:val="0"/>
          <w:numId w:val="89"/>
        </w:numPr>
        <w:tabs>
          <w:tab w:val="left" w:pos="1382"/>
        </w:tabs>
        <w:spacing w:line="360" w:lineRule="auto"/>
        <w:ind w:left="1808" w:hanging="283"/>
        <w:contextualSpacing/>
        <w:jc w:val="both"/>
        <w:rPr>
          <w:rFonts w:eastAsia="Calibri"/>
          <w:color w:val="000000"/>
        </w:rPr>
      </w:pPr>
      <w:r w:rsidRPr="006574C9">
        <w:rPr>
          <w:color w:val="000000"/>
        </w:rPr>
        <w:t>Chrome 100</w:t>
      </w:r>
      <w:r w:rsidRPr="006574C9">
        <w:rPr>
          <w:color w:val="000000"/>
          <w:rtl/>
        </w:rPr>
        <w:t>+</w:t>
      </w:r>
    </w:p>
    <w:p w14:paraId="551CEFA2" w14:textId="77777777" w:rsidR="00D037D3" w:rsidRPr="006574C9" w:rsidRDefault="006073E4" w:rsidP="00486427">
      <w:pPr>
        <w:numPr>
          <w:ilvl w:val="0"/>
          <w:numId w:val="89"/>
        </w:numPr>
        <w:tabs>
          <w:tab w:val="left" w:pos="1382"/>
        </w:tabs>
        <w:spacing w:line="360" w:lineRule="auto"/>
        <w:ind w:left="1808" w:hanging="283"/>
        <w:contextualSpacing/>
        <w:jc w:val="both"/>
        <w:rPr>
          <w:rFonts w:eastAsia="Calibri"/>
          <w:color w:val="000000"/>
        </w:rPr>
      </w:pPr>
      <w:r w:rsidRPr="006574C9">
        <w:rPr>
          <w:color w:val="000000"/>
          <w:rtl/>
        </w:rPr>
        <w:t xml:space="preserve">+ </w:t>
      </w:r>
      <w:r w:rsidRPr="006574C9">
        <w:rPr>
          <w:color w:val="000000"/>
        </w:rPr>
        <w:t>Firefox 89</w:t>
      </w:r>
    </w:p>
    <w:p w14:paraId="5221FA0F" w14:textId="77777777" w:rsidR="00D037D3" w:rsidRPr="006574C9" w:rsidRDefault="006073E4" w:rsidP="00486427">
      <w:pPr>
        <w:numPr>
          <w:ilvl w:val="0"/>
          <w:numId w:val="89"/>
        </w:numPr>
        <w:tabs>
          <w:tab w:val="left" w:pos="1382"/>
        </w:tabs>
        <w:spacing w:line="360" w:lineRule="auto"/>
        <w:ind w:left="1808" w:hanging="283"/>
        <w:contextualSpacing/>
        <w:jc w:val="both"/>
        <w:rPr>
          <w:rFonts w:eastAsia="Calibri"/>
          <w:color w:val="000000"/>
        </w:rPr>
      </w:pPr>
      <w:r w:rsidRPr="006574C9">
        <w:rPr>
          <w:color w:val="000000"/>
        </w:rPr>
        <w:t>Edge (chromium-based versions only)</w:t>
      </w:r>
    </w:p>
    <w:p w14:paraId="7C82F3FA" w14:textId="77777777" w:rsidR="00D037D3" w:rsidRPr="006574C9" w:rsidRDefault="006073E4" w:rsidP="00486427">
      <w:pPr>
        <w:numPr>
          <w:ilvl w:val="0"/>
          <w:numId w:val="89"/>
        </w:numPr>
        <w:tabs>
          <w:tab w:val="left" w:pos="1382"/>
        </w:tabs>
        <w:spacing w:line="360" w:lineRule="auto"/>
        <w:ind w:left="1808" w:hanging="283"/>
        <w:contextualSpacing/>
        <w:jc w:val="both"/>
        <w:rPr>
          <w:rFonts w:eastAsia="Calibri"/>
          <w:color w:val="000000"/>
        </w:rPr>
      </w:pPr>
      <w:r w:rsidRPr="006574C9">
        <w:rPr>
          <w:color w:val="000000"/>
          <w:rtl/>
        </w:rPr>
        <w:t>ספארי 13 ומעלה</w:t>
      </w:r>
    </w:p>
    <w:p w14:paraId="3672E771" w14:textId="77777777" w:rsidR="00D037D3" w:rsidRPr="006574C9" w:rsidRDefault="00D037D3" w:rsidP="00D037D3">
      <w:pPr>
        <w:tabs>
          <w:tab w:val="left" w:pos="1382"/>
        </w:tabs>
        <w:spacing w:line="360" w:lineRule="auto"/>
        <w:ind w:left="1808"/>
        <w:contextualSpacing/>
        <w:jc w:val="both"/>
        <w:rPr>
          <w:rFonts w:eastAsia="Calibri"/>
          <w:color w:val="000000"/>
        </w:rPr>
      </w:pPr>
    </w:p>
    <w:p w14:paraId="7125BB4E" w14:textId="77777777" w:rsidR="00D037D3" w:rsidRPr="006574C9" w:rsidRDefault="00D037D3" w:rsidP="00D037D3">
      <w:pPr>
        <w:tabs>
          <w:tab w:val="left" w:pos="7654"/>
        </w:tabs>
        <w:spacing w:after="160" w:line="360" w:lineRule="auto"/>
        <w:ind w:left="792"/>
        <w:contextualSpacing/>
        <w:jc w:val="both"/>
        <w:rPr>
          <w:rFonts w:eastAsia="Calibri"/>
          <w:rtl/>
        </w:rPr>
      </w:pPr>
    </w:p>
    <w:p w14:paraId="4F8F96B2" w14:textId="77777777" w:rsidR="00D037D3" w:rsidRPr="006574C9" w:rsidRDefault="006073E4" w:rsidP="00486427">
      <w:pPr>
        <w:numPr>
          <w:ilvl w:val="1"/>
          <w:numId w:val="81"/>
        </w:numPr>
        <w:tabs>
          <w:tab w:val="left" w:pos="7654"/>
        </w:tabs>
        <w:spacing w:after="160" w:line="360" w:lineRule="auto"/>
        <w:contextualSpacing/>
        <w:jc w:val="both"/>
        <w:rPr>
          <w:rFonts w:eastAsia="Calibri"/>
          <w:u w:val="single"/>
          <w:rtl/>
        </w:rPr>
      </w:pPr>
      <w:r w:rsidRPr="006574C9">
        <w:rPr>
          <w:u w:val="single"/>
          <w:rtl/>
        </w:rPr>
        <w:t>נפחים עומסים וביצועים</w:t>
      </w:r>
    </w:p>
    <w:p w14:paraId="52951224" w14:textId="77777777" w:rsidR="00D037D3" w:rsidRPr="006574C9" w:rsidRDefault="006073E4" w:rsidP="00D037D3">
      <w:pPr>
        <w:tabs>
          <w:tab w:val="left" w:pos="7654"/>
        </w:tabs>
        <w:spacing w:after="160" w:line="360" w:lineRule="auto"/>
        <w:ind w:left="792"/>
        <w:contextualSpacing/>
        <w:jc w:val="both"/>
        <w:rPr>
          <w:rFonts w:eastAsia="Calibri"/>
          <w:rtl/>
        </w:rPr>
      </w:pPr>
      <w:r w:rsidRPr="006574C9">
        <w:rPr>
          <w:rtl/>
        </w:rPr>
        <w:t xml:space="preserve">המערכת המוצעת נדרשת להיות מסוגלת להתמודד עם ההיקפים, הנפחים, העומסים וזמני התגובה המפורטים בסעיף זה. </w:t>
      </w:r>
    </w:p>
    <w:p w14:paraId="3BE5C300" w14:textId="77777777" w:rsidR="00D037D3" w:rsidRPr="006574C9" w:rsidRDefault="006073E4" w:rsidP="00D037D3">
      <w:pPr>
        <w:tabs>
          <w:tab w:val="left" w:pos="7654"/>
        </w:tabs>
        <w:spacing w:after="160" w:line="360" w:lineRule="auto"/>
        <w:ind w:left="792"/>
        <w:contextualSpacing/>
        <w:jc w:val="both"/>
        <w:rPr>
          <w:rFonts w:eastAsia="Calibri"/>
          <w:rtl/>
        </w:rPr>
      </w:pPr>
      <w:r w:rsidRPr="006574C9">
        <w:rPr>
          <w:rtl/>
        </w:rPr>
        <w:t xml:space="preserve">במסגרת המענה, על המציע להתייחס ליכולת הפתרון המוצע על ידו לעמוד בדרישות המפורטות בכל רכיב להלן.   </w:t>
      </w:r>
    </w:p>
    <w:p w14:paraId="78769B42" w14:textId="77777777" w:rsidR="00D037D3" w:rsidRPr="006574C9" w:rsidRDefault="006073E4" w:rsidP="00D037D3">
      <w:pPr>
        <w:tabs>
          <w:tab w:val="left" w:pos="7654"/>
        </w:tabs>
        <w:spacing w:after="160" w:line="360" w:lineRule="auto"/>
        <w:ind w:left="792"/>
        <w:contextualSpacing/>
        <w:jc w:val="both"/>
        <w:rPr>
          <w:rFonts w:eastAsia="Calibri"/>
          <w:rtl/>
        </w:rPr>
      </w:pPr>
      <w:r w:rsidRPr="006574C9">
        <w:rPr>
          <w:rtl/>
        </w:rPr>
        <w:t>לצורך הוכחת עמידה בסעיף המציע יגיש הצהרה חתומה על ידי מנכ"ל/עורך דין החברה. המשרד שומר לעצמו את הזכות לבדוק את תכולת הסעיף בעת הדגמת פתרון המציע .</w:t>
      </w:r>
    </w:p>
    <w:p w14:paraId="792F1F05" w14:textId="77777777" w:rsidR="00D037D3" w:rsidRPr="006574C9" w:rsidRDefault="006073E4" w:rsidP="00486427">
      <w:pPr>
        <w:numPr>
          <w:ilvl w:val="2"/>
          <w:numId w:val="81"/>
        </w:numPr>
        <w:tabs>
          <w:tab w:val="left" w:pos="7654"/>
        </w:tabs>
        <w:spacing w:after="160" w:line="360" w:lineRule="auto"/>
        <w:ind w:left="1382" w:hanging="567"/>
        <w:contextualSpacing/>
        <w:jc w:val="both"/>
        <w:rPr>
          <w:rFonts w:eastAsia="Calibri"/>
          <w:u w:val="single"/>
          <w:rtl/>
        </w:rPr>
      </w:pPr>
      <w:r w:rsidRPr="006574C9">
        <w:rPr>
          <w:u w:val="single"/>
          <w:rtl/>
        </w:rPr>
        <w:t>היקפים ועומסים</w:t>
      </w:r>
    </w:p>
    <w:p w14:paraId="1FC60053" w14:textId="65519DB6" w:rsidR="00D037D3" w:rsidRPr="006574C9" w:rsidRDefault="006073E4" w:rsidP="00D037D3">
      <w:pPr>
        <w:tabs>
          <w:tab w:val="left" w:pos="7654"/>
        </w:tabs>
        <w:spacing w:after="160" w:line="360" w:lineRule="auto"/>
        <w:ind w:left="1382"/>
        <w:contextualSpacing/>
        <w:jc w:val="both"/>
        <w:rPr>
          <w:rFonts w:eastAsia="Calibri"/>
          <w:rtl/>
        </w:rPr>
      </w:pPr>
      <w:r w:rsidRPr="006574C9">
        <w:rPr>
          <w:rtl/>
        </w:rPr>
        <w:t xml:space="preserve">משתמשים יפנו למערכת באמצעים שונים: מחשבים אישיים, תחנות עבודה </w:t>
      </w:r>
      <w:r w:rsidRPr="006574C9">
        <w:t>VDI</w:t>
      </w:r>
      <w:r w:rsidRPr="006574C9">
        <w:rPr>
          <w:rtl/>
        </w:rPr>
        <w:t xml:space="preserve">, </w:t>
      </w:r>
      <w:proofErr w:type="spellStart"/>
      <w:r w:rsidRPr="006574C9">
        <w:rPr>
          <w:rtl/>
        </w:rPr>
        <w:t>טאבלטים</w:t>
      </w:r>
      <w:proofErr w:type="spellEnd"/>
      <w:r w:rsidRPr="006574C9">
        <w:rPr>
          <w:rtl/>
        </w:rPr>
        <w:t xml:space="preserve">, מחשבים ניידים ומכשירי </w:t>
      </w:r>
      <w:proofErr w:type="spellStart"/>
      <w:r w:rsidRPr="006574C9">
        <w:rPr>
          <w:rtl/>
        </w:rPr>
        <w:t>סלולאר</w:t>
      </w:r>
      <w:proofErr w:type="spellEnd"/>
      <w:r w:rsidRPr="006574C9">
        <w:rPr>
          <w:rtl/>
        </w:rPr>
        <w:t>. כמות משתמשי המערכת, כפי שמפורט בסעיף 1.</w:t>
      </w:r>
      <w:r w:rsidR="00043C93">
        <w:rPr>
          <w:rFonts w:hint="cs"/>
          <w:rtl/>
        </w:rPr>
        <w:t>4</w:t>
      </w:r>
      <w:r w:rsidRPr="006574C9">
        <w:rPr>
          <w:rtl/>
        </w:rPr>
        <w:t>.</w:t>
      </w:r>
    </w:p>
    <w:p w14:paraId="0A072D39" w14:textId="77777777" w:rsidR="00D037D3" w:rsidRPr="006574C9" w:rsidRDefault="006073E4" w:rsidP="00486427">
      <w:pPr>
        <w:numPr>
          <w:ilvl w:val="2"/>
          <w:numId w:val="81"/>
        </w:numPr>
        <w:tabs>
          <w:tab w:val="left" w:pos="7654"/>
        </w:tabs>
        <w:spacing w:after="160" w:line="360" w:lineRule="auto"/>
        <w:ind w:left="1382" w:hanging="567"/>
        <w:contextualSpacing/>
        <w:jc w:val="both"/>
        <w:rPr>
          <w:rFonts w:eastAsia="Calibri"/>
          <w:u w:val="single"/>
          <w:rtl/>
        </w:rPr>
      </w:pPr>
      <w:r w:rsidRPr="006574C9">
        <w:rPr>
          <w:u w:val="single"/>
          <w:rtl/>
        </w:rPr>
        <w:t>זמני תגובה</w:t>
      </w:r>
    </w:p>
    <w:p w14:paraId="505E989B" w14:textId="77777777" w:rsidR="00D037D3" w:rsidRPr="006574C9" w:rsidRDefault="006073E4" w:rsidP="00D037D3">
      <w:pPr>
        <w:tabs>
          <w:tab w:val="left" w:pos="7654"/>
        </w:tabs>
        <w:spacing w:after="160" w:line="360" w:lineRule="auto"/>
        <w:ind w:left="1382"/>
        <w:contextualSpacing/>
        <w:jc w:val="both"/>
        <w:rPr>
          <w:rFonts w:eastAsia="Calibri"/>
          <w:rtl/>
        </w:rPr>
      </w:pPr>
      <w:r w:rsidRPr="006574C9">
        <w:rPr>
          <w:rtl/>
        </w:rPr>
        <w:t>המערכת נדרשת להיות מקוונת (</w:t>
      </w:r>
      <w:r w:rsidRPr="006574C9">
        <w:t>ON LINE</w:t>
      </w:r>
      <w:r w:rsidRPr="006574C9">
        <w:rPr>
          <w:rtl/>
        </w:rPr>
        <w:t xml:space="preserve">) באופייה. לפיכך, נדרשת תגובה מיידית (חלקי שניות) לפעולות של הקלדה ועבודה שוטפת מול המסך. שאילתות </w:t>
      </w:r>
      <w:r w:rsidRPr="006574C9">
        <w:rPr>
          <w:rtl/>
        </w:rPr>
        <w:lastRenderedPageBreak/>
        <w:t>ודוחות נדרש זמן תגובה של עד 10 שניות (במקרה של שאילתות ודוחות כבדים מאוד עד 3 דקות). במסגרת בדיקות הקבלה תיבדק עמידת המערכת המוצעת בביצועים הנ״ל (בדיקת עמידה בזמני התגובה).</w:t>
      </w:r>
    </w:p>
    <w:p w14:paraId="5811554A" w14:textId="77777777" w:rsidR="00D037D3" w:rsidRPr="006574C9" w:rsidRDefault="00D037D3" w:rsidP="00D037D3">
      <w:pPr>
        <w:tabs>
          <w:tab w:val="left" w:pos="7654"/>
        </w:tabs>
        <w:spacing w:after="160" w:line="360" w:lineRule="auto"/>
        <w:ind w:left="792"/>
        <w:contextualSpacing/>
        <w:jc w:val="both"/>
        <w:rPr>
          <w:rFonts w:eastAsia="Calibri"/>
          <w:u w:val="single"/>
          <w:rtl/>
        </w:rPr>
      </w:pPr>
    </w:p>
    <w:p w14:paraId="2C01CFB3" w14:textId="77777777" w:rsidR="00D037D3" w:rsidRPr="006574C9" w:rsidRDefault="00D037D3" w:rsidP="00D037D3">
      <w:pPr>
        <w:tabs>
          <w:tab w:val="left" w:pos="7654"/>
        </w:tabs>
        <w:spacing w:after="160" w:line="360" w:lineRule="auto"/>
        <w:ind w:left="792"/>
        <w:contextualSpacing/>
        <w:jc w:val="both"/>
        <w:rPr>
          <w:rFonts w:eastAsia="Calibri"/>
          <w:u w:val="single"/>
        </w:rPr>
      </w:pPr>
    </w:p>
    <w:p w14:paraId="5C89DB5F" w14:textId="77777777" w:rsidR="002A6D78" w:rsidRPr="006574C9" w:rsidRDefault="006073E4" w:rsidP="00486427">
      <w:pPr>
        <w:numPr>
          <w:ilvl w:val="1"/>
          <w:numId w:val="81"/>
        </w:numPr>
        <w:tabs>
          <w:tab w:val="left" w:pos="7654"/>
        </w:tabs>
        <w:spacing w:after="160" w:line="360" w:lineRule="auto"/>
        <w:contextualSpacing/>
        <w:jc w:val="both"/>
        <w:rPr>
          <w:rFonts w:eastAsia="Calibri"/>
          <w:u w:val="single"/>
        </w:rPr>
      </w:pPr>
      <w:r w:rsidRPr="006574C9">
        <w:rPr>
          <w:u w:val="single"/>
          <w:rtl/>
        </w:rPr>
        <w:t>עדכניות טכנולוגית</w:t>
      </w:r>
    </w:p>
    <w:p w14:paraId="2FB1A115" w14:textId="77777777" w:rsidR="00D037D3" w:rsidRPr="00EF1308" w:rsidRDefault="006073E4">
      <w:pPr>
        <w:tabs>
          <w:tab w:val="left" w:pos="7654"/>
        </w:tabs>
        <w:spacing w:after="160" w:line="360" w:lineRule="auto"/>
        <w:ind w:left="792"/>
        <w:contextualSpacing/>
        <w:jc w:val="both"/>
        <w:rPr>
          <w:rFonts w:eastAsia="Calibri"/>
        </w:rPr>
      </w:pPr>
      <w:r w:rsidRPr="00021AEE">
        <w:rPr>
          <w:rtl/>
        </w:rPr>
        <w:t>לאורך כל תקופת ההתקשרות, יעדכן, ישדרג ויתאים הספק את המערכת המוצעת, על חשבונו ובכפוף להסכם ההתקשרות, לכל עדכון ושדרוג טכנולוגי אשר משפיע על השימוש במערכת לרבות; מערכות ההפעלה בתחנות העבודה, מערכות הפעלה במובייל (</w:t>
      </w:r>
      <w:r w:rsidRPr="00021AEE">
        <w:t>iOS</w:t>
      </w:r>
      <w:r w:rsidRPr="00021AEE">
        <w:rPr>
          <w:rtl/>
        </w:rPr>
        <w:t xml:space="preserve">, </w:t>
      </w:r>
      <w:r w:rsidRPr="00021AEE">
        <w:t>android</w:t>
      </w:r>
      <w:r w:rsidRPr="00021AEE">
        <w:rPr>
          <w:rtl/>
        </w:rPr>
        <w:t xml:space="preserve">), שדרוגי גרסאות דפדפנים להן היא הותאמה מלכתחילה, מכשירי מובייל נפוצים, מוצרי תשתית ועוד.  </w:t>
      </w:r>
      <w:r w:rsidR="00F13268" w:rsidRPr="001314AB">
        <w:rPr>
          <w:rtl/>
        </w:rPr>
        <w:t xml:space="preserve">שדרוגים ועדכונים </w:t>
      </w:r>
      <w:proofErr w:type="spellStart"/>
      <w:r w:rsidR="00F13268" w:rsidRPr="001314AB">
        <w:rPr>
          <w:rtl/>
        </w:rPr>
        <w:t>טכנלוגיים</w:t>
      </w:r>
      <w:proofErr w:type="spellEnd"/>
      <w:r w:rsidR="00F13268" w:rsidRPr="001314AB">
        <w:rPr>
          <w:rtl/>
        </w:rPr>
        <w:t xml:space="preserve">, יבוצעו </w:t>
      </w:r>
      <w:r w:rsidR="00A828D5" w:rsidRPr="001314AB">
        <w:rPr>
          <w:rtl/>
        </w:rPr>
        <w:t>ב</w:t>
      </w:r>
      <w:r w:rsidR="00F13268" w:rsidRPr="001314AB">
        <w:rPr>
          <w:rtl/>
        </w:rPr>
        <w:t>התאם להנחיות</w:t>
      </w:r>
      <w:r w:rsidR="00A828D5" w:rsidRPr="001314AB">
        <w:rPr>
          <w:rtl/>
        </w:rPr>
        <w:t xml:space="preserve"> </w:t>
      </w:r>
      <w:r w:rsidR="006B65FD" w:rsidRPr="001314AB">
        <w:rPr>
          <w:rtl/>
        </w:rPr>
        <w:t>סעיף זה והספק יהא אחראי לביצוע כלל הפעולות המפורטות להלן;</w:t>
      </w:r>
    </w:p>
    <w:p w14:paraId="4C7D66BD" w14:textId="77777777" w:rsidR="00D037D3" w:rsidRPr="006574C9" w:rsidRDefault="006073E4" w:rsidP="00486427">
      <w:pPr>
        <w:numPr>
          <w:ilvl w:val="2"/>
          <w:numId w:val="81"/>
        </w:numPr>
        <w:tabs>
          <w:tab w:val="left" w:pos="1524"/>
          <w:tab w:val="left" w:pos="7654"/>
        </w:tabs>
        <w:spacing w:after="160" w:line="360" w:lineRule="auto"/>
        <w:ind w:left="1524" w:hanging="709"/>
        <w:contextualSpacing/>
        <w:jc w:val="both"/>
        <w:rPr>
          <w:rFonts w:eastAsia="Calibri"/>
        </w:rPr>
      </w:pPr>
      <w:r w:rsidRPr="006574C9">
        <w:rPr>
          <w:rtl/>
        </w:rPr>
        <w:t xml:space="preserve">שדרוגים ועדכונים טכנולוגיים יבוצעו לאחר תיאום עם </w:t>
      </w:r>
      <w:proofErr w:type="spellStart"/>
      <w:r w:rsidR="00F17AE8">
        <w:rPr>
          <w:rFonts w:hint="cs"/>
          <w:rtl/>
        </w:rPr>
        <w:t>המינהל</w:t>
      </w:r>
      <w:proofErr w:type="spellEnd"/>
      <w:r w:rsidRPr="006574C9">
        <w:rPr>
          <w:rtl/>
        </w:rPr>
        <w:t xml:space="preserve"> ועם יתר הגורמים הרלוונטיים במשרד. </w:t>
      </w:r>
    </w:p>
    <w:p w14:paraId="01DB3EC6" w14:textId="77777777" w:rsidR="00D037D3" w:rsidRPr="00EF3930" w:rsidRDefault="006073E4" w:rsidP="00486427">
      <w:pPr>
        <w:numPr>
          <w:ilvl w:val="2"/>
          <w:numId w:val="81"/>
        </w:numPr>
        <w:tabs>
          <w:tab w:val="left" w:pos="1524"/>
          <w:tab w:val="left" w:pos="7654"/>
        </w:tabs>
        <w:spacing w:after="160" w:line="360" w:lineRule="auto"/>
        <w:ind w:left="1524" w:hanging="709"/>
        <w:contextualSpacing/>
        <w:jc w:val="both"/>
        <w:rPr>
          <w:rFonts w:eastAsia="Calibri"/>
        </w:rPr>
      </w:pPr>
      <w:r w:rsidRPr="006574C9">
        <w:rPr>
          <w:rtl/>
        </w:rPr>
        <w:t>התאמת המערכת ועדכניותה תבוצע בתוך פרק זמן סביר ונאות המאפשר עבודה רציפה על המערכת (</w:t>
      </w:r>
      <w:r w:rsidR="00580B25">
        <w:rPr>
          <w:rFonts w:hint="cs"/>
          <w:rtl/>
        </w:rPr>
        <w:t xml:space="preserve">ובכל </w:t>
      </w:r>
      <w:r w:rsidR="00580B25" w:rsidRPr="006574C9">
        <w:rPr>
          <w:rtl/>
        </w:rPr>
        <w:t xml:space="preserve"> </w:t>
      </w:r>
      <w:r w:rsidRPr="006574C9">
        <w:rPr>
          <w:rtl/>
        </w:rPr>
        <w:t xml:space="preserve">6 חודשים לכל </w:t>
      </w:r>
      <w:r w:rsidR="00580B25" w:rsidRPr="006574C9">
        <w:rPr>
          <w:rtl/>
        </w:rPr>
        <w:t>ה</w:t>
      </w:r>
      <w:r w:rsidR="00580B25">
        <w:rPr>
          <w:rFonts w:hint="cs"/>
          <w:rtl/>
        </w:rPr>
        <w:t>פחות</w:t>
      </w:r>
      <w:r w:rsidRPr="006574C9">
        <w:rPr>
          <w:rtl/>
        </w:rPr>
        <w:t>).</w:t>
      </w:r>
    </w:p>
    <w:p w14:paraId="5303EACD" w14:textId="77777777" w:rsidR="00580B25" w:rsidRDefault="006073E4" w:rsidP="00486427">
      <w:pPr>
        <w:numPr>
          <w:ilvl w:val="2"/>
          <w:numId w:val="81"/>
        </w:numPr>
        <w:tabs>
          <w:tab w:val="left" w:pos="1524"/>
          <w:tab w:val="left" w:pos="7654"/>
        </w:tabs>
        <w:spacing w:after="160" w:line="360" w:lineRule="auto"/>
        <w:ind w:left="1524" w:hanging="709"/>
        <w:contextualSpacing/>
        <w:jc w:val="both"/>
        <w:rPr>
          <w:rFonts w:eastAsia="Calibri"/>
        </w:rPr>
      </w:pPr>
      <w:r w:rsidRPr="00EF3930">
        <w:rPr>
          <w:rFonts w:hint="cs"/>
          <w:rtl/>
        </w:rPr>
        <w:t>הליך עדכון גרסה, יכלול תהליכי העברת ידע</w:t>
      </w:r>
      <w:r w:rsidR="00C62DC8" w:rsidRPr="00EF3930">
        <w:rPr>
          <w:rFonts w:hint="cs"/>
          <w:rtl/>
        </w:rPr>
        <w:t xml:space="preserve"> אודות השינויים בגרסה החדשה</w:t>
      </w:r>
      <w:r w:rsidR="003369EF" w:rsidRPr="00EF3930">
        <w:rPr>
          <w:rFonts w:hint="cs"/>
          <w:rtl/>
        </w:rPr>
        <w:t xml:space="preserve">, </w:t>
      </w:r>
      <w:r w:rsidR="003369EF" w:rsidRPr="00EF3930">
        <w:rPr>
          <w:rFonts w:hint="eastAsia"/>
          <w:rtl/>
        </w:rPr>
        <w:t>תהליכי</w:t>
      </w:r>
      <w:r w:rsidR="003369EF" w:rsidRPr="00EF3930">
        <w:rPr>
          <w:rtl/>
        </w:rPr>
        <w:t xml:space="preserve"> </w:t>
      </w:r>
      <w:r w:rsidR="003369EF" w:rsidRPr="00EF3930">
        <w:rPr>
          <w:rFonts w:hint="eastAsia"/>
          <w:rtl/>
        </w:rPr>
        <w:t>בדיק</w:t>
      </w:r>
      <w:r w:rsidR="00EF3930" w:rsidRPr="00EF3930">
        <w:rPr>
          <w:rFonts w:hint="eastAsia"/>
          <w:rtl/>
        </w:rPr>
        <w:t>ו</w:t>
      </w:r>
      <w:r w:rsidR="00AA7E3A" w:rsidRPr="00EF3930">
        <w:rPr>
          <w:rFonts w:hint="eastAsia"/>
          <w:rtl/>
        </w:rPr>
        <w:t>ת</w:t>
      </w:r>
      <w:r w:rsidR="00AA7E3A" w:rsidRPr="00EF3930">
        <w:rPr>
          <w:rtl/>
        </w:rPr>
        <w:t xml:space="preserve"> </w:t>
      </w:r>
      <w:r w:rsidR="00AA7E3A" w:rsidRPr="00EF3930">
        <w:rPr>
          <w:rFonts w:hint="eastAsia"/>
          <w:rtl/>
        </w:rPr>
        <w:t>איכות</w:t>
      </w:r>
      <w:r w:rsidR="00AA7E3A" w:rsidRPr="00EF3930">
        <w:rPr>
          <w:rtl/>
        </w:rPr>
        <w:t xml:space="preserve"> (</w:t>
      </w:r>
      <w:r w:rsidR="00AA7E3A" w:rsidRPr="00EF3930">
        <w:t>QA</w:t>
      </w:r>
      <w:r w:rsidR="00AA7E3A" w:rsidRPr="00EF3930">
        <w:rPr>
          <w:rtl/>
        </w:rPr>
        <w:t>)</w:t>
      </w:r>
      <w:r w:rsidR="00F40507" w:rsidRPr="00EF3930">
        <w:rPr>
          <w:rtl/>
        </w:rPr>
        <w:t xml:space="preserve"> </w:t>
      </w:r>
      <w:r w:rsidR="00EF3930" w:rsidRPr="00EF3930">
        <w:rPr>
          <w:rFonts w:hint="eastAsia"/>
          <w:rtl/>
        </w:rPr>
        <w:t>מקיפות</w:t>
      </w:r>
      <w:r w:rsidR="00EF3930" w:rsidRPr="00EF3930">
        <w:rPr>
          <w:rtl/>
        </w:rPr>
        <w:t xml:space="preserve"> </w:t>
      </w:r>
      <w:r w:rsidR="00EF3930" w:rsidRPr="00EF3930">
        <w:rPr>
          <w:rFonts w:hint="eastAsia"/>
          <w:rtl/>
        </w:rPr>
        <w:t>לגרסה</w:t>
      </w:r>
      <w:r w:rsidR="00EF3930" w:rsidRPr="00EF3930">
        <w:rPr>
          <w:rtl/>
        </w:rPr>
        <w:t xml:space="preserve"> </w:t>
      </w:r>
      <w:r w:rsidR="00EF3930" w:rsidRPr="00EF3930">
        <w:rPr>
          <w:rFonts w:hint="eastAsia"/>
          <w:rtl/>
        </w:rPr>
        <w:t>החדשה</w:t>
      </w:r>
      <w:r w:rsidR="00EF3930" w:rsidRPr="00EF3930">
        <w:rPr>
          <w:rtl/>
        </w:rPr>
        <w:t xml:space="preserve"> (כולל </w:t>
      </w:r>
      <w:r w:rsidR="00EF3930" w:rsidRPr="00EF3930">
        <w:rPr>
          <w:rFonts w:hint="eastAsia"/>
          <w:rtl/>
        </w:rPr>
        <w:t>בדיקות</w:t>
      </w:r>
      <w:r w:rsidR="00EF3930" w:rsidRPr="00EF3930">
        <w:rPr>
          <w:rtl/>
        </w:rPr>
        <w:t xml:space="preserve"> </w:t>
      </w:r>
      <w:r w:rsidR="00EF3930" w:rsidRPr="00EF3930">
        <w:rPr>
          <w:rFonts w:hint="eastAsia"/>
          <w:rtl/>
        </w:rPr>
        <w:t>שפיות</w:t>
      </w:r>
      <w:r w:rsidR="00EF3930" w:rsidRPr="00EF3930">
        <w:rPr>
          <w:rtl/>
        </w:rPr>
        <w:t>)</w:t>
      </w:r>
      <w:r w:rsidR="00C62DC8" w:rsidRPr="00EF3930">
        <w:rPr>
          <w:rtl/>
        </w:rPr>
        <w:t xml:space="preserve"> </w:t>
      </w:r>
      <w:r w:rsidR="00C62DC8" w:rsidRPr="00EF3930">
        <w:rPr>
          <w:rFonts w:hint="cs"/>
          <w:rtl/>
        </w:rPr>
        <w:t xml:space="preserve">וכמו </w:t>
      </w:r>
      <w:r w:rsidR="00C62DC8">
        <w:rPr>
          <w:rFonts w:hint="cs"/>
          <w:rtl/>
        </w:rPr>
        <w:t>כן, תהליכי הדרכה והטמעה במידת הצורך, ובהתאם לשיקול דעתו של המזמין.</w:t>
      </w:r>
    </w:p>
    <w:p w14:paraId="58538F25" w14:textId="77777777" w:rsidR="005444EE" w:rsidRDefault="006073E4" w:rsidP="00486427">
      <w:pPr>
        <w:numPr>
          <w:ilvl w:val="2"/>
          <w:numId w:val="81"/>
        </w:numPr>
        <w:tabs>
          <w:tab w:val="left" w:pos="1524"/>
          <w:tab w:val="left" w:pos="7654"/>
        </w:tabs>
        <w:spacing w:after="160" w:line="360" w:lineRule="auto"/>
        <w:ind w:left="1524" w:hanging="709"/>
        <w:contextualSpacing/>
        <w:jc w:val="both"/>
        <w:rPr>
          <w:rFonts w:eastAsia="Calibri"/>
        </w:rPr>
      </w:pPr>
      <w:r>
        <w:rPr>
          <w:rFonts w:hint="cs"/>
          <w:rtl/>
        </w:rPr>
        <w:t xml:space="preserve">מובהר כי, לצורך שמירה על רציפות תפקודית, ייתכן כי עדכוני גרסה יבוצעו </w:t>
      </w:r>
      <w:r w:rsidR="00E31F8E">
        <w:rPr>
          <w:rFonts w:hint="cs"/>
          <w:rtl/>
        </w:rPr>
        <w:t>מחוץ למסגרת</w:t>
      </w:r>
      <w:r>
        <w:rPr>
          <w:rFonts w:hint="cs"/>
          <w:rtl/>
        </w:rPr>
        <w:t xml:space="preserve"> שעות </w:t>
      </w:r>
      <w:r w:rsidR="007950A7">
        <w:rPr>
          <w:rFonts w:hint="cs"/>
          <w:rtl/>
        </w:rPr>
        <w:t>העבודה (</w:t>
      </w:r>
      <w:r w:rsidR="00E31F8E">
        <w:rPr>
          <w:rFonts w:hint="cs"/>
          <w:rtl/>
        </w:rPr>
        <w:t xml:space="preserve">בימים א'-ה' בין השעות </w:t>
      </w:r>
      <w:r w:rsidR="00414DB8">
        <w:rPr>
          <w:rFonts w:hint="cs"/>
          <w:rtl/>
        </w:rPr>
        <w:t xml:space="preserve">18:00-08:00 </w:t>
      </w:r>
      <w:r w:rsidR="00AB13E9">
        <w:rPr>
          <w:rFonts w:hint="cs"/>
          <w:rtl/>
        </w:rPr>
        <w:t>ובימי</w:t>
      </w:r>
      <w:r w:rsidR="00312406">
        <w:rPr>
          <w:rFonts w:hint="cs"/>
          <w:rtl/>
        </w:rPr>
        <w:t>ם</w:t>
      </w:r>
      <w:r w:rsidR="00AB13E9">
        <w:rPr>
          <w:rFonts w:hint="cs"/>
          <w:rtl/>
        </w:rPr>
        <w:t xml:space="preserve"> </w:t>
      </w:r>
      <w:r w:rsidR="00312406">
        <w:rPr>
          <w:rFonts w:hint="cs"/>
          <w:rtl/>
        </w:rPr>
        <w:t>שישי ושבת).</w:t>
      </w:r>
    </w:p>
    <w:p w14:paraId="18A752AA" w14:textId="77777777" w:rsidR="00AB6FDA" w:rsidRPr="00AB6FDA" w:rsidRDefault="00AB6FDA">
      <w:pPr>
        <w:tabs>
          <w:tab w:val="left" w:pos="1524"/>
          <w:tab w:val="left" w:pos="7654"/>
        </w:tabs>
        <w:spacing w:after="160" w:line="360" w:lineRule="auto"/>
        <w:ind w:left="1524"/>
        <w:contextualSpacing/>
        <w:jc w:val="both"/>
        <w:rPr>
          <w:rFonts w:eastAsia="Calibri"/>
        </w:rPr>
      </w:pPr>
    </w:p>
    <w:p w14:paraId="661AFD87" w14:textId="77777777" w:rsidR="00D037D3" w:rsidRPr="006574C9" w:rsidRDefault="00D037D3" w:rsidP="00D037D3">
      <w:pPr>
        <w:tabs>
          <w:tab w:val="left" w:pos="1524"/>
          <w:tab w:val="num" w:pos="2063"/>
          <w:tab w:val="left" w:pos="7654"/>
        </w:tabs>
        <w:spacing w:after="160" w:line="360" w:lineRule="auto"/>
        <w:ind w:left="1524"/>
        <w:contextualSpacing/>
        <w:jc w:val="both"/>
        <w:rPr>
          <w:rFonts w:eastAsia="Calibri"/>
        </w:rPr>
      </w:pPr>
    </w:p>
    <w:p w14:paraId="347CFF9B" w14:textId="77777777" w:rsidR="00D037D3" w:rsidRPr="006574C9" w:rsidRDefault="006073E4" w:rsidP="00486427">
      <w:pPr>
        <w:numPr>
          <w:ilvl w:val="1"/>
          <w:numId w:val="81"/>
        </w:numPr>
        <w:tabs>
          <w:tab w:val="left" w:pos="7654"/>
        </w:tabs>
        <w:spacing w:after="160" w:line="360" w:lineRule="auto"/>
        <w:contextualSpacing/>
        <w:jc w:val="both"/>
        <w:rPr>
          <w:rFonts w:eastAsia="Calibri"/>
          <w:u w:val="single"/>
        </w:rPr>
      </w:pPr>
      <w:r w:rsidRPr="006574C9">
        <w:rPr>
          <w:u w:val="single"/>
          <w:rtl/>
        </w:rPr>
        <w:t>אחריות כוללת על גיבוי ואחסון המערכת</w:t>
      </w:r>
    </w:p>
    <w:p w14:paraId="3A66B5CD" w14:textId="77777777" w:rsidR="00D037D3" w:rsidRPr="006574C9" w:rsidRDefault="006073E4" w:rsidP="00486427">
      <w:pPr>
        <w:numPr>
          <w:ilvl w:val="2"/>
          <w:numId w:val="81"/>
        </w:numPr>
        <w:tabs>
          <w:tab w:val="left" w:pos="1524"/>
          <w:tab w:val="left" w:pos="7654"/>
        </w:tabs>
        <w:spacing w:after="160" w:line="360" w:lineRule="auto"/>
        <w:ind w:left="1524" w:hanging="709"/>
        <w:contextualSpacing/>
        <w:jc w:val="both"/>
        <w:rPr>
          <w:rFonts w:eastAsia="Calibri"/>
        </w:rPr>
      </w:pPr>
      <w:r w:rsidRPr="006574C9">
        <w:rPr>
          <w:b/>
          <w:bCs/>
          <w:rtl/>
        </w:rPr>
        <w:t>מחויבות הספק</w:t>
      </w:r>
      <w:r w:rsidRPr="006574C9">
        <w:rPr>
          <w:rtl/>
        </w:rPr>
        <w:t xml:space="preserve"> - על הספק לספק אחריות כוללת, מקצה לקצה, על אחסון וניהול תקינות המערכת למשך כל תקופת ההתקשרות ובכלל זה: רציפות מלאה, תמיכה שוטפת (365/24</w:t>
      </w:r>
      <w:r w:rsidRPr="006574C9">
        <w:t>(</w:t>
      </w:r>
      <w:r w:rsidRPr="006574C9">
        <w:rPr>
          <w:rtl/>
        </w:rPr>
        <w:t xml:space="preserve">, ניטור שוטף, אבטחה לוגית, אבטחה פיסית. </w:t>
      </w:r>
    </w:p>
    <w:p w14:paraId="115940CF" w14:textId="77777777" w:rsidR="00D037D3" w:rsidRPr="006574C9" w:rsidRDefault="006073E4" w:rsidP="00486427">
      <w:pPr>
        <w:numPr>
          <w:ilvl w:val="2"/>
          <w:numId w:val="81"/>
        </w:numPr>
        <w:tabs>
          <w:tab w:val="left" w:pos="1524"/>
          <w:tab w:val="left" w:pos="7654"/>
        </w:tabs>
        <w:spacing w:after="160" w:line="360" w:lineRule="auto"/>
        <w:ind w:left="1524" w:hanging="709"/>
        <w:contextualSpacing/>
        <w:jc w:val="both"/>
        <w:rPr>
          <w:rFonts w:eastAsia="Calibri"/>
        </w:rPr>
      </w:pPr>
      <w:r w:rsidRPr="006574C9">
        <w:rPr>
          <w:b/>
          <w:bCs/>
          <w:rtl/>
        </w:rPr>
        <w:t>גיבוי ואחסון</w:t>
      </w:r>
      <w:r w:rsidRPr="006574C9">
        <w:rPr>
          <w:rtl/>
        </w:rPr>
        <w:t xml:space="preserve"> - מערך האחסון והגיבוי יכלול אמצעים, שיטות ונהלים אשר יבטיחו שמירה על כל נתוני המערכת, במקרה של נפילת תוכנה או חומרה ויעמדו בכל דרישות המזמין.  </w:t>
      </w:r>
    </w:p>
    <w:p w14:paraId="2817F5AE" w14:textId="77777777" w:rsidR="00D037D3" w:rsidRPr="006574C9" w:rsidRDefault="006073E4" w:rsidP="00486427">
      <w:pPr>
        <w:numPr>
          <w:ilvl w:val="2"/>
          <w:numId w:val="81"/>
        </w:numPr>
        <w:tabs>
          <w:tab w:val="left" w:pos="1524"/>
          <w:tab w:val="left" w:pos="7654"/>
        </w:tabs>
        <w:spacing w:after="160" w:line="360" w:lineRule="auto"/>
        <w:ind w:left="1524" w:hanging="709"/>
        <w:contextualSpacing/>
        <w:jc w:val="both"/>
        <w:rPr>
          <w:rFonts w:eastAsia="Calibri"/>
          <w:b/>
          <w:bCs/>
        </w:rPr>
      </w:pPr>
      <w:r w:rsidRPr="006574C9">
        <w:rPr>
          <w:b/>
          <w:bCs/>
          <w:rtl/>
        </w:rPr>
        <w:t xml:space="preserve">ניטור, התראות והתאוששות מתקלות ונפילות </w:t>
      </w:r>
    </w:p>
    <w:p w14:paraId="3A38DBB1" w14:textId="77777777" w:rsidR="00D037D3" w:rsidRPr="006574C9" w:rsidRDefault="006073E4" w:rsidP="00486427">
      <w:pPr>
        <w:numPr>
          <w:ilvl w:val="3"/>
          <w:numId w:val="81"/>
        </w:numPr>
        <w:tabs>
          <w:tab w:val="num" w:pos="2233"/>
          <w:tab w:val="left" w:pos="7654"/>
        </w:tabs>
        <w:spacing w:after="160" w:line="360" w:lineRule="auto"/>
        <w:ind w:left="2233" w:hanging="709"/>
        <w:contextualSpacing/>
        <w:jc w:val="both"/>
        <w:rPr>
          <w:rFonts w:eastAsia="Calibri"/>
          <w:b/>
          <w:bCs/>
        </w:rPr>
      </w:pPr>
      <w:r w:rsidRPr="006574C9">
        <w:rPr>
          <w:rtl/>
        </w:rPr>
        <w:t>תשתית המערכת תכלול מנגנונים מובנים המבצעים ניטור מלא על המערכת על כל רכיביה ובכלל זה ניטור הפעולות שבוצעו בתהליכים השונים והממשקים.</w:t>
      </w:r>
    </w:p>
    <w:p w14:paraId="3250FA15" w14:textId="77777777" w:rsidR="00D037D3" w:rsidRPr="006574C9" w:rsidRDefault="006073E4" w:rsidP="00486427">
      <w:pPr>
        <w:numPr>
          <w:ilvl w:val="3"/>
          <w:numId w:val="81"/>
        </w:numPr>
        <w:tabs>
          <w:tab w:val="num" w:pos="2233"/>
          <w:tab w:val="left" w:pos="7654"/>
        </w:tabs>
        <w:spacing w:after="160" w:line="360" w:lineRule="auto"/>
        <w:ind w:left="2233" w:hanging="709"/>
        <w:contextualSpacing/>
        <w:jc w:val="both"/>
        <w:rPr>
          <w:rFonts w:eastAsia="Calibri"/>
          <w:b/>
          <w:bCs/>
        </w:rPr>
      </w:pPr>
      <w:r w:rsidRPr="006574C9">
        <w:rPr>
          <w:rtl/>
        </w:rPr>
        <w:t>ניתן יהיה לבצע איתור תהליכים, איתור תקלה ו/ או ביצוע שינויים והתאמות בתהליכים.</w:t>
      </w:r>
    </w:p>
    <w:p w14:paraId="6796B6DE" w14:textId="77777777" w:rsidR="00D037D3" w:rsidRPr="006574C9" w:rsidRDefault="006073E4" w:rsidP="00486427">
      <w:pPr>
        <w:numPr>
          <w:ilvl w:val="3"/>
          <w:numId w:val="81"/>
        </w:numPr>
        <w:tabs>
          <w:tab w:val="num" w:pos="2233"/>
          <w:tab w:val="left" w:pos="7654"/>
        </w:tabs>
        <w:spacing w:after="160" w:line="360" w:lineRule="auto"/>
        <w:ind w:left="2233" w:hanging="709"/>
        <w:contextualSpacing/>
        <w:jc w:val="both"/>
        <w:rPr>
          <w:rFonts w:eastAsia="Calibri"/>
          <w:b/>
          <w:bCs/>
        </w:rPr>
      </w:pPr>
      <w:r w:rsidRPr="006574C9">
        <w:rPr>
          <w:rtl/>
        </w:rPr>
        <w:t xml:space="preserve">ניהול וטיפול באירועים במערכת ותיעודם כולל ניהול לוגים ואפשרות יצוא כלל החיוויים למערכת חיצונית בממשק סטנדרטי, כגון – </w:t>
      </w:r>
      <w:r w:rsidRPr="006574C9">
        <w:t>syslog</w:t>
      </w:r>
      <w:r w:rsidRPr="006574C9">
        <w:rPr>
          <w:rtl/>
        </w:rPr>
        <w:t>.</w:t>
      </w:r>
    </w:p>
    <w:p w14:paraId="1BF2482E" w14:textId="77777777" w:rsidR="00D037D3" w:rsidRPr="006574C9" w:rsidRDefault="006073E4" w:rsidP="00486427">
      <w:pPr>
        <w:numPr>
          <w:ilvl w:val="3"/>
          <w:numId w:val="81"/>
        </w:numPr>
        <w:tabs>
          <w:tab w:val="num" w:pos="2233"/>
          <w:tab w:val="left" w:pos="7654"/>
        </w:tabs>
        <w:spacing w:after="160" w:line="360" w:lineRule="auto"/>
        <w:ind w:left="2233" w:hanging="709"/>
        <w:contextualSpacing/>
        <w:jc w:val="both"/>
        <w:rPr>
          <w:rFonts w:eastAsia="Calibri"/>
          <w:b/>
          <w:bCs/>
          <w:rtl/>
        </w:rPr>
      </w:pPr>
      <w:r w:rsidRPr="006574C9">
        <w:rPr>
          <w:rtl/>
        </w:rPr>
        <w:lastRenderedPageBreak/>
        <w:t xml:space="preserve">המערכת תספק התראות על תקלות בזמן אמת, באמצעות הודעת דוא"ל, מסרון, התראות מערכת או באופן אחר לגורמים מורשים ורלוונטיים אשר מופו והוגדרו ע"י המזמין. </w:t>
      </w:r>
    </w:p>
    <w:p w14:paraId="38C7C4E8" w14:textId="77777777" w:rsidR="00D037D3" w:rsidRPr="006574C9" w:rsidRDefault="00D037D3" w:rsidP="00D037D3">
      <w:pPr>
        <w:tabs>
          <w:tab w:val="left" w:pos="7654"/>
        </w:tabs>
        <w:spacing w:after="160" w:line="360" w:lineRule="auto"/>
        <w:ind w:left="792"/>
        <w:contextualSpacing/>
        <w:jc w:val="both"/>
        <w:rPr>
          <w:rFonts w:eastAsia="Calibri"/>
          <w:b/>
          <w:bCs/>
          <w:rtl/>
        </w:rPr>
      </w:pPr>
    </w:p>
    <w:p w14:paraId="62D9DAF6" w14:textId="77777777" w:rsidR="00D037D3" w:rsidRPr="006574C9" w:rsidRDefault="006073E4" w:rsidP="00486427">
      <w:pPr>
        <w:numPr>
          <w:ilvl w:val="1"/>
          <w:numId w:val="81"/>
        </w:numPr>
        <w:tabs>
          <w:tab w:val="left" w:pos="7654"/>
        </w:tabs>
        <w:spacing w:after="160" w:line="360" w:lineRule="auto"/>
        <w:contextualSpacing/>
        <w:jc w:val="both"/>
        <w:rPr>
          <w:rFonts w:eastAsia="Calibri"/>
          <w:u w:val="single"/>
        </w:rPr>
      </w:pPr>
      <w:r w:rsidRPr="006574C9">
        <w:rPr>
          <w:u w:val="single"/>
          <w:rtl/>
        </w:rPr>
        <w:t>אבטחת מידע וסייבר</w:t>
      </w:r>
    </w:p>
    <w:p w14:paraId="5AB1F1AC" w14:textId="071C3D44" w:rsidR="00D037D3" w:rsidRDefault="006073E4" w:rsidP="00D037D3">
      <w:pPr>
        <w:tabs>
          <w:tab w:val="left" w:pos="7654"/>
        </w:tabs>
        <w:spacing w:after="160" w:line="360" w:lineRule="auto"/>
        <w:ind w:left="792"/>
        <w:contextualSpacing/>
        <w:jc w:val="both"/>
        <w:rPr>
          <w:rFonts w:eastAsia="Calibri"/>
          <w:rtl/>
        </w:rPr>
      </w:pPr>
      <w:r w:rsidRPr="006574C9">
        <w:rPr>
          <w:rtl/>
        </w:rPr>
        <w:t xml:space="preserve">מובהר כי הספק יעמוד בכל דרישות אבטחת מידע כמפורט בנספח </w:t>
      </w:r>
      <w:r w:rsidR="00015F56">
        <w:rPr>
          <w:rFonts w:hint="cs"/>
          <w:rtl/>
        </w:rPr>
        <w:t>ב'1 -</w:t>
      </w:r>
      <w:r>
        <w:rPr>
          <w:rFonts w:hint="cs"/>
          <w:rtl/>
        </w:rPr>
        <w:t xml:space="preserve"> אבטחת מידע וסייבר</w:t>
      </w:r>
      <w:r w:rsidRPr="006574C9">
        <w:rPr>
          <w:rtl/>
        </w:rPr>
        <w:t>.</w:t>
      </w:r>
    </w:p>
    <w:p w14:paraId="4C0B1D7F" w14:textId="77777777" w:rsidR="00DE666B" w:rsidRDefault="00DE666B" w:rsidP="00D037D3">
      <w:pPr>
        <w:tabs>
          <w:tab w:val="left" w:pos="7654"/>
        </w:tabs>
        <w:spacing w:after="160" w:line="360" w:lineRule="auto"/>
        <w:ind w:left="792"/>
        <w:contextualSpacing/>
        <w:jc w:val="both"/>
        <w:rPr>
          <w:rFonts w:eastAsia="Calibri"/>
          <w:rtl/>
        </w:rPr>
      </w:pPr>
    </w:p>
    <w:p w14:paraId="10C768F1" w14:textId="77777777" w:rsidR="00DE666B" w:rsidRPr="00DE666B" w:rsidRDefault="00DE666B" w:rsidP="00DE666B">
      <w:pPr>
        <w:numPr>
          <w:ilvl w:val="1"/>
          <w:numId w:val="81"/>
        </w:numPr>
        <w:tabs>
          <w:tab w:val="left" w:pos="7654"/>
        </w:tabs>
        <w:spacing w:after="160" w:line="360" w:lineRule="auto"/>
        <w:contextualSpacing/>
        <w:jc w:val="both"/>
        <w:rPr>
          <w:u w:val="single"/>
          <w:rtl/>
        </w:rPr>
      </w:pPr>
      <w:r w:rsidRPr="001314AB">
        <w:rPr>
          <w:u w:val="single"/>
          <w:rtl/>
        </w:rPr>
        <w:t>נגישות</w:t>
      </w:r>
    </w:p>
    <w:p w14:paraId="4D11B1FA" w14:textId="77777777" w:rsidR="00DE666B" w:rsidRPr="00021AEE" w:rsidRDefault="00DE666B" w:rsidP="00DE666B">
      <w:pPr>
        <w:pStyle w:val="3f6"/>
        <w:numPr>
          <w:ilvl w:val="2"/>
          <w:numId w:val="81"/>
        </w:numPr>
        <w:spacing w:after="120"/>
        <w:ind w:left="1334" w:right="0" w:hanging="567"/>
        <w:jc w:val="both"/>
        <w:rPr>
          <w:rFonts w:cs="David"/>
          <w:b/>
          <w:bCs/>
        </w:rPr>
      </w:pPr>
      <w:r w:rsidRPr="00021AEE">
        <w:rPr>
          <w:rFonts w:cs="David"/>
          <w:rtl/>
        </w:rPr>
        <w:t>ככלל המשרד נדרש לעמוד בתקן </w:t>
      </w:r>
      <w:r w:rsidRPr="00021AEE">
        <w:rPr>
          <w:rFonts w:cs="David"/>
        </w:rPr>
        <w:t>AA </w:t>
      </w:r>
      <w:r w:rsidRPr="00021AEE">
        <w:rPr>
          <w:rFonts w:cs="David"/>
          <w:rtl/>
        </w:rPr>
        <w:t xml:space="preserve"> עבור אתרי האינטרנט ומערכות.</w:t>
      </w:r>
    </w:p>
    <w:p w14:paraId="3AE5A826" w14:textId="77777777" w:rsidR="00DE666B" w:rsidRPr="00021AEE" w:rsidRDefault="00DE666B" w:rsidP="00DE666B">
      <w:pPr>
        <w:pStyle w:val="3f6"/>
        <w:numPr>
          <w:ilvl w:val="2"/>
          <w:numId w:val="81"/>
        </w:numPr>
        <w:spacing w:after="120"/>
        <w:ind w:left="1334" w:right="0" w:hanging="567"/>
        <w:jc w:val="both"/>
        <w:rPr>
          <w:rFonts w:cs="David"/>
          <w:b/>
          <w:bCs/>
          <w:rtl/>
        </w:rPr>
      </w:pPr>
      <w:r w:rsidRPr="00021AEE">
        <w:rPr>
          <w:rFonts w:cs="David"/>
          <w:rtl/>
        </w:rPr>
        <w:t>בעת פיתוח שינויים ושיפורים של מערכות קיימות, נדרש לשמר את היכולות הקיימות לעמידה בתקן הנגישות.</w:t>
      </w:r>
    </w:p>
    <w:p w14:paraId="17709BF7" w14:textId="77777777" w:rsidR="00DE666B" w:rsidRPr="00021AEE" w:rsidRDefault="00DE666B" w:rsidP="00DE666B">
      <w:pPr>
        <w:pStyle w:val="3f6"/>
        <w:numPr>
          <w:ilvl w:val="2"/>
          <w:numId w:val="81"/>
        </w:numPr>
        <w:spacing w:after="120"/>
        <w:ind w:left="1334" w:right="0" w:hanging="567"/>
        <w:jc w:val="both"/>
        <w:rPr>
          <w:rFonts w:cs="David"/>
          <w:b/>
          <w:bCs/>
          <w:rtl/>
        </w:rPr>
      </w:pPr>
      <w:r w:rsidRPr="00021AEE">
        <w:rPr>
          <w:rFonts w:cs="David"/>
          <w:rtl/>
        </w:rPr>
        <w:t>בעת פיתוח ו/או הטמעה של מערכות חדשות יש צורך לשלב את העמידה בתקן במהלך האפיון והפיתוח וכן לקבל אישור מורשה המשרד לנושא הנגישות טרם עליית המערכת לאוויר.</w:t>
      </w:r>
    </w:p>
    <w:p w14:paraId="561C0442" w14:textId="77777777" w:rsidR="00DE666B" w:rsidRPr="00021AEE" w:rsidRDefault="00DE666B" w:rsidP="00DE666B">
      <w:pPr>
        <w:pStyle w:val="3f6"/>
        <w:numPr>
          <w:ilvl w:val="2"/>
          <w:numId w:val="81"/>
        </w:numPr>
        <w:spacing w:after="120"/>
        <w:ind w:left="1334" w:right="0" w:hanging="567"/>
        <w:jc w:val="both"/>
        <w:rPr>
          <w:rFonts w:cs="David"/>
          <w:b/>
          <w:bCs/>
          <w:rtl/>
        </w:rPr>
      </w:pPr>
      <w:r w:rsidRPr="00021AEE">
        <w:rPr>
          <w:rFonts w:cs="David"/>
          <w:rtl/>
        </w:rPr>
        <w:t>הספק מתחייב לעמוד בסטנדרטים לפיתוח, המחייבים את המשרד, כפי שיימסרו לו לאחר זכייתו במכרז, ע"י צוות ממשק המשתמש.</w:t>
      </w:r>
    </w:p>
    <w:p w14:paraId="0BDC344B" w14:textId="77777777" w:rsidR="00DE666B" w:rsidRPr="00021AEE" w:rsidRDefault="00DE666B" w:rsidP="00DE666B">
      <w:pPr>
        <w:pStyle w:val="3f6"/>
        <w:numPr>
          <w:ilvl w:val="2"/>
          <w:numId w:val="81"/>
        </w:numPr>
        <w:spacing w:after="120"/>
        <w:ind w:left="1334" w:right="0" w:hanging="567"/>
        <w:jc w:val="both"/>
        <w:rPr>
          <w:rFonts w:cs="David"/>
          <w:b/>
          <w:bCs/>
          <w:rtl/>
        </w:rPr>
      </w:pPr>
      <w:r w:rsidRPr="00021AEE">
        <w:rPr>
          <w:rFonts w:cs="David"/>
          <w:rtl/>
        </w:rPr>
        <w:t>הספק יידרש לקבל מצוות ממשק המשתמש, אישור על תקינות התוצרים ועמידתם בסטנדרטים, במהלך שלבי הפרויקט הבאים:  אפיון, עיצוב ופיתוח.</w:t>
      </w:r>
    </w:p>
    <w:p w14:paraId="19CECC55" w14:textId="77777777" w:rsidR="00DE666B" w:rsidRPr="00021AEE" w:rsidRDefault="00DE666B" w:rsidP="00DE666B">
      <w:pPr>
        <w:pStyle w:val="3f6"/>
        <w:numPr>
          <w:ilvl w:val="2"/>
          <w:numId w:val="81"/>
        </w:numPr>
        <w:spacing w:after="120"/>
        <w:ind w:left="1334" w:right="0" w:hanging="567"/>
        <w:jc w:val="both"/>
        <w:rPr>
          <w:rFonts w:cs="David"/>
          <w:b/>
          <w:bCs/>
          <w:rtl/>
        </w:rPr>
      </w:pPr>
      <w:r w:rsidRPr="00021AEE">
        <w:rPr>
          <w:rFonts w:cs="David"/>
          <w:rtl/>
        </w:rPr>
        <w:t xml:space="preserve">עם סיום הפיתוח הספק יידרש לעמוד בבדיקת תקינות </w:t>
      </w:r>
      <w:r w:rsidRPr="00021AEE">
        <w:rPr>
          <w:rFonts w:cs="David"/>
        </w:rPr>
        <w:t>HTML</w:t>
      </w:r>
      <w:r w:rsidRPr="00021AEE">
        <w:rPr>
          <w:rFonts w:cs="David"/>
          <w:rtl/>
        </w:rPr>
        <w:t>, שתבוצע ע"י נציג צוות ממשק משתמש והוא מתחייב לבצע את התיקונים שיידרשו, לפני סיום כל שלב.</w:t>
      </w:r>
    </w:p>
    <w:p w14:paraId="2039DDBD" w14:textId="77777777" w:rsidR="00DE666B" w:rsidRPr="006574C9" w:rsidRDefault="00DE666B" w:rsidP="00D037D3">
      <w:pPr>
        <w:tabs>
          <w:tab w:val="left" w:pos="7654"/>
        </w:tabs>
        <w:spacing w:after="160" w:line="360" w:lineRule="auto"/>
        <w:ind w:left="792"/>
        <w:contextualSpacing/>
        <w:jc w:val="both"/>
        <w:rPr>
          <w:rFonts w:eastAsia="Calibri"/>
        </w:rPr>
      </w:pPr>
    </w:p>
    <w:p w14:paraId="7791394F" w14:textId="77777777" w:rsidR="00F26F9C" w:rsidRPr="0069026F" w:rsidRDefault="006073E4" w:rsidP="009C11D7">
      <w:pPr>
        <w:bidi w:val="0"/>
        <w:spacing w:after="160" w:line="360" w:lineRule="auto"/>
        <w:rPr>
          <w:rFonts w:eastAsia="Calibri"/>
        </w:rPr>
      </w:pPr>
      <w:r w:rsidRPr="0069026F">
        <w:rPr>
          <w:rtl/>
        </w:rPr>
        <w:br w:type="page"/>
      </w:r>
    </w:p>
    <w:p w14:paraId="19508622" w14:textId="77777777" w:rsidR="00641161" w:rsidRPr="0069026F" w:rsidRDefault="006073E4" w:rsidP="00486427">
      <w:pPr>
        <w:numPr>
          <w:ilvl w:val="0"/>
          <w:numId w:val="81"/>
        </w:numPr>
        <w:tabs>
          <w:tab w:val="left" w:pos="7654"/>
        </w:tabs>
        <w:spacing w:after="160" w:line="360" w:lineRule="auto"/>
        <w:contextualSpacing/>
        <w:jc w:val="both"/>
        <w:rPr>
          <w:rFonts w:eastAsia="Calibri"/>
          <w:b/>
          <w:bCs/>
        </w:rPr>
      </w:pPr>
      <w:r w:rsidRPr="0069026F">
        <w:rPr>
          <w:b/>
          <w:bCs/>
          <w:rtl/>
        </w:rPr>
        <w:lastRenderedPageBreak/>
        <w:t>המימוש</w:t>
      </w:r>
    </w:p>
    <w:p w14:paraId="413698B3" w14:textId="77777777" w:rsidR="00390F9B" w:rsidRPr="0069026F" w:rsidRDefault="006073E4" w:rsidP="00486427">
      <w:pPr>
        <w:numPr>
          <w:ilvl w:val="1"/>
          <w:numId w:val="81"/>
        </w:numPr>
        <w:tabs>
          <w:tab w:val="left" w:pos="7654"/>
        </w:tabs>
        <w:spacing w:after="160" w:line="360" w:lineRule="auto"/>
        <w:contextualSpacing/>
        <w:jc w:val="both"/>
        <w:rPr>
          <w:rFonts w:eastAsia="Calibri"/>
          <w:b/>
          <w:bCs/>
        </w:rPr>
      </w:pPr>
      <w:r w:rsidRPr="0069026F">
        <w:rPr>
          <w:u w:val="single"/>
          <w:rtl/>
        </w:rPr>
        <w:t>כללי</w:t>
      </w:r>
    </w:p>
    <w:p w14:paraId="668CD667" w14:textId="77777777" w:rsidR="00265438" w:rsidRPr="0069026F" w:rsidRDefault="006073E4" w:rsidP="00486427">
      <w:pPr>
        <w:numPr>
          <w:ilvl w:val="2"/>
          <w:numId w:val="81"/>
        </w:numPr>
        <w:tabs>
          <w:tab w:val="left" w:pos="1524"/>
          <w:tab w:val="left" w:pos="7654"/>
        </w:tabs>
        <w:spacing w:after="160" w:line="360" w:lineRule="auto"/>
        <w:ind w:left="1524" w:hanging="709"/>
        <w:contextualSpacing/>
        <w:jc w:val="both"/>
        <w:rPr>
          <w:rFonts w:eastAsia="Calibri"/>
        </w:rPr>
      </w:pPr>
      <w:r w:rsidRPr="0069026F">
        <w:rPr>
          <w:rtl/>
        </w:rPr>
        <w:t xml:space="preserve">מכרז זה עוסק בהקמת </w:t>
      </w:r>
      <w:r w:rsidRPr="0069026F">
        <w:rPr>
          <w:b/>
          <w:bCs/>
          <w:rtl/>
        </w:rPr>
        <w:t>מערכת</w:t>
      </w:r>
      <w:r w:rsidR="006278D0">
        <w:rPr>
          <w:rFonts w:hint="cs"/>
          <w:b/>
          <w:bCs/>
          <w:rtl/>
        </w:rPr>
        <w:t xml:space="preserve"> מידע</w:t>
      </w:r>
      <w:r w:rsidRPr="0069026F">
        <w:rPr>
          <w:b/>
          <w:bCs/>
          <w:rtl/>
        </w:rPr>
        <w:t xml:space="preserve"> לניהול </w:t>
      </w:r>
      <w:r w:rsidR="007003F6" w:rsidRPr="0069026F">
        <w:rPr>
          <w:b/>
          <w:bCs/>
          <w:rtl/>
        </w:rPr>
        <w:t>ידע</w:t>
      </w:r>
      <w:r w:rsidRPr="0069026F">
        <w:rPr>
          <w:rtl/>
        </w:rPr>
        <w:t xml:space="preserve">, המבוססת על מוצר מדף והכוללת פיתוחים, שינויים והתאמות, בהתאם לצרכי </w:t>
      </w:r>
      <w:r w:rsidR="00354A13" w:rsidRPr="0069026F">
        <w:rPr>
          <w:rFonts w:hint="cs"/>
          <w:rtl/>
        </w:rPr>
        <w:t>משרד החינוך</w:t>
      </w:r>
      <w:r w:rsidRPr="0069026F">
        <w:rPr>
          <w:rtl/>
        </w:rPr>
        <w:t xml:space="preserve">, כמפורט במכרז זה. </w:t>
      </w:r>
    </w:p>
    <w:p w14:paraId="440A2348" w14:textId="77777777" w:rsidR="00265438" w:rsidRPr="0069026F" w:rsidRDefault="006073E4" w:rsidP="00486427">
      <w:pPr>
        <w:numPr>
          <w:ilvl w:val="2"/>
          <w:numId w:val="81"/>
        </w:numPr>
        <w:tabs>
          <w:tab w:val="left" w:pos="1524"/>
          <w:tab w:val="left" w:pos="7654"/>
        </w:tabs>
        <w:spacing w:after="160" w:line="360" w:lineRule="auto"/>
        <w:ind w:left="1524" w:hanging="709"/>
        <w:contextualSpacing/>
        <w:jc w:val="both"/>
        <w:rPr>
          <w:rFonts w:eastAsia="Calibri"/>
        </w:rPr>
      </w:pPr>
      <w:r w:rsidRPr="0069026F">
        <w:rPr>
          <w:rtl/>
        </w:rPr>
        <w:t xml:space="preserve">מימוש המערכת המוצעת יכלול את מלוא הפונקציונאליות המתוארת בסעיף </w:t>
      </w:r>
      <w:r w:rsidR="00603B8D">
        <w:t>2.1</w:t>
      </w:r>
      <w:r w:rsidRPr="0069026F">
        <w:rPr>
          <w:rtl/>
        </w:rPr>
        <w:t xml:space="preserve"> בפרק היישום, תהליכי הסבה וקליטת כלל הנתונים והמידע ממערכת ניהול </w:t>
      </w:r>
      <w:r w:rsidR="007003F6" w:rsidRPr="0069026F">
        <w:rPr>
          <w:rtl/>
        </w:rPr>
        <w:t>הידע</w:t>
      </w:r>
      <w:r w:rsidRPr="0069026F">
        <w:rPr>
          <w:rtl/>
        </w:rPr>
        <w:t xml:space="preserve"> הקיימת </w:t>
      </w:r>
      <w:r w:rsidR="007003F6" w:rsidRPr="0069026F">
        <w:rPr>
          <w:rtl/>
        </w:rPr>
        <w:t>במשרד</w:t>
      </w:r>
      <w:r w:rsidRPr="0069026F">
        <w:rPr>
          <w:rtl/>
        </w:rPr>
        <w:t xml:space="preserve">, אינטגרציה למערכות </w:t>
      </w:r>
      <w:r w:rsidR="00CA75F1">
        <w:rPr>
          <w:rFonts w:hint="cs"/>
          <w:rtl/>
        </w:rPr>
        <w:t>המזמין</w:t>
      </w:r>
      <w:r w:rsidRPr="0069026F">
        <w:rPr>
          <w:rtl/>
        </w:rPr>
        <w:t>, תהליכי הדרכה והטמעה ועד עלייה מוצלחת לאוויר.</w:t>
      </w:r>
      <w:r w:rsidR="000A30DB" w:rsidRPr="0069026F">
        <w:rPr>
          <w:rtl/>
        </w:rPr>
        <w:t xml:space="preserve"> </w:t>
      </w:r>
      <w:r w:rsidR="000523D0" w:rsidRPr="0069026F">
        <w:rPr>
          <w:rtl/>
        </w:rPr>
        <w:t xml:space="preserve">המימוש יתבצע </w:t>
      </w:r>
      <w:r w:rsidRPr="0069026F">
        <w:rPr>
          <w:rtl/>
        </w:rPr>
        <w:t xml:space="preserve">במסגרת </w:t>
      </w:r>
      <w:r w:rsidRPr="0069026F">
        <w:rPr>
          <w:b/>
          <w:bCs/>
          <w:rtl/>
        </w:rPr>
        <w:t>פרויקט הקמת המערכת</w:t>
      </w:r>
      <w:r w:rsidRPr="0069026F">
        <w:rPr>
          <w:rtl/>
        </w:rPr>
        <w:t xml:space="preserve"> (לעיל ולהלן: פרויקט ההקמה"). </w:t>
      </w:r>
    </w:p>
    <w:p w14:paraId="53F85048" w14:textId="61670DA0" w:rsidR="00265438" w:rsidRPr="0069026F" w:rsidRDefault="006073E4" w:rsidP="00486427">
      <w:pPr>
        <w:numPr>
          <w:ilvl w:val="2"/>
          <w:numId w:val="81"/>
        </w:numPr>
        <w:tabs>
          <w:tab w:val="left" w:pos="1524"/>
          <w:tab w:val="left" w:pos="7654"/>
        </w:tabs>
        <w:spacing w:after="160" w:line="360" w:lineRule="auto"/>
        <w:ind w:left="1524" w:hanging="709"/>
        <w:contextualSpacing/>
        <w:jc w:val="both"/>
        <w:rPr>
          <w:rFonts w:eastAsia="Calibri"/>
        </w:rPr>
      </w:pPr>
      <w:r w:rsidRPr="0069026F">
        <w:rPr>
          <w:rtl/>
        </w:rPr>
        <w:t xml:space="preserve">דרישות עתידיות אשר יעלו מעת לעת, יאופיינו, יוגדרו, יפותחו ויעלו </w:t>
      </w:r>
      <w:proofErr w:type="spellStart"/>
      <w:r w:rsidR="00C50BF9" w:rsidRPr="0069026F">
        <w:rPr>
          <w:rtl/>
        </w:rPr>
        <w:t>בפרויקטי</w:t>
      </w:r>
      <w:proofErr w:type="spellEnd"/>
      <w:r w:rsidR="00C50BF9" w:rsidRPr="0069026F">
        <w:rPr>
          <w:rtl/>
        </w:rPr>
        <w:t xml:space="preserve"> שדרוג</w:t>
      </w:r>
      <w:r w:rsidRPr="0069026F">
        <w:t xml:space="preserve"> </w:t>
      </w:r>
      <w:r w:rsidRPr="0069026F">
        <w:rPr>
          <w:rtl/>
        </w:rPr>
        <w:t>(גרסאות המערכת) במהלך תקופת ההתקשרות.</w:t>
      </w:r>
      <w:r w:rsidR="00C50BF9" w:rsidRPr="0069026F">
        <w:rPr>
          <w:rtl/>
        </w:rPr>
        <w:t xml:space="preserve"> פרויקטים</w:t>
      </w:r>
      <w:r w:rsidRPr="0069026F">
        <w:rPr>
          <w:rtl/>
        </w:rPr>
        <w:t xml:space="preserve"> אלו ימומשו באמצעות מנגנון גרסאות </w:t>
      </w:r>
      <w:proofErr w:type="spellStart"/>
      <w:r w:rsidRPr="0069026F">
        <w:rPr>
          <w:rtl/>
        </w:rPr>
        <w:t>ושו"שים</w:t>
      </w:r>
      <w:proofErr w:type="spellEnd"/>
      <w:r w:rsidRPr="0069026F">
        <w:rPr>
          <w:rtl/>
        </w:rPr>
        <w:t xml:space="preserve"> כמוגדר בסעיף </w:t>
      </w:r>
      <w:r w:rsidR="009111B4" w:rsidRPr="0069026F">
        <w:t>4.</w:t>
      </w:r>
      <w:r w:rsidR="002246BF">
        <w:t>3</w:t>
      </w:r>
      <w:r w:rsidR="009111B4" w:rsidRPr="0069026F">
        <w:t>.7</w:t>
      </w:r>
      <w:r w:rsidR="00C50BF9" w:rsidRPr="0069026F">
        <w:rPr>
          <w:rtl/>
        </w:rPr>
        <w:t xml:space="preserve"> </w:t>
      </w:r>
      <w:r w:rsidRPr="0069026F">
        <w:rPr>
          <w:rtl/>
        </w:rPr>
        <w:t>להלן.</w:t>
      </w:r>
    </w:p>
    <w:p w14:paraId="782CACCD" w14:textId="77777777" w:rsidR="00265438" w:rsidRPr="0069026F" w:rsidRDefault="006073E4" w:rsidP="00486427">
      <w:pPr>
        <w:numPr>
          <w:ilvl w:val="2"/>
          <w:numId w:val="81"/>
        </w:numPr>
        <w:tabs>
          <w:tab w:val="left" w:pos="1524"/>
          <w:tab w:val="left" w:pos="7654"/>
        </w:tabs>
        <w:spacing w:after="160" w:line="360" w:lineRule="auto"/>
        <w:ind w:left="1524" w:hanging="709"/>
        <w:contextualSpacing/>
        <w:jc w:val="both"/>
        <w:rPr>
          <w:rFonts w:eastAsia="Calibri"/>
        </w:rPr>
      </w:pPr>
      <w:r w:rsidRPr="0069026F">
        <w:rPr>
          <w:rtl/>
        </w:rPr>
        <w:t>הספק מתחייב להגיש את הצעתו בהתאם לכל הדרישות המופיעות במסמכי המכרז.</w:t>
      </w:r>
    </w:p>
    <w:p w14:paraId="64EE1BB9" w14:textId="77777777" w:rsidR="002708AA" w:rsidRPr="0069026F" w:rsidRDefault="002708AA" w:rsidP="002506C3">
      <w:pPr>
        <w:tabs>
          <w:tab w:val="left" w:pos="7654"/>
        </w:tabs>
        <w:spacing w:after="160" w:line="360" w:lineRule="auto"/>
        <w:ind w:left="792"/>
        <w:contextualSpacing/>
        <w:jc w:val="both"/>
        <w:rPr>
          <w:rFonts w:eastAsia="Calibri"/>
          <w:b/>
          <w:bCs/>
        </w:rPr>
      </w:pPr>
    </w:p>
    <w:p w14:paraId="1DAA6DBD" w14:textId="77777777" w:rsidR="002708AA" w:rsidRPr="0069026F" w:rsidRDefault="006073E4" w:rsidP="00021AEE">
      <w:pPr>
        <w:numPr>
          <w:ilvl w:val="2"/>
          <w:numId w:val="81"/>
        </w:numPr>
        <w:tabs>
          <w:tab w:val="left" w:pos="1524"/>
          <w:tab w:val="left" w:pos="7654"/>
        </w:tabs>
        <w:spacing w:after="160" w:line="360" w:lineRule="auto"/>
        <w:ind w:left="1524" w:hanging="709"/>
        <w:contextualSpacing/>
        <w:jc w:val="both"/>
        <w:rPr>
          <w:rFonts w:eastAsia="Calibri"/>
          <w:b/>
          <w:bCs/>
        </w:rPr>
      </w:pPr>
      <w:r w:rsidRPr="0069026F">
        <w:rPr>
          <w:u w:val="single"/>
          <w:rtl/>
        </w:rPr>
        <w:t>תכולת ההסכם</w:t>
      </w:r>
    </w:p>
    <w:p w14:paraId="2E40A3DC" w14:textId="77777777" w:rsidR="00654BB8" w:rsidRPr="0069026F" w:rsidRDefault="006073E4" w:rsidP="00021AEE">
      <w:pPr>
        <w:tabs>
          <w:tab w:val="left" w:pos="7654"/>
        </w:tabs>
        <w:spacing w:after="160" w:line="360" w:lineRule="auto"/>
        <w:ind w:left="1476"/>
        <w:contextualSpacing/>
        <w:rPr>
          <w:rFonts w:eastAsia="Calibri"/>
          <w:rtl/>
        </w:rPr>
      </w:pPr>
      <w:r w:rsidRPr="0069026F">
        <w:rPr>
          <w:rtl/>
        </w:rPr>
        <w:t xml:space="preserve">בטבלת מרכיבי השירות להלן מתוארת תכולת ההסכם להקמת המערכת </w:t>
      </w:r>
      <w:r w:rsidR="00E10CCA" w:rsidRPr="0069026F">
        <w:rPr>
          <w:rFonts w:hint="cs"/>
          <w:rtl/>
        </w:rPr>
        <w:t>במשרד</w:t>
      </w:r>
      <w:r w:rsidRPr="0069026F">
        <w:rPr>
          <w:rtl/>
        </w:rPr>
        <w:t xml:space="preserve"> ותיחום האחריות בין הספק למזמי</w:t>
      </w:r>
      <w:r w:rsidR="00F8715F">
        <w:rPr>
          <w:rFonts w:hint="cs"/>
          <w:rtl/>
        </w:rPr>
        <w:t>ן</w:t>
      </w:r>
      <w:r w:rsidRPr="0069026F">
        <w:rPr>
          <w:rtl/>
        </w:rPr>
        <w:t xml:space="preserve">. </w:t>
      </w:r>
    </w:p>
    <w:p w14:paraId="00DAEB3E" w14:textId="77777777" w:rsidR="00654BB8" w:rsidRPr="0069026F" w:rsidRDefault="006073E4" w:rsidP="00021AEE">
      <w:pPr>
        <w:tabs>
          <w:tab w:val="left" w:pos="7654"/>
        </w:tabs>
        <w:spacing w:after="160" w:line="360" w:lineRule="auto"/>
        <w:ind w:left="1476"/>
        <w:contextualSpacing/>
        <w:jc w:val="both"/>
        <w:rPr>
          <w:rFonts w:eastAsia="Calibri"/>
          <w:rtl/>
        </w:rPr>
      </w:pPr>
      <w:r w:rsidRPr="0069026F">
        <w:rPr>
          <w:rtl/>
        </w:rPr>
        <w:t xml:space="preserve">מודגש, כי </w:t>
      </w:r>
      <w:r w:rsidR="0073309D" w:rsidRPr="0069026F">
        <w:rPr>
          <w:rtl/>
        </w:rPr>
        <w:t>המזמין</w:t>
      </w:r>
      <w:r w:rsidRPr="0069026F">
        <w:rPr>
          <w:rtl/>
        </w:rPr>
        <w:t xml:space="preserve"> אינ</w:t>
      </w:r>
      <w:r w:rsidR="0073309D" w:rsidRPr="0069026F">
        <w:rPr>
          <w:rtl/>
        </w:rPr>
        <w:t>ו</w:t>
      </w:r>
      <w:r w:rsidRPr="0069026F">
        <w:rPr>
          <w:rtl/>
        </w:rPr>
        <w:t xml:space="preserve"> מחויב לרכוש את כל תכולת השירותים המפורטת במסגרת המכרז.</w:t>
      </w:r>
    </w:p>
    <w:tbl>
      <w:tblPr>
        <w:tblStyle w:val="TableGrid0"/>
        <w:bidiVisual/>
        <w:tblW w:w="7223" w:type="dxa"/>
        <w:tblInd w:w="2533" w:type="dxa"/>
        <w:tblLook w:val="04A0" w:firstRow="1" w:lastRow="0" w:firstColumn="1" w:lastColumn="0" w:noHBand="0" w:noVBand="1"/>
      </w:tblPr>
      <w:tblGrid>
        <w:gridCol w:w="429"/>
        <w:gridCol w:w="1397"/>
        <w:gridCol w:w="2773"/>
        <w:gridCol w:w="2624"/>
      </w:tblGrid>
      <w:tr w:rsidR="00E2406D" w:rsidRPr="005F79C2" w14:paraId="03B93FBB" w14:textId="77777777" w:rsidTr="00021AEE">
        <w:trPr>
          <w:tblHeader/>
        </w:trPr>
        <w:tc>
          <w:tcPr>
            <w:tcW w:w="284" w:type="dxa"/>
            <w:vMerge w:val="restart"/>
            <w:shd w:val="clear" w:color="auto" w:fill="000000" w:themeFill="text1"/>
          </w:tcPr>
          <w:p w14:paraId="697F6577" w14:textId="77777777" w:rsidR="006057C3" w:rsidRPr="00021AEE" w:rsidRDefault="006073E4" w:rsidP="002506C3">
            <w:pPr>
              <w:tabs>
                <w:tab w:val="right" w:pos="656"/>
                <w:tab w:val="left" w:pos="1217"/>
              </w:tabs>
              <w:spacing w:line="360" w:lineRule="auto"/>
              <w:contextualSpacing/>
              <w:rPr>
                <w:rFonts w:ascii="David" w:hAnsi="David" w:cs="David"/>
                <w:b/>
                <w:bCs/>
                <w:sz w:val="24"/>
                <w:szCs w:val="24"/>
                <w:rtl/>
              </w:rPr>
            </w:pPr>
            <w:r w:rsidRPr="00021AEE">
              <w:rPr>
                <w:rFonts w:ascii="David" w:hAnsi="David" w:cs="David"/>
                <w:b/>
                <w:bCs/>
                <w:sz w:val="24"/>
                <w:szCs w:val="24"/>
                <w:rtl/>
              </w:rPr>
              <w:t>#</w:t>
            </w:r>
          </w:p>
        </w:tc>
        <w:tc>
          <w:tcPr>
            <w:tcW w:w="1417" w:type="dxa"/>
            <w:vMerge w:val="restart"/>
            <w:shd w:val="clear" w:color="auto" w:fill="000000" w:themeFill="text1"/>
          </w:tcPr>
          <w:p w14:paraId="57646C0F" w14:textId="77777777" w:rsidR="006057C3" w:rsidRPr="00021AEE" w:rsidRDefault="006073E4" w:rsidP="002506C3">
            <w:pPr>
              <w:tabs>
                <w:tab w:val="right" w:pos="656"/>
                <w:tab w:val="left" w:pos="1217"/>
              </w:tabs>
              <w:spacing w:line="360" w:lineRule="auto"/>
              <w:contextualSpacing/>
              <w:rPr>
                <w:rFonts w:ascii="David" w:hAnsi="David" w:cs="David"/>
                <w:b/>
                <w:bCs/>
                <w:sz w:val="24"/>
                <w:szCs w:val="24"/>
                <w:rtl/>
              </w:rPr>
            </w:pPr>
            <w:r w:rsidRPr="00021AEE">
              <w:rPr>
                <w:rFonts w:ascii="David" w:hAnsi="David" w:cs="David"/>
                <w:b/>
                <w:bCs/>
                <w:sz w:val="24"/>
                <w:szCs w:val="24"/>
                <w:rtl/>
              </w:rPr>
              <w:t>תכולה</w:t>
            </w:r>
          </w:p>
        </w:tc>
        <w:tc>
          <w:tcPr>
            <w:tcW w:w="5522" w:type="dxa"/>
            <w:gridSpan w:val="2"/>
            <w:shd w:val="clear" w:color="auto" w:fill="000000" w:themeFill="text1"/>
          </w:tcPr>
          <w:p w14:paraId="42925AFC" w14:textId="77777777" w:rsidR="006057C3" w:rsidRPr="00021AEE" w:rsidRDefault="006073E4" w:rsidP="002506C3">
            <w:pPr>
              <w:tabs>
                <w:tab w:val="right" w:pos="656"/>
                <w:tab w:val="left" w:pos="1217"/>
              </w:tabs>
              <w:spacing w:line="360" w:lineRule="auto"/>
              <w:contextualSpacing/>
              <w:jc w:val="center"/>
              <w:rPr>
                <w:rFonts w:ascii="David" w:hAnsi="David" w:cs="David"/>
                <w:b/>
                <w:bCs/>
                <w:sz w:val="24"/>
                <w:szCs w:val="24"/>
                <w:rtl/>
              </w:rPr>
            </w:pPr>
            <w:r w:rsidRPr="00021AEE">
              <w:rPr>
                <w:rFonts w:ascii="David" w:hAnsi="David" w:cs="David"/>
                <w:b/>
                <w:bCs/>
                <w:sz w:val="24"/>
                <w:szCs w:val="24"/>
                <w:rtl/>
              </w:rPr>
              <w:t>אחריות</w:t>
            </w:r>
          </w:p>
        </w:tc>
      </w:tr>
      <w:tr w:rsidR="00E2406D" w:rsidRPr="005F79C2" w14:paraId="63048836" w14:textId="77777777" w:rsidTr="00021AEE">
        <w:trPr>
          <w:trHeight w:val="350"/>
          <w:tblHeader/>
        </w:trPr>
        <w:tc>
          <w:tcPr>
            <w:tcW w:w="284" w:type="dxa"/>
            <w:vMerge/>
            <w:shd w:val="clear" w:color="auto" w:fill="000000" w:themeFill="text1"/>
          </w:tcPr>
          <w:p w14:paraId="74CE95AA" w14:textId="77777777" w:rsidR="006057C3" w:rsidRPr="00021AEE" w:rsidRDefault="006057C3" w:rsidP="002506C3">
            <w:pPr>
              <w:tabs>
                <w:tab w:val="right" w:pos="656"/>
                <w:tab w:val="left" w:pos="1217"/>
              </w:tabs>
              <w:spacing w:line="360" w:lineRule="auto"/>
              <w:contextualSpacing/>
              <w:rPr>
                <w:rFonts w:ascii="David" w:hAnsi="David" w:cs="David"/>
                <w:b/>
                <w:bCs/>
                <w:sz w:val="24"/>
                <w:szCs w:val="24"/>
                <w:rtl/>
              </w:rPr>
            </w:pPr>
          </w:p>
        </w:tc>
        <w:tc>
          <w:tcPr>
            <w:tcW w:w="1417" w:type="dxa"/>
            <w:vMerge/>
            <w:shd w:val="clear" w:color="auto" w:fill="000000" w:themeFill="text1"/>
          </w:tcPr>
          <w:p w14:paraId="34508575" w14:textId="77777777" w:rsidR="006057C3" w:rsidRPr="00021AEE" w:rsidRDefault="006057C3" w:rsidP="002506C3">
            <w:pPr>
              <w:tabs>
                <w:tab w:val="right" w:pos="656"/>
                <w:tab w:val="left" w:pos="1217"/>
              </w:tabs>
              <w:spacing w:line="360" w:lineRule="auto"/>
              <w:contextualSpacing/>
              <w:rPr>
                <w:rFonts w:ascii="David" w:hAnsi="David" w:cs="David"/>
                <w:b/>
                <w:bCs/>
                <w:sz w:val="24"/>
                <w:szCs w:val="24"/>
                <w:rtl/>
              </w:rPr>
            </w:pPr>
          </w:p>
        </w:tc>
        <w:tc>
          <w:tcPr>
            <w:tcW w:w="2835" w:type="dxa"/>
            <w:shd w:val="clear" w:color="auto" w:fill="000000" w:themeFill="text1"/>
          </w:tcPr>
          <w:p w14:paraId="101CA629" w14:textId="77777777" w:rsidR="006057C3" w:rsidRPr="00021AEE" w:rsidRDefault="006073E4" w:rsidP="002506C3">
            <w:pPr>
              <w:tabs>
                <w:tab w:val="right" w:pos="656"/>
                <w:tab w:val="left" w:pos="1217"/>
              </w:tabs>
              <w:spacing w:line="360" w:lineRule="auto"/>
              <w:contextualSpacing/>
              <w:rPr>
                <w:rFonts w:ascii="David" w:hAnsi="David" w:cs="David"/>
                <w:b/>
                <w:bCs/>
                <w:sz w:val="24"/>
                <w:szCs w:val="24"/>
                <w:rtl/>
              </w:rPr>
            </w:pPr>
            <w:r w:rsidRPr="00021AEE">
              <w:rPr>
                <w:rFonts w:ascii="David" w:hAnsi="David" w:cs="David"/>
                <w:b/>
                <w:bCs/>
                <w:sz w:val="24"/>
                <w:szCs w:val="24"/>
                <w:rtl/>
              </w:rPr>
              <w:t xml:space="preserve">הספק </w:t>
            </w:r>
          </w:p>
        </w:tc>
        <w:tc>
          <w:tcPr>
            <w:tcW w:w="2687" w:type="dxa"/>
            <w:shd w:val="clear" w:color="auto" w:fill="000000" w:themeFill="text1"/>
          </w:tcPr>
          <w:p w14:paraId="361F1F67" w14:textId="77777777" w:rsidR="006057C3" w:rsidRPr="00021AEE" w:rsidRDefault="006073E4" w:rsidP="002506C3">
            <w:pPr>
              <w:tabs>
                <w:tab w:val="right" w:pos="656"/>
                <w:tab w:val="left" w:pos="1217"/>
              </w:tabs>
              <w:spacing w:line="360" w:lineRule="auto"/>
              <w:contextualSpacing/>
              <w:rPr>
                <w:rFonts w:ascii="David" w:hAnsi="David" w:cs="David"/>
                <w:b/>
                <w:bCs/>
                <w:sz w:val="24"/>
                <w:szCs w:val="24"/>
                <w:rtl/>
              </w:rPr>
            </w:pPr>
            <w:r w:rsidRPr="00021AEE">
              <w:rPr>
                <w:rFonts w:ascii="David" w:hAnsi="David" w:cs="David"/>
                <w:b/>
                <w:bCs/>
                <w:sz w:val="24"/>
                <w:szCs w:val="24"/>
                <w:rtl/>
              </w:rPr>
              <w:t>משרד החינוך</w:t>
            </w:r>
          </w:p>
        </w:tc>
      </w:tr>
      <w:tr w:rsidR="00E2406D" w:rsidRPr="005F79C2" w14:paraId="3E4992F9" w14:textId="77777777" w:rsidTr="00021AEE">
        <w:tc>
          <w:tcPr>
            <w:tcW w:w="284" w:type="dxa"/>
          </w:tcPr>
          <w:p w14:paraId="3FEA58A2" w14:textId="77777777" w:rsidR="006057C3" w:rsidRPr="00021AEE" w:rsidRDefault="006073E4" w:rsidP="002506C3">
            <w:pPr>
              <w:tabs>
                <w:tab w:val="right" w:pos="656"/>
                <w:tab w:val="left" w:pos="1217"/>
              </w:tabs>
              <w:spacing w:line="360" w:lineRule="auto"/>
              <w:contextualSpacing/>
              <w:rPr>
                <w:rFonts w:ascii="David" w:hAnsi="David" w:cs="David"/>
                <w:sz w:val="24"/>
                <w:szCs w:val="24"/>
                <w:rtl/>
              </w:rPr>
            </w:pPr>
            <w:r w:rsidRPr="00021AEE">
              <w:rPr>
                <w:rFonts w:ascii="David" w:hAnsi="David" w:cs="David"/>
                <w:sz w:val="24"/>
                <w:szCs w:val="24"/>
                <w:rtl/>
              </w:rPr>
              <w:t>1</w:t>
            </w:r>
          </w:p>
        </w:tc>
        <w:tc>
          <w:tcPr>
            <w:tcW w:w="1417" w:type="dxa"/>
          </w:tcPr>
          <w:p w14:paraId="1C57109A" w14:textId="77777777" w:rsidR="006057C3" w:rsidRPr="00021AEE" w:rsidRDefault="006073E4" w:rsidP="002506C3">
            <w:pPr>
              <w:tabs>
                <w:tab w:val="left" w:pos="1217"/>
              </w:tabs>
              <w:spacing w:line="360" w:lineRule="auto"/>
              <w:ind w:left="60" w:firstLine="0"/>
              <w:contextualSpacing/>
              <w:rPr>
                <w:rFonts w:ascii="David" w:hAnsi="David" w:cs="David"/>
                <w:sz w:val="24"/>
                <w:szCs w:val="24"/>
                <w:rtl/>
              </w:rPr>
            </w:pPr>
            <w:r w:rsidRPr="00021AEE">
              <w:rPr>
                <w:rFonts w:ascii="David" w:hAnsi="David" w:cs="David"/>
                <w:sz w:val="24"/>
                <w:szCs w:val="24"/>
                <w:rtl/>
              </w:rPr>
              <w:t>היערכות ות</w:t>
            </w:r>
            <w:r w:rsidR="004C368B" w:rsidRPr="00021AEE">
              <w:rPr>
                <w:rFonts w:ascii="David" w:hAnsi="David" w:cs="David" w:hint="eastAsia"/>
                <w:sz w:val="24"/>
                <w:szCs w:val="24"/>
                <w:rtl/>
              </w:rPr>
              <w:t>ו</w:t>
            </w:r>
            <w:r w:rsidRPr="00021AEE">
              <w:rPr>
                <w:rFonts w:ascii="David" w:hAnsi="David" w:cs="David"/>
                <w:sz w:val="24"/>
                <w:szCs w:val="24"/>
                <w:rtl/>
              </w:rPr>
              <w:t>כנית עבודה</w:t>
            </w:r>
          </w:p>
        </w:tc>
        <w:tc>
          <w:tcPr>
            <w:tcW w:w="2835" w:type="dxa"/>
          </w:tcPr>
          <w:p w14:paraId="53249DF0" w14:textId="77777777" w:rsidR="006057C3" w:rsidRPr="00021AEE" w:rsidRDefault="006073E4" w:rsidP="00486427">
            <w:pPr>
              <w:widowControl w:val="0"/>
              <w:numPr>
                <w:ilvl w:val="0"/>
                <w:numId w:val="90"/>
              </w:numPr>
              <w:spacing w:line="360" w:lineRule="auto"/>
              <w:ind w:left="167" w:hanging="167"/>
              <w:contextualSpacing/>
              <w:rPr>
                <w:rFonts w:ascii="David" w:hAnsi="David" w:cs="David"/>
                <w:sz w:val="24"/>
                <w:szCs w:val="24"/>
              </w:rPr>
            </w:pPr>
            <w:r w:rsidRPr="00021AEE">
              <w:rPr>
                <w:rFonts w:ascii="David" w:hAnsi="David" w:cs="David"/>
                <w:sz w:val="24"/>
                <w:szCs w:val="24"/>
                <w:rtl/>
              </w:rPr>
              <w:t xml:space="preserve">ההכשרה והקצאת צוות הפרויקט הייעודי לביצוע הפרויקט, לרבות מנהל הפרויקט שאושר לניהול פרויקט ההקמה. </w:t>
            </w:r>
          </w:p>
          <w:p w14:paraId="3ECBF0A8" w14:textId="77777777" w:rsidR="006057C3" w:rsidRPr="00021AEE" w:rsidRDefault="006073E4" w:rsidP="00486427">
            <w:pPr>
              <w:widowControl w:val="0"/>
              <w:numPr>
                <w:ilvl w:val="0"/>
                <w:numId w:val="90"/>
              </w:numPr>
              <w:spacing w:line="360" w:lineRule="auto"/>
              <w:ind w:left="167" w:hanging="167"/>
              <w:contextualSpacing/>
              <w:rPr>
                <w:rFonts w:ascii="David" w:hAnsi="David" w:cs="David"/>
                <w:sz w:val="24"/>
                <w:szCs w:val="24"/>
                <w:rtl/>
              </w:rPr>
            </w:pPr>
            <w:r w:rsidRPr="00021AEE">
              <w:rPr>
                <w:rFonts w:ascii="David" w:hAnsi="David" w:cs="David"/>
                <w:sz w:val="24"/>
                <w:szCs w:val="24"/>
                <w:rtl/>
              </w:rPr>
              <w:t xml:space="preserve"> הגדרת תכנית עבודה לפרויקט ההקמה – לאישור המזמין. </w:t>
            </w:r>
          </w:p>
        </w:tc>
        <w:tc>
          <w:tcPr>
            <w:tcW w:w="2687" w:type="dxa"/>
          </w:tcPr>
          <w:p w14:paraId="30DC2929" w14:textId="77777777" w:rsidR="006057C3" w:rsidRPr="00021AEE" w:rsidRDefault="006073E4" w:rsidP="00486427">
            <w:pPr>
              <w:widowControl w:val="0"/>
              <w:numPr>
                <w:ilvl w:val="0"/>
                <w:numId w:val="90"/>
              </w:numPr>
              <w:spacing w:line="360" w:lineRule="auto"/>
              <w:ind w:left="248" w:hanging="248"/>
              <w:contextualSpacing/>
              <w:rPr>
                <w:rFonts w:ascii="David" w:hAnsi="David" w:cs="David"/>
                <w:sz w:val="24"/>
                <w:szCs w:val="24"/>
              </w:rPr>
            </w:pPr>
            <w:r w:rsidRPr="00021AEE">
              <w:rPr>
                <w:rFonts w:ascii="David" w:hAnsi="David" w:cs="David"/>
                <w:sz w:val="24"/>
                <w:szCs w:val="24"/>
                <w:rtl/>
              </w:rPr>
              <w:t xml:space="preserve">היערכות לתחילת עבודה וקליטת הספק. </w:t>
            </w:r>
          </w:p>
          <w:p w14:paraId="0923D25B" w14:textId="77777777" w:rsidR="006057C3" w:rsidRPr="00021AEE" w:rsidRDefault="006073E4" w:rsidP="00486427">
            <w:pPr>
              <w:widowControl w:val="0"/>
              <w:numPr>
                <w:ilvl w:val="0"/>
                <w:numId w:val="90"/>
              </w:numPr>
              <w:spacing w:line="360" w:lineRule="auto"/>
              <w:ind w:left="248" w:hanging="248"/>
              <w:rPr>
                <w:rFonts w:ascii="David" w:hAnsi="David" w:cs="David"/>
                <w:sz w:val="24"/>
                <w:szCs w:val="24"/>
                <w:rtl/>
              </w:rPr>
            </w:pPr>
            <w:r w:rsidRPr="00021AEE">
              <w:rPr>
                <w:rFonts w:ascii="David" w:hAnsi="David" w:cs="David"/>
                <w:sz w:val="24"/>
                <w:szCs w:val="24"/>
                <w:rtl/>
              </w:rPr>
              <w:t>אישור תכנית העבודה.</w:t>
            </w:r>
          </w:p>
        </w:tc>
      </w:tr>
      <w:tr w:rsidR="00E2406D" w:rsidRPr="005F79C2" w14:paraId="466B4886" w14:textId="77777777" w:rsidTr="00021AEE">
        <w:tc>
          <w:tcPr>
            <w:tcW w:w="284" w:type="dxa"/>
          </w:tcPr>
          <w:p w14:paraId="279830DA" w14:textId="77777777" w:rsidR="006057C3" w:rsidRPr="00021AEE" w:rsidRDefault="006073E4" w:rsidP="002506C3">
            <w:pPr>
              <w:tabs>
                <w:tab w:val="right" w:pos="656"/>
                <w:tab w:val="left" w:pos="1217"/>
              </w:tabs>
              <w:spacing w:line="360" w:lineRule="auto"/>
              <w:contextualSpacing/>
              <w:rPr>
                <w:rFonts w:ascii="David" w:hAnsi="David" w:cs="David"/>
                <w:sz w:val="24"/>
                <w:szCs w:val="24"/>
                <w:rtl/>
              </w:rPr>
            </w:pPr>
            <w:r w:rsidRPr="00021AEE">
              <w:rPr>
                <w:rFonts w:ascii="David" w:hAnsi="David" w:cs="David"/>
                <w:sz w:val="24"/>
                <w:szCs w:val="24"/>
                <w:rtl/>
              </w:rPr>
              <w:t>2</w:t>
            </w:r>
          </w:p>
        </w:tc>
        <w:tc>
          <w:tcPr>
            <w:tcW w:w="1417" w:type="dxa"/>
          </w:tcPr>
          <w:p w14:paraId="1496DF3C" w14:textId="77777777" w:rsidR="006057C3" w:rsidRPr="00021AEE" w:rsidRDefault="006073E4" w:rsidP="002506C3">
            <w:pPr>
              <w:tabs>
                <w:tab w:val="left" w:pos="1217"/>
              </w:tabs>
              <w:spacing w:line="360" w:lineRule="auto"/>
              <w:ind w:left="60" w:firstLine="0"/>
              <w:contextualSpacing/>
              <w:rPr>
                <w:rFonts w:ascii="David" w:hAnsi="David" w:cs="David"/>
                <w:sz w:val="24"/>
                <w:szCs w:val="24"/>
                <w:rtl/>
              </w:rPr>
            </w:pPr>
            <w:r w:rsidRPr="00021AEE">
              <w:rPr>
                <w:rFonts w:ascii="David" w:hAnsi="David" w:cs="David"/>
                <w:sz w:val="24"/>
                <w:szCs w:val="24"/>
                <w:rtl/>
              </w:rPr>
              <w:t>לימוד סביבת העבודה וביצוע אפיון מפורט</w:t>
            </w:r>
          </w:p>
        </w:tc>
        <w:tc>
          <w:tcPr>
            <w:tcW w:w="2835" w:type="dxa"/>
          </w:tcPr>
          <w:p w14:paraId="7AFEB192" w14:textId="77777777" w:rsidR="006057C3" w:rsidRPr="00021AEE" w:rsidRDefault="006073E4" w:rsidP="00486427">
            <w:pPr>
              <w:widowControl w:val="0"/>
              <w:numPr>
                <w:ilvl w:val="0"/>
                <w:numId w:val="90"/>
              </w:numPr>
              <w:spacing w:line="360" w:lineRule="auto"/>
              <w:ind w:left="167" w:hanging="167"/>
              <w:contextualSpacing/>
              <w:rPr>
                <w:rFonts w:ascii="David" w:hAnsi="David" w:cs="David"/>
                <w:sz w:val="24"/>
                <w:szCs w:val="24"/>
              </w:rPr>
            </w:pPr>
            <w:r w:rsidRPr="00021AEE">
              <w:rPr>
                <w:rFonts w:ascii="David" w:hAnsi="David" w:cs="David"/>
                <w:sz w:val="24"/>
                <w:szCs w:val="24"/>
                <w:rtl/>
              </w:rPr>
              <w:t xml:space="preserve">ניתוח ומיפוי כלל הדרישות העסקיות של </w:t>
            </w:r>
            <w:r w:rsidR="0073309D" w:rsidRPr="00021AEE">
              <w:rPr>
                <w:rFonts w:ascii="David" w:hAnsi="David" w:cs="David"/>
                <w:sz w:val="24"/>
                <w:szCs w:val="24"/>
                <w:rtl/>
              </w:rPr>
              <w:t>המזמין</w:t>
            </w:r>
            <w:r w:rsidRPr="00021AEE">
              <w:rPr>
                <w:rFonts w:ascii="David" w:hAnsi="David" w:cs="David"/>
                <w:sz w:val="24"/>
                <w:szCs w:val="24"/>
                <w:rtl/>
              </w:rPr>
              <w:t xml:space="preserve"> </w:t>
            </w:r>
          </w:p>
          <w:p w14:paraId="17EF37C3" w14:textId="77777777" w:rsidR="006057C3" w:rsidRPr="00021AEE" w:rsidRDefault="006073E4" w:rsidP="00486427">
            <w:pPr>
              <w:widowControl w:val="0"/>
              <w:numPr>
                <w:ilvl w:val="0"/>
                <w:numId w:val="90"/>
              </w:numPr>
              <w:spacing w:line="360" w:lineRule="auto"/>
              <w:ind w:left="167" w:hanging="167"/>
              <w:contextualSpacing/>
              <w:rPr>
                <w:rFonts w:ascii="David" w:hAnsi="David" w:cs="David"/>
                <w:sz w:val="24"/>
                <w:szCs w:val="24"/>
              </w:rPr>
            </w:pPr>
            <w:r w:rsidRPr="00021AEE">
              <w:rPr>
                <w:rFonts w:ascii="David" w:hAnsi="David" w:cs="David"/>
                <w:sz w:val="24"/>
                <w:szCs w:val="24"/>
                <w:rtl/>
              </w:rPr>
              <w:t xml:space="preserve">מיפוי והגדרת תכולת </w:t>
            </w:r>
            <w:r w:rsidR="00E3620C" w:rsidRPr="00021AEE">
              <w:rPr>
                <w:rFonts w:ascii="David" w:hAnsi="David" w:cs="David"/>
                <w:sz w:val="24"/>
                <w:szCs w:val="24"/>
                <w:rtl/>
              </w:rPr>
              <w:t>העבודה</w:t>
            </w:r>
          </w:p>
          <w:p w14:paraId="4F3AE1EC" w14:textId="77777777" w:rsidR="006057C3" w:rsidRPr="00021AEE" w:rsidRDefault="006073E4" w:rsidP="00486427">
            <w:pPr>
              <w:widowControl w:val="0"/>
              <w:numPr>
                <w:ilvl w:val="0"/>
                <w:numId w:val="90"/>
              </w:numPr>
              <w:spacing w:line="360" w:lineRule="auto"/>
              <w:ind w:left="167" w:hanging="167"/>
              <w:contextualSpacing/>
              <w:rPr>
                <w:rFonts w:ascii="David" w:hAnsi="David" w:cs="David"/>
                <w:sz w:val="24"/>
                <w:szCs w:val="24"/>
              </w:rPr>
            </w:pPr>
            <w:r w:rsidRPr="00021AEE">
              <w:rPr>
                <w:rFonts w:ascii="David" w:hAnsi="David" w:cs="David"/>
                <w:sz w:val="24"/>
                <w:szCs w:val="24"/>
                <w:rtl/>
              </w:rPr>
              <w:t xml:space="preserve">ניתוח הסביבה בה תפעל המערכת המוצעת. </w:t>
            </w:r>
          </w:p>
          <w:p w14:paraId="20F9E969" w14:textId="77777777" w:rsidR="006057C3" w:rsidRPr="00021AEE" w:rsidRDefault="006073E4" w:rsidP="00486427">
            <w:pPr>
              <w:widowControl w:val="0"/>
              <w:numPr>
                <w:ilvl w:val="0"/>
                <w:numId w:val="90"/>
              </w:numPr>
              <w:spacing w:line="360" w:lineRule="auto"/>
              <w:ind w:left="167" w:hanging="167"/>
              <w:rPr>
                <w:rFonts w:ascii="David" w:hAnsi="David" w:cs="David"/>
                <w:sz w:val="24"/>
                <w:szCs w:val="24"/>
              </w:rPr>
            </w:pPr>
            <w:r w:rsidRPr="00021AEE">
              <w:rPr>
                <w:rFonts w:ascii="David" w:hAnsi="David" w:cs="David"/>
                <w:sz w:val="24"/>
                <w:szCs w:val="24"/>
                <w:rtl/>
              </w:rPr>
              <w:t xml:space="preserve">הגדרת דרישות ממשקי </w:t>
            </w:r>
            <w:r w:rsidRPr="00021AEE">
              <w:rPr>
                <w:rFonts w:ascii="David" w:hAnsi="David" w:cs="David"/>
                <w:sz w:val="24"/>
                <w:szCs w:val="24"/>
                <w:rtl/>
              </w:rPr>
              <w:lastRenderedPageBreak/>
              <w:t>המערכת ואפיון הממשקים.</w:t>
            </w:r>
          </w:p>
          <w:p w14:paraId="2E7C3058" w14:textId="77777777" w:rsidR="006057C3" w:rsidRPr="00021AEE" w:rsidRDefault="006073E4" w:rsidP="00486427">
            <w:pPr>
              <w:widowControl w:val="0"/>
              <w:numPr>
                <w:ilvl w:val="0"/>
                <w:numId w:val="90"/>
              </w:numPr>
              <w:spacing w:line="360" w:lineRule="auto"/>
              <w:ind w:left="167" w:hanging="167"/>
              <w:contextualSpacing/>
              <w:rPr>
                <w:rFonts w:ascii="David" w:hAnsi="David" w:cs="David"/>
                <w:sz w:val="24"/>
                <w:szCs w:val="24"/>
              </w:rPr>
            </w:pPr>
            <w:r w:rsidRPr="00021AEE">
              <w:rPr>
                <w:rFonts w:ascii="David" w:hAnsi="David" w:cs="David"/>
                <w:sz w:val="24"/>
                <w:szCs w:val="24"/>
                <w:rtl/>
              </w:rPr>
              <w:t xml:space="preserve">הכנת מסמך אפיון מפורט – עסקי וטכני - עפ"י דרישות </w:t>
            </w:r>
            <w:r w:rsidR="0073309D" w:rsidRPr="00021AEE">
              <w:rPr>
                <w:rFonts w:ascii="David" w:hAnsi="David" w:cs="David"/>
                <w:sz w:val="24"/>
                <w:szCs w:val="24"/>
                <w:rtl/>
              </w:rPr>
              <w:t>המזמין</w:t>
            </w:r>
            <w:r w:rsidRPr="00021AEE">
              <w:rPr>
                <w:rFonts w:ascii="David" w:hAnsi="David" w:cs="David"/>
                <w:sz w:val="24"/>
                <w:szCs w:val="24"/>
                <w:rtl/>
              </w:rPr>
              <w:t xml:space="preserve"> וניתוח פערים (</w:t>
            </w:r>
            <w:r w:rsidRPr="00021AEE">
              <w:rPr>
                <w:rFonts w:ascii="David" w:hAnsi="David" w:cs="David"/>
                <w:sz w:val="24"/>
                <w:szCs w:val="24"/>
              </w:rPr>
              <w:t>Gap analysis</w:t>
            </w:r>
            <w:r w:rsidRPr="00021AEE">
              <w:rPr>
                <w:rFonts w:ascii="David" w:hAnsi="David" w:cs="David"/>
                <w:sz w:val="24"/>
                <w:szCs w:val="24"/>
                <w:rtl/>
              </w:rPr>
              <w:t>)</w:t>
            </w:r>
            <w:r w:rsidR="00133729" w:rsidRPr="00021AEE">
              <w:rPr>
                <w:rFonts w:ascii="David" w:hAnsi="David" w:cs="David"/>
                <w:sz w:val="24"/>
                <w:szCs w:val="24"/>
                <w:rtl/>
              </w:rPr>
              <w:t>.</w:t>
            </w:r>
          </w:p>
          <w:p w14:paraId="6D577995" w14:textId="77777777" w:rsidR="006057C3" w:rsidRPr="00021AEE" w:rsidRDefault="006073E4" w:rsidP="00486427">
            <w:pPr>
              <w:widowControl w:val="0"/>
              <w:numPr>
                <w:ilvl w:val="0"/>
                <w:numId w:val="90"/>
              </w:numPr>
              <w:spacing w:line="360" w:lineRule="auto"/>
              <w:ind w:left="167" w:hanging="167"/>
              <w:contextualSpacing/>
              <w:rPr>
                <w:rFonts w:ascii="David" w:hAnsi="David" w:cs="David"/>
                <w:sz w:val="24"/>
                <w:szCs w:val="24"/>
                <w:rtl/>
              </w:rPr>
            </w:pPr>
            <w:r w:rsidRPr="00021AEE">
              <w:rPr>
                <w:rFonts w:ascii="David" w:hAnsi="David" w:cs="David"/>
                <w:sz w:val="24"/>
                <w:szCs w:val="24"/>
                <w:rtl/>
              </w:rPr>
              <w:t xml:space="preserve">תיקוף ועדכון תכנית העבודה בהתאם לתכולה המוגדרת. </w:t>
            </w:r>
          </w:p>
        </w:tc>
        <w:tc>
          <w:tcPr>
            <w:tcW w:w="2687" w:type="dxa"/>
          </w:tcPr>
          <w:p w14:paraId="4FE02C42" w14:textId="77777777" w:rsidR="006057C3" w:rsidRPr="00021AEE" w:rsidRDefault="006073E4" w:rsidP="00486427">
            <w:pPr>
              <w:widowControl w:val="0"/>
              <w:numPr>
                <w:ilvl w:val="0"/>
                <w:numId w:val="90"/>
              </w:numPr>
              <w:spacing w:line="360" w:lineRule="auto"/>
              <w:ind w:left="248" w:hanging="248"/>
              <w:rPr>
                <w:rFonts w:ascii="David" w:hAnsi="David" w:cs="David"/>
                <w:sz w:val="24"/>
                <w:szCs w:val="24"/>
                <w:rtl/>
              </w:rPr>
            </w:pPr>
            <w:r w:rsidRPr="00021AEE">
              <w:rPr>
                <w:rFonts w:ascii="David" w:hAnsi="David" w:cs="David"/>
                <w:sz w:val="24"/>
                <w:szCs w:val="24"/>
                <w:rtl/>
              </w:rPr>
              <w:lastRenderedPageBreak/>
              <w:t xml:space="preserve">מינוי רפרנטים מקצועיים ומנהל פרויקט מטעם המזמין לליווי וניהול הפרויקט מצד המזמין. </w:t>
            </w:r>
          </w:p>
          <w:p w14:paraId="660EC5CD" w14:textId="77777777" w:rsidR="006057C3" w:rsidRPr="00021AEE" w:rsidRDefault="006073E4" w:rsidP="00486427">
            <w:pPr>
              <w:numPr>
                <w:ilvl w:val="0"/>
                <w:numId w:val="90"/>
              </w:numPr>
              <w:tabs>
                <w:tab w:val="right" w:pos="656"/>
                <w:tab w:val="left" w:pos="1217"/>
              </w:tabs>
              <w:spacing w:line="360" w:lineRule="auto"/>
              <w:ind w:left="248" w:hanging="248"/>
              <w:rPr>
                <w:rFonts w:ascii="David" w:hAnsi="David" w:cs="David"/>
                <w:sz w:val="24"/>
                <w:szCs w:val="24"/>
              </w:rPr>
            </w:pPr>
            <w:r w:rsidRPr="00021AEE">
              <w:rPr>
                <w:rFonts w:ascii="David" w:hAnsi="David" w:cs="David"/>
                <w:sz w:val="24"/>
                <w:szCs w:val="24"/>
                <w:rtl/>
              </w:rPr>
              <w:t>הגדרות צד ממשקי המערכות המשיקות.</w:t>
            </w:r>
          </w:p>
          <w:p w14:paraId="5FC743E7" w14:textId="77777777" w:rsidR="006057C3" w:rsidRPr="00021AEE" w:rsidRDefault="006073E4" w:rsidP="00486427">
            <w:pPr>
              <w:numPr>
                <w:ilvl w:val="0"/>
                <w:numId w:val="90"/>
              </w:numPr>
              <w:tabs>
                <w:tab w:val="right" w:pos="656"/>
                <w:tab w:val="left" w:pos="1217"/>
              </w:tabs>
              <w:spacing w:line="360" w:lineRule="auto"/>
              <w:ind w:left="248" w:hanging="248"/>
              <w:rPr>
                <w:rFonts w:ascii="David" w:hAnsi="David" w:cs="David"/>
                <w:sz w:val="24"/>
                <w:szCs w:val="24"/>
              </w:rPr>
            </w:pPr>
            <w:r w:rsidRPr="00021AEE">
              <w:rPr>
                <w:rFonts w:ascii="David" w:hAnsi="David" w:cs="David"/>
                <w:sz w:val="24"/>
                <w:szCs w:val="24"/>
                <w:rtl/>
              </w:rPr>
              <w:lastRenderedPageBreak/>
              <w:t xml:space="preserve">אישור מסמך תכולת העבודה </w:t>
            </w:r>
            <w:r w:rsidRPr="00021AEE">
              <w:rPr>
                <w:rFonts w:ascii="David" w:hAnsi="David" w:cs="David"/>
                <w:sz w:val="24"/>
                <w:szCs w:val="24"/>
              </w:rPr>
              <w:t>SOW</w:t>
            </w:r>
            <w:r w:rsidRPr="00021AEE">
              <w:rPr>
                <w:rFonts w:ascii="David" w:hAnsi="David" w:cs="David"/>
                <w:sz w:val="24"/>
                <w:szCs w:val="24"/>
                <w:rtl/>
              </w:rPr>
              <w:t>.</w:t>
            </w:r>
          </w:p>
          <w:p w14:paraId="7A84ED79" w14:textId="77777777" w:rsidR="006057C3" w:rsidRPr="00021AEE" w:rsidRDefault="006073E4" w:rsidP="00486427">
            <w:pPr>
              <w:numPr>
                <w:ilvl w:val="0"/>
                <w:numId w:val="90"/>
              </w:numPr>
              <w:tabs>
                <w:tab w:val="right" w:pos="656"/>
                <w:tab w:val="left" w:pos="1217"/>
              </w:tabs>
              <w:spacing w:line="360" w:lineRule="auto"/>
              <w:ind w:left="248" w:hanging="248"/>
              <w:rPr>
                <w:rFonts w:ascii="David" w:hAnsi="David" w:cs="David"/>
                <w:sz w:val="24"/>
                <w:szCs w:val="24"/>
              </w:rPr>
            </w:pPr>
            <w:r w:rsidRPr="00021AEE">
              <w:rPr>
                <w:rFonts w:ascii="David" w:hAnsi="David" w:cs="David"/>
                <w:sz w:val="24"/>
                <w:szCs w:val="24"/>
                <w:rtl/>
              </w:rPr>
              <w:t xml:space="preserve">אישור מסמכי האפיון (עסקי וטכני) המפורט. </w:t>
            </w:r>
          </w:p>
          <w:p w14:paraId="58974520" w14:textId="77777777" w:rsidR="006057C3" w:rsidRPr="00021AEE" w:rsidRDefault="006073E4" w:rsidP="00486427">
            <w:pPr>
              <w:numPr>
                <w:ilvl w:val="0"/>
                <w:numId w:val="90"/>
              </w:numPr>
              <w:tabs>
                <w:tab w:val="right" w:pos="656"/>
                <w:tab w:val="left" w:pos="1217"/>
              </w:tabs>
              <w:spacing w:line="360" w:lineRule="auto"/>
              <w:ind w:left="248" w:hanging="248"/>
              <w:rPr>
                <w:rFonts w:ascii="David" w:hAnsi="David" w:cs="David"/>
                <w:sz w:val="24"/>
                <w:szCs w:val="24"/>
              </w:rPr>
            </w:pPr>
            <w:r w:rsidRPr="00021AEE">
              <w:rPr>
                <w:rFonts w:ascii="David" w:hAnsi="David" w:cs="David"/>
                <w:sz w:val="24"/>
                <w:szCs w:val="24"/>
                <w:rtl/>
              </w:rPr>
              <w:t xml:space="preserve">תיקוף ואישור עדכון ת"ע (במידה ויידרש). </w:t>
            </w:r>
          </w:p>
          <w:p w14:paraId="3E43B45E" w14:textId="77777777" w:rsidR="006057C3" w:rsidRPr="00021AEE" w:rsidRDefault="006057C3" w:rsidP="002506C3">
            <w:pPr>
              <w:tabs>
                <w:tab w:val="right" w:pos="656"/>
                <w:tab w:val="left" w:pos="1217"/>
              </w:tabs>
              <w:spacing w:line="360" w:lineRule="auto"/>
              <w:ind w:left="248" w:hanging="248"/>
              <w:rPr>
                <w:rFonts w:ascii="David" w:hAnsi="David" w:cs="David"/>
                <w:sz w:val="24"/>
                <w:szCs w:val="24"/>
                <w:rtl/>
              </w:rPr>
            </w:pPr>
          </w:p>
        </w:tc>
      </w:tr>
      <w:tr w:rsidR="00E2406D" w:rsidRPr="005F79C2" w14:paraId="59301C8E" w14:textId="77777777" w:rsidTr="00021AEE">
        <w:tc>
          <w:tcPr>
            <w:tcW w:w="284" w:type="dxa"/>
          </w:tcPr>
          <w:p w14:paraId="1CCA165F" w14:textId="77777777" w:rsidR="006057C3" w:rsidRPr="00021AEE" w:rsidRDefault="006073E4" w:rsidP="002506C3">
            <w:pPr>
              <w:tabs>
                <w:tab w:val="right" w:pos="656"/>
                <w:tab w:val="left" w:pos="1217"/>
              </w:tabs>
              <w:spacing w:line="360" w:lineRule="auto"/>
              <w:contextualSpacing/>
              <w:rPr>
                <w:rFonts w:ascii="David" w:hAnsi="David" w:cs="David"/>
                <w:sz w:val="24"/>
                <w:szCs w:val="24"/>
                <w:rtl/>
              </w:rPr>
            </w:pPr>
            <w:r w:rsidRPr="00021AEE">
              <w:rPr>
                <w:rFonts w:ascii="David" w:hAnsi="David" w:cs="David"/>
                <w:sz w:val="24"/>
                <w:szCs w:val="24"/>
                <w:rtl/>
              </w:rPr>
              <w:lastRenderedPageBreak/>
              <w:t>3</w:t>
            </w:r>
          </w:p>
        </w:tc>
        <w:tc>
          <w:tcPr>
            <w:tcW w:w="1417" w:type="dxa"/>
          </w:tcPr>
          <w:p w14:paraId="0FC8FE40" w14:textId="77777777" w:rsidR="006057C3" w:rsidRPr="00021AEE" w:rsidRDefault="006073E4" w:rsidP="002506C3">
            <w:pPr>
              <w:tabs>
                <w:tab w:val="left" w:pos="1217"/>
              </w:tabs>
              <w:spacing w:line="360" w:lineRule="auto"/>
              <w:ind w:left="60" w:firstLine="0"/>
              <w:contextualSpacing/>
              <w:rPr>
                <w:rFonts w:ascii="David" w:hAnsi="David" w:cs="David"/>
                <w:sz w:val="24"/>
                <w:szCs w:val="24"/>
                <w:rtl/>
              </w:rPr>
            </w:pPr>
            <w:r w:rsidRPr="00021AEE">
              <w:rPr>
                <w:rFonts w:ascii="David" w:hAnsi="David" w:cs="David"/>
                <w:sz w:val="24"/>
                <w:szCs w:val="24"/>
                <w:rtl/>
              </w:rPr>
              <w:t xml:space="preserve">פיתוח, הרחבה והתאמת המערכת </w:t>
            </w:r>
          </w:p>
        </w:tc>
        <w:tc>
          <w:tcPr>
            <w:tcW w:w="2835" w:type="dxa"/>
          </w:tcPr>
          <w:p w14:paraId="2CCE9885" w14:textId="77777777" w:rsidR="006057C3" w:rsidRPr="00021AEE" w:rsidRDefault="006073E4" w:rsidP="00486427">
            <w:pPr>
              <w:widowControl w:val="0"/>
              <w:numPr>
                <w:ilvl w:val="0"/>
                <w:numId w:val="90"/>
              </w:numPr>
              <w:spacing w:line="360" w:lineRule="auto"/>
              <w:ind w:left="167" w:hanging="167"/>
              <w:rPr>
                <w:rFonts w:ascii="David" w:hAnsi="David" w:cs="David"/>
                <w:sz w:val="24"/>
                <w:szCs w:val="24"/>
              </w:rPr>
            </w:pPr>
            <w:r w:rsidRPr="00021AEE">
              <w:rPr>
                <w:rFonts w:ascii="David" w:hAnsi="David" w:cs="David"/>
                <w:sz w:val="24"/>
                <w:szCs w:val="24"/>
                <w:rtl/>
              </w:rPr>
              <w:t xml:space="preserve">ניהול שלב הפיתוח בפרויקט, בהתאם </w:t>
            </w:r>
            <w:proofErr w:type="spellStart"/>
            <w:r w:rsidRPr="00021AEE">
              <w:rPr>
                <w:rFonts w:ascii="David" w:hAnsi="David" w:cs="David"/>
                <w:sz w:val="24"/>
                <w:szCs w:val="24"/>
                <w:rtl/>
              </w:rPr>
              <w:t>לת"ע</w:t>
            </w:r>
            <w:proofErr w:type="spellEnd"/>
            <w:r w:rsidRPr="00021AEE">
              <w:rPr>
                <w:rFonts w:ascii="David" w:hAnsi="David" w:cs="David"/>
                <w:sz w:val="24"/>
                <w:szCs w:val="24"/>
                <w:rtl/>
              </w:rPr>
              <w:t xml:space="preserve"> המאושרת. </w:t>
            </w:r>
          </w:p>
          <w:p w14:paraId="0CBDF3CC" w14:textId="77777777" w:rsidR="006057C3" w:rsidRPr="00021AEE" w:rsidRDefault="006073E4" w:rsidP="00486427">
            <w:pPr>
              <w:widowControl w:val="0"/>
              <w:numPr>
                <w:ilvl w:val="0"/>
                <w:numId w:val="90"/>
              </w:numPr>
              <w:spacing w:line="360" w:lineRule="auto"/>
              <w:ind w:left="167" w:hanging="167"/>
              <w:contextualSpacing/>
              <w:rPr>
                <w:rFonts w:ascii="David" w:hAnsi="David" w:cs="David"/>
                <w:sz w:val="24"/>
                <w:szCs w:val="24"/>
              </w:rPr>
            </w:pPr>
            <w:r w:rsidRPr="00021AEE">
              <w:rPr>
                <w:rFonts w:ascii="David" w:hAnsi="David" w:cs="David"/>
                <w:sz w:val="24"/>
                <w:szCs w:val="24"/>
                <w:rtl/>
              </w:rPr>
              <w:t xml:space="preserve">יישום, עיצוב ופיתוח המערכת בהתאם לאפיון  הטכני / עסקי המפורט והמאושר. </w:t>
            </w:r>
          </w:p>
          <w:p w14:paraId="6E3E858A" w14:textId="77777777" w:rsidR="006057C3" w:rsidRPr="00021AEE" w:rsidRDefault="006073E4" w:rsidP="00486427">
            <w:pPr>
              <w:widowControl w:val="0"/>
              <w:numPr>
                <w:ilvl w:val="0"/>
                <w:numId w:val="90"/>
              </w:numPr>
              <w:spacing w:line="360" w:lineRule="auto"/>
              <w:ind w:left="167" w:hanging="167"/>
              <w:contextualSpacing/>
              <w:rPr>
                <w:rFonts w:ascii="David" w:hAnsi="David" w:cs="David"/>
                <w:sz w:val="24"/>
                <w:szCs w:val="24"/>
                <w:rtl/>
              </w:rPr>
            </w:pPr>
            <w:r w:rsidRPr="00021AEE">
              <w:rPr>
                <w:rFonts w:ascii="David" w:hAnsi="David" w:cs="David"/>
                <w:sz w:val="24"/>
                <w:szCs w:val="24"/>
                <w:rtl/>
              </w:rPr>
              <w:t>פיתוח ממשקים נדרשים, יישומם ובדיקתם – עד לפעולתם התקינה.</w:t>
            </w:r>
          </w:p>
        </w:tc>
        <w:tc>
          <w:tcPr>
            <w:tcW w:w="2687" w:type="dxa"/>
          </w:tcPr>
          <w:p w14:paraId="6F95F451" w14:textId="77777777" w:rsidR="006057C3" w:rsidRPr="00021AEE" w:rsidRDefault="006073E4" w:rsidP="00486427">
            <w:pPr>
              <w:widowControl w:val="0"/>
              <w:numPr>
                <w:ilvl w:val="0"/>
                <w:numId w:val="90"/>
              </w:numPr>
              <w:spacing w:line="360" w:lineRule="auto"/>
              <w:ind w:left="248" w:hanging="248"/>
              <w:rPr>
                <w:rFonts w:ascii="David" w:hAnsi="David" w:cs="David"/>
                <w:sz w:val="24"/>
                <w:szCs w:val="24"/>
                <w:rtl/>
              </w:rPr>
            </w:pPr>
            <w:r w:rsidRPr="00021AEE">
              <w:rPr>
                <w:rFonts w:ascii="David" w:hAnsi="David" w:cs="David"/>
                <w:sz w:val="24"/>
                <w:szCs w:val="24"/>
                <w:rtl/>
              </w:rPr>
              <w:t xml:space="preserve">פיתוח ממשקים בצד מערכות </w:t>
            </w:r>
            <w:r w:rsidR="00CA75F1" w:rsidRPr="00021AEE">
              <w:rPr>
                <w:rFonts w:ascii="David" w:hAnsi="David" w:cs="David" w:hint="eastAsia"/>
                <w:sz w:val="24"/>
                <w:szCs w:val="24"/>
                <w:rtl/>
              </w:rPr>
              <w:t>המזמין</w:t>
            </w:r>
            <w:r w:rsidRPr="00021AEE">
              <w:rPr>
                <w:rFonts w:ascii="David" w:hAnsi="David" w:cs="David"/>
                <w:sz w:val="24"/>
                <w:szCs w:val="24"/>
                <w:rtl/>
              </w:rPr>
              <w:t xml:space="preserve">. </w:t>
            </w:r>
          </w:p>
          <w:p w14:paraId="66CACAEC" w14:textId="77777777" w:rsidR="006057C3" w:rsidRPr="00021AEE" w:rsidRDefault="006073E4" w:rsidP="00486427">
            <w:pPr>
              <w:widowControl w:val="0"/>
              <w:numPr>
                <w:ilvl w:val="0"/>
                <w:numId w:val="90"/>
              </w:numPr>
              <w:spacing w:line="360" w:lineRule="auto"/>
              <w:ind w:left="248" w:hanging="248"/>
              <w:rPr>
                <w:rFonts w:ascii="David" w:hAnsi="David" w:cs="David"/>
                <w:sz w:val="24"/>
                <w:szCs w:val="24"/>
                <w:rtl/>
              </w:rPr>
            </w:pPr>
            <w:r w:rsidRPr="00021AEE">
              <w:rPr>
                <w:rFonts w:ascii="David" w:hAnsi="David" w:cs="David"/>
                <w:sz w:val="24"/>
                <w:szCs w:val="24"/>
                <w:rtl/>
              </w:rPr>
              <w:t>ליווי תהליכי אבטחת מידע.</w:t>
            </w:r>
          </w:p>
          <w:p w14:paraId="0CD7B78C" w14:textId="77777777" w:rsidR="006057C3" w:rsidRPr="00021AEE" w:rsidRDefault="006073E4" w:rsidP="00486427">
            <w:pPr>
              <w:widowControl w:val="0"/>
              <w:numPr>
                <w:ilvl w:val="0"/>
                <w:numId w:val="90"/>
              </w:numPr>
              <w:spacing w:line="360" w:lineRule="auto"/>
              <w:ind w:left="248" w:hanging="248"/>
              <w:rPr>
                <w:rFonts w:ascii="David" w:hAnsi="David" w:cs="David"/>
                <w:sz w:val="24"/>
                <w:szCs w:val="24"/>
                <w:rtl/>
              </w:rPr>
            </w:pPr>
            <w:r w:rsidRPr="00021AEE">
              <w:rPr>
                <w:rFonts w:ascii="David" w:hAnsi="David" w:cs="David"/>
                <w:sz w:val="24"/>
                <w:szCs w:val="24"/>
                <w:rtl/>
              </w:rPr>
              <w:t xml:space="preserve">ליווי תהליכי תשתית והתקנה. </w:t>
            </w:r>
          </w:p>
          <w:p w14:paraId="4AA93A58" w14:textId="77777777" w:rsidR="006057C3" w:rsidRPr="00021AEE" w:rsidRDefault="006073E4" w:rsidP="00486427">
            <w:pPr>
              <w:widowControl w:val="0"/>
              <w:numPr>
                <w:ilvl w:val="0"/>
                <w:numId w:val="90"/>
              </w:numPr>
              <w:spacing w:line="360" w:lineRule="auto"/>
              <w:ind w:left="248" w:hanging="248"/>
              <w:rPr>
                <w:rFonts w:ascii="David" w:hAnsi="David" w:cs="David"/>
                <w:sz w:val="24"/>
                <w:szCs w:val="24"/>
                <w:rtl/>
              </w:rPr>
            </w:pPr>
            <w:r w:rsidRPr="00021AEE">
              <w:rPr>
                <w:rFonts w:ascii="David" w:hAnsi="David" w:cs="David"/>
                <w:sz w:val="24"/>
                <w:szCs w:val="24"/>
                <w:rtl/>
              </w:rPr>
              <w:t xml:space="preserve">בקרה </w:t>
            </w:r>
            <w:proofErr w:type="spellStart"/>
            <w:r w:rsidRPr="00021AEE">
              <w:rPr>
                <w:rFonts w:ascii="David" w:hAnsi="David" w:cs="David"/>
                <w:sz w:val="24"/>
                <w:szCs w:val="24"/>
                <w:rtl/>
              </w:rPr>
              <w:t>פרויקטלית</w:t>
            </w:r>
            <w:proofErr w:type="spellEnd"/>
            <w:r w:rsidRPr="00021AEE">
              <w:rPr>
                <w:rFonts w:ascii="David" w:hAnsi="David" w:cs="David"/>
                <w:sz w:val="24"/>
                <w:szCs w:val="24"/>
                <w:rtl/>
              </w:rPr>
              <w:t xml:space="preserve"> על פעילות הספק.</w:t>
            </w:r>
          </w:p>
        </w:tc>
      </w:tr>
      <w:tr w:rsidR="00E2406D" w:rsidRPr="005F79C2" w14:paraId="66A65351" w14:textId="77777777" w:rsidTr="00021AEE">
        <w:tc>
          <w:tcPr>
            <w:tcW w:w="284" w:type="dxa"/>
          </w:tcPr>
          <w:p w14:paraId="25C46494" w14:textId="77777777" w:rsidR="006057C3" w:rsidRPr="00021AEE" w:rsidRDefault="006073E4" w:rsidP="002506C3">
            <w:pPr>
              <w:tabs>
                <w:tab w:val="right" w:pos="656"/>
                <w:tab w:val="left" w:pos="1217"/>
              </w:tabs>
              <w:spacing w:line="360" w:lineRule="auto"/>
              <w:contextualSpacing/>
              <w:rPr>
                <w:rFonts w:ascii="David" w:hAnsi="David" w:cs="David"/>
                <w:sz w:val="24"/>
                <w:szCs w:val="24"/>
                <w:rtl/>
              </w:rPr>
            </w:pPr>
            <w:r w:rsidRPr="00021AEE">
              <w:rPr>
                <w:rFonts w:ascii="David" w:hAnsi="David" w:cs="David"/>
                <w:sz w:val="24"/>
                <w:szCs w:val="24"/>
                <w:rtl/>
              </w:rPr>
              <w:t>5</w:t>
            </w:r>
          </w:p>
        </w:tc>
        <w:tc>
          <w:tcPr>
            <w:tcW w:w="1417" w:type="dxa"/>
          </w:tcPr>
          <w:p w14:paraId="7A53584E" w14:textId="77777777" w:rsidR="006057C3" w:rsidRPr="00021AEE" w:rsidRDefault="006073E4" w:rsidP="002506C3">
            <w:pPr>
              <w:tabs>
                <w:tab w:val="left" w:pos="1217"/>
              </w:tabs>
              <w:spacing w:line="360" w:lineRule="auto"/>
              <w:ind w:left="60" w:firstLine="0"/>
              <w:contextualSpacing/>
              <w:rPr>
                <w:rFonts w:ascii="David" w:hAnsi="David" w:cs="David"/>
                <w:sz w:val="24"/>
                <w:szCs w:val="24"/>
                <w:rtl/>
              </w:rPr>
            </w:pPr>
            <w:r w:rsidRPr="00021AEE">
              <w:rPr>
                <w:rFonts w:ascii="David" w:hAnsi="David" w:cs="David"/>
                <w:sz w:val="24"/>
                <w:szCs w:val="24"/>
                <w:rtl/>
              </w:rPr>
              <w:t>בדיקות מסירה</w:t>
            </w:r>
          </w:p>
        </w:tc>
        <w:tc>
          <w:tcPr>
            <w:tcW w:w="2835" w:type="dxa"/>
          </w:tcPr>
          <w:p w14:paraId="6A6FA0AB" w14:textId="77777777" w:rsidR="006057C3" w:rsidRPr="00021AEE" w:rsidRDefault="006073E4" w:rsidP="00486427">
            <w:pPr>
              <w:widowControl w:val="0"/>
              <w:numPr>
                <w:ilvl w:val="0"/>
                <w:numId w:val="90"/>
              </w:numPr>
              <w:spacing w:line="360" w:lineRule="auto"/>
              <w:ind w:left="167" w:hanging="167"/>
              <w:rPr>
                <w:rFonts w:ascii="David" w:hAnsi="David" w:cs="David"/>
                <w:sz w:val="24"/>
                <w:szCs w:val="24"/>
              </w:rPr>
            </w:pPr>
            <w:r w:rsidRPr="00021AEE">
              <w:rPr>
                <w:rFonts w:ascii="David" w:hAnsi="David" w:cs="David"/>
                <w:sz w:val="24"/>
                <w:szCs w:val="24"/>
                <w:rtl/>
              </w:rPr>
              <w:t xml:space="preserve">הקמת סביבת טסט לביצוע בדיקות. </w:t>
            </w:r>
          </w:p>
          <w:p w14:paraId="5773B588" w14:textId="77777777" w:rsidR="006057C3" w:rsidRPr="00021AEE" w:rsidRDefault="006073E4" w:rsidP="00486427">
            <w:pPr>
              <w:widowControl w:val="0"/>
              <w:numPr>
                <w:ilvl w:val="0"/>
                <w:numId w:val="90"/>
              </w:numPr>
              <w:spacing w:line="360" w:lineRule="auto"/>
              <w:ind w:left="167" w:hanging="167"/>
              <w:rPr>
                <w:rFonts w:ascii="David" w:hAnsi="David" w:cs="David"/>
                <w:sz w:val="24"/>
                <w:szCs w:val="24"/>
              </w:rPr>
            </w:pPr>
            <w:r w:rsidRPr="00021AEE">
              <w:rPr>
                <w:rFonts w:ascii="David" w:hAnsi="David" w:cs="David"/>
                <w:sz w:val="24"/>
                <w:szCs w:val="24"/>
                <w:rtl/>
              </w:rPr>
              <w:t xml:space="preserve">ניהול שלב בדיקות המסירה, בהתאם </w:t>
            </w:r>
            <w:proofErr w:type="spellStart"/>
            <w:r w:rsidRPr="00021AEE">
              <w:rPr>
                <w:rFonts w:ascii="David" w:hAnsi="David" w:cs="David"/>
                <w:sz w:val="24"/>
                <w:szCs w:val="24"/>
                <w:rtl/>
              </w:rPr>
              <w:t>לת"ע</w:t>
            </w:r>
            <w:proofErr w:type="spellEnd"/>
            <w:r w:rsidRPr="00021AEE">
              <w:rPr>
                <w:rFonts w:ascii="David" w:hAnsi="David" w:cs="David"/>
                <w:sz w:val="24"/>
                <w:szCs w:val="24"/>
                <w:rtl/>
              </w:rPr>
              <w:t xml:space="preserve"> המאושרת. </w:t>
            </w:r>
          </w:p>
          <w:p w14:paraId="0D081473" w14:textId="77777777" w:rsidR="006057C3" w:rsidRPr="00021AEE" w:rsidRDefault="006073E4" w:rsidP="00486427">
            <w:pPr>
              <w:widowControl w:val="0"/>
              <w:numPr>
                <w:ilvl w:val="0"/>
                <w:numId w:val="90"/>
              </w:numPr>
              <w:spacing w:line="360" w:lineRule="auto"/>
              <w:ind w:left="167" w:hanging="167"/>
              <w:rPr>
                <w:rFonts w:ascii="David" w:hAnsi="David" w:cs="David"/>
                <w:sz w:val="24"/>
                <w:szCs w:val="24"/>
                <w:rtl/>
              </w:rPr>
            </w:pPr>
            <w:r w:rsidRPr="00021AEE">
              <w:rPr>
                <w:rFonts w:ascii="David" w:hAnsi="David" w:cs="David"/>
                <w:sz w:val="24"/>
                <w:szCs w:val="24"/>
                <w:rtl/>
              </w:rPr>
              <w:t xml:space="preserve">הכנת תרחישי בדיקה </w:t>
            </w:r>
          </w:p>
          <w:p w14:paraId="0A0544CA" w14:textId="77777777" w:rsidR="006057C3" w:rsidRPr="00021AEE" w:rsidRDefault="006073E4" w:rsidP="00486427">
            <w:pPr>
              <w:widowControl w:val="0"/>
              <w:numPr>
                <w:ilvl w:val="0"/>
                <w:numId w:val="90"/>
              </w:numPr>
              <w:spacing w:line="360" w:lineRule="auto"/>
              <w:ind w:left="167" w:hanging="167"/>
              <w:rPr>
                <w:rFonts w:ascii="David" w:hAnsi="David" w:cs="David"/>
                <w:sz w:val="24"/>
                <w:szCs w:val="24"/>
                <w:rtl/>
              </w:rPr>
            </w:pPr>
            <w:r w:rsidRPr="00021AEE">
              <w:rPr>
                <w:rFonts w:ascii="David" w:hAnsi="David" w:cs="David"/>
                <w:sz w:val="24"/>
                <w:szCs w:val="24"/>
                <w:rtl/>
              </w:rPr>
              <w:t>ביצוע בדיקות מסירה מקצה לקצה לרבות  בדיקת הפיתוחים, הממשקים ופעילות המערכת, ביצוע תיקונים והתאמות בהתאם לממצאי הבדיקה.</w:t>
            </w:r>
          </w:p>
        </w:tc>
        <w:tc>
          <w:tcPr>
            <w:tcW w:w="2687" w:type="dxa"/>
          </w:tcPr>
          <w:p w14:paraId="072CB807" w14:textId="77777777" w:rsidR="006057C3" w:rsidRPr="00021AEE" w:rsidRDefault="006073E4" w:rsidP="00486427">
            <w:pPr>
              <w:widowControl w:val="0"/>
              <w:numPr>
                <w:ilvl w:val="0"/>
                <w:numId w:val="90"/>
              </w:numPr>
              <w:spacing w:line="360" w:lineRule="auto"/>
              <w:ind w:left="248" w:hanging="248"/>
              <w:rPr>
                <w:rFonts w:ascii="David" w:hAnsi="David" w:cs="David"/>
                <w:sz w:val="24"/>
                <w:szCs w:val="24"/>
                <w:rtl/>
              </w:rPr>
            </w:pPr>
            <w:r w:rsidRPr="00021AEE">
              <w:rPr>
                <w:rFonts w:ascii="David" w:hAnsi="David" w:cs="David"/>
                <w:sz w:val="24"/>
                <w:szCs w:val="24"/>
                <w:rtl/>
              </w:rPr>
              <w:t>אישור מסמך תרחישי הבדיקה.</w:t>
            </w:r>
          </w:p>
          <w:p w14:paraId="599C9253" w14:textId="77777777" w:rsidR="006057C3" w:rsidRPr="00021AEE" w:rsidRDefault="006073E4" w:rsidP="00486427">
            <w:pPr>
              <w:widowControl w:val="0"/>
              <w:numPr>
                <w:ilvl w:val="0"/>
                <w:numId w:val="90"/>
              </w:numPr>
              <w:spacing w:line="360" w:lineRule="auto"/>
              <w:ind w:left="248" w:hanging="248"/>
              <w:rPr>
                <w:rFonts w:ascii="David" w:hAnsi="David" w:cs="David"/>
                <w:sz w:val="24"/>
                <w:szCs w:val="24"/>
                <w:rtl/>
              </w:rPr>
            </w:pPr>
            <w:r w:rsidRPr="00021AEE">
              <w:rPr>
                <w:rFonts w:ascii="David" w:hAnsi="David" w:cs="David"/>
                <w:sz w:val="24"/>
                <w:szCs w:val="24"/>
                <w:rtl/>
              </w:rPr>
              <w:t>אישור ממצאי הבדיקה ומעבר לשלב הבא.</w:t>
            </w:r>
          </w:p>
        </w:tc>
      </w:tr>
      <w:tr w:rsidR="00E2406D" w:rsidRPr="005F79C2" w14:paraId="4D7AF9A2" w14:textId="77777777" w:rsidTr="00021AEE">
        <w:tc>
          <w:tcPr>
            <w:tcW w:w="284" w:type="dxa"/>
          </w:tcPr>
          <w:p w14:paraId="15D72A1D" w14:textId="77777777" w:rsidR="006057C3" w:rsidRPr="00021AEE" w:rsidRDefault="006073E4" w:rsidP="002506C3">
            <w:pPr>
              <w:tabs>
                <w:tab w:val="right" w:pos="656"/>
                <w:tab w:val="left" w:pos="1217"/>
              </w:tabs>
              <w:spacing w:line="360" w:lineRule="auto"/>
              <w:contextualSpacing/>
              <w:rPr>
                <w:rFonts w:ascii="David" w:hAnsi="David" w:cs="David"/>
                <w:sz w:val="24"/>
                <w:szCs w:val="24"/>
                <w:rtl/>
              </w:rPr>
            </w:pPr>
            <w:r w:rsidRPr="00021AEE">
              <w:rPr>
                <w:rFonts w:ascii="David" w:hAnsi="David" w:cs="David"/>
                <w:sz w:val="24"/>
                <w:szCs w:val="24"/>
                <w:rtl/>
              </w:rPr>
              <w:t>6</w:t>
            </w:r>
          </w:p>
        </w:tc>
        <w:tc>
          <w:tcPr>
            <w:tcW w:w="1417" w:type="dxa"/>
          </w:tcPr>
          <w:p w14:paraId="7A774C49" w14:textId="77777777" w:rsidR="006057C3" w:rsidRPr="00021AEE" w:rsidRDefault="006073E4" w:rsidP="002506C3">
            <w:pPr>
              <w:tabs>
                <w:tab w:val="left" w:pos="1217"/>
              </w:tabs>
              <w:spacing w:line="360" w:lineRule="auto"/>
              <w:ind w:left="60" w:firstLine="0"/>
              <w:contextualSpacing/>
              <w:rPr>
                <w:rFonts w:ascii="David" w:hAnsi="David" w:cs="David"/>
                <w:sz w:val="24"/>
                <w:szCs w:val="24"/>
                <w:rtl/>
              </w:rPr>
            </w:pPr>
            <w:r w:rsidRPr="00021AEE">
              <w:rPr>
                <w:rFonts w:ascii="David" w:hAnsi="David" w:cs="David"/>
                <w:sz w:val="24"/>
                <w:szCs w:val="24"/>
                <w:rtl/>
              </w:rPr>
              <w:t xml:space="preserve">בדיקות קבלה </w:t>
            </w:r>
          </w:p>
        </w:tc>
        <w:tc>
          <w:tcPr>
            <w:tcW w:w="2835" w:type="dxa"/>
          </w:tcPr>
          <w:p w14:paraId="4DB67DBC" w14:textId="77777777" w:rsidR="006057C3" w:rsidRPr="00021AEE" w:rsidRDefault="006073E4" w:rsidP="00486427">
            <w:pPr>
              <w:widowControl w:val="0"/>
              <w:numPr>
                <w:ilvl w:val="0"/>
                <w:numId w:val="90"/>
              </w:numPr>
              <w:spacing w:line="360" w:lineRule="auto"/>
              <w:ind w:left="167" w:hanging="167"/>
              <w:rPr>
                <w:rFonts w:ascii="David" w:hAnsi="David" w:cs="David"/>
                <w:sz w:val="24"/>
                <w:szCs w:val="24"/>
                <w:rtl/>
              </w:rPr>
            </w:pPr>
            <w:r w:rsidRPr="00021AEE">
              <w:rPr>
                <w:rFonts w:ascii="David" w:hAnsi="David" w:cs="David"/>
                <w:sz w:val="24"/>
                <w:szCs w:val="24"/>
                <w:rtl/>
              </w:rPr>
              <w:t xml:space="preserve">אספקת מערכת מידע לניהול ממצאי הבדיקות – ליקויים, באגים ושינויים. </w:t>
            </w:r>
          </w:p>
          <w:p w14:paraId="6D0280D1" w14:textId="77777777" w:rsidR="006057C3" w:rsidRPr="00021AEE" w:rsidRDefault="006073E4" w:rsidP="00486427">
            <w:pPr>
              <w:widowControl w:val="0"/>
              <w:numPr>
                <w:ilvl w:val="0"/>
                <w:numId w:val="90"/>
              </w:numPr>
              <w:spacing w:line="360" w:lineRule="auto"/>
              <w:ind w:left="167" w:hanging="167"/>
              <w:rPr>
                <w:rFonts w:ascii="David" w:hAnsi="David" w:cs="David"/>
                <w:sz w:val="24"/>
                <w:szCs w:val="24"/>
                <w:rtl/>
              </w:rPr>
            </w:pPr>
            <w:r w:rsidRPr="00021AEE">
              <w:rPr>
                <w:rFonts w:ascii="David" w:hAnsi="David" w:cs="David"/>
                <w:sz w:val="24"/>
                <w:szCs w:val="24"/>
                <w:rtl/>
              </w:rPr>
              <w:t xml:space="preserve">תיקון כל הליקויים שיימצאו ומופו עד אישור המזמין. </w:t>
            </w:r>
          </w:p>
        </w:tc>
        <w:tc>
          <w:tcPr>
            <w:tcW w:w="2687" w:type="dxa"/>
          </w:tcPr>
          <w:p w14:paraId="1414C4DE" w14:textId="77777777" w:rsidR="006057C3" w:rsidRPr="00021AEE" w:rsidRDefault="006073E4" w:rsidP="00486427">
            <w:pPr>
              <w:widowControl w:val="0"/>
              <w:numPr>
                <w:ilvl w:val="0"/>
                <w:numId w:val="90"/>
              </w:numPr>
              <w:spacing w:line="360" w:lineRule="auto"/>
              <w:ind w:left="248" w:hanging="248"/>
              <w:rPr>
                <w:rFonts w:ascii="David" w:hAnsi="David" w:cs="David"/>
                <w:sz w:val="24"/>
                <w:szCs w:val="24"/>
              </w:rPr>
            </w:pPr>
            <w:r w:rsidRPr="00021AEE">
              <w:rPr>
                <w:rFonts w:ascii="David" w:hAnsi="David" w:cs="David"/>
                <w:sz w:val="24"/>
                <w:szCs w:val="24"/>
                <w:rtl/>
              </w:rPr>
              <w:t xml:space="preserve">ביצוע סבב בדיקות קבלה. </w:t>
            </w:r>
          </w:p>
          <w:p w14:paraId="7BD144B3" w14:textId="77777777" w:rsidR="006057C3" w:rsidRPr="00021AEE" w:rsidRDefault="006073E4" w:rsidP="00486427">
            <w:pPr>
              <w:widowControl w:val="0"/>
              <w:numPr>
                <w:ilvl w:val="0"/>
                <w:numId w:val="90"/>
              </w:numPr>
              <w:spacing w:line="360" w:lineRule="auto"/>
              <w:ind w:left="248" w:hanging="248"/>
              <w:rPr>
                <w:rFonts w:ascii="David" w:hAnsi="David" w:cs="David"/>
                <w:sz w:val="24"/>
                <w:szCs w:val="24"/>
              </w:rPr>
            </w:pPr>
            <w:r w:rsidRPr="00021AEE">
              <w:rPr>
                <w:rFonts w:ascii="David" w:hAnsi="David" w:cs="David"/>
                <w:sz w:val="24"/>
                <w:szCs w:val="24"/>
                <w:rtl/>
              </w:rPr>
              <w:t xml:space="preserve">תיעוד ממצאים במערכת מידע ייעודית אשר תסופק ע"י הספק. </w:t>
            </w:r>
          </w:p>
          <w:p w14:paraId="26456EE1" w14:textId="77777777" w:rsidR="006057C3" w:rsidRPr="00021AEE" w:rsidRDefault="006073E4" w:rsidP="00486427">
            <w:pPr>
              <w:widowControl w:val="0"/>
              <w:numPr>
                <w:ilvl w:val="0"/>
                <w:numId w:val="90"/>
              </w:numPr>
              <w:spacing w:line="360" w:lineRule="auto"/>
              <w:ind w:left="248" w:hanging="248"/>
              <w:rPr>
                <w:rFonts w:ascii="David" w:hAnsi="David" w:cs="David"/>
                <w:sz w:val="24"/>
                <w:szCs w:val="24"/>
              </w:rPr>
            </w:pPr>
            <w:r w:rsidRPr="00021AEE">
              <w:rPr>
                <w:rFonts w:ascii="David" w:hAnsi="David" w:cs="David"/>
                <w:sz w:val="24"/>
                <w:szCs w:val="24"/>
                <w:rtl/>
              </w:rPr>
              <w:t xml:space="preserve">מעקב אחר בביצוע </w:t>
            </w:r>
            <w:r w:rsidRPr="00021AEE">
              <w:rPr>
                <w:rFonts w:ascii="David" w:hAnsi="David" w:cs="David"/>
                <w:sz w:val="24"/>
                <w:szCs w:val="24"/>
                <w:rtl/>
              </w:rPr>
              <w:lastRenderedPageBreak/>
              <w:t>תיקונים.</w:t>
            </w:r>
          </w:p>
          <w:p w14:paraId="50BB7E49" w14:textId="77777777" w:rsidR="006057C3" w:rsidRPr="00021AEE" w:rsidRDefault="006073E4" w:rsidP="00486427">
            <w:pPr>
              <w:widowControl w:val="0"/>
              <w:numPr>
                <w:ilvl w:val="0"/>
                <w:numId w:val="90"/>
              </w:numPr>
              <w:spacing w:line="360" w:lineRule="auto"/>
              <w:ind w:left="248" w:hanging="248"/>
              <w:rPr>
                <w:rFonts w:ascii="David" w:hAnsi="David" w:cs="David"/>
                <w:sz w:val="24"/>
                <w:szCs w:val="24"/>
              </w:rPr>
            </w:pPr>
            <w:r w:rsidRPr="00021AEE">
              <w:rPr>
                <w:rFonts w:ascii="David" w:hAnsi="David" w:cs="David"/>
                <w:sz w:val="24"/>
                <w:szCs w:val="24"/>
                <w:rtl/>
              </w:rPr>
              <w:t>יישום סבבי בדיקות קבלה.</w:t>
            </w:r>
          </w:p>
          <w:p w14:paraId="43E89A79" w14:textId="77777777" w:rsidR="006057C3" w:rsidRPr="00021AEE" w:rsidRDefault="006073E4" w:rsidP="00486427">
            <w:pPr>
              <w:widowControl w:val="0"/>
              <w:numPr>
                <w:ilvl w:val="0"/>
                <w:numId w:val="90"/>
              </w:numPr>
              <w:spacing w:line="360" w:lineRule="auto"/>
              <w:ind w:left="248" w:hanging="248"/>
              <w:rPr>
                <w:rFonts w:ascii="David" w:hAnsi="David" w:cs="David"/>
                <w:sz w:val="24"/>
                <w:szCs w:val="24"/>
                <w:rtl/>
              </w:rPr>
            </w:pPr>
            <w:r w:rsidRPr="00021AEE">
              <w:rPr>
                <w:rFonts w:ascii="David" w:hAnsi="David" w:cs="David"/>
                <w:sz w:val="24"/>
                <w:szCs w:val="24"/>
                <w:rtl/>
              </w:rPr>
              <w:t>אישור תקינות המערכת.</w:t>
            </w:r>
          </w:p>
        </w:tc>
      </w:tr>
      <w:tr w:rsidR="00E2406D" w:rsidRPr="005F79C2" w14:paraId="16410E31" w14:textId="77777777" w:rsidTr="00021AEE">
        <w:tc>
          <w:tcPr>
            <w:tcW w:w="284" w:type="dxa"/>
          </w:tcPr>
          <w:p w14:paraId="01C7A85A" w14:textId="77777777" w:rsidR="006057C3" w:rsidRPr="00021AEE" w:rsidRDefault="006073E4" w:rsidP="004338E1">
            <w:pPr>
              <w:tabs>
                <w:tab w:val="right" w:pos="656"/>
                <w:tab w:val="left" w:pos="1217"/>
              </w:tabs>
              <w:spacing w:line="360" w:lineRule="auto"/>
              <w:ind w:left="0" w:firstLine="0"/>
              <w:rPr>
                <w:rFonts w:ascii="David" w:hAnsi="David" w:cs="David"/>
                <w:sz w:val="24"/>
                <w:szCs w:val="24"/>
                <w:rtl/>
              </w:rPr>
            </w:pPr>
            <w:r w:rsidRPr="00021AEE">
              <w:rPr>
                <w:rFonts w:ascii="David" w:hAnsi="David" w:cs="David"/>
                <w:sz w:val="24"/>
                <w:szCs w:val="24"/>
                <w:rtl/>
              </w:rPr>
              <w:lastRenderedPageBreak/>
              <w:t>7</w:t>
            </w:r>
          </w:p>
        </w:tc>
        <w:tc>
          <w:tcPr>
            <w:tcW w:w="1417" w:type="dxa"/>
          </w:tcPr>
          <w:p w14:paraId="639238C5" w14:textId="77777777" w:rsidR="006057C3" w:rsidRPr="00021AEE" w:rsidRDefault="006073E4" w:rsidP="002506C3">
            <w:pPr>
              <w:tabs>
                <w:tab w:val="left" w:pos="1217"/>
              </w:tabs>
              <w:spacing w:line="360" w:lineRule="auto"/>
              <w:ind w:left="60" w:firstLine="0"/>
              <w:contextualSpacing/>
              <w:rPr>
                <w:rFonts w:ascii="David" w:hAnsi="David" w:cs="David"/>
                <w:sz w:val="24"/>
                <w:szCs w:val="24"/>
                <w:rtl/>
              </w:rPr>
            </w:pPr>
            <w:r w:rsidRPr="00021AEE">
              <w:rPr>
                <w:rFonts w:ascii="David" w:hAnsi="David" w:cs="David"/>
                <w:sz w:val="24"/>
                <w:szCs w:val="24"/>
                <w:rtl/>
              </w:rPr>
              <w:t xml:space="preserve">הסבת נתונים, מסמכים וקבצים  </w:t>
            </w:r>
          </w:p>
        </w:tc>
        <w:tc>
          <w:tcPr>
            <w:tcW w:w="2835" w:type="dxa"/>
          </w:tcPr>
          <w:p w14:paraId="7B98C09F" w14:textId="77777777" w:rsidR="006057C3" w:rsidRPr="00021AEE" w:rsidRDefault="006073E4" w:rsidP="00486427">
            <w:pPr>
              <w:widowControl w:val="0"/>
              <w:numPr>
                <w:ilvl w:val="0"/>
                <w:numId w:val="90"/>
              </w:numPr>
              <w:spacing w:line="360" w:lineRule="auto"/>
              <w:ind w:left="167" w:hanging="167"/>
              <w:rPr>
                <w:rFonts w:ascii="David" w:hAnsi="David" w:cs="David"/>
                <w:sz w:val="24"/>
                <w:szCs w:val="24"/>
                <w:rtl/>
              </w:rPr>
            </w:pPr>
            <w:r w:rsidRPr="00021AEE">
              <w:rPr>
                <w:rFonts w:ascii="David" w:hAnsi="David" w:cs="David"/>
                <w:sz w:val="24"/>
                <w:szCs w:val="24"/>
                <w:rtl/>
              </w:rPr>
              <w:t xml:space="preserve">אפיון תהליך הסבת הנתונים מהמערכת הקיימת. </w:t>
            </w:r>
          </w:p>
          <w:p w14:paraId="2E22898D" w14:textId="77777777" w:rsidR="006057C3" w:rsidRPr="00021AEE" w:rsidRDefault="006073E4" w:rsidP="00486427">
            <w:pPr>
              <w:widowControl w:val="0"/>
              <w:numPr>
                <w:ilvl w:val="0"/>
                <w:numId w:val="90"/>
              </w:numPr>
              <w:spacing w:line="360" w:lineRule="auto"/>
              <w:ind w:left="167" w:hanging="167"/>
              <w:rPr>
                <w:rFonts w:ascii="David" w:hAnsi="David" w:cs="David"/>
                <w:sz w:val="24"/>
                <w:szCs w:val="24"/>
              </w:rPr>
            </w:pPr>
            <w:r w:rsidRPr="00021AEE">
              <w:rPr>
                <w:rFonts w:ascii="David" w:hAnsi="David" w:cs="David"/>
                <w:sz w:val="24"/>
                <w:szCs w:val="24"/>
                <w:rtl/>
              </w:rPr>
              <w:t xml:space="preserve">אפיון תהליכי הסבת המסמכים והקבצים מהמערכת הקיימת ומערכות מנהלות מסמכים אחרות. </w:t>
            </w:r>
          </w:p>
          <w:p w14:paraId="7E03AE60" w14:textId="77777777" w:rsidR="006057C3" w:rsidRPr="00021AEE" w:rsidRDefault="006073E4" w:rsidP="00486427">
            <w:pPr>
              <w:widowControl w:val="0"/>
              <w:numPr>
                <w:ilvl w:val="0"/>
                <w:numId w:val="90"/>
              </w:numPr>
              <w:spacing w:line="360" w:lineRule="auto"/>
              <w:ind w:left="167" w:hanging="167"/>
              <w:rPr>
                <w:rFonts w:ascii="David" w:hAnsi="David" w:cs="David"/>
                <w:sz w:val="24"/>
                <w:szCs w:val="24"/>
                <w:rtl/>
              </w:rPr>
            </w:pPr>
            <w:r w:rsidRPr="00021AEE">
              <w:rPr>
                <w:rFonts w:ascii="David" w:hAnsi="David" w:cs="David"/>
                <w:sz w:val="24"/>
                <w:szCs w:val="24"/>
                <w:rtl/>
              </w:rPr>
              <w:t xml:space="preserve">ביצוע תהליכי הסבת נתונים, מסמכים, וקבצים  ומידע קיים עבור </w:t>
            </w:r>
            <w:r w:rsidR="00ED72AF" w:rsidRPr="00021AEE">
              <w:rPr>
                <w:rFonts w:ascii="David" w:hAnsi="David" w:cs="David"/>
                <w:sz w:val="24"/>
                <w:szCs w:val="24"/>
                <w:rtl/>
              </w:rPr>
              <w:t>נתונים</w:t>
            </w:r>
            <w:r w:rsidRPr="00021AEE">
              <w:rPr>
                <w:rFonts w:ascii="David" w:hAnsi="David" w:cs="David"/>
                <w:sz w:val="24"/>
                <w:szCs w:val="24"/>
                <w:rtl/>
              </w:rPr>
              <w:t xml:space="preserve"> קיימים ו</w:t>
            </w:r>
            <w:r w:rsidR="00ED72AF" w:rsidRPr="00021AEE">
              <w:rPr>
                <w:rFonts w:ascii="David" w:hAnsi="David" w:cs="David"/>
                <w:sz w:val="24"/>
                <w:szCs w:val="24"/>
                <w:rtl/>
              </w:rPr>
              <w:t xml:space="preserve">נתונים </w:t>
            </w:r>
            <w:r w:rsidRPr="00021AEE">
              <w:rPr>
                <w:rFonts w:ascii="David" w:hAnsi="David" w:cs="David"/>
                <w:sz w:val="24"/>
                <w:szCs w:val="24"/>
                <w:rtl/>
              </w:rPr>
              <w:t>היסטוריים, מהמערכת הקיימת</w:t>
            </w:r>
            <w:r w:rsidR="00D95E19" w:rsidRPr="00021AEE">
              <w:rPr>
                <w:rFonts w:ascii="David" w:hAnsi="David" w:cs="David"/>
                <w:sz w:val="24"/>
                <w:szCs w:val="24"/>
                <w:rtl/>
              </w:rPr>
              <w:t xml:space="preserve"> </w:t>
            </w:r>
            <w:r w:rsidRPr="00021AEE">
              <w:rPr>
                <w:rFonts w:ascii="David" w:hAnsi="David" w:cs="David"/>
                <w:sz w:val="24"/>
                <w:szCs w:val="24"/>
                <w:rtl/>
              </w:rPr>
              <w:t>למערכת החדשה.</w:t>
            </w:r>
          </w:p>
          <w:p w14:paraId="6E459601" w14:textId="77777777" w:rsidR="006057C3" w:rsidRPr="00021AEE" w:rsidRDefault="006073E4" w:rsidP="00486427">
            <w:pPr>
              <w:widowControl w:val="0"/>
              <w:numPr>
                <w:ilvl w:val="0"/>
                <w:numId w:val="90"/>
              </w:numPr>
              <w:spacing w:line="360" w:lineRule="auto"/>
              <w:ind w:left="167" w:hanging="167"/>
              <w:rPr>
                <w:rFonts w:ascii="David" w:hAnsi="David" w:cs="David"/>
                <w:sz w:val="24"/>
                <w:szCs w:val="24"/>
                <w:rtl/>
              </w:rPr>
            </w:pPr>
            <w:r w:rsidRPr="00021AEE">
              <w:rPr>
                <w:rFonts w:ascii="David" w:hAnsi="David" w:cs="David"/>
                <w:sz w:val="24"/>
                <w:szCs w:val="24"/>
                <w:rtl/>
              </w:rPr>
              <w:t>ביצוע בדיקות הנתונים המוסבים, המסמכים והקבצים ותקינותם. ביצוע כל התיקונים הנדרשים.</w:t>
            </w:r>
          </w:p>
        </w:tc>
        <w:tc>
          <w:tcPr>
            <w:tcW w:w="2687" w:type="dxa"/>
          </w:tcPr>
          <w:p w14:paraId="7E988B63" w14:textId="77777777" w:rsidR="006057C3" w:rsidRPr="00021AEE" w:rsidRDefault="006073E4" w:rsidP="00486427">
            <w:pPr>
              <w:widowControl w:val="0"/>
              <w:numPr>
                <w:ilvl w:val="0"/>
                <w:numId w:val="90"/>
              </w:numPr>
              <w:spacing w:line="360" w:lineRule="auto"/>
              <w:ind w:left="248" w:hanging="248"/>
              <w:contextualSpacing/>
              <w:rPr>
                <w:rFonts w:ascii="David" w:hAnsi="David" w:cs="David"/>
                <w:sz w:val="24"/>
                <w:szCs w:val="24"/>
              </w:rPr>
            </w:pPr>
            <w:r w:rsidRPr="00021AEE">
              <w:rPr>
                <w:rFonts w:ascii="David" w:hAnsi="David" w:cs="David"/>
                <w:sz w:val="24"/>
                <w:szCs w:val="24"/>
                <w:rtl/>
              </w:rPr>
              <w:t>אישור מסמכי האפיון של הסבת הנתונים, המסמכים והקבצים.</w:t>
            </w:r>
          </w:p>
          <w:p w14:paraId="3D284BE0" w14:textId="77777777" w:rsidR="006057C3" w:rsidRPr="00021AEE" w:rsidRDefault="006073E4" w:rsidP="00486427">
            <w:pPr>
              <w:widowControl w:val="0"/>
              <w:numPr>
                <w:ilvl w:val="0"/>
                <w:numId w:val="90"/>
              </w:numPr>
              <w:spacing w:line="360" w:lineRule="auto"/>
              <w:ind w:left="248" w:hanging="248"/>
              <w:contextualSpacing/>
              <w:rPr>
                <w:rFonts w:ascii="David" w:hAnsi="David" w:cs="David"/>
                <w:sz w:val="24"/>
                <w:szCs w:val="24"/>
              </w:rPr>
            </w:pPr>
            <w:r w:rsidRPr="00021AEE">
              <w:rPr>
                <w:rFonts w:ascii="David" w:hAnsi="David" w:cs="David"/>
                <w:sz w:val="24"/>
                <w:szCs w:val="24"/>
                <w:rtl/>
              </w:rPr>
              <w:t xml:space="preserve">ביצוע טיוב, ככל ויידרש. </w:t>
            </w:r>
          </w:p>
          <w:p w14:paraId="4DF3B467" w14:textId="77777777" w:rsidR="006057C3" w:rsidRPr="00021AEE" w:rsidRDefault="006073E4" w:rsidP="00486427">
            <w:pPr>
              <w:widowControl w:val="0"/>
              <w:numPr>
                <w:ilvl w:val="0"/>
                <w:numId w:val="90"/>
              </w:numPr>
              <w:spacing w:line="360" w:lineRule="auto"/>
              <w:ind w:left="248" w:hanging="248"/>
              <w:contextualSpacing/>
              <w:rPr>
                <w:rFonts w:ascii="David" w:hAnsi="David" w:cs="David"/>
                <w:sz w:val="24"/>
                <w:szCs w:val="24"/>
                <w:rtl/>
              </w:rPr>
            </w:pPr>
            <w:r w:rsidRPr="00021AEE">
              <w:rPr>
                <w:rFonts w:ascii="David" w:hAnsi="David" w:cs="David"/>
                <w:sz w:val="24"/>
                <w:szCs w:val="24"/>
                <w:rtl/>
              </w:rPr>
              <w:t>ליווי הספק בתהליך ההסבה.</w:t>
            </w:r>
          </w:p>
          <w:p w14:paraId="195CC011" w14:textId="77777777" w:rsidR="006057C3" w:rsidRPr="00021AEE" w:rsidRDefault="006073E4" w:rsidP="00486427">
            <w:pPr>
              <w:widowControl w:val="0"/>
              <w:numPr>
                <w:ilvl w:val="0"/>
                <w:numId w:val="90"/>
              </w:numPr>
              <w:spacing w:line="360" w:lineRule="auto"/>
              <w:ind w:left="248" w:hanging="248"/>
              <w:contextualSpacing/>
              <w:rPr>
                <w:rFonts w:ascii="David" w:hAnsi="David" w:cs="David"/>
                <w:sz w:val="24"/>
                <w:szCs w:val="24"/>
                <w:rtl/>
              </w:rPr>
            </w:pPr>
            <w:r w:rsidRPr="00021AEE">
              <w:rPr>
                <w:rFonts w:ascii="David" w:hAnsi="David" w:cs="David"/>
                <w:sz w:val="24"/>
                <w:szCs w:val="24"/>
                <w:rtl/>
              </w:rPr>
              <w:t xml:space="preserve">בדיקות ואישור תקינות הנתונים המוסבים ומעבר לשלב הבא. </w:t>
            </w:r>
          </w:p>
        </w:tc>
      </w:tr>
      <w:tr w:rsidR="00E2406D" w:rsidRPr="005F79C2" w14:paraId="308ABA30" w14:textId="77777777" w:rsidTr="00021AEE">
        <w:tc>
          <w:tcPr>
            <w:tcW w:w="284" w:type="dxa"/>
          </w:tcPr>
          <w:p w14:paraId="58CA2240" w14:textId="77777777" w:rsidR="006057C3" w:rsidRPr="00021AEE" w:rsidRDefault="006073E4" w:rsidP="002506C3">
            <w:pPr>
              <w:tabs>
                <w:tab w:val="right" w:pos="656"/>
                <w:tab w:val="left" w:pos="1217"/>
              </w:tabs>
              <w:spacing w:line="360" w:lineRule="auto"/>
              <w:contextualSpacing/>
              <w:rPr>
                <w:rFonts w:ascii="David" w:hAnsi="David" w:cs="David"/>
                <w:sz w:val="24"/>
                <w:szCs w:val="24"/>
                <w:rtl/>
              </w:rPr>
            </w:pPr>
            <w:r w:rsidRPr="00021AEE">
              <w:rPr>
                <w:rFonts w:ascii="David" w:hAnsi="David" w:cs="David"/>
                <w:sz w:val="24"/>
                <w:szCs w:val="24"/>
                <w:rtl/>
              </w:rPr>
              <w:t>8</w:t>
            </w:r>
          </w:p>
        </w:tc>
        <w:tc>
          <w:tcPr>
            <w:tcW w:w="1417" w:type="dxa"/>
          </w:tcPr>
          <w:p w14:paraId="5D90D0C8" w14:textId="77777777" w:rsidR="006057C3" w:rsidRPr="00021AEE" w:rsidRDefault="006073E4" w:rsidP="002506C3">
            <w:pPr>
              <w:tabs>
                <w:tab w:val="left" w:pos="1217"/>
              </w:tabs>
              <w:spacing w:line="360" w:lineRule="auto"/>
              <w:ind w:left="60" w:firstLine="0"/>
              <w:contextualSpacing/>
              <w:rPr>
                <w:rFonts w:ascii="David" w:hAnsi="David" w:cs="David"/>
                <w:sz w:val="24"/>
                <w:szCs w:val="24"/>
                <w:rtl/>
              </w:rPr>
            </w:pPr>
            <w:r w:rsidRPr="00021AEE">
              <w:rPr>
                <w:rFonts w:ascii="David" w:hAnsi="David" w:cs="David"/>
                <w:sz w:val="24"/>
                <w:szCs w:val="24"/>
                <w:rtl/>
              </w:rPr>
              <w:t xml:space="preserve">הדרכת משתמשי המערכת </w:t>
            </w:r>
          </w:p>
        </w:tc>
        <w:tc>
          <w:tcPr>
            <w:tcW w:w="2835" w:type="dxa"/>
          </w:tcPr>
          <w:p w14:paraId="17A67934" w14:textId="77777777" w:rsidR="006057C3" w:rsidRPr="00021AEE" w:rsidRDefault="006073E4" w:rsidP="00486427">
            <w:pPr>
              <w:widowControl w:val="0"/>
              <w:numPr>
                <w:ilvl w:val="0"/>
                <w:numId w:val="90"/>
              </w:numPr>
              <w:spacing w:line="360" w:lineRule="auto"/>
              <w:ind w:left="167" w:hanging="167"/>
              <w:rPr>
                <w:rFonts w:ascii="David" w:hAnsi="David" w:cs="David"/>
                <w:sz w:val="24"/>
                <w:szCs w:val="24"/>
                <w:rtl/>
              </w:rPr>
            </w:pPr>
            <w:r w:rsidRPr="00021AEE">
              <w:rPr>
                <w:rFonts w:ascii="David" w:hAnsi="David" w:cs="David"/>
                <w:sz w:val="24"/>
                <w:szCs w:val="24"/>
                <w:rtl/>
              </w:rPr>
              <w:t xml:space="preserve">הגדרת תכנית עבודה להדרכה </w:t>
            </w:r>
            <w:r w:rsidR="00122A44" w:rsidRPr="00021AEE">
              <w:rPr>
                <w:rFonts w:ascii="David" w:hAnsi="David" w:cs="David" w:hint="eastAsia"/>
                <w:sz w:val="24"/>
                <w:szCs w:val="24"/>
                <w:rtl/>
              </w:rPr>
              <w:t>לקבוצות</w:t>
            </w:r>
            <w:r w:rsidRPr="00021AEE">
              <w:rPr>
                <w:rFonts w:ascii="David" w:hAnsi="David" w:cs="David"/>
                <w:sz w:val="24"/>
                <w:szCs w:val="24"/>
                <w:rtl/>
              </w:rPr>
              <w:t xml:space="preserve"> המשתמשים במערכת. </w:t>
            </w:r>
          </w:p>
          <w:p w14:paraId="68846C9F" w14:textId="77777777" w:rsidR="006057C3" w:rsidRPr="00021AEE" w:rsidRDefault="006073E4" w:rsidP="00486427">
            <w:pPr>
              <w:widowControl w:val="0"/>
              <w:numPr>
                <w:ilvl w:val="0"/>
                <w:numId w:val="90"/>
              </w:numPr>
              <w:spacing w:line="360" w:lineRule="auto"/>
              <w:ind w:left="167" w:hanging="167"/>
              <w:rPr>
                <w:rFonts w:ascii="David" w:hAnsi="David" w:cs="David"/>
                <w:sz w:val="24"/>
                <w:szCs w:val="24"/>
                <w:rtl/>
              </w:rPr>
            </w:pPr>
            <w:r w:rsidRPr="00021AEE">
              <w:rPr>
                <w:rFonts w:ascii="David" w:hAnsi="David" w:cs="David"/>
                <w:sz w:val="24"/>
                <w:szCs w:val="24"/>
                <w:rtl/>
              </w:rPr>
              <w:t xml:space="preserve">ביצוע מכלול פעולות ושירותי ההדרכה בקרב כלל משתמשי </w:t>
            </w:r>
            <w:r w:rsidR="00CA75F1" w:rsidRPr="00021AEE">
              <w:rPr>
                <w:rFonts w:ascii="David" w:hAnsi="David" w:cs="David" w:hint="eastAsia"/>
                <w:sz w:val="24"/>
                <w:szCs w:val="24"/>
                <w:rtl/>
              </w:rPr>
              <w:t>המזמין</w:t>
            </w:r>
            <w:r w:rsidRPr="00021AEE">
              <w:rPr>
                <w:rFonts w:ascii="David" w:hAnsi="David" w:cs="David"/>
                <w:sz w:val="24"/>
                <w:szCs w:val="24"/>
                <w:rtl/>
              </w:rPr>
              <w:t xml:space="preserve"> ובהתאם </w:t>
            </w:r>
            <w:proofErr w:type="spellStart"/>
            <w:r w:rsidRPr="00021AEE">
              <w:rPr>
                <w:rFonts w:ascii="David" w:hAnsi="David" w:cs="David"/>
                <w:sz w:val="24"/>
                <w:szCs w:val="24"/>
                <w:rtl/>
              </w:rPr>
              <w:t>לתכנית</w:t>
            </w:r>
            <w:proofErr w:type="spellEnd"/>
            <w:r w:rsidRPr="00021AEE">
              <w:rPr>
                <w:rFonts w:ascii="David" w:hAnsi="David" w:cs="David"/>
                <w:sz w:val="24"/>
                <w:szCs w:val="24"/>
                <w:rtl/>
              </w:rPr>
              <w:t xml:space="preserve"> ההדרכה. </w:t>
            </w:r>
          </w:p>
        </w:tc>
        <w:tc>
          <w:tcPr>
            <w:tcW w:w="2687" w:type="dxa"/>
          </w:tcPr>
          <w:p w14:paraId="3B47FA76" w14:textId="77777777" w:rsidR="006057C3" w:rsidRPr="00021AEE" w:rsidRDefault="006073E4" w:rsidP="00486427">
            <w:pPr>
              <w:widowControl w:val="0"/>
              <w:numPr>
                <w:ilvl w:val="0"/>
                <w:numId w:val="90"/>
              </w:numPr>
              <w:spacing w:line="360" w:lineRule="auto"/>
              <w:ind w:left="248" w:hanging="248"/>
              <w:contextualSpacing/>
              <w:rPr>
                <w:rFonts w:ascii="David" w:hAnsi="David" w:cs="David"/>
                <w:sz w:val="24"/>
                <w:szCs w:val="24"/>
                <w:rtl/>
              </w:rPr>
            </w:pPr>
            <w:r w:rsidRPr="00021AEE">
              <w:rPr>
                <w:rFonts w:ascii="David" w:hAnsi="David" w:cs="David"/>
                <w:sz w:val="24"/>
                <w:szCs w:val="24"/>
                <w:rtl/>
              </w:rPr>
              <w:t>אישור תכנית עבודה להדרכת המערכת.</w:t>
            </w:r>
          </w:p>
          <w:p w14:paraId="53604D85" w14:textId="77777777" w:rsidR="006057C3" w:rsidRPr="00021AEE" w:rsidRDefault="006073E4" w:rsidP="00486427">
            <w:pPr>
              <w:widowControl w:val="0"/>
              <w:numPr>
                <w:ilvl w:val="0"/>
                <w:numId w:val="90"/>
              </w:numPr>
              <w:spacing w:line="360" w:lineRule="auto"/>
              <w:ind w:left="248" w:hanging="248"/>
              <w:contextualSpacing/>
              <w:rPr>
                <w:rFonts w:ascii="David" w:hAnsi="David" w:cs="David"/>
                <w:sz w:val="24"/>
                <w:szCs w:val="24"/>
                <w:rtl/>
              </w:rPr>
            </w:pPr>
            <w:r w:rsidRPr="00021AEE">
              <w:rPr>
                <w:rFonts w:ascii="David" w:hAnsi="David" w:cs="David"/>
                <w:sz w:val="24"/>
                <w:szCs w:val="24"/>
                <w:rtl/>
              </w:rPr>
              <w:t>ריכוז התהליך  ואישורי התוצרים כמפורט בדרישות ההדרכה.</w:t>
            </w:r>
          </w:p>
        </w:tc>
      </w:tr>
      <w:tr w:rsidR="00E2406D" w:rsidRPr="005F79C2" w14:paraId="57B3D8BC" w14:textId="77777777" w:rsidTr="00021AEE">
        <w:tc>
          <w:tcPr>
            <w:tcW w:w="284" w:type="dxa"/>
            <w:vMerge w:val="restart"/>
          </w:tcPr>
          <w:p w14:paraId="5515993B" w14:textId="77777777" w:rsidR="006057C3" w:rsidRPr="00021AEE" w:rsidRDefault="006073E4" w:rsidP="002506C3">
            <w:pPr>
              <w:tabs>
                <w:tab w:val="right" w:pos="656"/>
                <w:tab w:val="left" w:pos="1217"/>
              </w:tabs>
              <w:spacing w:line="360" w:lineRule="auto"/>
              <w:contextualSpacing/>
              <w:rPr>
                <w:rFonts w:ascii="David" w:hAnsi="David" w:cs="David"/>
                <w:sz w:val="24"/>
                <w:szCs w:val="24"/>
                <w:rtl/>
              </w:rPr>
            </w:pPr>
            <w:r w:rsidRPr="00021AEE">
              <w:rPr>
                <w:rFonts w:ascii="David" w:hAnsi="David" w:cs="David"/>
                <w:sz w:val="24"/>
                <w:szCs w:val="24"/>
                <w:rtl/>
              </w:rPr>
              <w:t>9</w:t>
            </w:r>
          </w:p>
        </w:tc>
        <w:tc>
          <w:tcPr>
            <w:tcW w:w="1417" w:type="dxa"/>
          </w:tcPr>
          <w:p w14:paraId="38A44573" w14:textId="77777777" w:rsidR="006057C3" w:rsidRPr="00021AEE" w:rsidRDefault="006073E4" w:rsidP="002506C3">
            <w:pPr>
              <w:tabs>
                <w:tab w:val="left" w:pos="1217"/>
              </w:tabs>
              <w:spacing w:line="360" w:lineRule="auto"/>
              <w:ind w:left="60" w:firstLine="0"/>
              <w:contextualSpacing/>
              <w:rPr>
                <w:rFonts w:ascii="David" w:hAnsi="David" w:cs="David"/>
                <w:sz w:val="24"/>
                <w:szCs w:val="24"/>
                <w:rtl/>
              </w:rPr>
            </w:pPr>
            <w:r w:rsidRPr="00021AEE">
              <w:rPr>
                <w:rFonts w:ascii="David" w:hAnsi="David" w:cs="David"/>
                <w:sz w:val="24"/>
                <w:szCs w:val="24"/>
                <w:rtl/>
              </w:rPr>
              <w:t>עלייה לאוויר</w:t>
            </w:r>
          </w:p>
        </w:tc>
        <w:tc>
          <w:tcPr>
            <w:tcW w:w="2835" w:type="dxa"/>
          </w:tcPr>
          <w:p w14:paraId="11091E87" w14:textId="77777777" w:rsidR="006057C3" w:rsidRPr="00021AEE" w:rsidRDefault="006073E4" w:rsidP="00486427">
            <w:pPr>
              <w:widowControl w:val="0"/>
              <w:numPr>
                <w:ilvl w:val="0"/>
                <w:numId w:val="90"/>
              </w:numPr>
              <w:spacing w:line="360" w:lineRule="auto"/>
              <w:ind w:left="167" w:hanging="167"/>
              <w:rPr>
                <w:rFonts w:ascii="David" w:hAnsi="David" w:cs="David"/>
                <w:sz w:val="24"/>
                <w:szCs w:val="24"/>
                <w:rtl/>
              </w:rPr>
            </w:pPr>
            <w:r w:rsidRPr="00021AEE">
              <w:rPr>
                <w:rFonts w:ascii="David" w:hAnsi="David" w:cs="David"/>
                <w:sz w:val="24"/>
                <w:szCs w:val="24"/>
                <w:rtl/>
              </w:rPr>
              <w:t xml:space="preserve">עמידה ומימוש הקריטריונים לסיום פרויקט ההקמה. </w:t>
            </w:r>
          </w:p>
        </w:tc>
        <w:tc>
          <w:tcPr>
            <w:tcW w:w="2687" w:type="dxa"/>
          </w:tcPr>
          <w:p w14:paraId="25E4DB0A" w14:textId="77777777" w:rsidR="006057C3" w:rsidRPr="00021AEE" w:rsidRDefault="006073E4" w:rsidP="00486427">
            <w:pPr>
              <w:widowControl w:val="0"/>
              <w:numPr>
                <w:ilvl w:val="0"/>
                <w:numId w:val="90"/>
              </w:numPr>
              <w:spacing w:line="360" w:lineRule="auto"/>
              <w:ind w:left="250" w:hanging="250"/>
              <w:contextualSpacing/>
              <w:rPr>
                <w:rFonts w:ascii="David" w:hAnsi="David" w:cs="David"/>
                <w:sz w:val="24"/>
                <w:szCs w:val="24"/>
                <w:rtl/>
              </w:rPr>
            </w:pPr>
            <w:r w:rsidRPr="00021AEE">
              <w:rPr>
                <w:rFonts w:ascii="David" w:hAnsi="David" w:cs="David"/>
                <w:sz w:val="24"/>
                <w:szCs w:val="24"/>
                <w:rtl/>
              </w:rPr>
              <w:t xml:space="preserve">בקרה על עמידת הספק בקריטריונים  לסיום פרויקט הקמת המערכת. </w:t>
            </w:r>
          </w:p>
        </w:tc>
      </w:tr>
      <w:tr w:rsidR="00E2406D" w:rsidRPr="005F79C2" w14:paraId="7495A336" w14:textId="77777777" w:rsidTr="00021AEE">
        <w:tc>
          <w:tcPr>
            <w:tcW w:w="284" w:type="dxa"/>
            <w:vMerge/>
          </w:tcPr>
          <w:p w14:paraId="298E96CA" w14:textId="77777777" w:rsidR="006057C3" w:rsidRPr="00021AEE" w:rsidRDefault="006057C3" w:rsidP="002506C3">
            <w:pPr>
              <w:tabs>
                <w:tab w:val="right" w:pos="656"/>
                <w:tab w:val="left" w:pos="1217"/>
              </w:tabs>
              <w:spacing w:line="360" w:lineRule="auto"/>
              <w:contextualSpacing/>
              <w:rPr>
                <w:rFonts w:ascii="David" w:hAnsi="David" w:cs="David"/>
                <w:sz w:val="24"/>
                <w:szCs w:val="24"/>
                <w:rtl/>
              </w:rPr>
            </w:pPr>
          </w:p>
        </w:tc>
        <w:tc>
          <w:tcPr>
            <w:tcW w:w="1417" w:type="dxa"/>
          </w:tcPr>
          <w:p w14:paraId="5E3B8BD6" w14:textId="77777777" w:rsidR="006057C3" w:rsidRPr="00021AEE" w:rsidRDefault="006073E4" w:rsidP="002506C3">
            <w:pPr>
              <w:tabs>
                <w:tab w:val="left" w:pos="1217"/>
              </w:tabs>
              <w:spacing w:line="360" w:lineRule="auto"/>
              <w:ind w:left="60" w:firstLine="0"/>
              <w:contextualSpacing/>
              <w:rPr>
                <w:rFonts w:ascii="David" w:hAnsi="David" w:cs="David"/>
                <w:sz w:val="24"/>
                <w:szCs w:val="24"/>
                <w:rtl/>
              </w:rPr>
            </w:pPr>
            <w:r w:rsidRPr="00021AEE">
              <w:rPr>
                <w:rFonts w:ascii="David" w:hAnsi="David" w:cs="David"/>
                <w:sz w:val="24"/>
                <w:szCs w:val="24"/>
                <w:rtl/>
              </w:rPr>
              <w:t xml:space="preserve">הטמעת המערכת </w:t>
            </w:r>
          </w:p>
        </w:tc>
        <w:tc>
          <w:tcPr>
            <w:tcW w:w="2835" w:type="dxa"/>
          </w:tcPr>
          <w:p w14:paraId="2D708362" w14:textId="77777777" w:rsidR="006057C3" w:rsidRPr="00021AEE" w:rsidRDefault="006073E4" w:rsidP="00486427">
            <w:pPr>
              <w:widowControl w:val="0"/>
              <w:numPr>
                <w:ilvl w:val="0"/>
                <w:numId w:val="90"/>
              </w:numPr>
              <w:spacing w:line="360" w:lineRule="auto"/>
              <w:ind w:left="167" w:hanging="167"/>
              <w:rPr>
                <w:rFonts w:ascii="David" w:hAnsi="David" w:cs="David"/>
                <w:sz w:val="24"/>
                <w:szCs w:val="24"/>
              </w:rPr>
            </w:pPr>
            <w:r w:rsidRPr="00021AEE">
              <w:rPr>
                <w:rFonts w:ascii="David" w:hAnsi="David" w:cs="David"/>
                <w:sz w:val="24"/>
                <w:szCs w:val="24"/>
                <w:rtl/>
              </w:rPr>
              <w:t xml:space="preserve">הגדרת תכנית עבודה להטמעת המערכת בקרב </w:t>
            </w:r>
            <w:r w:rsidR="00122A44" w:rsidRPr="00021AEE">
              <w:rPr>
                <w:rFonts w:ascii="David" w:hAnsi="David" w:cs="David" w:hint="eastAsia"/>
                <w:sz w:val="24"/>
                <w:szCs w:val="24"/>
                <w:rtl/>
              </w:rPr>
              <w:t>קבוצות</w:t>
            </w:r>
            <w:r w:rsidRPr="00021AEE">
              <w:rPr>
                <w:rFonts w:ascii="David" w:hAnsi="David" w:cs="David"/>
                <w:sz w:val="24"/>
                <w:szCs w:val="24"/>
                <w:rtl/>
              </w:rPr>
              <w:t xml:space="preserve"> המשתמשים במערכת. </w:t>
            </w:r>
          </w:p>
          <w:p w14:paraId="506D1CFE" w14:textId="77777777" w:rsidR="006057C3" w:rsidRPr="00021AEE" w:rsidRDefault="006073E4" w:rsidP="00486427">
            <w:pPr>
              <w:widowControl w:val="0"/>
              <w:numPr>
                <w:ilvl w:val="0"/>
                <w:numId w:val="90"/>
              </w:numPr>
              <w:spacing w:line="360" w:lineRule="auto"/>
              <w:ind w:left="167" w:hanging="167"/>
              <w:rPr>
                <w:rFonts w:ascii="David" w:hAnsi="David" w:cs="David"/>
                <w:sz w:val="24"/>
                <w:szCs w:val="24"/>
              </w:rPr>
            </w:pPr>
            <w:r w:rsidRPr="00021AEE">
              <w:rPr>
                <w:rFonts w:ascii="David" w:hAnsi="David" w:cs="David"/>
                <w:sz w:val="24"/>
                <w:szCs w:val="24"/>
                <w:rtl/>
              </w:rPr>
              <w:lastRenderedPageBreak/>
              <w:t>יישום תהליכי הטמעת המערכת, בהתאם לת</w:t>
            </w:r>
            <w:r w:rsidR="00E3620C" w:rsidRPr="00021AEE">
              <w:rPr>
                <w:rFonts w:ascii="David" w:hAnsi="David" w:cs="David"/>
                <w:sz w:val="24"/>
                <w:szCs w:val="24"/>
                <w:rtl/>
              </w:rPr>
              <w:t>ו</w:t>
            </w:r>
            <w:r w:rsidRPr="00021AEE">
              <w:rPr>
                <w:rFonts w:ascii="David" w:hAnsi="David" w:cs="David"/>
                <w:sz w:val="24"/>
                <w:szCs w:val="24"/>
                <w:rtl/>
              </w:rPr>
              <w:t>כנית העבודה המאושרת.</w:t>
            </w:r>
          </w:p>
          <w:p w14:paraId="04FE26AD" w14:textId="77777777" w:rsidR="006057C3" w:rsidRPr="00021AEE" w:rsidRDefault="006073E4" w:rsidP="00486427">
            <w:pPr>
              <w:numPr>
                <w:ilvl w:val="0"/>
                <w:numId w:val="90"/>
              </w:numPr>
              <w:spacing w:line="360" w:lineRule="auto"/>
              <w:ind w:left="167" w:hanging="167"/>
              <w:contextualSpacing/>
              <w:jc w:val="left"/>
              <w:rPr>
                <w:rFonts w:ascii="David" w:hAnsi="David" w:cs="David"/>
                <w:sz w:val="24"/>
                <w:szCs w:val="24"/>
                <w:rtl/>
              </w:rPr>
            </w:pPr>
            <w:r w:rsidRPr="00021AEE">
              <w:rPr>
                <w:rFonts w:ascii="David" w:hAnsi="David" w:cs="David"/>
                <w:sz w:val="24"/>
                <w:szCs w:val="24"/>
                <w:rtl/>
              </w:rPr>
              <w:t xml:space="preserve">תיעוד הבעיות/תקלות באמצעות מערכת מידע ייעודית. </w:t>
            </w:r>
          </w:p>
          <w:p w14:paraId="251E6BA1" w14:textId="77777777" w:rsidR="006057C3" w:rsidRPr="00021AEE" w:rsidRDefault="006073E4" w:rsidP="00486427">
            <w:pPr>
              <w:numPr>
                <w:ilvl w:val="0"/>
                <w:numId w:val="90"/>
              </w:numPr>
              <w:spacing w:line="360" w:lineRule="auto"/>
              <w:ind w:left="167" w:hanging="167"/>
              <w:contextualSpacing/>
              <w:jc w:val="left"/>
              <w:rPr>
                <w:rFonts w:ascii="David" w:hAnsi="David" w:cs="David"/>
                <w:sz w:val="24"/>
                <w:szCs w:val="24"/>
              </w:rPr>
            </w:pPr>
            <w:r w:rsidRPr="00021AEE">
              <w:rPr>
                <w:rFonts w:ascii="David" w:hAnsi="David" w:cs="David"/>
                <w:sz w:val="24"/>
                <w:szCs w:val="24"/>
                <w:rtl/>
              </w:rPr>
              <w:t>טיפול ותיקון התקלות/בעיות.</w:t>
            </w:r>
          </w:p>
          <w:p w14:paraId="1B13BC7C" w14:textId="77777777" w:rsidR="006057C3" w:rsidRPr="00021AEE" w:rsidRDefault="006073E4" w:rsidP="00486427">
            <w:pPr>
              <w:widowControl w:val="0"/>
              <w:numPr>
                <w:ilvl w:val="0"/>
                <w:numId w:val="90"/>
              </w:numPr>
              <w:spacing w:line="360" w:lineRule="auto"/>
              <w:ind w:left="167" w:hanging="167"/>
              <w:rPr>
                <w:rFonts w:ascii="David" w:hAnsi="David" w:cs="David"/>
                <w:sz w:val="24"/>
                <w:szCs w:val="24"/>
                <w:rtl/>
              </w:rPr>
            </w:pPr>
            <w:r w:rsidRPr="00021AEE">
              <w:rPr>
                <w:rFonts w:ascii="David" w:hAnsi="David" w:cs="David"/>
                <w:sz w:val="24"/>
                <w:szCs w:val="24"/>
                <w:rtl/>
              </w:rPr>
              <w:t>תיעוד הפתרון.</w:t>
            </w:r>
          </w:p>
        </w:tc>
        <w:tc>
          <w:tcPr>
            <w:tcW w:w="2687" w:type="dxa"/>
          </w:tcPr>
          <w:p w14:paraId="5F328EFA" w14:textId="77777777" w:rsidR="006057C3" w:rsidRPr="00021AEE" w:rsidRDefault="006073E4" w:rsidP="00486427">
            <w:pPr>
              <w:widowControl w:val="0"/>
              <w:numPr>
                <w:ilvl w:val="0"/>
                <w:numId w:val="90"/>
              </w:numPr>
              <w:spacing w:line="360" w:lineRule="auto"/>
              <w:ind w:left="248" w:hanging="248"/>
              <w:contextualSpacing/>
              <w:rPr>
                <w:rFonts w:ascii="David" w:hAnsi="David" w:cs="David"/>
                <w:sz w:val="24"/>
                <w:szCs w:val="24"/>
              </w:rPr>
            </w:pPr>
            <w:r w:rsidRPr="00021AEE">
              <w:rPr>
                <w:rFonts w:ascii="David" w:hAnsi="David" w:cs="David"/>
                <w:sz w:val="24"/>
                <w:szCs w:val="24"/>
                <w:rtl/>
              </w:rPr>
              <w:lastRenderedPageBreak/>
              <w:t>אישור תכנית עבודה להטמעת המערכת.</w:t>
            </w:r>
          </w:p>
          <w:p w14:paraId="31A3F3EC" w14:textId="77777777" w:rsidR="006057C3" w:rsidRPr="00021AEE" w:rsidRDefault="006073E4" w:rsidP="00486427">
            <w:pPr>
              <w:widowControl w:val="0"/>
              <w:numPr>
                <w:ilvl w:val="0"/>
                <w:numId w:val="90"/>
              </w:numPr>
              <w:spacing w:line="360" w:lineRule="auto"/>
              <w:ind w:left="248" w:hanging="248"/>
              <w:contextualSpacing/>
              <w:rPr>
                <w:rFonts w:ascii="David" w:hAnsi="David" w:cs="David"/>
                <w:sz w:val="24"/>
                <w:szCs w:val="24"/>
              </w:rPr>
            </w:pPr>
            <w:r w:rsidRPr="00021AEE">
              <w:rPr>
                <w:rFonts w:ascii="David" w:hAnsi="David" w:cs="David"/>
                <w:sz w:val="24"/>
                <w:szCs w:val="24"/>
                <w:rtl/>
              </w:rPr>
              <w:t xml:space="preserve">ריכוז התהליך  ואישורי התוצרים כמפורט </w:t>
            </w:r>
            <w:r w:rsidRPr="00021AEE">
              <w:rPr>
                <w:rFonts w:ascii="David" w:hAnsi="David" w:cs="David"/>
                <w:sz w:val="24"/>
                <w:szCs w:val="24"/>
                <w:rtl/>
              </w:rPr>
              <w:lastRenderedPageBreak/>
              <w:t xml:space="preserve">בדרישות ההטמעה. </w:t>
            </w:r>
          </w:p>
          <w:p w14:paraId="79D17C2C" w14:textId="77777777" w:rsidR="006057C3" w:rsidRPr="00021AEE" w:rsidRDefault="006073E4" w:rsidP="00486427">
            <w:pPr>
              <w:widowControl w:val="0"/>
              <w:numPr>
                <w:ilvl w:val="0"/>
                <w:numId w:val="90"/>
              </w:numPr>
              <w:spacing w:line="360" w:lineRule="auto"/>
              <w:ind w:left="248" w:hanging="248"/>
              <w:contextualSpacing/>
              <w:rPr>
                <w:rFonts w:ascii="David" w:hAnsi="David" w:cs="David"/>
                <w:sz w:val="24"/>
                <w:szCs w:val="24"/>
                <w:rtl/>
              </w:rPr>
            </w:pPr>
            <w:r w:rsidRPr="00021AEE">
              <w:rPr>
                <w:rFonts w:ascii="David" w:hAnsi="David" w:cs="David"/>
                <w:sz w:val="24"/>
                <w:szCs w:val="24"/>
                <w:rtl/>
              </w:rPr>
              <w:t>הצגה ואיסוף של בעיות בפני הספק.</w:t>
            </w:r>
          </w:p>
        </w:tc>
      </w:tr>
      <w:tr w:rsidR="00E2406D" w:rsidRPr="005F79C2" w14:paraId="5C74CE99" w14:textId="77777777" w:rsidTr="00021AEE">
        <w:tc>
          <w:tcPr>
            <w:tcW w:w="284" w:type="dxa"/>
          </w:tcPr>
          <w:p w14:paraId="2BA338F1" w14:textId="77777777" w:rsidR="006057C3" w:rsidRPr="00021AEE" w:rsidRDefault="006073E4" w:rsidP="002506C3">
            <w:pPr>
              <w:tabs>
                <w:tab w:val="right" w:pos="656"/>
                <w:tab w:val="left" w:pos="1217"/>
              </w:tabs>
              <w:spacing w:line="360" w:lineRule="auto"/>
              <w:contextualSpacing/>
              <w:rPr>
                <w:rFonts w:ascii="David" w:hAnsi="David" w:cs="David"/>
                <w:sz w:val="24"/>
                <w:szCs w:val="24"/>
                <w:rtl/>
              </w:rPr>
            </w:pPr>
            <w:r w:rsidRPr="00021AEE">
              <w:rPr>
                <w:rFonts w:ascii="David" w:hAnsi="David" w:cs="David"/>
                <w:sz w:val="24"/>
                <w:szCs w:val="24"/>
                <w:rtl/>
              </w:rPr>
              <w:lastRenderedPageBreak/>
              <w:t>10</w:t>
            </w:r>
          </w:p>
        </w:tc>
        <w:tc>
          <w:tcPr>
            <w:tcW w:w="1417" w:type="dxa"/>
          </w:tcPr>
          <w:p w14:paraId="2FCC45CD" w14:textId="77777777" w:rsidR="006057C3" w:rsidRPr="00021AEE" w:rsidRDefault="006073E4" w:rsidP="002506C3">
            <w:pPr>
              <w:tabs>
                <w:tab w:val="left" w:pos="1217"/>
              </w:tabs>
              <w:spacing w:line="360" w:lineRule="auto"/>
              <w:ind w:left="60" w:firstLine="0"/>
              <w:contextualSpacing/>
              <w:rPr>
                <w:rFonts w:ascii="David" w:hAnsi="David" w:cs="David"/>
                <w:sz w:val="24"/>
                <w:szCs w:val="24"/>
                <w:rtl/>
              </w:rPr>
            </w:pPr>
            <w:r w:rsidRPr="00021AEE">
              <w:rPr>
                <w:rFonts w:ascii="David" w:hAnsi="David" w:cs="David"/>
                <w:sz w:val="24"/>
                <w:szCs w:val="24"/>
                <w:rtl/>
              </w:rPr>
              <w:t>תמיכה ותחזוקת המערכת</w:t>
            </w:r>
          </w:p>
        </w:tc>
        <w:tc>
          <w:tcPr>
            <w:tcW w:w="2835" w:type="dxa"/>
          </w:tcPr>
          <w:p w14:paraId="4A9E918E" w14:textId="77777777" w:rsidR="006057C3" w:rsidRPr="00021AEE" w:rsidRDefault="006073E4" w:rsidP="00486427">
            <w:pPr>
              <w:widowControl w:val="0"/>
              <w:numPr>
                <w:ilvl w:val="0"/>
                <w:numId w:val="90"/>
              </w:numPr>
              <w:spacing w:line="360" w:lineRule="auto"/>
              <w:ind w:left="167" w:hanging="167"/>
              <w:rPr>
                <w:rFonts w:ascii="David" w:hAnsi="David" w:cs="David"/>
                <w:sz w:val="24"/>
                <w:szCs w:val="24"/>
                <w:rtl/>
              </w:rPr>
            </w:pPr>
            <w:r w:rsidRPr="00021AEE">
              <w:rPr>
                <w:rFonts w:ascii="David" w:hAnsi="David" w:cs="David"/>
                <w:sz w:val="24"/>
                <w:szCs w:val="24"/>
                <w:rtl/>
              </w:rPr>
              <w:t>בקרה על קיום מחויבויות הספק על-פי תכולה ורמת שירות.</w:t>
            </w:r>
          </w:p>
        </w:tc>
        <w:tc>
          <w:tcPr>
            <w:tcW w:w="2687" w:type="dxa"/>
          </w:tcPr>
          <w:p w14:paraId="4042C463" w14:textId="77777777" w:rsidR="006057C3" w:rsidRPr="00021AEE" w:rsidRDefault="006073E4" w:rsidP="00486427">
            <w:pPr>
              <w:widowControl w:val="0"/>
              <w:numPr>
                <w:ilvl w:val="0"/>
                <w:numId w:val="90"/>
              </w:numPr>
              <w:spacing w:line="360" w:lineRule="auto"/>
              <w:ind w:left="167" w:hanging="167"/>
              <w:rPr>
                <w:rFonts w:ascii="David" w:hAnsi="David" w:cs="David"/>
                <w:sz w:val="24"/>
                <w:szCs w:val="24"/>
                <w:rtl/>
              </w:rPr>
            </w:pPr>
            <w:r w:rsidRPr="00021AEE">
              <w:rPr>
                <w:rFonts w:ascii="David" w:hAnsi="David" w:cs="David"/>
                <w:sz w:val="24"/>
                <w:szCs w:val="24"/>
                <w:rtl/>
              </w:rPr>
              <w:t>תמיכה ותחזוקת המערכת כולל ביצוע שדרוגים, עדכונים ושינויים במערכת.</w:t>
            </w:r>
          </w:p>
        </w:tc>
      </w:tr>
      <w:tr w:rsidR="00E2406D" w:rsidRPr="005F79C2" w14:paraId="67D62C31" w14:textId="77777777" w:rsidTr="00021AEE">
        <w:tc>
          <w:tcPr>
            <w:tcW w:w="284" w:type="dxa"/>
          </w:tcPr>
          <w:p w14:paraId="0826AC1C" w14:textId="77777777" w:rsidR="006057C3" w:rsidRPr="00021AEE" w:rsidRDefault="006073E4" w:rsidP="002506C3">
            <w:pPr>
              <w:tabs>
                <w:tab w:val="right" w:pos="656"/>
                <w:tab w:val="left" w:pos="1217"/>
              </w:tabs>
              <w:spacing w:line="360" w:lineRule="auto"/>
              <w:contextualSpacing/>
              <w:rPr>
                <w:rFonts w:ascii="David" w:hAnsi="David" w:cs="David"/>
                <w:sz w:val="24"/>
                <w:szCs w:val="24"/>
                <w:rtl/>
              </w:rPr>
            </w:pPr>
            <w:r w:rsidRPr="00021AEE">
              <w:rPr>
                <w:rFonts w:ascii="David" w:hAnsi="David" w:cs="David"/>
                <w:sz w:val="24"/>
                <w:szCs w:val="24"/>
                <w:rtl/>
              </w:rPr>
              <w:t>11</w:t>
            </w:r>
          </w:p>
        </w:tc>
        <w:tc>
          <w:tcPr>
            <w:tcW w:w="1417" w:type="dxa"/>
          </w:tcPr>
          <w:p w14:paraId="4EA5708F" w14:textId="77777777" w:rsidR="006057C3" w:rsidRPr="00021AEE" w:rsidRDefault="006073E4" w:rsidP="002506C3">
            <w:pPr>
              <w:tabs>
                <w:tab w:val="left" w:pos="1217"/>
              </w:tabs>
              <w:spacing w:line="360" w:lineRule="auto"/>
              <w:ind w:left="60" w:firstLine="0"/>
              <w:contextualSpacing/>
              <w:rPr>
                <w:rFonts w:ascii="David" w:hAnsi="David" w:cs="David"/>
                <w:sz w:val="24"/>
                <w:szCs w:val="24"/>
                <w:rtl/>
              </w:rPr>
            </w:pPr>
            <w:r w:rsidRPr="00021AEE">
              <w:rPr>
                <w:rFonts w:ascii="David" w:hAnsi="David" w:cs="David"/>
                <w:sz w:val="24"/>
                <w:szCs w:val="24"/>
                <w:rtl/>
              </w:rPr>
              <w:t xml:space="preserve">המשך פיתוח המערכת </w:t>
            </w:r>
          </w:p>
        </w:tc>
        <w:tc>
          <w:tcPr>
            <w:tcW w:w="2835" w:type="dxa"/>
          </w:tcPr>
          <w:p w14:paraId="3BDBF53E" w14:textId="77777777" w:rsidR="006057C3" w:rsidRPr="00021AEE" w:rsidRDefault="006073E4" w:rsidP="00486427">
            <w:pPr>
              <w:widowControl w:val="0"/>
              <w:numPr>
                <w:ilvl w:val="0"/>
                <w:numId w:val="90"/>
              </w:numPr>
              <w:spacing w:line="360" w:lineRule="auto"/>
              <w:ind w:left="167" w:hanging="167"/>
              <w:rPr>
                <w:rFonts w:ascii="David" w:hAnsi="David" w:cs="David"/>
                <w:sz w:val="24"/>
                <w:szCs w:val="24"/>
                <w:rtl/>
              </w:rPr>
            </w:pPr>
            <w:r w:rsidRPr="00021AEE">
              <w:rPr>
                <w:rFonts w:ascii="David" w:hAnsi="David" w:cs="David"/>
                <w:sz w:val="24"/>
                <w:szCs w:val="24"/>
                <w:rtl/>
              </w:rPr>
              <w:t xml:space="preserve">המשך פיתוח גרסאות המערכת בהתאם למנגנון הגרסאות / שיפורים ושינויים במערכת. </w:t>
            </w:r>
          </w:p>
        </w:tc>
        <w:tc>
          <w:tcPr>
            <w:tcW w:w="2687" w:type="dxa"/>
          </w:tcPr>
          <w:p w14:paraId="005C1675" w14:textId="77777777" w:rsidR="006057C3" w:rsidRPr="00021AEE" w:rsidRDefault="006073E4" w:rsidP="00486427">
            <w:pPr>
              <w:widowControl w:val="0"/>
              <w:numPr>
                <w:ilvl w:val="0"/>
                <w:numId w:val="90"/>
              </w:numPr>
              <w:spacing w:line="360" w:lineRule="auto"/>
              <w:ind w:left="167" w:hanging="167"/>
              <w:rPr>
                <w:rFonts w:ascii="David" w:hAnsi="David" w:cs="David"/>
                <w:sz w:val="24"/>
                <w:szCs w:val="24"/>
                <w:rtl/>
              </w:rPr>
            </w:pPr>
            <w:r w:rsidRPr="00021AEE">
              <w:rPr>
                <w:rFonts w:ascii="David" w:hAnsi="David" w:cs="David"/>
                <w:sz w:val="24"/>
                <w:szCs w:val="24"/>
                <w:rtl/>
              </w:rPr>
              <w:t xml:space="preserve">הגדרת דרישות עסקיות לגרסאות. </w:t>
            </w:r>
          </w:p>
        </w:tc>
      </w:tr>
    </w:tbl>
    <w:p w14:paraId="1E6A3BA8" w14:textId="77777777" w:rsidR="00654BB8" w:rsidRPr="0069026F" w:rsidRDefault="00654BB8" w:rsidP="002506C3">
      <w:pPr>
        <w:tabs>
          <w:tab w:val="left" w:pos="7654"/>
        </w:tabs>
        <w:spacing w:after="160" w:line="360" w:lineRule="auto"/>
        <w:ind w:left="792"/>
        <w:contextualSpacing/>
        <w:jc w:val="both"/>
        <w:rPr>
          <w:rFonts w:eastAsia="Calibri"/>
          <w:rtl/>
        </w:rPr>
      </w:pPr>
    </w:p>
    <w:p w14:paraId="6C7F5473" w14:textId="77777777" w:rsidR="00C030F8" w:rsidRPr="0069026F" w:rsidRDefault="00C030F8" w:rsidP="002506C3">
      <w:pPr>
        <w:tabs>
          <w:tab w:val="left" w:pos="7654"/>
        </w:tabs>
        <w:spacing w:after="160" w:line="360" w:lineRule="auto"/>
        <w:ind w:left="792"/>
        <w:contextualSpacing/>
        <w:jc w:val="both"/>
        <w:rPr>
          <w:rFonts w:eastAsia="Calibri"/>
        </w:rPr>
      </w:pPr>
    </w:p>
    <w:p w14:paraId="6BD7B75C" w14:textId="77777777" w:rsidR="00654BB8" w:rsidRPr="0069026F" w:rsidRDefault="006073E4" w:rsidP="00486427">
      <w:pPr>
        <w:numPr>
          <w:ilvl w:val="1"/>
          <w:numId w:val="81"/>
        </w:numPr>
        <w:tabs>
          <w:tab w:val="left" w:pos="7654"/>
        </w:tabs>
        <w:spacing w:after="160" w:line="360" w:lineRule="auto"/>
        <w:contextualSpacing/>
        <w:jc w:val="both"/>
        <w:rPr>
          <w:rFonts w:eastAsia="Calibri"/>
          <w:b/>
          <w:bCs/>
        </w:rPr>
      </w:pPr>
      <w:r w:rsidRPr="0069026F">
        <w:rPr>
          <w:u w:val="single"/>
          <w:rtl/>
        </w:rPr>
        <w:t>פרויקט ה</w:t>
      </w:r>
      <w:r w:rsidR="00D35392" w:rsidRPr="0069026F">
        <w:rPr>
          <w:u w:val="single"/>
          <w:rtl/>
        </w:rPr>
        <w:t>קמת המערכת</w:t>
      </w:r>
    </w:p>
    <w:p w14:paraId="4DA240BA" w14:textId="77777777" w:rsidR="00F107EF" w:rsidRPr="0069026F" w:rsidRDefault="006073E4" w:rsidP="002506C3">
      <w:pPr>
        <w:tabs>
          <w:tab w:val="left" w:pos="7654"/>
        </w:tabs>
        <w:spacing w:after="160" w:line="360" w:lineRule="auto"/>
        <w:ind w:left="792"/>
        <w:contextualSpacing/>
        <w:rPr>
          <w:rFonts w:eastAsia="Calibri"/>
          <w:rtl/>
        </w:rPr>
      </w:pPr>
      <w:r w:rsidRPr="0069026F">
        <w:rPr>
          <w:rtl/>
        </w:rPr>
        <w:t>פרויקט הקמת המערכת (להלן; 'פרויקט ההקמה'), יכלול את כלל תהליכי הקמת המערכת המוצעת, המתבססת בעיקר על מוצר מדף, והכוללת בהכרח  את מלוא הפונקציונאליות המתוארת בסעיף 2.1 בפרק 2 "היישום" לעיל</w:t>
      </w:r>
      <w:r w:rsidR="00390CA0" w:rsidRPr="0069026F">
        <w:rPr>
          <w:rtl/>
        </w:rPr>
        <w:t xml:space="preserve"> ואת כלל ממשקי המערכ</w:t>
      </w:r>
      <w:r w:rsidR="002A52D4" w:rsidRPr="0069026F">
        <w:rPr>
          <w:rtl/>
        </w:rPr>
        <w:t>ת</w:t>
      </w:r>
      <w:r w:rsidRPr="0069026F">
        <w:rPr>
          <w:rtl/>
        </w:rPr>
        <w:t xml:space="preserve">. </w:t>
      </w:r>
    </w:p>
    <w:p w14:paraId="649A0698" w14:textId="77777777" w:rsidR="00F107EF" w:rsidRPr="0069026F" w:rsidRDefault="006073E4" w:rsidP="002506C3">
      <w:pPr>
        <w:tabs>
          <w:tab w:val="left" w:pos="7654"/>
        </w:tabs>
        <w:spacing w:after="160" w:line="360" w:lineRule="auto"/>
        <w:ind w:left="792"/>
        <w:contextualSpacing/>
        <w:rPr>
          <w:rFonts w:eastAsia="Calibri"/>
          <w:rtl/>
        </w:rPr>
      </w:pPr>
      <w:r w:rsidRPr="0069026F">
        <w:rPr>
          <w:rtl/>
        </w:rPr>
        <w:t xml:space="preserve">במסגרת הפרויקט יהיה אמון הספק על כל שלבי הפרויקט לרבות ניתוח המצב הקיים, אפיון, הקמה, הסבה, הדרכה, עלייה לאוויר (והחלפת המערכת הקיימת) ויישום מלוא תהליכי ההטמעה מקצה לקצה – כל זאת כמפורט בסעיפים להלן.  </w:t>
      </w:r>
    </w:p>
    <w:p w14:paraId="03FBEC0F" w14:textId="77777777" w:rsidR="00F107EF" w:rsidRPr="0069026F" w:rsidRDefault="006073E4" w:rsidP="002506C3">
      <w:pPr>
        <w:tabs>
          <w:tab w:val="left" w:pos="7654"/>
        </w:tabs>
        <w:spacing w:after="160" w:line="360" w:lineRule="auto"/>
        <w:ind w:left="792"/>
        <w:contextualSpacing/>
        <w:rPr>
          <w:rFonts w:eastAsia="Calibri"/>
          <w:rtl/>
        </w:rPr>
      </w:pPr>
      <w:r w:rsidRPr="0069026F">
        <w:rPr>
          <w:rtl/>
        </w:rPr>
        <w:t xml:space="preserve">הפרויקט יסתיים עם השלמת כלל הקריטריונים לסיום פרויקט ההקמה. </w:t>
      </w:r>
    </w:p>
    <w:p w14:paraId="729BB212" w14:textId="77777777" w:rsidR="00F107EF" w:rsidRPr="0069026F" w:rsidRDefault="00F107EF" w:rsidP="002506C3">
      <w:pPr>
        <w:tabs>
          <w:tab w:val="left" w:pos="7654"/>
        </w:tabs>
        <w:spacing w:after="160" w:line="360" w:lineRule="auto"/>
        <w:ind w:left="792"/>
        <w:contextualSpacing/>
        <w:rPr>
          <w:rFonts w:eastAsia="Calibri"/>
          <w:rtl/>
        </w:rPr>
      </w:pPr>
    </w:p>
    <w:p w14:paraId="5A0B4656" w14:textId="77777777" w:rsidR="00F107EF" w:rsidRPr="00C944FB" w:rsidRDefault="006073E4" w:rsidP="002506C3">
      <w:pPr>
        <w:tabs>
          <w:tab w:val="left" w:pos="7654"/>
        </w:tabs>
        <w:spacing w:after="160" w:line="360" w:lineRule="auto"/>
        <w:ind w:left="792"/>
        <w:contextualSpacing/>
        <w:rPr>
          <w:rFonts w:eastAsia="Calibri"/>
          <w:b/>
          <w:bCs/>
          <w:rtl/>
        </w:rPr>
      </w:pPr>
      <w:r w:rsidRPr="00C944FB">
        <w:rPr>
          <w:b/>
          <w:bCs/>
          <w:rtl/>
        </w:rPr>
        <w:t xml:space="preserve">פרויקט הקמת המערכת יחל מיד עם חתימת החוזה בין הספק </w:t>
      </w:r>
      <w:r w:rsidR="00794B2C" w:rsidRPr="00C944FB">
        <w:rPr>
          <w:rFonts w:hint="cs"/>
          <w:b/>
          <w:bCs/>
          <w:rtl/>
        </w:rPr>
        <w:t>למזמין</w:t>
      </w:r>
      <w:r w:rsidRPr="00C944FB">
        <w:rPr>
          <w:b/>
          <w:bCs/>
          <w:rtl/>
        </w:rPr>
        <w:t xml:space="preserve"> (להלן מועד "</w:t>
      </w:r>
      <w:r w:rsidRPr="00C944FB">
        <w:rPr>
          <w:b/>
          <w:bCs/>
        </w:rPr>
        <w:t>T</w:t>
      </w:r>
      <w:r w:rsidRPr="00C944FB">
        <w:rPr>
          <w:b/>
          <w:bCs/>
          <w:rtl/>
        </w:rPr>
        <w:t>") ויסתיים עם עליית המערכת לאוויר ולאחר השלמת מלוא הפונקציונליות הנדרשת</w:t>
      </w:r>
      <w:r w:rsidR="00C855E2" w:rsidRPr="00C944FB">
        <w:rPr>
          <w:b/>
          <w:bCs/>
          <w:rtl/>
        </w:rPr>
        <w:t xml:space="preserve"> ובמסגרת זמן שלא תעלה על </w:t>
      </w:r>
      <w:r w:rsidR="00CC7DC8" w:rsidRPr="00C944FB">
        <w:rPr>
          <w:rFonts w:hint="cs"/>
          <w:b/>
          <w:bCs/>
          <w:rtl/>
        </w:rPr>
        <w:t>שלושה</w:t>
      </w:r>
      <w:r w:rsidR="00C855E2" w:rsidRPr="00C944FB">
        <w:rPr>
          <w:b/>
          <w:bCs/>
          <w:rtl/>
        </w:rPr>
        <w:t xml:space="preserve"> (</w:t>
      </w:r>
      <w:r w:rsidR="00CC7DC8" w:rsidRPr="00C944FB">
        <w:rPr>
          <w:rFonts w:hint="cs"/>
          <w:b/>
          <w:bCs/>
          <w:rtl/>
        </w:rPr>
        <w:t>3</w:t>
      </w:r>
      <w:r w:rsidR="00C855E2" w:rsidRPr="00C944FB">
        <w:rPr>
          <w:b/>
          <w:bCs/>
          <w:rtl/>
        </w:rPr>
        <w:t xml:space="preserve">) חודשים מרגע חתימת החוזה בין הספק </w:t>
      </w:r>
      <w:r w:rsidR="00794B2C" w:rsidRPr="00C944FB">
        <w:rPr>
          <w:rFonts w:hint="cs"/>
          <w:b/>
          <w:bCs/>
          <w:rtl/>
        </w:rPr>
        <w:t>למזמין</w:t>
      </w:r>
      <w:r w:rsidR="00C855E2" w:rsidRPr="00C944FB">
        <w:rPr>
          <w:b/>
          <w:bCs/>
          <w:rtl/>
        </w:rPr>
        <w:t>.</w:t>
      </w:r>
      <w:r w:rsidRPr="00C944FB">
        <w:rPr>
          <w:b/>
          <w:bCs/>
          <w:rtl/>
        </w:rPr>
        <w:t xml:space="preserve"> </w:t>
      </w:r>
    </w:p>
    <w:p w14:paraId="7D963D5C" w14:textId="77777777" w:rsidR="00162491" w:rsidRPr="0069026F" w:rsidRDefault="00162491" w:rsidP="002506C3">
      <w:pPr>
        <w:tabs>
          <w:tab w:val="left" w:pos="7654"/>
        </w:tabs>
        <w:spacing w:after="160" w:line="360" w:lineRule="auto"/>
        <w:ind w:left="792"/>
        <w:contextualSpacing/>
        <w:jc w:val="both"/>
        <w:rPr>
          <w:rFonts w:eastAsia="Calibri"/>
          <w:b/>
          <w:bCs/>
          <w:color w:val="FF0000"/>
          <w:rtl/>
        </w:rPr>
      </w:pPr>
    </w:p>
    <w:p w14:paraId="07BCF6C0" w14:textId="5C244124" w:rsidR="00162491" w:rsidRPr="0069026F" w:rsidRDefault="006073E4" w:rsidP="002506C3">
      <w:pPr>
        <w:tabs>
          <w:tab w:val="left" w:pos="7654"/>
        </w:tabs>
        <w:spacing w:after="160" w:line="360" w:lineRule="auto"/>
        <w:ind w:left="792"/>
        <w:contextualSpacing/>
        <w:jc w:val="both"/>
        <w:rPr>
          <w:rFonts w:eastAsia="Calibri"/>
          <w:b/>
          <w:bCs/>
          <w:color w:val="000000"/>
          <w:rtl/>
        </w:rPr>
      </w:pPr>
      <w:r w:rsidRPr="0069026F">
        <w:rPr>
          <w:b/>
          <w:bCs/>
          <w:color w:val="000000"/>
          <w:rtl/>
        </w:rPr>
        <w:lastRenderedPageBreak/>
        <w:t xml:space="preserve">התשלום עבור פרויקט ההקמה </w:t>
      </w:r>
      <w:r w:rsidR="0002595D" w:rsidRPr="0069026F">
        <w:rPr>
          <w:b/>
          <w:bCs/>
          <w:color w:val="000000"/>
          <w:rtl/>
        </w:rPr>
        <w:t>הינו תשלום חד פעמי אשר ישולם לספק לפי אבני דרך ובכפוף ל</w:t>
      </w:r>
      <w:r w:rsidRPr="0069026F">
        <w:rPr>
          <w:b/>
          <w:bCs/>
          <w:color w:val="000000"/>
          <w:rtl/>
        </w:rPr>
        <w:t>מוגדר</w:t>
      </w:r>
      <w:r w:rsidR="0002595D" w:rsidRPr="0069026F">
        <w:rPr>
          <w:b/>
          <w:bCs/>
          <w:color w:val="000000"/>
          <w:rtl/>
        </w:rPr>
        <w:t xml:space="preserve"> בסעיף זה ובהתאם </w:t>
      </w:r>
      <w:r w:rsidR="0002595D" w:rsidRPr="00F2604B">
        <w:rPr>
          <w:b/>
          <w:bCs/>
          <w:rtl/>
        </w:rPr>
        <w:t xml:space="preserve">להצעת המציע לסעיף </w:t>
      </w:r>
      <w:r w:rsidRPr="00F2604B">
        <w:rPr>
          <w:b/>
          <w:bCs/>
          <w:rtl/>
        </w:rPr>
        <w:t xml:space="preserve"> </w:t>
      </w:r>
      <w:r w:rsidR="00E6416A">
        <w:rPr>
          <w:rFonts w:hint="cs"/>
          <w:b/>
          <w:bCs/>
          <w:rtl/>
        </w:rPr>
        <w:t xml:space="preserve">1 </w:t>
      </w:r>
      <w:r w:rsidR="00E6416A" w:rsidRPr="00F2604B">
        <w:rPr>
          <w:b/>
          <w:bCs/>
          <w:rtl/>
        </w:rPr>
        <w:t xml:space="preserve"> </w:t>
      </w:r>
      <w:r w:rsidR="00E6416A">
        <w:rPr>
          <w:rFonts w:hint="cs"/>
          <w:b/>
          <w:bCs/>
          <w:rtl/>
        </w:rPr>
        <w:t>בפרק ב'</w:t>
      </w:r>
      <w:r w:rsidR="004A00EE">
        <w:rPr>
          <w:b/>
          <w:bCs/>
        </w:rPr>
        <w:t xml:space="preserve"> </w:t>
      </w:r>
      <w:r w:rsidR="004A00EE">
        <w:rPr>
          <w:rFonts w:hint="cs"/>
          <w:b/>
          <w:bCs/>
          <w:rtl/>
        </w:rPr>
        <w:t xml:space="preserve"> על גבי </w:t>
      </w:r>
      <w:r w:rsidR="00A60F44" w:rsidRPr="00F2604B">
        <w:rPr>
          <w:b/>
          <w:bCs/>
          <w:rtl/>
        </w:rPr>
        <w:t>טופס ההצעה הכספית למכר</w:t>
      </w:r>
      <w:r w:rsidRPr="00F2604B">
        <w:rPr>
          <w:b/>
          <w:bCs/>
          <w:rtl/>
        </w:rPr>
        <w:t xml:space="preserve">ז זה. </w:t>
      </w:r>
    </w:p>
    <w:p w14:paraId="7752CED5" w14:textId="77777777" w:rsidR="00162491" w:rsidRPr="0069026F" w:rsidRDefault="006073E4" w:rsidP="002506C3">
      <w:pPr>
        <w:tabs>
          <w:tab w:val="left" w:pos="7654"/>
        </w:tabs>
        <w:spacing w:after="160" w:line="360" w:lineRule="auto"/>
        <w:ind w:left="792"/>
        <w:contextualSpacing/>
        <w:jc w:val="both"/>
        <w:rPr>
          <w:rFonts w:eastAsia="Calibri"/>
          <w:b/>
          <w:bCs/>
          <w:color w:val="000000"/>
          <w:rtl/>
        </w:rPr>
      </w:pPr>
      <w:r w:rsidRPr="0069026F">
        <w:rPr>
          <w:b/>
          <w:bCs/>
          <w:color w:val="000000"/>
          <w:rtl/>
        </w:rPr>
        <w:t>מובהר</w:t>
      </w:r>
      <w:r w:rsidR="00C41DE5" w:rsidRPr="0069026F">
        <w:rPr>
          <w:b/>
          <w:bCs/>
          <w:color w:val="000000"/>
          <w:rtl/>
        </w:rPr>
        <w:t xml:space="preserve"> ומודגש </w:t>
      </w:r>
      <w:r w:rsidRPr="0069026F">
        <w:rPr>
          <w:b/>
          <w:bCs/>
          <w:color w:val="000000"/>
          <w:rtl/>
        </w:rPr>
        <w:t>כי</w:t>
      </w:r>
      <w:r w:rsidR="00C41DE5" w:rsidRPr="0069026F">
        <w:rPr>
          <w:b/>
          <w:bCs/>
          <w:color w:val="000000"/>
          <w:rtl/>
        </w:rPr>
        <w:t xml:space="preserve">, </w:t>
      </w:r>
      <w:r w:rsidRPr="0069026F">
        <w:rPr>
          <w:b/>
          <w:bCs/>
          <w:color w:val="000000"/>
          <w:rtl/>
        </w:rPr>
        <w:t xml:space="preserve"> </w:t>
      </w:r>
      <w:r w:rsidR="004C068F">
        <w:rPr>
          <w:rFonts w:hint="cs"/>
          <w:b/>
          <w:bCs/>
          <w:color w:val="000000"/>
          <w:rtl/>
        </w:rPr>
        <w:t>המזמין</w:t>
      </w:r>
      <w:r w:rsidRPr="0069026F">
        <w:rPr>
          <w:b/>
          <w:bCs/>
          <w:color w:val="000000"/>
          <w:rtl/>
        </w:rPr>
        <w:t xml:space="preserve"> לא </w:t>
      </w:r>
      <w:r w:rsidR="00F06F54" w:rsidRPr="0069026F">
        <w:rPr>
          <w:b/>
          <w:bCs/>
          <w:color w:val="000000"/>
          <w:rtl/>
        </w:rPr>
        <w:t>י</w:t>
      </w:r>
      <w:r w:rsidRPr="0069026F">
        <w:rPr>
          <w:b/>
          <w:bCs/>
          <w:color w:val="000000"/>
          <w:rtl/>
        </w:rPr>
        <w:t>שלם תשלומים נוספים עבור פרויקט ההקמה</w:t>
      </w:r>
      <w:r w:rsidR="00823F7D">
        <w:rPr>
          <w:rFonts w:hint="cs"/>
          <w:b/>
          <w:bCs/>
          <w:color w:val="000000"/>
          <w:rtl/>
        </w:rPr>
        <w:t>.</w:t>
      </w:r>
    </w:p>
    <w:p w14:paraId="3ED5AC3A" w14:textId="77777777" w:rsidR="00A60F44" w:rsidRPr="0069026F" w:rsidRDefault="00A60F44" w:rsidP="002506C3">
      <w:pPr>
        <w:tabs>
          <w:tab w:val="left" w:pos="7654"/>
        </w:tabs>
        <w:spacing w:after="160" w:line="360" w:lineRule="auto"/>
        <w:ind w:left="792"/>
        <w:contextualSpacing/>
        <w:jc w:val="both"/>
        <w:rPr>
          <w:rFonts w:eastAsia="Calibri"/>
          <w:b/>
          <w:bCs/>
          <w:color w:val="FF0000"/>
          <w:rtl/>
        </w:rPr>
      </w:pPr>
    </w:p>
    <w:p w14:paraId="263D07CF" w14:textId="77777777" w:rsidR="00D35392" w:rsidRPr="0069026F" w:rsidRDefault="006073E4" w:rsidP="002506C3">
      <w:pPr>
        <w:tabs>
          <w:tab w:val="left" w:pos="7654"/>
        </w:tabs>
        <w:spacing w:after="160" w:line="360" w:lineRule="auto"/>
        <w:ind w:left="792"/>
        <w:contextualSpacing/>
        <w:jc w:val="both"/>
        <w:rPr>
          <w:rFonts w:eastAsia="Calibri"/>
          <w:rtl/>
        </w:rPr>
      </w:pPr>
      <w:r w:rsidRPr="0069026F">
        <w:rPr>
          <w:rtl/>
        </w:rPr>
        <w:t>הספק יהיה אחראי על פרויקט ההקמה מקצה לקצה,  לרבות כל המפורט בסעיף זה</w:t>
      </w:r>
      <w:r w:rsidR="00371987" w:rsidRPr="0069026F">
        <w:rPr>
          <w:rtl/>
        </w:rPr>
        <w:t>.</w:t>
      </w:r>
    </w:p>
    <w:p w14:paraId="0E6168C5" w14:textId="77777777" w:rsidR="00FE2D8C" w:rsidRPr="0069026F" w:rsidRDefault="00FE2D8C" w:rsidP="00021AEE">
      <w:pPr>
        <w:tabs>
          <w:tab w:val="left" w:pos="7654"/>
        </w:tabs>
        <w:spacing w:after="160" w:line="360" w:lineRule="auto"/>
        <w:contextualSpacing/>
        <w:jc w:val="both"/>
        <w:rPr>
          <w:rFonts w:eastAsia="Calibri"/>
        </w:rPr>
      </w:pPr>
    </w:p>
    <w:p w14:paraId="49FCF581" w14:textId="77777777" w:rsidR="00D35392" w:rsidRPr="0069026F" w:rsidRDefault="006073E4" w:rsidP="00486427">
      <w:pPr>
        <w:numPr>
          <w:ilvl w:val="2"/>
          <w:numId w:val="81"/>
        </w:numPr>
        <w:tabs>
          <w:tab w:val="left" w:pos="1524"/>
          <w:tab w:val="left" w:pos="7654"/>
        </w:tabs>
        <w:spacing w:after="160" w:line="360" w:lineRule="auto"/>
        <w:ind w:left="1524" w:hanging="709"/>
        <w:contextualSpacing/>
        <w:jc w:val="both"/>
        <w:rPr>
          <w:rFonts w:eastAsia="Calibri"/>
          <w:u w:val="single"/>
        </w:rPr>
      </w:pPr>
      <w:r w:rsidRPr="0069026F">
        <w:rPr>
          <w:u w:val="single"/>
          <w:rtl/>
        </w:rPr>
        <w:t>היערכות לתחילת הפרויקט</w:t>
      </w:r>
    </w:p>
    <w:p w14:paraId="08632896" w14:textId="77777777" w:rsidR="00B171A7" w:rsidRPr="0069026F" w:rsidRDefault="006073E4" w:rsidP="00486427">
      <w:pPr>
        <w:numPr>
          <w:ilvl w:val="3"/>
          <w:numId w:val="81"/>
        </w:numPr>
        <w:tabs>
          <w:tab w:val="num" w:pos="2233"/>
          <w:tab w:val="left" w:pos="7654"/>
        </w:tabs>
        <w:spacing w:after="160" w:line="360" w:lineRule="auto"/>
        <w:ind w:left="2233" w:hanging="709"/>
        <w:contextualSpacing/>
        <w:jc w:val="both"/>
        <w:rPr>
          <w:rFonts w:eastAsia="Calibri"/>
          <w:rtl/>
        </w:rPr>
      </w:pPr>
      <w:r w:rsidRPr="0069026F">
        <w:rPr>
          <w:rtl/>
        </w:rPr>
        <w:t xml:space="preserve">מנהל פרויקט </w:t>
      </w:r>
    </w:p>
    <w:p w14:paraId="5F18CA59" w14:textId="77777777" w:rsidR="00B171A7" w:rsidRPr="0069026F" w:rsidRDefault="006073E4" w:rsidP="002506C3">
      <w:pPr>
        <w:tabs>
          <w:tab w:val="left" w:pos="7654"/>
        </w:tabs>
        <w:spacing w:after="160" w:line="360" w:lineRule="auto"/>
        <w:ind w:left="2233"/>
        <w:contextualSpacing/>
        <w:rPr>
          <w:rFonts w:eastAsia="Calibri"/>
          <w:rtl/>
        </w:rPr>
      </w:pPr>
      <w:r w:rsidRPr="0069026F">
        <w:rPr>
          <w:rtl/>
        </w:rPr>
        <w:t xml:space="preserve">הספק יקצה מנהל פרויקט מקצועי, אשר ינהל את פרויקט הקמת המערכת וישמש כגורם המקשר והמתאם בין </w:t>
      </w:r>
      <w:r w:rsidR="004C068F">
        <w:rPr>
          <w:rFonts w:hint="cs"/>
          <w:rtl/>
        </w:rPr>
        <w:t>המזמין</w:t>
      </w:r>
      <w:r w:rsidRPr="0069026F">
        <w:rPr>
          <w:rtl/>
        </w:rPr>
        <w:t xml:space="preserve"> לספק בכל הקשור להיבטים המקצועיים והשוטפים של העבודה, במהלך פרויקט ההקמה. </w:t>
      </w:r>
    </w:p>
    <w:p w14:paraId="55179997" w14:textId="77777777" w:rsidR="00B171A7" w:rsidRPr="0069026F" w:rsidRDefault="006073E4" w:rsidP="002506C3">
      <w:pPr>
        <w:tabs>
          <w:tab w:val="left" w:pos="7654"/>
        </w:tabs>
        <w:spacing w:after="160" w:line="360" w:lineRule="auto"/>
        <w:ind w:left="2233"/>
        <w:contextualSpacing/>
        <w:rPr>
          <w:rFonts w:eastAsia="Calibri"/>
          <w:rtl/>
        </w:rPr>
      </w:pPr>
      <w:r w:rsidRPr="0069026F">
        <w:rPr>
          <w:rtl/>
        </w:rPr>
        <w:t>מנהל הפרויקט המוצע  יעמוד בתנאי הסף</w:t>
      </w:r>
      <w:r w:rsidR="00CF29C8">
        <w:rPr>
          <w:rFonts w:hint="cs"/>
          <w:rtl/>
        </w:rPr>
        <w:t xml:space="preserve"> </w:t>
      </w:r>
      <w:r w:rsidR="0087060A">
        <w:rPr>
          <w:rFonts w:hint="cs"/>
          <w:rtl/>
        </w:rPr>
        <w:t xml:space="preserve"> </w:t>
      </w:r>
      <w:r w:rsidRPr="0069026F">
        <w:rPr>
          <w:rtl/>
        </w:rPr>
        <w:t xml:space="preserve">למכרז זה וכמו כן, יהיה בעל ניסיון והיכרות עם היבטים טכניים ומחשובים הקשורים לשירותים הנדרשים על-מנת לתת מענה מידי לנושאים, אשר עשויים לדרוש מענה במסגרת הפעילות השוטפת ובעל יכולות ניהול ואינטראקציה בין אישית גבוהה. </w:t>
      </w:r>
    </w:p>
    <w:p w14:paraId="056C06DB" w14:textId="77777777" w:rsidR="001A031B" w:rsidRPr="0069026F" w:rsidRDefault="006073E4" w:rsidP="002506C3">
      <w:pPr>
        <w:tabs>
          <w:tab w:val="left" w:pos="7654"/>
        </w:tabs>
        <w:spacing w:after="160" w:line="360" w:lineRule="auto"/>
        <w:ind w:left="2233"/>
        <w:contextualSpacing/>
        <w:rPr>
          <w:rFonts w:eastAsia="Calibri"/>
          <w:rtl/>
        </w:rPr>
      </w:pPr>
      <w:r w:rsidRPr="0069026F">
        <w:rPr>
          <w:rtl/>
        </w:rPr>
        <w:t xml:space="preserve">הספק יוכל להחליף את מנהל הפרויקט רק בהסכמה מראש ובכתב של </w:t>
      </w:r>
      <w:r w:rsidR="0073309D" w:rsidRPr="0069026F">
        <w:rPr>
          <w:rtl/>
        </w:rPr>
        <w:t>המזמין</w:t>
      </w:r>
      <w:r w:rsidRPr="0069026F">
        <w:rPr>
          <w:rtl/>
        </w:rPr>
        <w:t>.</w:t>
      </w:r>
    </w:p>
    <w:p w14:paraId="1C4FC099" w14:textId="77777777" w:rsidR="00A23117" w:rsidRPr="0069026F" w:rsidRDefault="006073E4" w:rsidP="002506C3">
      <w:pPr>
        <w:tabs>
          <w:tab w:val="left" w:pos="7654"/>
        </w:tabs>
        <w:spacing w:after="160" w:line="360" w:lineRule="auto"/>
        <w:ind w:left="2233"/>
        <w:contextualSpacing/>
        <w:rPr>
          <w:rFonts w:eastAsia="Calibri"/>
          <w:rtl/>
        </w:rPr>
      </w:pPr>
      <w:r w:rsidRPr="0069026F">
        <w:rPr>
          <w:rtl/>
        </w:rPr>
        <w:t xml:space="preserve">מובהר כי, </w:t>
      </w:r>
      <w:r w:rsidR="003E1CAC" w:rsidRPr="0069026F">
        <w:rPr>
          <w:rtl/>
        </w:rPr>
        <w:t>למזמי</w:t>
      </w:r>
      <w:r w:rsidR="003E1CAC">
        <w:rPr>
          <w:rFonts w:hint="cs"/>
          <w:rtl/>
        </w:rPr>
        <w:t>ן</w:t>
      </w:r>
      <w:r w:rsidR="003E1CAC" w:rsidRPr="0069026F">
        <w:rPr>
          <w:rtl/>
        </w:rPr>
        <w:t xml:space="preserve"> </w:t>
      </w:r>
      <w:r w:rsidR="00F07108" w:rsidRPr="0069026F">
        <w:rPr>
          <w:rtl/>
        </w:rPr>
        <w:t xml:space="preserve">שמורה הזכות, לאשר או לא לאשר את מנהל הפרויקט המוצע על פי שיקול </w:t>
      </w:r>
      <w:r w:rsidR="003E1CAC" w:rsidRPr="0069026F">
        <w:rPr>
          <w:rtl/>
        </w:rPr>
        <w:t>דעת</w:t>
      </w:r>
      <w:r w:rsidR="003E1CAC">
        <w:rPr>
          <w:rFonts w:hint="cs"/>
          <w:rtl/>
        </w:rPr>
        <w:t>ו</w:t>
      </w:r>
      <w:r w:rsidR="003E1CAC" w:rsidRPr="0069026F">
        <w:rPr>
          <w:rtl/>
        </w:rPr>
        <w:t xml:space="preserve"> </w:t>
      </w:r>
      <w:r w:rsidR="00F07108" w:rsidRPr="0069026F">
        <w:rPr>
          <w:rtl/>
        </w:rPr>
        <w:t>הבלעדי.</w:t>
      </w:r>
    </w:p>
    <w:p w14:paraId="3A9C7A89" w14:textId="77777777" w:rsidR="00B171A7" w:rsidRPr="0069026F" w:rsidRDefault="00B171A7" w:rsidP="002506C3">
      <w:pPr>
        <w:tabs>
          <w:tab w:val="left" w:pos="1524"/>
          <w:tab w:val="left" w:pos="7654"/>
        </w:tabs>
        <w:spacing w:after="160" w:line="360" w:lineRule="auto"/>
        <w:ind w:left="1524"/>
        <w:contextualSpacing/>
        <w:rPr>
          <w:rFonts w:eastAsia="Calibri"/>
          <w:rtl/>
        </w:rPr>
      </w:pPr>
    </w:p>
    <w:p w14:paraId="2015A227" w14:textId="77777777" w:rsidR="00B171A7" w:rsidRPr="0069026F" w:rsidRDefault="006073E4" w:rsidP="00486427">
      <w:pPr>
        <w:numPr>
          <w:ilvl w:val="3"/>
          <w:numId w:val="81"/>
        </w:numPr>
        <w:tabs>
          <w:tab w:val="num" w:pos="2233"/>
          <w:tab w:val="left" w:pos="7654"/>
        </w:tabs>
        <w:spacing w:after="160" w:line="360" w:lineRule="auto"/>
        <w:ind w:left="2233" w:hanging="709"/>
        <w:contextualSpacing/>
        <w:jc w:val="both"/>
        <w:rPr>
          <w:rFonts w:eastAsia="Calibri"/>
          <w:rtl/>
        </w:rPr>
      </w:pPr>
      <w:r w:rsidRPr="0069026F">
        <w:rPr>
          <w:rtl/>
        </w:rPr>
        <w:t xml:space="preserve">צוות הפרויקט </w:t>
      </w:r>
    </w:p>
    <w:p w14:paraId="78FA7779" w14:textId="77777777" w:rsidR="00B171A7" w:rsidRPr="0069026F" w:rsidRDefault="006073E4" w:rsidP="002506C3">
      <w:pPr>
        <w:tabs>
          <w:tab w:val="left" w:pos="7654"/>
        </w:tabs>
        <w:spacing w:after="160" w:line="360" w:lineRule="auto"/>
        <w:ind w:left="2233"/>
        <w:contextualSpacing/>
        <w:rPr>
          <w:rFonts w:eastAsia="Calibri"/>
          <w:rtl/>
        </w:rPr>
      </w:pPr>
      <w:r w:rsidRPr="0069026F">
        <w:rPr>
          <w:rtl/>
        </w:rPr>
        <w:t xml:space="preserve">המציע יעמיד צוות פרויקט קבוע, מתאים ומוכשר לביצוע השירותים המפורטים בפרק זה, הכולל תחומי אחריות מוגדרים לכל בעל תפקיד ומבנה ארגוני סדור. </w:t>
      </w:r>
    </w:p>
    <w:p w14:paraId="3BC65DD6" w14:textId="77777777" w:rsidR="00B171A7" w:rsidRPr="0069026F" w:rsidRDefault="006073E4" w:rsidP="002506C3">
      <w:pPr>
        <w:tabs>
          <w:tab w:val="left" w:pos="7654"/>
        </w:tabs>
        <w:spacing w:after="160" w:line="360" w:lineRule="auto"/>
        <w:ind w:left="2233"/>
        <w:contextualSpacing/>
        <w:rPr>
          <w:rFonts w:eastAsia="Calibri"/>
          <w:rtl/>
        </w:rPr>
      </w:pPr>
      <w:r w:rsidRPr="0069026F">
        <w:rPr>
          <w:rtl/>
        </w:rPr>
        <w:t xml:space="preserve">מובהר כי, רשאי הספק להשתמש בקבלני משנה להשלמת כישורים ומשימות. </w:t>
      </w:r>
    </w:p>
    <w:p w14:paraId="440A9E67" w14:textId="77777777" w:rsidR="00D928CE" w:rsidRPr="0069026F" w:rsidRDefault="00D928CE" w:rsidP="002506C3">
      <w:pPr>
        <w:tabs>
          <w:tab w:val="left" w:pos="7654"/>
        </w:tabs>
        <w:spacing w:after="160" w:line="360" w:lineRule="auto"/>
        <w:ind w:left="2233"/>
        <w:contextualSpacing/>
        <w:rPr>
          <w:rFonts w:eastAsia="Calibri"/>
          <w:rtl/>
        </w:rPr>
      </w:pPr>
    </w:p>
    <w:p w14:paraId="666BB014" w14:textId="77777777" w:rsidR="00B171A7" w:rsidRPr="0069026F" w:rsidRDefault="006073E4" w:rsidP="00486427">
      <w:pPr>
        <w:numPr>
          <w:ilvl w:val="3"/>
          <w:numId w:val="81"/>
        </w:numPr>
        <w:tabs>
          <w:tab w:val="num" w:pos="2233"/>
          <w:tab w:val="left" w:pos="7654"/>
        </w:tabs>
        <w:spacing w:after="160" w:line="360" w:lineRule="auto"/>
        <w:ind w:left="2233" w:hanging="709"/>
        <w:contextualSpacing/>
        <w:jc w:val="both"/>
        <w:rPr>
          <w:rFonts w:eastAsia="Calibri"/>
          <w:rtl/>
        </w:rPr>
      </w:pPr>
      <w:r w:rsidRPr="0069026F">
        <w:rPr>
          <w:rtl/>
        </w:rPr>
        <w:t xml:space="preserve">תכנית עבודה </w:t>
      </w:r>
    </w:p>
    <w:p w14:paraId="4C4EE73A" w14:textId="77777777" w:rsidR="00B171A7" w:rsidRPr="0069026F" w:rsidRDefault="006073E4" w:rsidP="002506C3">
      <w:pPr>
        <w:tabs>
          <w:tab w:val="left" w:pos="7654"/>
        </w:tabs>
        <w:spacing w:after="160" w:line="360" w:lineRule="auto"/>
        <w:ind w:left="2233"/>
        <w:contextualSpacing/>
        <w:rPr>
          <w:rFonts w:eastAsia="Calibri"/>
          <w:rtl/>
        </w:rPr>
      </w:pPr>
      <w:r w:rsidRPr="0069026F">
        <w:rPr>
          <w:rtl/>
        </w:rPr>
        <w:t xml:space="preserve">עם התנעת הפרויקט, יציג הספק תכנית עבודה מפורטת למימוש פרויקט הקמת המערכת הכוללת רמת פירוט דו שבועית לפחות. </w:t>
      </w:r>
    </w:p>
    <w:p w14:paraId="0A096E7F" w14:textId="77777777" w:rsidR="00B171A7" w:rsidRPr="0069026F" w:rsidRDefault="006073E4" w:rsidP="002506C3">
      <w:pPr>
        <w:tabs>
          <w:tab w:val="left" w:pos="7654"/>
        </w:tabs>
        <w:spacing w:after="160" w:line="360" w:lineRule="auto"/>
        <w:ind w:left="2233"/>
        <w:contextualSpacing/>
        <w:rPr>
          <w:rFonts w:eastAsia="Calibri"/>
          <w:rtl/>
        </w:rPr>
      </w:pPr>
      <w:r w:rsidRPr="0069026F">
        <w:rPr>
          <w:rtl/>
        </w:rPr>
        <w:t>תכנית העבודה תכלול רשימת פעילויות, קשרי הגומלין ביניהן, המשאבים שיוקצו לכל פעילות, אבני הדרך, נתיב קריטי וסיכונים הנוגעים לת</w:t>
      </w:r>
      <w:r w:rsidR="000B0139" w:rsidRPr="0069026F">
        <w:rPr>
          <w:rtl/>
        </w:rPr>
        <w:t>ו</w:t>
      </w:r>
      <w:r w:rsidRPr="0069026F">
        <w:rPr>
          <w:rtl/>
        </w:rPr>
        <w:t xml:space="preserve">כנית העבודה וגידורם, תוצרי הביניים. </w:t>
      </w:r>
    </w:p>
    <w:p w14:paraId="26E0AA1F" w14:textId="77777777" w:rsidR="00B171A7" w:rsidRPr="0069026F" w:rsidRDefault="006073E4" w:rsidP="002506C3">
      <w:pPr>
        <w:tabs>
          <w:tab w:val="left" w:pos="7654"/>
        </w:tabs>
        <w:spacing w:after="160" w:line="360" w:lineRule="auto"/>
        <w:ind w:left="2233"/>
        <w:contextualSpacing/>
        <w:rPr>
          <w:rFonts w:eastAsia="Calibri"/>
        </w:rPr>
      </w:pPr>
      <w:r w:rsidRPr="0069026F">
        <w:rPr>
          <w:rtl/>
        </w:rPr>
        <w:t xml:space="preserve">תכנית העבודה תאושר ע"י </w:t>
      </w:r>
      <w:r w:rsidR="0073309D" w:rsidRPr="0069026F">
        <w:rPr>
          <w:rtl/>
        </w:rPr>
        <w:t>המזמין</w:t>
      </w:r>
      <w:r w:rsidRPr="0069026F">
        <w:rPr>
          <w:rtl/>
        </w:rPr>
        <w:t>.</w:t>
      </w:r>
      <w:r w:rsidR="000336B1" w:rsidRPr="0069026F">
        <w:rPr>
          <w:rtl/>
        </w:rPr>
        <w:br/>
      </w:r>
      <w:r w:rsidRPr="0069026F">
        <w:rPr>
          <w:rtl/>
        </w:rPr>
        <w:t xml:space="preserve">  </w:t>
      </w:r>
    </w:p>
    <w:p w14:paraId="13EB32A5" w14:textId="77777777" w:rsidR="001B0123" w:rsidRPr="0069026F" w:rsidRDefault="006073E4" w:rsidP="00486427">
      <w:pPr>
        <w:numPr>
          <w:ilvl w:val="2"/>
          <w:numId w:val="81"/>
        </w:numPr>
        <w:tabs>
          <w:tab w:val="left" w:pos="1524"/>
          <w:tab w:val="left" w:pos="7654"/>
        </w:tabs>
        <w:spacing w:after="160" w:line="360" w:lineRule="auto"/>
        <w:ind w:left="1524" w:hanging="709"/>
        <w:contextualSpacing/>
        <w:jc w:val="both"/>
        <w:rPr>
          <w:rFonts w:eastAsia="Calibri"/>
          <w:u w:val="single"/>
          <w:rtl/>
        </w:rPr>
      </w:pPr>
      <w:r w:rsidRPr="0069026F">
        <w:rPr>
          <w:u w:val="single"/>
          <w:rtl/>
        </w:rPr>
        <w:t xml:space="preserve">לימוד סביבת העבודה </w:t>
      </w:r>
      <w:r w:rsidR="000336B1" w:rsidRPr="0069026F">
        <w:rPr>
          <w:u w:val="single"/>
          <w:rtl/>
        </w:rPr>
        <w:t>וביצוע אפיון מפורט</w:t>
      </w:r>
    </w:p>
    <w:p w14:paraId="41028D14" w14:textId="77777777" w:rsidR="000336B1" w:rsidRPr="0069026F" w:rsidRDefault="006073E4" w:rsidP="00486427">
      <w:pPr>
        <w:numPr>
          <w:ilvl w:val="3"/>
          <w:numId w:val="81"/>
        </w:numPr>
        <w:tabs>
          <w:tab w:val="num" w:pos="2233"/>
          <w:tab w:val="left" w:pos="7654"/>
        </w:tabs>
        <w:spacing w:after="160" w:line="360" w:lineRule="auto"/>
        <w:ind w:left="2233" w:hanging="709"/>
        <w:contextualSpacing/>
        <w:jc w:val="both"/>
        <w:rPr>
          <w:rFonts w:eastAsia="Calibri"/>
        </w:rPr>
      </w:pPr>
      <w:r w:rsidRPr="0069026F">
        <w:rPr>
          <w:rtl/>
        </w:rPr>
        <w:lastRenderedPageBreak/>
        <w:t xml:space="preserve">לימוד סביבת העבודה-  המציע ילמד את סביבות העבודה של המערכת ובכלל זה: סביבת מערכות המידע של </w:t>
      </w:r>
      <w:r w:rsidR="008527E6" w:rsidRPr="0069026F">
        <w:rPr>
          <w:rFonts w:hint="cs"/>
          <w:rtl/>
        </w:rPr>
        <w:t>משרד החינוך</w:t>
      </w:r>
      <w:r w:rsidRPr="0069026F">
        <w:rPr>
          <w:rtl/>
        </w:rPr>
        <w:t xml:space="preserve">, תהליכי ניהול מערכות המידע </w:t>
      </w:r>
      <w:r w:rsidR="007713D9" w:rsidRPr="0069026F">
        <w:rPr>
          <w:rFonts w:hint="cs"/>
          <w:rtl/>
        </w:rPr>
        <w:t>משרד החינוך</w:t>
      </w:r>
      <w:r w:rsidRPr="0069026F">
        <w:rPr>
          <w:rtl/>
        </w:rPr>
        <w:t xml:space="preserve">, מערכות משיקות, תהליכי תעבורת מידע ועוד. </w:t>
      </w:r>
    </w:p>
    <w:p w14:paraId="19EB0764" w14:textId="77777777" w:rsidR="000336B1" w:rsidRPr="0069026F" w:rsidRDefault="006073E4" w:rsidP="00486427">
      <w:pPr>
        <w:numPr>
          <w:ilvl w:val="3"/>
          <w:numId w:val="81"/>
        </w:numPr>
        <w:tabs>
          <w:tab w:val="num" w:pos="2233"/>
          <w:tab w:val="left" w:pos="7654"/>
        </w:tabs>
        <w:spacing w:after="160" w:line="360" w:lineRule="auto"/>
        <w:ind w:left="2233" w:hanging="709"/>
        <w:contextualSpacing/>
        <w:jc w:val="both"/>
        <w:rPr>
          <w:rFonts w:eastAsia="Calibri"/>
        </w:rPr>
      </w:pPr>
      <w:r w:rsidRPr="0069026F">
        <w:rPr>
          <w:rtl/>
        </w:rPr>
        <w:t xml:space="preserve">מיפוי דרישות עסקיות - המציע ימפה, ינתח ויפרט את כלל הדרישות העסקיות של </w:t>
      </w:r>
      <w:r w:rsidR="0073309D" w:rsidRPr="0069026F">
        <w:rPr>
          <w:rtl/>
        </w:rPr>
        <w:t>המזמין</w:t>
      </w:r>
      <w:r w:rsidRPr="0069026F">
        <w:rPr>
          <w:rtl/>
        </w:rPr>
        <w:t xml:space="preserve"> </w:t>
      </w:r>
      <w:r w:rsidR="00810AA5" w:rsidRPr="0069026F">
        <w:rPr>
          <w:rtl/>
        </w:rPr>
        <w:t xml:space="preserve">ממסמכי </w:t>
      </w:r>
      <w:r w:rsidRPr="0069026F">
        <w:rPr>
          <w:rtl/>
        </w:rPr>
        <w:t xml:space="preserve">מכרז זה ומסמכים נוספים </w:t>
      </w:r>
      <w:r w:rsidR="007713D9" w:rsidRPr="0069026F">
        <w:rPr>
          <w:rFonts w:hint="cs"/>
          <w:rtl/>
        </w:rPr>
        <w:t>במשרד.</w:t>
      </w:r>
    </w:p>
    <w:p w14:paraId="688759F9" w14:textId="77777777" w:rsidR="000336B1" w:rsidRPr="0069026F" w:rsidRDefault="006073E4" w:rsidP="00486427">
      <w:pPr>
        <w:numPr>
          <w:ilvl w:val="3"/>
          <w:numId w:val="81"/>
        </w:numPr>
        <w:tabs>
          <w:tab w:val="num" w:pos="2233"/>
          <w:tab w:val="left" w:pos="7654"/>
        </w:tabs>
        <w:spacing w:after="160" w:line="360" w:lineRule="auto"/>
        <w:ind w:left="2233" w:hanging="709"/>
        <w:contextualSpacing/>
        <w:jc w:val="both"/>
        <w:rPr>
          <w:rFonts w:eastAsia="Calibri"/>
          <w:rtl/>
        </w:rPr>
      </w:pPr>
      <w:r w:rsidRPr="0069026F">
        <w:rPr>
          <w:rtl/>
        </w:rPr>
        <w:t xml:space="preserve">אפיון מפורט - המציע יהיה אחראי לביצוע אפיון מפורט לצרכים הספציפיים של </w:t>
      </w:r>
      <w:r w:rsidR="008527E6" w:rsidRPr="0069026F">
        <w:rPr>
          <w:rFonts w:hint="cs"/>
          <w:rtl/>
        </w:rPr>
        <w:t>משרד החינוך</w:t>
      </w:r>
      <w:r w:rsidRPr="0069026F">
        <w:rPr>
          <w:rtl/>
        </w:rPr>
        <w:t xml:space="preserve"> ובכלל זה דרישות אשר אינן בתכולת המדף ומהווים חלק מהצעת המציע.  </w:t>
      </w:r>
    </w:p>
    <w:p w14:paraId="2B938CB6" w14:textId="77777777" w:rsidR="000336B1" w:rsidRPr="0069026F" w:rsidRDefault="006073E4" w:rsidP="00486427">
      <w:pPr>
        <w:numPr>
          <w:ilvl w:val="3"/>
          <w:numId w:val="81"/>
        </w:numPr>
        <w:tabs>
          <w:tab w:val="num" w:pos="2233"/>
          <w:tab w:val="left" w:pos="7654"/>
        </w:tabs>
        <w:spacing w:after="160" w:line="360" w:lineRule="auto"/>
        <w:ind w:left="2233" w:hanging="709"/>
        <w:contextualSpacing/>
        <w:jc w:val="both"/>
        <w:rPr>
          <w:rFonts w:eastAsia="Calibri"/>
          <w:rtl/>
        </w:rPr>
      </w:pPr>
      <w:r w:rsidRPr="0069026F">
        <w:rPr>
          <w:rtl/>
        </w:rPr>
        <w:t xml:space="preserve">האפיון המפורט יבוצע באמצעות פגישות ייעודיות של משתמשי מפתח בתהליכי הליבה של המערכת לרבות תיעוד הדרישות וסיכומי הפגישות. </w:t>
      </w:r>
    </w:p>
    <w:p w14:paraId="5689E121" w14:textId="77777777" w:rsidR="00BF39B5" w:rsidRPr="0069026F" w:rsidRDefault="006073E4" w:rsidP="00486427">
      <w:pPr>
        <w:numPr>
          <w:ilvl w:val="3"/>
          <w:numId w:val="81"/>
        </w:numPr>
        <w:tabs>
          <w:tab w:val="num" w:pos="2233"/>
          <w:tab w:val="left" w:pos="7654"/>
        </w:tabs>
        <w:spacing w:after="160" w:line="360" w:lineRule="auto"/>
        <w:ind w:left="2233" w:hanging="709"/>
        <w:contextualSpacing/>
        <w:jc w:val="both"/>
        <w:rPr>
          <w:rFonts w:eastAsia="Calibri"/>
        </w:rPr>
      </w:pPr>
      <w:r w:rsidRPr="0069026F">
        <w:rPr>
          <w:rtl/>
        </w:rPr>
        <w:t>שלב זה יחל מיד לאחר החתימה על הסכם ההתקשרות (</w:t>
      </w:r>
      <w:r w:rsidRPr="0069026F">
        <w:t>T</w:t>
      </w:r>
      <w:r w:rsidRPr="0069026F">
        <w:rPr>
          <w:rtl/>
        </w:rPr>
        <w:t xml:space="preserve">) ויסתיים רק עם אישור </w:t>
      </w:r>
      <w:r w:rsidR="0073309D" w:rsidRPr="0069026F">
        <w:rPr>
          <w:rtl/>
        </w:rPr>
        <w:t>המזמין</w:t>
      </w:r>
      <w:r w:rsidRPr="0069026F">
        <w:rPr>
          <w:rtl/>
        </w:rPr>
        <w:t xml:space="preserve"> למסמכי האפיון המפורטים.</w:t>
      </w:r>
    </w:p>
    <w:p w14:paraId="028EA5FA" w14:textId="77777777" w:rsidR="000336B1" w:rsidRPr="0069026F" w:rsidRDefault="006073E4" w:rsidP="002506C3">
      <w:pPr>
        <w:tabs>
          <w:tab w:val="left" w:pos="7654"/>
        </w:tabs>
        <w:spacing w:after="160" w:line="360" w:lineRule="auto"/>
        <w:ind w:left="2233"/>
        <w:contextualSpacing/>
        <w:jc w:val="both"/>
        <w:rPr>
          <w:rFonts w:eastAsia="Calibri"/>
          <w:rtl/>
        </w:rPr>
      </w:pPr>
      <w:r w:rsidRPr="0069026F">
        <w:rPr>
          <w:rtl/>
        </w:rPr>
        <w:t xml:space="preserve"> </w:t>
      </w:r>
    </w:p>
    <w:p w14:paraId="35822C61" w14:textId="77777777" w:rsidR="00A22B69" w:rsidRPr="0069026F" w:rsidRDefault="006073E4" w:rsidP="00486427">
      <w:pPr>
        <w:numPr>
          <w:ilvl w:val="2"/>
          <w:numId w:val="81"/>
        </w:numPr>
        <w:tabs>
          <w:tab w:val="left" w:pos="1524"/>
          <w:tab w:val="left" w:pos="7654"/>
        </w:tabs>
        <w:spacing w:after="160" w:line="360" w:lineRule="auto"/>
        <w:ind w:left="1524" w:hanging="709"/>
        <w:contextualSpacing/>
        <w:jc w:val="both"/>
        <w:rPr>
          <w:rFonts w:eastAsia="Calibri"/>
          <w:u w:val="single"/>
        </w:rPr>
      </w:pPr>
      <w:r w:rsidRPr="0069026F">
        <w:rPr>
          <w:u w:val="single"/>
          <w:rtl/>
        </w:rPr>
        <w:t>פיתוח והתאמת המערכת</w:t>
      </w:r>
    </w:p>
    <w:p w14:paraId="5DED66CC" w14:textId="77777777" w:rsidR="00173D59" w:rsidRPr="0069026F" w:rsidRDefault="006073E4" w:rsidP="002506C3">
      <w:pPr>
        <w:tabs>
          <w:tab w:val="left" w:pos="1524"/>
          <w:tab w:val="left" w:pos="7654"/>
        </w:tabs>
        <w:spacing w:after="160" w:line="360" w:lineRule="auto"/>
        <w:ind w:left="1524"/>
        <w:contextualSpacing/>
        <w:jc w:val="both"/>
        <w:rPr>
          <w:rFonts w:eastAsia="Calibri"/>
        </w:rPr>
      </w:pPr>
      <w:r w:rsidRPr="0069026F">
        <w:rPr>
          <w:rtl/>
        </w:rPr>
        <w:t xml:space="preserve">ביצוע פרויקט הקמת מערכת לניהול </w:t>
      </w:r>
      <w:r w:rsidR="007003F6" w:rsidRPr="0069026F">
        <w:rPr>
          <w:rtl/>
        </w:rPr>
        <w:t>ידע</w:t>
      </w:r>
      <w:r w:rsidRPr="0069026F">
        <w:rPr>
          <w:rtl/>
        </w:rPr>
        <w:t xml:space="preserve">, מקצה לקצה, בהתאם למפורט במסמך זה לרבות פיתוח, הרחבה והתאמת המערכת לצרכי </w:t>
      </w:r>
      <w:r w:rsidR="004C068F">
        <w:rPr>
          <w:rFonts w:hint="cs"/>
          <w:rtl/>
        </w:rPr>
        <w:t>המזמין</w:t>
      </w:r>
      <w:r w:rsidRPr="0069026F">
        <w:rPr>
          <w:rtl/>
        </w:rPr>
        <w:t xml:space="preserve"> כמו גם, פיתוח ממשקי המערכת. פרויקט זה ינוהל במסגרת תכנית עבודה סדורה ויכלול פגישות דיווח שוטפות של מנהל הפרויקט וצוותי הפרויקט הרלוונטיים, עם נציגי </w:t>
      </w:r>
      <w:r w:rsidR="0073309D" w:rsidRPr="0069026F">
        <w:rPr>
          <w:rtl/>
        </w:rPr>
        <w:t>המזמ</w:t>
      </w:r>
      <w:r w:rsidR="00A94563" w:rsidRPr="0069026F">
        <w:rPr>
          <w:rtl/>
        </w:rPr>
        <w:t>ין</w:t>
      </w:r>
      <w:r w:rsidRPr="0069026F">
        <w:rPr>
          <w:rtl/>
        </w:rPr>
        <w:t>.</w:t>
      </w:r>
    </w:p>
    <w:p w14:paraId="778D7D9E" w14:textId="77777777" w:rsidR="00026429" w:rsidRPr="0069026F" w:rsidRDefault="00026429" w:rsidP="002506C3">
      <w:pPr>
        <w:tabs>
          <w:tab w:val="right" w:pos="656"/>
          <w:tab w:val="num" w:pos="1779"/>
        </w:tabs>
        <w:spacing w:line="360" w:lineRule="auto"/>
        <w:ind w:left="1196"/>
        <w:jc w:val="both"/>
        <w:rPr>
          <w:rFonts w:eastAsia="Calibri"/>
          <w:u w:val="single"/>
        </w:rPr>
      </w:pPr>
    </w:p>
    <w:p w14:paraId="0A190A9E" w14:textId="77777777" w:rsidR="002150F2" w:rsidRPr="0069026F" w:rsidRDefault="006073E4" w:rsidP="00486427">
      <w:pPr>
        <w:numPr>
          <w:ilvl w:val="2"/>
          <w:numId w:val="81"/>
        </w:numPr>
        <w:tabs>
          <w:tab w:val="left" w:pos="1524"/>
          <w:tab w:val="left" w:pos="7654"/>
        </w:tabs>
        <w:spacing w:after="160" w:line="360" w:lineRule="auto"/>
        <w:ind w:left="1524" w:hanging="709"/>
        <w:contextualSpacing/>
        <w:jc w:val="both"/>
        <w:rPr>
          <w:rFonts w:eastAsia="Calibri"/>
          <w:u w:val="single"/>
        </w:rPr>
      </w:pPr>
      <w:r w:rsidRPr="0069026F">
        <w:rPr>
          <w:u w:val="single"/>
          <w:rtl/>
        </w:rPr>
        <w:t>בדיקות איכות (</w:t>
      </w:r>
      <w:r w:rsidRPr="0069026F">
        <w:rPr>
          <w:u w:val="single"/>
        </w:rPr>
        <w:t xml:space="preserve">Quality Assurance </w:t>
      </w:r>
      <w:r w:rsidRPr="0069026F">
        <w:rPr>
          <w:u w:val="single"/>
          <w:rtl/>
        </w:rPr>
        <w:t>)</w:t>
      </w:r>
      <w:r w:rsidRPr="0069026F">
        <w:rPr>
          <w:u w:val="single"/>
        </w:rPr>
        <w:t xml:space="preserve"> </w:t>
      </w:r>
    </w:p>
    <w:p w14:paraId="7DB8F861" w14:textId="77777777" w:rsidR="000B200A" w:rsidRPr="0069026F" w:rsidRDefault="006073E4" w:rsidP="002506C3">
      <w:pPr>
        <w:tabs>
          <w:tab w:val="left" w:pos="1524"/>
          <w:tab w:val="left" w:pos="7654"/>
        </w:tabs>
        <w:spacing w:after="160" w:line="360" w:lineRule="auto"/>
        <w:ind w:left="1524"/>
        <w:contextualSpacing/>
        <w:rPr>
          <w:rFonts w:eastAsia="Calibri"/>
          <w:rtl/>
        </w:rPr>
      </w:pPr>
      <w:r w:rsidRPr="0069026F">
        <w:rPr>
          <w:rtl/>
        </w:rPr>
        <w:t>תהליכי בדיקות האיכות (</w:t>
      </w:r>
      <w:r w:rsidRPr="0069026F">
        <w:t>QA</w:t>
      </w:r>
      <w:r w:rsidRPr="0069026F">
        <w:rPr>
          <w:rtl/>
        </w:rPr>
        <w:t xml:space="preserve">), המהווים שלב משמעותי בתהליך הפיתוח והעלאת המערכת וגרסאותיה, הינם תהליכים מהותיים וקריטיים לעמידת הספק </w:t>
      </w:r>
      <w:proofErr w:type="spellStart"/>
      <w:r w:rsidRPr="0069026F">
        <w:rPr>
          <w:rtl/>
        </w:rPr>
        <w:t>בקריטריוני</w:t>
      </w:r>
      <w:proofErr w:type="spellEnd"/>
      <w:r w:rsidRPr="0069026F">
        <w:rPr>
          <w:rtl/>
        </w:rPr>
        <w:t xml:space="preserve"> ההצלחה של פרויקט ההקמה ושל תקופת התפעול השוטף ורמת השירות הנדרשת. </w:t>
      </w:r>
    </w:p>
    <w:p w14:paraId="3C1DAF27" w14:textId="77777777" w:rsidR="000B200A" w:rsidRPr="0069026F" w:rsidRDefault="006073E4" w:rsidP="00486427">
      <w:pPr>
        <w:numPr>
          <w:ilvl w:val="3"/>
          <w:numId w:val="81"/>
        </w:numPr>
        <w:tabs>
          <w:tab w:val="num" w:pos="2233"/>
          <w:tab w:val="left" w:pos="7654"/>
        </w:tabs>
        <w:spacing w:after="160" w:line="360" w:lineRule="auto"/>
        <w:ind w:left="2233" w:hanging="709"/>
        <w:contextualSpacing/>
        <w:jc w:val="both"/>
        <w:rPr>
          <w:rFonts w:eastAsia="Calibri"/>
          <w:rtl/>
        </w:rPr>
      </w:pPr>
      <w:r w:rsidRPr="0069026F">
        <w:rPr>
          <w:rFonts w:hint="cs"/>
          <w:rtl/>
        </w:rPr>
        <w:t>משרד החינוך הינו</w:t>
      </w:r>
      <w:r w:rsidRPr="0069026F">
        <w:rPr>
          <w:rtl/>
        </w:rPr>
        <w:t xml:space="preserve"> ארגון המחויב בעמידה בתקני </w:t>
      </w:r>
      <w:r w:rsidRPr="0069026F">
        <w:t>ISO</w:t>
      </w:r>
      <w:r w:rsidRPr="0069026F">
        <w:rPr>
          <w:rtl/>
        </w:rPr>
        <w:t xml:space="preserve"> ולפיכך, בין היתר,  מחויב על ניהול ופיקוח נושא אבטחת איכות, תהליכים ואבני דרך המוגדרים במכרז.</w:t>
      </w:r>
    </w:p>
    <w:p w14:paraId="59D54634" w14:textId="77777777" w:rsidR="000B200A" w:rsidRPr="0069026F" w:rsidRDefault="006073E4" w:rsidP="00486427">
      <w:pPr>
        <w:numPr>
          <w:ilvl w:val="3"/>
          <w:numId w:val="81"/>
        </w:numPr>
        <w:tabs>
          <w:tab w:val="num" w:pos="2233"/>
          <w:tab w:val="left" w:pos="7654"/>
        </w:tabs>
        <w:spacing w:after="160" w:line="360" w:lineRule="auto"/>
        <w:ind w:left="2233" w:hanging="709"/>
        <w:contextualSpacing/>
        <w:jc w:val="both"/>
        <w:rPr>
          <w:rFonts w:eastAsia="Calibri"/>
          <w:rtl/>
        </w:rPr>
      </w:pPr>
      <w:r w:rsidRPr="0069026F">
        <w:rPr>
          <w:rtl/>
        </w:rPr>
        <w:t xml:space="preserve">תהליכי הבטחת איכות של פרויקט </w:t>
      </w:r>
      <w:r w:rsidR="002B7AEA" w:rsidRPr="0069026F">
        <w:rPr>
          <w:rFonts w:hint="cs"/>
          <w:rtl/>
        </w:rPr>
        <w:t>במשרד החינוך</w:t>
      </w:r>
      <w:r w:rsidRPr="0069026F">
        <w:rPr>
          <w:rtl/>
        </w:rPr>
        <w:t xml:space="preserve"> מתמקדים ומוגדרים החל ממשלב התכנון והגדרת הבקרות, דרך בדיקות מסירה, הקבלה  ועד תיעוד והפקת לקחים.</w:t>
      </w:r>
    </w:p>
    <w:p w14:paraId="65F32D54" w14:textId="77777777" w:rsidR="000B200A" w:rsidRPr="0069026F" w:rsidRDefault="006073E4" w:rsidP="00486427">
      <w:pPr>
        <w:numPr>
          <w:ilvl w:val="3"/>
          <w:numId w:val="81"/>
        </w:numPr>
        <w:tabs>
          <w:tab w:val="num" w:pos="2233"/>
          <w:tab w:val="left" w:pos="7654"/>
        </w:tabs>
        <w:spacing w:after="160" w:line="360" w:lineRule="auto"/>
        <w:ind w:left="2233" w:hanging="709"/>
        <w:contextualSpacing/>
        <w:jc w:val="both"/>
        <w:rPr>
          <w:rFonts w:eastAsia="Calibri"/>
          <w:rtl/>
        </w:rPr>
      </w:pPr>
      <w:r w:rsidRPr="0069026F">
        <w:rPr>
          <w:rtl/>
        </w:rPr>
        <w:t xml:space="preserve">מנהל הבטחת האיכות </w:t>
      </w:r>
      <w:r w:rsidR="002B7AEA" w:rsidRPr="0069026F">
        <w:rPr>
          <w:rFonts w:hint="cs"/>
          <w:rtl/>
        </w:rPr>
        <w:t>במשרד</w:t>
      </w:r>
      <w:r w:rsidRPr="0069026F">
        <w:rPr>
          <w:rtl/>
        </w:rPr>
        <w:t xml:space="preserve">, הוא הגורם המקצועי מטעם </w:t>
      </w:r>
      <w:r w:rsidR="004C068F">
        <w:rPr>
          <w:rFonts w:hint="cs"/>
          <w:rtl/>
        </w:rPr>
        <w:t>המזמין</w:t>
      </w:r>
      <w:r w:rsidRPr="0069026F">
        <w:rPr>
          <w:rtl/>
        </w:rPr>
        <w:t>, המלווה את כלל תהליכי הבדיקות לאורך תקופת ההסכם.</w:t>
      </w:r>
    </w:p>
    <w:p w14:paraId="3D1ED3B2" w14:textId="77777777" w:rsidR="000B200A" w:rsidRPr="0069026F" w:rsidRDefault="006073E4" w:rsidP="00486427">
      <w:pPr>
        <w:numPr>
          <w:ilvl w:val="3"/>
          <w:numId w:val="81"/>
        </w:numPr>
        <w:tabs>
          <w:tab w:val="num" w:pos="2233"/>
          <w:tab w:val="left" w:pos="7654"/>
        </w:tabs>
        <w:spacing w:after="160" w:line="360" w:lineRule="auto"/>
        <w:ind w:left="2233" w:hanging="709"/>
        <w:contextualSpacing/>
        <w:jc w:val="both"/>
        <w:rPr>
          <w:rFonts w:eastAsia="Calibri"/>
        </w:rPr>
      </w:pPr>
      <w:r w:rsidRPr="0069026F">
        <w:rPr>
          <w:rtl/>
        </w:rPr>
        <w:t xml:space="preserve">באחריות הספק לנהל ולהוביל את תהליכי בדיקות האיכות לרבות – </w:t>
      </w:r>
    </w:p>
    <w:p w14:paraId="62AC27E2" w14:textId="77777777" w:rsidR="004F7587" w:rsidRPr="0069026F" w:rsidRDefault="006073E4" w:rsidP="00486427">
      <w:pPr>
        <w:numPr>
          <w:ilvl w:val="4"/>
          <w:numId w:val="81"/>
        </w:numPr>
        <w:tabs>
          <w:tab w:val="left" w:pos="3083"/>
        </w:tabs>
        <w:spacing w:after="160" w:line="360" w:lineRule="auto"/>
        <w:ind w:left="2942" w:hanging="709"/>
        <w:contextualSpacing/>
        <w:jc w:val="both"/>
        <w:rPr>
          <w:rFonts w:eastAsia="Calibri"/>
        </w:rPr>
      </w:pPr>
      <w:r w:rsidRPr="0069026F">
        <w:rPr>
          <w:rtl/>
        </w:rPr>
        <w:t xml:space="preserve">מיפוי והגדרה מלאה ומקצה לקצה של מסמכי ותרחישי הבדיקות מקצה לקצה. </w:t>
      </w:r>
    </w:p>
    <w:p w14:paraId="0182E93D" w14:textId="77777777" w:rsidR="004F7587" w:rsidRPr="0069026F" w:rsidRDefault="006073E4" w:rsidP="00486427">
      <w:pPr>
        <w:numPr>
          <w:ilvl w:val="4"/>
          <w:numId w:val="81"/>
        </w:numPr>
        <w:tabs>
          <w:tab w:val="left" w:pos="3083"/>
        </w:tabs>
        <w:spacing w:after="160" w:line="360" w:lineRule="auto"/>
        <w:ind w:left="2942" w:hanging="709"/>
        <w:contextualSpacing/>
        <w:jc w:val="both"/>
        <w:rPr>
          <w:rFonts w:eastAsia="Calibri"/>
        </w:rPr>
      </w:pPr>
      <w:r w:rsidRPr="0069026F">
        <w:rPr>
          <w:rtl/>
        </w:rPr>
        <w:t xml:space="preserve">תכנון וביצוע מקצה לקצה של תהליכי בדיקות המסירה ותיעוד הממצאים. </w:t>
      </w:r>
    </w:p>
    <w:p w14:paraId="163A7E5D" w14:textId="77777777" w:rsidR="004F7587" w:rsidRPr="0069026F" w:rsidRDefault="006073E4" w:rsidP="00486427">
      <w:pPr>
        <w:numPr>
          <w:ilvl w:val="4"/>
          <w:numId w:val="81"/>
        </w:numPr>
        <w:tabs>
          <w:tab w:val="left" w:pos="3083"/>
        </w:tabs>
        <w:spacing w:after="160" w:line="360" w:lineRule="auto"/>
        <w:ind w:left="2942" w:hanging="709"/>
        <w:contextualSpacing/>
        <w:jc w:val="both"/>
        <w:rPr>
          <w:rFonts w:eastAsia="Calibri"/>
        </w:rPr>
      </w:pPr>
      <w:r w:rsidRPr="0069026F">
        <w:rPr>
          <w:rtl/>
        </w:rPr>
        <w:lastRenderedPageBreak/>
        <w:t xml:space="preserve">הדרכה וליווי מלא של </w:t>
      </w:r>
      <w:r w:rsidR="00A94563" w:rsidRPr="0069026F">
        <w:rPr>
          <w:rtl/>
        </w:rPr>
        <w:t>המזמין</w:t>
      </w:r>
      <w:r w:rsidR="00101274" w:rsidRPr="0069026F">
        <w:rPr>
          <w:rtl/>
        </w:rPr>
        <w:t xml:space="preserve"> </w:t>
      </w:r>
      <w:r w:rsidRPr="0069026F">
        <w:rPr>
          <w:rtl/>
        </w:rPr>
        <w:t>בביצוע תהליכי בדיקות הקבלה (ע"י המזמין).</w:t>
      </w:r>
    </w:p>
    <w:p w14:paraId="5D0E67E9" w14:textId="77777777" w:rsidR="004F7587" w:rsidRPr="0069026F" w:rsidRDefault="006073E4" w:rsidP="00486427">
      <w:pPr>
        <w:numPr>
          <w:ilvl w:val="4"/>
          <w:numId w:val="81"/>
        </w:numPr>
        <w:tabs>
          <w:tab w:val="left" w:pos="3083"/>
        </w:tabs>
        <w:spacing w:after="160" w:line="360" w:lineRule="auto"/>
        <w:ind w:left="3083" w:hanging="850"/>
        <w:contextualSpacing/>
        <w:jc w:val="both"/>
        <w:rPr>
          <w:rFonts w:eastAsia="Calibri"/>
        </w:rPr>
      </w:pPr>
      <w:r w:rsidRPr="0069026F">
        <w:rPr>
          <w:rtl/>
        </w:rPr>
        <w:t xml:space="preserve">טיפול בכל הממצאים לרבות הליקויים, ממצאים, בעיות יישום, פיתוח, אינטגרציה וכל הנדרש עד העמדת מערכת איכותית ומלאה לצרכי </w:t>
      </w:r>
      <w:r w:rsidR="004C068F">
        <w:rPr>
          <w:rFonts w:hint="cs"/>
          <w:rtl/>
        </w:rPr>
        <w:t>המזמין</w:t>
      </w:r>
      <w:r w:rsidRPr="0069026F">
        <w:rPr>
          <w:rtl/>
        </w:rPr>
        <w:t xml:space="preserve">, מאושרת על ידם. </w:t>
      </w:r>
    </w:p>
    <w:p w14:paraId="0CB54ED8" w14:textId="77777777" w:rsidR="004F7587" w:rsidRPr="0069026F" w:rsidRDefault="006073E4" w:rsidP="00486427">
      <w:pPr>
        <w:numPr>
          <w:ilvl w:val="4"/>
          <w:numId w:val="81"/>
        </w:numPr>
        <w:tabs>
          <w:tab w:val="left" w:pos="3083"/>
        </w:tabs>
        <w:spacing w:after="160" w:line="360" w:lineRule="auto"/>
        <w:ind w:left="3083" w:hanging="850"/>
        <w:contextualSpacing/>
        <w:jc w:val="both"/>
        <w:rPr>
          <w:rFonts w:eastAsia="Calibri"/>
        </w:rPr>
      </w:pPr>
      <w:r w:rsidRPr="0069026F">
        <w:rPr>
          <w:rtl/>
        </w:rPr>
        <w:t xml:space="preserve">בדיקות תקופתיות ושוטפות של הגרסה. </w:t>
      </w:r>
    </w:p>
    <w:p w14:paraId="229E738F" w14:textId="77777777" w:rsidR="004F7587" w:rsidRPr="0069026F" w:rsidRDefault="006073E4" w:rsidP="00486427">
      <w:pPr>
        <w:numPr>
          <w:ilvl w:val="4"/>
          <w:numId w:val="81"/>
        </w:numPr>
        <w:tabs>
          <w:tab w:val="left" w:pos="3083"/>
        </w:tabs>
        <w:spacing w:after="160" w:line="360" w:lineRule="auto"/>
        <w:ind w:left="3083" w:hanging="850"/>
        <w:contextualSpacing/>
        <w:jc w:val="both"/>
        <w:rPr>
          <w:rFonts w:eastAsia="Calibri"/>
        </w:rPr>
      </w:pPr>
      <w:r w:rsidRPr="0069026F">
        <w:rPr>
          <w:rtl/>
        </w:rPr>
        <w:t xml:space="preserve">אספקת כלי ממוכן ומתקדם לניהול תהליכי הבדיקות והממצאים. </w:t>
      </w:r>
    </w:p>
    <w:p w14:paraId="33C40C8B" w14:textId="77777777" w:rsidR="000B200A" w:rsidRPr="0069026F" w:rsidRDefault="006073E4" w:rsidP="00486427">
      <w:pPr>
        <w:numPr>
          <w:ilvl w:val="4"/>
          <w:numId w:val="81"/>
        </w:numPr>
        <w:tabs>
          <w:tab w:val="left" w:pos="3083"/>
        </w:tabs>
        <w:spacing w:after="160" w:line="360" w:lineRule="auto"/>
        <w:ind w:left="3083" w:hanging="850"/>
        <w:contextualSpacing/>
        <w:jc w:val="both"/>
        <w:rPr>
          <w:rFonts w:eastAsia="Calibri"/>
          <w:rtl/>
        </w:rPr>
      </w:pPr>
      <w:r w:rsidRPr="0069026F">
        <w:rPr>
          <w:rtl/>
        </w:rPr>
        <w:t>תיעוד הממצאים והגרסאות.</w:t>
      </w:r>
    </w:p>
    <w:p w14:paraId="0321F0F0" w14:textId="77777777" w:rsidR="000B200A" w:rsidRPr="0069026F" w:rsidRDefault="006073E4" w:rsidP="002506C3">
      <w:pPr>
        <w:tabs>
          <w:tab w:val="left" w:pos="1524"/>
          <w:tab w:val="left" w:pos="7654"/>
        </w:tabs>
        <w:spacing w:after="160" w:line="360" w:lineRule="auto"/>
        <w:ind w:left="1524"/>
        <w:contextualSpacing/>
        <w:rPr>
          <w:rFonts w:eastAsia="Calibri"/>
          <w:rtl/>
        </w:rPr>
      </w:pPr>
      <w:r w:rsidRPr="0069026F">
        <w:rPr>
          <w:rtl/>
        </w:rPr>
        <w:t>הגדרת הדרישות המפורטות משלבי תהליך האיכות ובדיקות האיכות (</w:t>
      </w:r>
      <w:r w:rsidRPr="0069026F">
        <w:t>QA</w:t>
      </w:r>
      <w:r w:rsidRPr="0069026F">
        <w:rPr>
          <w:rtl/>
        </w:rPr>
        <w:t xml:space="preserve">) בפרויקט ההקמה ובמהלך תקופת ההתקשרות השוטפות מפורטת בנספח </w:t>
      </w:r>
      <w:r w:rsidR="005A5FD5" w:rsidRPr="0069026F">
        <w:rPr>
          <w:rtl/>
        </w:rPr>
        <w:t>א'2</w:t>
      </w:r>
      <w:r w:rsidR="004F7587" w:rsidRPr="0069026F">
        <w:rPr>
          <w:rtl/>
        </w:rPr>
        <w:t xml:space="preserve"> </w:t>
      </w:r>
      <w:r w:rsidRPr="0069026F">
        <w:rPr>
          <w:rtl/>
        </w:rPr>
        <w:t xml:space="preserve">למפרט הטכני "דרישות בדיקות איכות". </w:t>
      </w:r>
    </w:p>
    <w:p w14:paraId="4824E2C1" w14:textId="77777777" w:rsidR="000B200A" w:rsidRPr="0069026F" w:rsidRDefault="006073E4" w:rsidP="002506C3">
      <w:pPr>
        <w:tabs>
          <w:tab w:val="left" w:pos="1524"/>
          <w:tab w:val="left" w:pos="7654"/>
        </w:tabs>
        <w:spacing w:after="160" w:line="360" w:lineRule="auto"/>
        <w:ind w:left="1524"/>
        <w:contextualSpacing/>
        <w:rPr>
          <w:rFonts w:eastAsia="Calibri"/>
          <w:rtl/>
        </w:rPr>
      </w:pPr>
      <w:r w:rsidRPr="0069026F">
        <w:rPr>
          <w:rtl/>
        </w:rPr>
        <w:t xml:space="preserve">נספח דרישות זה מבוסס על נוהל אבטחת איכות של אגף מחשוב, </w:t>
      </w:r>
      <w:r w:rsidR="00354A13" w:rsidRPr="0069026F">
        <w:rPr>
          <w:rFonts w:hint="cs"/>
          <w:rtl/>
        </w:rPr>
        <w:t>משרד החינוך</w:t>
      </w:r>
      <w:r w:rsidRPr="0069026F">
        <w:rPr>
          <w:rtl/>
        </w:rPr>
        <w:t xml:space="preserve"> אשר הותאם למטרות ודרישות מכרז זה.</w:t>
      </w:r>
    </w:p>
    <w:p w14:paraId="4A1BEF77" w14:textId="77777777" w:rsidR="00026429" w:rsidRPr="0069026F" w:rsidRDefault="006073E4" w:rsidP="002506C3">
      <w:pPr>
        <w:tabs>
          <w:tab w:val="left" w:pos="1524"/>
          <w:tab w:val="left" w:pos="7654"/>
        </w:tabs>
        <w:spacing w:after="160" w:line="360" w:lineRule="auto"/>
        <w:ind w:left="1524"/>
        <w:contextualSpacing/>
        <w:jc w:val="both"/>
        <w:rPr>
          <w:rFonts w:eastAsia="Calibri"/>
          <w:rtl/>
        </w:rPr>
      </w:pPr>
      <w:r w:rsidRPr="0069026F">
        <w:rPr>
          <w:rtl/>
        </w:rPr>
        <w:t>דרישות אלו מחייבות את הספק.</w:t>
      </w:r>
    </w:p>
    <w:p w14:paraId="2CBE818C" w14:textId="77777777" w:rsidR="009F6605" w:rsidRPr="0069026F" w:rsidRDefault="009F6605" w:rsidP="002506C3">
      <w:pPr>
        <w:tabs>
          <w:tab w:val="left" w:pos="1524"/>
          <w:tab w:val="left" w:pos="2276"/>
          <w:tab w:val="left" w:pos="7654"/>
        </w:tabs>
        <w:spacing w:after="160" w:line="360" w:lineRule="auto"/>
        <w:ind w:left="1524"/>
        <w:contextualSpacing/>
        <w:jc w:val="both"/>
        <w:rPr>
          <w:rFonts w:eastAsia="Calibri"/>
        </w:rPr>
      </w:pPr>
    </w:p>
    <w:p w14:paraId="237C9F1E" w14:textId="77777777" w:rsidR="00EC7349" w:rsidRPr="0069026F" w:rsidRDefault="006073E4" w:rsidP="00486427">
      <w:pPr>
        <w:numPr>
          <w:ilvl w:val="2"/>
          <w:numId w:val="81"/>
        </w:numPr>
        <w:tabs>
          <w:tab w:val="left" w:pos="1524"/>
          <w:tab w:val="left" w:pos="7654"/>
        </w:tabs>
        <w:spacing w:after="160" w:line="360" w:lineRule="auto"/>
        <w:ind w:left="1524" w:hanging="709"/>
        <w:contextualSpacing/>
        <w:jc w:val="both"/>
        <w:rPr>
          <w:rFonts w:eastAsia="Calibri"/>
          <w:u w:val="single"/>
          <w:rtl/>
        </w:rPr>
      </w:pPr>
      <w:r>
        <w:rPr>
          <w:rFonts w:hint="cs"/>
          <w:u w:val="single"/>
          <w:rtl/>
        </w:rPr>
        <w:t>הסבת נתונים</w:t>
      </w:r>
    </w:p>
    <w:p w14:paraId="7EF111C5" w14:textId="77777777" w:rsidR="00EC7349" w:rsidRPr="0069026F" w:rsidRDefault="006073E4" w:rsidP="002506C3">
      <w:pPr>
        <w:tabs>
          <w:tab w:val="left" w:pos="1524"/>
          <w:tab w:val="left" w:pos="7654"/>
        </w:tabs>
        <w:spacing w:after="160" w:line="360" w:lineRule="auto"/>
        <w:ind w:left="1524"/>
        <w:contextualSpacing/>
        <w:rPr>
          <w:rFonts w:eastAsia="Calibri"/>
          <w:rtl/>
        </w:rPr>
      </w:pPr>
      <w:r w:rsidRPr="0069026F">
        <w:rPr>
          <w:rtl/>
        </w:rPr>
        <w:t xml:space="preserve">הספק יהיה אחראי להסבת הנתונים, המסמכים והקבצים מהמערכת הקיימת ויתר מאגרי המידע והמסמכים הרלוונטיים </w:t>
      </w:r>
      <w:r w:rsidR="004B4890" w:rsidRPr="0069026F">
        <w:rPr>
          <w:rFonts w:hint="cs"/>
          <w:rtl/>
        </w:rPr>
        <w:t>במשרד</w:t>
      </w:r>
      <w:r w:rsidRPr="0069026F">
        <w:rPr>
          <w:rtl/>
        </w:rPr>
        <w:t xml:space="preserve"> - למערכת החדשה המוצעת ובכלל זה:</w:t>
      </w:r>
    </w:p>
    <w:p w14:paraId="0143A489" w14:textId="77777777" w:rsidR="00EC7349" w:rsidRPr="0069026F" w:rsidRDefault="006073E4" w:rsidP="00486427">
      <w:pPr>
        <w:numPr>
          <w:ilvl w:val="3"/>
          <w:numId w:val="81"/>
        </w:numPr>
        <w:tabs>
          <w:tab w:val="num" w:pos="2006"/>
          <w:tab w:val="num" w:pos="2233"/>
          <w:tab w:val="left" w:pos="7654"/>
        </w:tabs>
        <w:spacing w:after="160" w:line="360" w:lineRule="auto"/>
        <w:ind w:left="2233" w:hanging="709"/>
        <w:contextualSpacing/>
        <w:jc w:val="both"/>
        <w:rPr>
          <w:rFonts w:eastAsia="Calibri"/>
        </w:rPr>
      </w:pPr>
      <w:r w:rsidRPr="0069026F">
        <w:rPr>
          <w:u w:val="single"/>
          <w:rtl/>
        </w:rPr>
        <w:t>טיוב נתונים</w:t>
      </w:r>
      <w:r w:rsidRPr="0069026F">
        <w:rPr>
          <w:rtl/>
        </w:rPr>
        <w:t xml:space="preserve"> – הכנת תשתיות ותוכנית להסבת הנתונים, המסמכים והקבצים לרבות הוספה/הסרה של שדות (טיוב הנתונים יבוצע על ידי הספק ובהתאם לדרישות </w:t>
      </w:r>
      <w:r w:rsidR="004C068F">
        <w:rPr>
          <w:rFonts w:hint="cs"/>
          <w:rtl/>
        </w:rPr>
        <w:t>המזמין</w:t>
      </w:r>
      <w:r w:rsidRPr="0069026F">
        <w:rPr>
          <w:rtl/>
        </w:rPr>
        <w:t>).</w:t>
      </w:r>
    </w:p>
    <w:p w14:paraId="1B0BD9E3" w14:textId="77777777" w:rsidR="00EC7349" w:rsidRPr="0069026F" w:rsidRDefault="006073E4" w:rsidP="00486427">
      <w:pPr>
        <w:numPr>
          <w:ilvl w:val="3"/>
          <w:numId w:val="81"/>
        </w:numPr>
        <w:tabs>
          <w:tab w:val="num" w:pos="2006"/>
          <w:tab w:val="num" w:pos="2233"/>
          <w:tab w:val="left" w:pos="7654"/>
        </w:tabs>
        <w:spacing w:after="160" w:line="360" w:lineRule="auto"/>
        <w:ind w:left="2233" w:hanging="709"/>
        <w:contextualSpacing/>
        <w:jc w:val="both"/>
        <w:rPr>
          <w:rFonts w:eastAsia="Calibri"/>
        </w:rPr>
      </w:pPr>
      <w:r w:rsidRPr="0069026F">
        <w:rPr>
          <w:u w:val="single"/>
          <w:rtl/>
        </w:rPr>
        <w:t>ביצוע הסבת נתונים</w:t>
      </w:r>
      <w:r w:rsidRPr="0069026F">
        <w:rPr>
          <w:rtl/>
        </w:rPr>
        <w:t>, המסמכים והקבצים  (באחריות הספק).</w:t>
      </w:r>
    </w:p>
    <w:p w14:paraId="30B2A332" w14:textId="77777777" w:rsidR="00EC7349" w:rsidRPr="0069026F" w:rsidRDefault="006073E4" w:rsidP="00486427">
      <w:pPr>
        <w:numPr>
          <w:ilvl w:val="3"/>
          <w:numId w:val="81"/>
        </w:numPr>
        <w:tabs>
          <w:tab w:val="num" w:pos="2006"/>
          <w:tab w:val="num" w:pos="2233"/>
          <w:tab w:val="left" w:pos="7654"/>
        </w:tabs>
        <w:spacing w:after="160" w:line="360" w:lineRule="auto"/>
        <w:ind w:left="2233" w:hanging="709"/>
        <w:contextualSpacing/>
        <w:jc w:val="both"/>
        <w:rPr>
          <w:rFonts w:eastAsia="Calibri"/>
        </w:rPr>
      </w:pPr>
      <w:r w:rsidRPr="0069026F">
        <w:rPr>
          <w:u w:val="single"/>
          <w:rtl/>
        </w:rPr>
        <w:t>בדיקות קבלה להסבת הנתונים</w:t>
      </w:r>
      <w:r w:rsidRPr="0069026F">
        <w:rPr>
          <w:rtl/>
        </w:rPr>
        <w:t>, המסמכים והקבצים  (באחריות הספק).</w:t>
      </w:r>
    </w:p>
    <w:p w14:paraId="502B9050" w14:textId="77777777" w:rsidR="00EC7349" w:rsidRPr="0069026F" w:rsidRDefault="006073E4" w:rsidP="00486427">
      <w:pPr>
        <w:numPr>
          <w:ilvl w:val="3"/>
          <w:numId w:val="81"/>
        </w:numPr>
        <w:tabs>
          <w:tab w:val="num" w:pos="2006"/>
          <w:tab w:val="num" w:pos="2233"/>
          <w:tab w:val="left" w:pos="7654"/>
        </w:tabs>
        <w:spacing w:after="160" w:line="360" w:lineRule="auto"/>
        <w:ind w:left="2233" w:hanging="709"/>
        <w:contextualSpacing/>
        <w:jc w:val="both"/>
        <w:rPr>
          <w:rFonts w:eastAsia="Calibri"/>
        </w:rPr>
      </w:pPr>
      <w:r w:rsidRPr="0069026F">
        <w:rPr>
          <w:u w:val="single"/>
          <w:rtl/>
        </w:rPr>
        <w:t>השלמת בסיס הנתונים החדש</w:t>
      </w:r>
      <w:r w:rsidRPr="0069026F">
        <w:rPr>
          <w:rtl/>
        </w:rPr>
        <w:t xml:space="preserve"> (קליטת נתונים שאינם קיימים במערכת הנוכחית) (באחריות הספק בהתאם להנחיית </w:t>
      </w:r>
      <w:r w:rsidR="004C068F">
        <w:rPr>
          <w:rFonts w:hint="cs"/>
          <w:rtl/>
        </w:rPr>
        <w:t>המזמין</w:t>
      </w:r>
      <w:r w:rsidRPr="0069026F">
        <w:rPr>
          <w:rtl/>
        </w:rPr>
        <w:t>).</w:t>
      </w:r>
    </w:p>
    <w:p w14:paraId="324C38C6" w14:textId="77777777" w:rsidR="00EC7349" w:rsidRPr="0069026F" w:rsidRDefault="006073E4" w:rsidP="00486427">
      <w:pPr>
        <w:numPr>
          <w:ilvl w:val="3"/>
          <w:numId w:val="81"/>
        </w:numPr>
        <w:tabs>
          <w:tab w:val="num" w:pos="2006"/>
          <w:tab w:val="num" w:pos="2233"/>
          <w:tab w:val="left" w:pos="7654"/>
        </w:tabs>
        <w:spacing w:after="160" w:line="360" w:lineRule="auto"/>
        <w:ind w:left="2233" w:hanging="709"/>
        <w:contextualSpacing/>
        <w:jc w:val="both"/>
        <w:rPr>
          <w:rFonts w:eastAsia="Calibri"/>
        </w:rPr>
      </w:pPr>
      <w:r w:rsidRPr="0069026F">
        <w:rPr>
          <w:u w:val="single"/>
          <w:rtl/>
        </w:rPr>
        <w:t>בדיקות קבלה לכל בסיס הנתונים החדש</w:t>
      </w:r>
      <w:r w:rsidRPr="0069026F">
        <w:rPr>
          <w:rtl/>
        </w:rPr>
        <w:t xml:space="preserve"> (באחריות </w:t>
      </w:r>
      <w:r w:rsidR="004C068F">
        <w:rPr>
          <w:rFonts w:hint="cs"/>
          <w:rtl/>
        </w:rPr>
        <w:t>המזמין</w:t>
      </w:r>
      <w:r w:rsidRPr="0069026F">
        <w:rPr>
          <w:rtl/>
        </w:rPr>
        <w:t>).</w:t>
      </w:r>
    </w:p>
    <w:p w14:paraId="312ACEB6" w14:textId="77777777" w:rsidR="00ED72AF" w:rsidRPr="0069026F" w:rsidRDefault="00ED72AF" w:rsidP="002506C3">
      <w:pPr>
        <w:tabs>
          <w:tab w:val="num" w:pos="1800"/>
          <w:tab w:val="num" w:pos="2006"/>
          <w:tab w:val="num" w:pos="2233"/>
          <w:tab w:val="left" w:pos="7654"/>
        </w:tabs>
        <w:spacing w:after="160" w:line="360" w:lineRule="auto"/>
        <w:ind w:left="2233"/>
        <w:contextualSpacing/>
        <w:jc w:val="both"/>
        <w:rPr>
          <w:rFonts w:eastAsia="Calibri"/>
        </w:rPr>
      </w:pPr>
    </w:p>
    <w:p w14:paraId="5248DA3B" w14:textId="77777777" w:rsidR="006E5682" w:rsidRPr="0069026F" w:rsidRDefault="006073E4" w:rsidP="00486427">
      <w:pPr>
        <w:numPr>
          <w:ilvl w:val="2"/>
          <w:numId w:val="81"/>
        </w:numPr>
        <w:tabs>
          <w:tab w:val="left" w:pos="1524"/>
          <w:tab w:val="left" w:pos="7654"/>
        </w:tabs>
        <w:spacing w:after="160" w:line="360" w:lineRule="auto"/>
        <w:ind w:left="1524" w:hanging="709"/>
        <w:contextualSpacing/>
        <w:jc w:val="both"/>
        <w:rPr>
          <w:rFonts w:eastAsia="Calibri"/>
          <w:color w:val="FF0000"/>
          <w:u w:val="single"/>
        </w:rPr>
      </w:pPr>
      <w:r w:rsidRPr="0069026F">
        <w:rPr>
          <w:u w:val="single"/>
          <w:rtl/>
        </w:rPr>
        <w:t xml:space="preserve">הדרכה </w:t>
      </w:r>
      <w:r w:rsidR="009A306E" w:rsidRPr="0069026F">
        <w:rPr>
          <w:u w:val="single"/>
          <w:rtl/>
        </w:rPr>
        <w:t xml:space="preserve"> והטמעת המערכת </w:t>
      </w:r>
    </w:p>
    <w:p w14:paraId="4FE8F987" w14:textId="77777777" w:rsidR="006E5682" w:rsidRPr="0069026F" w:rsidRDefault="006073E4" w:rsidP="002506C3">
      <w:pPr>
        <w:tabs>
          <w:tab w:val="left" w:pos="1524"/>
          <w:tab w:val="left" w:pos="7654"/>
        </w:tabs>
        <w:spacing w:after="160" w:line="360" w:lineRule="auto"/>
        <w:ind w:left="1524"/>
        <w:contextualSpacing/>
        <w:rPr>
          <w:rFonts w:eastAsia="Calibri"/>
          <w:rtl/>
        </w:rPr>
      </w:pPr>
      <w:r w:rsidRPr="0069026F">
        <w:rPr>
          <w:rtl/>
        </w:rPr>
        <w:t xml:space="preserve">על הספק לספק לנציגי </w:t>
      </w:r>
      <w:r w:rsidR="00A94563" w:rsidRPr="0069026F">
        <w:rPr>
          <w:rtl/>
        </w:rPr>
        <w:t>המזמין</w:t>
      </w:r>
      <w:r w:rsidRPr="0069026F">
        <w:rPr>
          <w:rtl/>
        </w:rPr>
        <w:t xml:space="preserve"> </w:t>
      </w:r>
      <w:r w:rsidRPr="0069026F">
        <w:rPr>
          <w:b/>
          <w:bCs/>
          <w:rtl/>
        </w:rPr>
        <w:t>שירותי הדרכה והעברת ידע</w:t>
      </w:r>
      <w:r w:rsidRPr="0069026F">
        <w:rPr>
          <w:rtl/>
        </w:rPr>
        <w:t xml:space="preserve"> על כלל רכיבי המערכת והתהליכים שיסופקו במסגרת ההסכם, כחלק מעלות הקמתם. ההדרכה תכלול את כל הנדרש כדי שמשתמשי המערכת יוכלו לנהלם ולתפעלם, מקצה לקצה ולממש את הפיתוחים שפותחו עבורם.</w:t>
      </w:r>
    </w:p>
    <w:p w14:paraId="37B97FB1" w14:textId="77777777" w:rsidR="00E06C9B" w:rsidRPr="0069026F" w:rsidRDefault="006073E4" w:rsidP="002506C3">
      <w:pPr>
        <w:tabs>
          <w:tab w:val="left" w:pos="1524"/>
          <w:tab w:val="left" w:pos="7654"/>
        </w:tabs>
        <w:spacing w:after="160" w:line="360" w:lineRule="auto"/>
        <w:ind w:left="1524"/>
        <w:contextualSpacing/>
        <w:rPr>
          <w:rFonts w:eastAsia="Calibri"/>
          <w:rtl/>
        </w:rPr>
      </w:pPr>
      <w:r w:rsidRPr="0069026F">
        <w:rPr>
          <w:rtl/>
        </w:rPr>
        <w:t xml:space="preserve">כמו כן, תכלול תכנית ההדרכה תהליכי הטמעה שוטפים (אשר יחלו לאחר עליית המערכת לאוויר וסיום פרויקט ההקמה) </w:t>
      </w:r>
    </w:p>
    <w:p w14:paraId="6264865C" w14:textId="77777777" w:rsidR="005C2AF0" w:rsidRPr="0069026F" w:rsidRDefault="006073E4" w:rsidP="00486427">
      <w:pPr>
        <w:numPr>
          <w:ilvl w:val="3"/>
          <w:numId w:val="81"/>
        </w:numPr>
        <w:tabs>
          <w:tab w:val="left" w:pos="7654"/>
        </w:tabs>
        <w:spacing w:after="160" w:line="360" w:lineRule="auto"/>
        <w:ind w:left="2233" w:hanging="709"/>
        <w:contextualSpacing/>
        <w:jc w:val="both"/>
        <w:rPr>
          <w:rFonts w:eastAsia="Calibri"/>
          <w:u w:val="single"/>
          <w:rtl/>
        </w:rPr>
      </w:pPr>
      <w:r w:rsidRPr="0069026F">
        <w:rPr>
          <w:u w:val="single"/>
          <w:rtl/>
        </w:rPr>
        <w:t xml:space="preserve">הדרכת משתמשים על המערכת </w:t>
      </w:r>
    </w:p>
    <w:p w14:paraId="45836830" w14:textId="77777777" w:rsidR="005C2AF0" w:rsidRPr="0069026F" w:rsidRDefault="006073E4" w:rsidP="00486427">
      <w:pPr>
        <w:numPr>
          <w:ilvl w:val="4"/>
          <w:numId w:val="81"/>
        </w:numPr>
        <w:tabs>
          <w:tab w:val="left" w:pos="7654"/>
        </w:tabs>
        <w:spacing w:after="160" w:line="360" w:lineRule="auto"/>
        <w:ind w:left="3266" w:hanging="990"/>
        <w:contextualSpacing/>
        <w:jc w:val="both"/>
        <w:rPr>
          <w:rFonts w:eastAsia="Calibri"/>
        </w:rPr>
      </w:pPr>
      <w:r w:rsidRPr="0069026F">
        <w:rPr>
          <w:rtl/>
        </w:rPr>
        <w:t xml:space="preserve">ההדרכה למשתמשי </w:t>
      </w:r>
      <w:r w:rsidR="004C068F">
        <w:rPr>
          <w:rFonts w:hint="cs"/>
          <w:rtl/>
        </w:rPr>
        <w:t>המזמין</w:t>
      </w:r>
      <w:r w:rsidRPr="0069026F">
        <w:rPr>
          <w:rtl/>
        </w:rPr>
        <w:t xml:space="preserve"> תבוצע ע"י הספק ובאחריותו המלאה. </w:t>
      </w:r>
    </w:p>
    <w:p w14:paraId="5D40E170" w14:textId="77777777" w:rsidR="009961EC" w:rsidRPr="0069026F" w:rsidRDefault="006073E4" w:rsidP="00486427">
      <w:pPr>
        <w:numPr>
          <w:ilvl w:val="4"/>
          <w:numId w:val="81"/>
        </w:numPr>
        <w:tabs>
          <w:tab w:val="left" w:pos="7654"/>
        </w:tabs>
        <w:spacing w:after="160" w:line="360" w:lineRule="auto"/>
        <w:ind w:left="3266" w:hanging="990"/>
        <w:contextualSpacing/>
        <w:jc w:val="both"/>
        <w:rPr>
          <w:rFonts w:eastAsia="Calibri"/>
        </w:rPr>
      </w:pPr>
      <w:r w:rsidRPr="0069026F">
        <w:rPr>
          <w:rtl/>
        </w:rPr>
        <w:lastRenderedPageBreak/>
        <w:t xml:space="preserve">תפקיד הספק הינו הכנת חומרי ההדרכה הכוללים מצגות להדרכה פרונטלית על הפונקציונאליות המלאה של הערכת עבור המשתמשים וכן עבור מנהל המערכת ומדריך מלא למשתמש, על פי דרישת </w:t>
      </w:r>
      <w:r w:rsidR="004C068F">
        <w:rPr>
          <w:rFonts w:hint="cs"/>
          <w:rtl/>
        </w:rPr>
        <w:t>המזמין</w:t>
      </w:r>
      <w:r w:rsidR="00ED6927" w:rsidRPr="0069026F">
        <w:rPr>
          <w:rtl/>
        </w:rPr>
        <w:t>.</w:t>
      </w:r>
    </w:p>
    <w:p w14:paraId="1D156406" w14:textId="77777777" w:rsidR="009961EC" w:rsidRPr="0069026F" w:rsidRDefault="006073E4" w:rsidP="00486427">
      <w:pPr>
        <w:numPr>
          <w:ilvl w:val="4"/>
          <w:numId w:val="81"/>
        </w:numPr>
        <w:tabs>
          <w:tab w:val="left" w:pos="7654"/>
        </w:tabs>
        <w:spacing w:after="160" w:line="360" w:lineRule="auto"/>
        <w:ind w:left="3266" w:hanging="990"/>
        <w:contextualSpacing/>
        <w:jc w:val="both"/>
        <w:rPr>
          <w:rFonts w:eastAsia="Calibri"/>
        </w:rPr>
      </w:pPr>
      <w:r w:rsidRPr="0069026F">
        <w:rPr>
          <w:rtl/>
        </w:rPr>
        <w:t xml:space="preserve">הספק יכשיר את המדריכים מטעמו באופן אשר יבטיח היכרות מעמיקה עם היישום, עם תהליכי העבודה ועולם התוכן של </w:t>
      </w:r>
      <w:r w:rsidR="00F06F54" w:rsidRPr="0069026F">
        <w:rPr>
          <w:rtl/>
        </w:rPr>
        <w:t>משרד החינוך</w:t>
      </w:r>
      <w:r w:rsidRPr="0069026F">
        <w:rPr>
          <w:rtl/>
        </w:rPr>
        <w:t>.</w:t>
      </w:r>
    </w:p>
    <w:p w14:paraId="58AB07F4" w14:textId="77777777" w:rsidR="006E5682" w:rsidRPr="0069026F" w:rsidRDefault="006073E4" w:rsidP="00486427">
      <w:pPr>
        <w:numPr>
          <w:ilvl w:val="4"/>
          <w:numId w:val="81"/>
        </w:numPr>
        <w:tabs>
          <w:tab w:val="left" w:pos="7654"/>
        </w:tabs>
        <w:spacing w:after="160" w:line="360" w:lineRule="auto"/>
        <w:ind w:left="3266" w:hanging="990"/>
        <w:contextualSpacing/>
        <w:jc w:val="both"/>
        <w:rPr>
          <w:rFonts w:eastAsia="Calibri"/>
        </w:rPr>
      </w:pPr>
      <w:r w:rsidRPr="0069026F">
        <w:rPr>
          <w:rtl/>
        </w:rPr>
        <w:t xml:space="preserve">תהליך ההדרכה יכלול הדרכה על </w:t>
      </w:r>
      <w:r w:rsidRPr="0069026F">
        <w:rPr>
          <w:b/>
          <w:bCs/>
          <w:rtl/>
        </w:rPr>
        <w:t>הפונקציונאליות המלאה</w:t>
      </w:r>
      <w:r w:rsidRPr="0069026F">
        <w:rPr>
          <w:rtl/>
        </w:rPr>
        <w:t xml:space="preserve"> של המערכת עבור נציגי המשתמשים וכן עבור מנהל המערכת.</w:t>
      </w:r>
    </w:p>
    <w:p w14:paraId="345D0A50" w14:textId="77777777" w:rsidR="004E639A" w:rsidRPr="004E639A" w:rsidRDefault="006073E4" w:rsidP="00486427">
      <w:pPr>
        <w:numPr>
          <w:ilvl w:val="4"/>
          <w:numId w:val="81"/>
        </w:numPr>
        <w:tabs>
          <w:tab w:val="left" w:pos="7654"/>
        </w:tabs>
        <w:spacing w:after="160" w:line="360" w:lineRule="auto"/>
        <w:ind w:left="3266" w:hanging="990"/>
        <w:contextualSpacing/>
        <w:jc w:val="both"/>
        <w:rPr>
          <w:rFonts w:eastAsia="Calibri"/>
        </w:rPr>
      </w:pPr>
      <w:r w:rsidRPr="0069026F">
        <w:rPr>
          <w:rtl/>
        </w:rPr>
        <w:t xml:space="preserve">מועד ההדרכה יוגדר ע"י </w:t>
      </w:r>
      <w:r>
        <w:rPr>
          <w:rFonts w:hint="cs"/>
          <w:rtl/>
        </w:rPr>
        <w:t>המזמין</w:t>
      </w:r>
      <w:r w:rsidRPr="0069026F">
        <w:rPr>
          <w:rtl/>
        </w:rPr>
        <w:t xml:space="preserve">, בהתאם לתוכנית ההדרכה למשתמשים (אשר תסתיים לפני עליית המערכת לאוויר). תוכן, כמות </w:t>
      </w:r>
      <w:proofErr w:type="spellStart"/>
      <w:r w:rsidRPr="0069026F">
        <w:rPr>
          <w:rtl/>
        </w:rPr>
        <w:t>ולו"ז</w:t>
      </w:r>
      <w:proofErr w:type="spellEnd"/>
      <w:r w:rsidRPr="0069026F">
        <w:rPr>
          <w:rtl/>
        </w:rPr>
        <w:t xml:space="preserve"> ההדרכה יובא לאישור המזמין.</w:t>
      </w:r>
    </w:p>
    <w:p w14:paraId="70615D66" w14:textId="4FC02D2E" w:rsidR="00380C02" w:rsidRPr="00F85DB8" w:rsidRDefault="006073E4" w:rsidP="00486427">
      <w:pPr>
        <w:numPr>
          <w:ilvl w:val="4"/>
          <w:numId w:val="81"/>
        </w:numPr>
        <w:tabs>
          <w:tab w:val="left" w:pos="7654"/>
        </w:tabs>
        <w:spacing w:after="160" w:line="360" w:lineRule="auto"/>
        <w:ind w:left="3266" w:hanging="990"/>
        <w:contextualSpacing/>
        <w:jc w:val="both"/>
        <w:rPr>
          <w:rFonts w:eastAsia="Calibri"/>
          <w:color w:val="FF0000"/>
        </w:rPr>
      </w:pPr>
      <w:r w:rsidRPr="005701A2">
        <w:rPr>
          <w:rtl/>
        </w:rPr>
        <w:t xml:space="preserve">היקף ההדרכה יכלול לפחות </w:t>
      </w:r>
      <w:r w:rsidR="00CA591D">
        <w:rPr>
          <w:rFonts w:hint="cs"/>
          <w:rtl/>
        </w:rPr>
        <w:t>שנ</w:t>
      </w:r>
      <w:r w:rsidR="00912504">
        <w:rPr>
          <w:rFonts w:hint="cs"/>
          <w:rtl/>
        </w:rPr>
        <w:t>י</w:t>
      </w:r>
      <w:r w:rsidR="00CA591D">
        <w:rPr>
          <w:rFonts w:hint="cs"/>
          <w:rtl/>
        </w:rPr>
        <w:t>ם עשר (12)</w:t>
      </w:r>
      <w:r w:rsidR="00E21CEB" w:rsidRPr="005701A2">
        <w:rPr>
          <w:rtl/>
        </w:rPr>
        <w:t xml:space="preserve"> מפגשי הדרכה ל</w:t>
      </w:r>
      <w:r w:rsidR="001964B6" w:rsidRPr="005701A2">
        <w:rPr>
          <w:rFonts w:hint="eastAsia"/>
          <w:rtl/>
        </w:rPr>
        <w:t>מזיני</w:t>
      </w:r>
      <w:r w:rsidR="001964B6" w:rsidRPr="005701A2">
        <w:rPr>
          <w:rtl/>
        </w:rPr>
        <w:t xml:space="preserve"> </w:t>
      </w:r>
      <w:r w:rsidR="001964B6" w:rsidRPr="005701A2">
        <w:rPr>
          <w:rFonts w:hint="eastAsia"/>
          <w:rtl/>
        </w:rPr>
        <w:t>תוכן</w:t>
      </w:r>
      <w:r w:rsidR="002277DB" w:rsidRPr="005701A2">
        <w:rPr>
          <w:rtl/>
        </w:rPr>
        <w:t xml:space="preserve">, </w:t>
      </w:r>
      <w:r w:rsidR="00965F9C">
        <w:rPr>
          <w:rFonts w:hint="cs"/>
          <w:rtl/>
        </w:rPr>
        <w:t>ו</w:t>
      </w:r>
      <w:r w:rsidR="001964B6" w:rsidRPr="005701A2">
        <w:rPr>
          <w:rFonts w:hint="eastAsia"/>
          <w:rtl/>
        </w:rPr>
        <w:t>מנהלי</w:t>
      </w:r>
      <w:r w:rsidR="001964B6" w:rsidRPr="005701A2">
        <w:rPr>
          <w:rtl/>
        </w:rPr>
        <w:t xml:space="preserve"> </w:t>
      </w:r>
      <w:r w:rsidR="001964B6" w:rsidRPr="005701A2">
        <w:rPr>
          <w:rFonts w:hint="eastAsia"/>
          <w:rtl/>
        </w:rPr>
        <w:t>מערכת</w:t>
      </w:r>
      <w:r w:rsidR="00965F9C">
        <w:rPr>
          <w:rFonts w:hint="cs"/>
          <w:rtl/>
        </w:rPr>
        <w:t xml:space="preserve"> </w:t>
      </w:r>
      <w:r w:rsidR="00965F9C" w:rsidRPr="003A41A2">
        <w:rPr>
          <w:rFonts w:hint="eastAsia"/>
          <w:rtl/>
        </w:rPr>
        <w:t>בחלוקה</w:t>
      </w:r>
      <w:r w:rsidR="00965F9C" w:rsidRPr="003A41A2">
        <w:rPr>
          <w:rtl/>
        </w:rPr>
        <w:t xml:space="preserve"> </w:t>
      </w:r>
      <w:r w:rsidR="00965F9C" w:rsidRPr="003A41A2">
        <w:rPr>
          <w:rFonts w:hint="eastAsia"/>
          <w:rtl/>
        </w:rPr>
        <w:t>על</w:t>
      </w:r>
      <w:r w:rsidR="00965F9C" w:rsidRPr="003A41A2">
        <w:rPr>
          <w:rtl/>
        </w:rPr>
        <w:t xml:space="preserve"> </w:t>
      </w:r>
      <w:r w:rsidR="00965F9C" w:rsidRPr="003A41A2">
        <w:rPr>
          <w:rFonts w:hint="eastAsia"/>
          <w:rtl/>
        </w:rPr>
        <w:t>פי</w:t>
      </w:r>
      <w:r w:rsidR="00965F9C" w:rsidRPr="005701A2">
        <w:rPr>
          <w:rtl/>
        </w:rPr>
        <w:t xml:space="preserve"> סוג </w:t>
      </w:r>
      <w:r w:rsidR="00965F9C" w:rsidRPr="003A41A2">
        <w:rPr>
          <w:rFonts w:hint="eastAsia"/>
          <w:rtl/>
        </w:rPr>
        <w:t>ה</w:t>
      </w:r>
      <w:r w:rsidR="00965F9C" w:rsidRPr="005701A2">
        <w:rPr>
          <w:rtl/>
        </w:rPr>
        <w:t xml:space="preserve">משתמש </w:t>
      </w:r>
      <w:r w:rsidR="00965F9C" w:rsidRPr="003A41A2">
        <w:rPr>
          <w:rFonts w:hint="eastAsia"/>
          <w:rtl/>
        </w:rPr>
        <w:t>ובהיקפים</w:t>
      </w:r>
      <w:r w:rsidR="00965F9C" w:rsidRPr="003A41A2">
        <w:rPr>
          <w:rtl/>
        </w:rPr>
        <w:t xml:space="preserve"> </w:t>
      </w:r>
      <w:r w:rsidR="00965F9C" w:rsidRPr="003A41A2">
        <w:rPr>
          <w:rFonts w:hint="eastAsia"/>
          <w:rtl/>
        </w:rPr>
        <w:t>המפורטים</w:t>
      </w:r>
      <w:r w:rsidR="00965F9C" w:rsidRPr="005701A2">
        <w:rPr>
          <w:rtl/>
        </w:rPr>
        <w:t xml:space="preserve"> בטבלה להלן</w:t>
      </w:r>
      <w:r w:rsidR="00965F9C" w:rsidRPr="003A41A2">
        <w:rPr>
          <w:rtl/>
        </w:rPr>
        <w:t>.</w:t>
      </w:r>
      <w:r w:rsidR="00965F9C">
        <w:rPr>
          <w:rFonts w:hint="cs"/>
          <w:rtl/>
        </w:rPr>
        <w:t xml:space="preserve"> כמו כן,</w:t>
      </w:r>
      <w:r w:rsidR="00CA591D">
        <w:rPr>
          <w:rFonts w:hint="cs"/>
          <w:rtl/>
        </w:rPr>
        <w:t xml:space="preserve"> </w:t>
      </w:r>
      <w:r w:rsidR="00965F9C">
        <w:rPr>
          <w:rFonts w:hint="cs"/>
          <w:rtl/>
        </w:rPr>
        <w:t>ארבעה (4) מועדים להרשמה להדרכה מוקלטת (</w:t>
      </w:r>
      <w:proofErr w:type="spellStart"/>
      <w:r w:rsidR="00965F9C">
        <w:rPr>
          <w:rFonts w:hint="cs"/>
          <w:rtl/>
        </w:rPr>
        <w:t>וובינר</w:t>
      </w:r>
      <w:proofErr w:type="spellEnd"/>
      <w:r w:rsidR="00965F9C">
        <w:rPr>
          <w:rFonts w:hint="cs"/>
          <w:rtl/>
        </w:rPr>
        <w:t xml:space="preserve">) </w:t>
      </w:r>
      <w:r w:rsidR="005972CE">
        <w:rPr>
          <w:rFonts w:hint="cs"/>
          <w:rtl/>
        </w:rPr>
        <w:t xml:space="preserve">עבור </w:t>
      </w:r>
      <w:r w:rsidR="002277DB" w:rsidRPr="005701A2">
        <w:rPr>
          <w:rtl/>
        </w:rPr>
        <w:t>משתמשי קצה</w:t>
      </w:r>
      <w:r w:rsidR="00965F9C">
        <w:rPr>
          <w:rFonts w:hint="cs"/>
          <w:rtl/>
        </w:rPr>
        <w:t>.</w:t>
      </w:r>
    </w:p>
    <w:tbl>
      <w:tblPr>
        <w:tblStyle w:val="TableGrid0"/>
        <w:bidiVisual/>
        <w:tblW w:w="5663" w:type="dxa"/>
        <w:tblInd w:w="5816" w:type="dxa"/>
        <w:tblLayout w:type="fixed"/>
        <w:tblLook w:val="04A0" w:firstRow="1" w:lastRow="0" w:firstColumn="1" w:lastColumn="0" w:noHBand="0" w:noVBand="1"/>
      </w:tblPr>
      <w:tblGrid>
        <w:gridCol w:w="1559"/>
        <w:gridCol w:w="1273"/>
        <w:gridCol w:w="1417"/>
        <w:gridCol w:w="1414"/>
      </w:tblGrid>
      <w:tr w:rsidR="00E2406D" w:rsidRPr="005F79C2" w14:paraId="0916EC7A" w14:textId="77777777" w:rsidTr="00021AEE">
        <w:tc>
          <w:tcPr>
            <w:tcW w:w="1559" w:type="dxa"/>
            <w:shd w:val="clear" w:color="auto" w:fill="000000" w:themeFill="text1"/>
          </w:tcPr>
          <w:p w14:paraId="6249170D" w14:textId="77777777" w:rsidR="002125BF" w:rsidRPr="00021AEE" w:rsidRDefault="006073E4" w:rsidP="005A0811">
            <w:pPr>
              <w:spacing w:after="100" w:afterAutospacing="1" w:line="360" w:lineRule="auto"/>
              <w:ind w:left="0"/>
              <w:jc w:val="center"/>
              <w:rPr>
                <w:rFonts w:ascii="David" w:hAnsi="David" w:cs="David"/>
                <w:b/>
                <w:bCs/>
                <w:sz w:val="24"/>
                <w:szCs w:val="24"/>
                <w:rtl/>
                <w:lang w:eastAsia="he-IL"/>
              </w:rPr>
            </w:pPr>
            <w:r w:rsidRPr="00021AEE">
              <w:rPr>
                <w:rFonts w:ascii="David" w:hAnsi="David" w:cs="David"/>
                <w:b/>
                <w:bCs/>
                <w:sz w:val="24"/>
                <w:szCs w:val="24"/>
                <w:rtl/>
                <w:lang w:eastAsia="he-IL"/>
              </w:rPr>
              <w:t>משתמש</w:t>
            </w:r>
          </w:p>
        </w:tc>
        <w:tc>
          <w:tcPr>
            <w:tcW w:w="1273" w:type="dxa"/>
            <w:shd w:val="clear" w:color="auto" w:fill="000000" w:themeFill="text1"/>
          </w:tcPr>
          <w:p w14:paraId="29063773" w14:textId="77777777" w:rsidR="002125BF" w:rsidRPr="00021AEE" w:rsidRDefault="006073E4" w:rsidP="00A253E7">
            <w:pPr>
              <w:spacing w:after="100" w:afterAutospacing="1" w:line="360" w:lineRule="auto"/>
              <w:ind w:left="0" w:firstLine="0"/>
              <w:jc w:val="center"/>
              <w:rPr>
                <w:rFonts w:ascii="David" w:hAnsi="David" w:cs="David"/>
                <w:b/>
                <w:bCs/>
                <w:sz w:val="24"/>
                <w:szCs w:val="24"/>
                <w:rtl/>
                <w:lang w:eastAsia="he-IL"/>
              </w:rPr>
            </w:pPr>
            <w:r w:rsidRPr="00021AEE">
              <w:rPr>
                <w:rFonts w:ascii="David" w:hAnsi="David" w:cs="David" w:hint="eastAsia"/>
                <w:b/>
                <w:bCs/>
                <w:sz w:val="24"/>
                <w:szCs w:val="24"/>
                <w:rtl/>
                <w:lang w:eastAsia="he-IL"/>
              </w:rPr>
              <w:t>מספר</w:t>
            </w:r>
            <w:r w:rsidRPr="00021AEE">
              <w:rPr>
                <w:rFonts w:ascii="David" w:hAnsi="David" w:cs="David"/>
                <w:b/>
                <w:bCs/>
                <w:sz w:val="24"/>
                <w:szCs w:val="24"/>
                <w:rtl/>
                <w:lang w:eastAsia="he-IL"/>
              </w:rPr>
              <w:t xml:space="preserve"> מפגשים</w:t>
            </w:r>
          </w:p>
        </w:tc>
        <w:tc>
          <w:tcPr>
            <w:tcW w:w="1417" w:type="dxa"/>
            <w:shd w:val="clear" w:color="auto" w:fill="000000" w:themeFill="text1"/>
          </w:tcPr>
          <w:p w14:paraId="6E89F591" w14:textId="77777777" w:rsidR="002125BF" w:rsidRPr="00021AEE" w:rsidRDefault="006073E4" w:rsidP="00A253E7">
            <w:pPr>
              <w:spacing w:after="100" w:afterAutospacing="1" w:line="360" w:lineRule="auto"/>
              <w:ind w:left="0" w:firstLine="0"/>
              <w:jc w:val="center"/>
              <w:rPr>
                <w:rFonts w:ascii="David" w:hAnsi="David" w:cs="David"/>
                <w:b/>
                <w:bCs/>
                <w:sz w:val="24"/>
                <w:szCs w:val="24"/>
                <w:lang w:eastAsia="he-IL"/>
              </w:rPr>
            </w:pPr>
            <w:r w:rsidRPr="00021AEE">
              <w:rPr>
                <w:rFonts w:ascii="David" w:hAnsi="David" w:cs="David" w:hint="eastAsia"/>
                <w:b/>
                <w:bCs/>
                <w:sz w:val="24"/>
                <w:szCs w:val="24"/>
                <w:rtl/>
                <w:lang w:eastAsia="he-IL"/>
              </w:rPr>
              <w:t>אורך</w:t>
            </w:r>
            <w:r w:rsidRPr="00021AEE">
              <w:rPr>
                <w:rFonts w:ascii="David" w:hAnsi="David" w:cs="David"/>
                <w:b/>
                <w:bCs/>
                <w:sz w:val="24"/>
                <w:szCs w:val="24"/>
                <w:rtl/>
                <w:lang w:eastAsia="he-IL"/>
              </w:rPr>
              <w:t xml:space="preserve"> </w:t>
            </w:r>
            <w:r w:rsidRPr="00021AEE">
              <w:rPr>
                <w:rFonts w:ascii="David" w:hAnsi="David" w:cs="David" w:hint="eastAsia"/>
                <w:b/>
                <w:bCs/>
                <w:sz w:val="24"/>
                <w:szCs w:val="24"/>
                <w:rtl/>
                <w:lang w:eastAsia="he-IL"/>
              </w:rPr>
              <w:t>כל</w:t>
            </w:r>
            <w:r w:rsidRPr="00021AEE">
              <w:rPr>
                <w:rFonts w:ascii="David" w:hAnsi="David" w:cs="David"/>
                <w:b/>
                <w:bCs/>
                <w:sz w:val="24"/>
                <w:szCs w:val="24"/>
                <w:rtl/>
                <w:lang w:eastAsia="he-IL"/>
              </w:rPr>
              <w:t xml:space="preserve"> </w:t>
            </w:r>
            <w:r w:rsidRPr="00021AEE">
              <w:rPr>
                <w:rFonts w:ascii="David" w:hAnsi="David" w:cs="David" w:hint="eastAsia"/>
                <w:b/>
                <w:bCs/>
                <w:sz w:val="24"/>
                <w:szCs w:val="24"/>
                <w:rtl/>
                <w:lang w:eastAsia="he-IL"/>
              </w:rPr>
              <w:t>מפגש</w:t>
            </w:r>
          </w:p>
        </w:tc>
        <w:tc>
          <w:tcPr>
            <w:tcW w:w="1414" w:type="dxa"/>
            <w:shd w:val="clear" w:color="auto" w:fill="000000" w:themeFill="text1"/>
          </w:tcPr>
          <w:p w14:paraId="3D9E9DC2" w14:textId="77777777" w:rsidR="002125BF" w:rsidRPr="00021AEE" w:rsidRDefault="006073E4">
            <w:pPr>
              <w:spacing w:after="100" w:afterAutospacing="1" w:line="360" w:lineRule="auto"/>
              <w:ind w:left="0" w:firstLine="0"/>
              <w:jc w:val="center"/>
              <w:rPr>
                <w:rFonts w:ascii="David" w:hAnsi="David" w:cs="David"/>
                <w:b/>
                <w:bCs/>
                <w:sz w:val="24"/>
                <w:szCs w:val="24"/>
                <w:rtl/>
                <w:lang w:eastAsia="he-IL"/>
              </w:rPr>
            </w:pPr>
            <w:r w:rsidRPr="00021AEE">
              <w:rPr>
                <w:rFonts w:ascii="David" w:hAnsi="David" w:cs="David" w:hint="eastAsia"/>
                <w:b/>
                <w:bCs/>
                <w:sz w:val="24"/>
                <w:szCs w:val="24"/>
                <w:rtl/>
                <w:lang w:eastAsia="he-IL"/>
              </w:rPr>
              <w:t>סוג</w:t>
            </w:r>
            <w:r w:rsidRPr="00021AEE">
              <w:rPr>
                <w:rFonts w:ascii="David" w:hAnsi="David" w:cs="David"/>
                <w:b/>
                <w:bCs/>
                <w:sz w:val="24"/>
                <w:szCs w:val="24"/>
                <w:rtl/>
                <w:lang w:eastAsia="he-IL"/>
              </w:rPr>
              <w:t xml:space="preserve"> </w:t>
            </w:r>
            <w:r w:rsidRPr="00021AEE">
              <w:rPr>
                <w:rFonts w:ascii="David" w:hAnsi="David" w:cs="David" w:hint="eastAsia"/>
                <w:b/>
                <w:bCs/>
                <w:sz w:val="24"/>
                <w:szCs w:val="24"/>
                <w:rtl/>
                <w:lang w:eastAsia="he-IL"/>
              </w:rPr>
              <w:t>מפגש</w:t>
            </w:r>
          </w:p>
        </w:tc>
      </w:tr>
      <w:tr w:rsidR="00E2406D" w:rsidRPr="005F79C2" w14:paraId="12AFB61C" w14:textId="77777777" w:rsidTr="00021AEE">
        <w:trPr>
          <w:trHeight w:val="60"/>
        </w:trPr>
        <w:tc>
          <w:tcPr>
            <w:tcW w:w="1559" w:type="dxa"/>
            <w:vAlign w:val="center"/>
          </w:tcPr>
          <w:p w14:paraId="4F7AC55C" w14:textId="77777777" w:rsidR="002125BF" w:rsidRPr="00021AEE" w:rsidRDefault="006073E4" w:rsidP="00A253E7">
            <w:pPr>
              <w:spacing w:line="360" w:lineRule="auto"/>
              <w:ind w:left="0" w:firstLine="0"/>
              <w:jc w:val="left"/>
              <w:rPr>
                <w:rFonts w:ascii="David" w:hAnsi="David" w:cs="David"/>
                <w:sz w:val="24"/>
                <w:szCs w:val="24"/>
                <w:rtl/>
                <w:lang w:eastAsia="he-IL"/>
              </w:rPr>
            </w:pPr>
            <w:r w:rsidRPr="00021AEE">
              <w:rPr>
                <w:rFonts w:ascii="David" w:hAnsi="David" w:cs="David"/>
                <w:i/>
                <w:sz w:val="24"/>
                <w:szCs w:val="24"/>
                <w:rtl/>
                <w:lang w:eastAsia="he-IL"/>
              </w:rPr>
              <w:t xml:space="preserve">מנהל מערכת </w:t>
            </w:r>
            <w:r w:rsidRPr="00021AEE">
              <w:rPr>
                <w:rFonts w:ascii="David" w:hAnsi="David" w:cs="David"/>
                <w:iCs/>
                <w:sz w:val="24"/>
                <w:szCs w:val="24"/>
                <w:lang w:eastAsia="he-IL"/>
              </w:rPr>
              <w:t>(Admin)</w:t>
            </w:r>
            <w:r w:rsidRPr="00021AEE">
              <w:rPr>
                <w:rFonts w:ascii="David" w:hAnsi="David" w:cs="David"/>
                <w:iCs/>
                <w:sz w:val="24"/>
                <w:szCs w:val="24"/>
                <w:rtl/>
                <w:lang w:eastAsia="he-IL"/>
              </w:rPr>
              <w:t xml:space="preserve"> </w:t>
            </w:r>
            <w:r w:rsidRPr="00021AEE">
              <w:rPr>
                <w:rFonts w:ascii="David" w:hAnsi="David" w:cs="David"/>
                <w:i/>
                <w:sz w:val="24"/>
                <w:szCs w:val="24"/>
                <w:rtl/>
                <w:lang w:eastAsia="he-IL"/>
              </w:rPr>
              <w:t xml:space="preserve"> </w:t>
            </w:r>
          </w:p>
        </w:tc>
        <w:tc>
          <w:tcPr>
            <w:tcW w:w="1273" w:type="dxa"/>
          </w:tcPr>
          <w:p w14:paraId="33F22760" w14:textId="77777777" w:rsidR="002125BF" w:rsidRPr="00021AEE" w:rsidRDefault="006073E4" w:rsidP="00A253E7">
            <w:pPr>
              <w:spacing w:line="360" w:lineRule="auto"/>
              <w:ind w:left="0" w:firstLine="0"/>
              <w:jc w:val="left"/>
              <w:rPr>
                <w:rFonts w:ascii="David" w:hAnsi="David" w:cs="David"/>
                <w:sz w:val="24"/>
                <w:szCs w:val="24"/>
                <w:rtl/>
                <w:lang w:eastAsia="he-IL"/>
              </w:rPr>
            </w:pPr>
            <w:r w:rsidRPr="00021AEE">
              <w:rPr>
                <w:rFonts w:ascii="David" w:hAnsi="David" w:cs="David"/>
                <w:sz w:val="24"/>
                <w:szCs w:val="24"/>
                <w:rtl/>
                <w:lang w:eastAsia="he-IL"/>
              </w:rPr>
              <w:t>7</w:t>
            </w:r>
          </w:p>
        </w:tc>
        <w:tc>
          <w:tcPr>
            <w:tcW w:w="1417" w:type="dxa"/>
            <w:vAlign w:val="center"/>
          </w:tcPr>
          <w:p w14:paraId="6BDD5641" w14:textId="77777777" w:rsidR="002125BF" w:rsidRPr="00021AEE" w:rsidRDefault="006073E4" w:rsidP="00A253E7">
            <w:pPr>
              <w:spacing w:line="360" w:lineRule="auto"/>
              <w:ind w:left="0" w:firstLine="0"/>
              <w:jc w:val="left"/>
              <w:rPr>
                <w:rFonts w:ascii="David" w:hAnsi="David" w:cs="David"/>
                <w:sz w:val="24"/>
                <w:szCs w:val="24"/>
                <w:lang w:eastAsia="he-IL"/>
              </w:rPr>
            </w:pPr>
            <w:r w:rsidRPr="00021AEE">
              <w:rPr>
                <w:rFonts w:ascii="David" w:hAnsi="David" w:cs="David"/>
                <w:sz w:val="24"/>
                <w:szCs w:val="24"/>
                <w:rtl/>
                <w:lang w:eastAsia="he-IL"/>
              </w:rPr>
              <w:t xml:space="preserve">4 </w:t>
            </w:r>
            <w:r w:rsidRPr="00021AEE">
              <w:rPr>
                <w:rFonts w:ascii="David" w:hAnsi="David" w:cs="David" w:hint="eastAsia"/>
                <w:sz w:val="24"/>
                <w:szCs w:val="24"/>
                <w:rtl/>
                <w:lang w:eastAsia="he-IL"/>
              </w:rPr>
              <w:t>שעות</w:t>
            </w:r>
          </w:p>
        </w:tc>
        <w:tc>
          <w:tcPr>
            <w:tcW w:w="1414" w:type="dxa"/>
          </w:tcPr>
          <w:p w14:paraId="2542E74A" w14:textId="77777777" w:rsidR="002125BF" w:rsidRPr="00021AEE" w:rsidRDefault="006073E4">
            <w:pPr>
              <w:spacing w:line="360" w:lineRule="auto"/>
              <w:ind w:left="0" w:firstLine="0"/>
              <w:jc w:val="left"/>
              <w:rPr>
                <w:rFonts w:ascii="David" w:hAnsi="David" w:cs="David"/>
                <w:sz w:val="24"/>
                <w:szCs w:val="24"/>
                <w:rtl/>
                <w:lang w:eastAsia="he-IL"/>
              </w:rPr>
            </w:pPr>
            <w:r w:rsidRPr="00021AEE">
              <w:rPr>
                <w:rFonts w:ascii="David" w:hAnsi="David" w:cs="David" w:hint="eastAsia"/>
                <w:sz w:val="24"/>
                <w:szCs w:val="24"/>
                <w:rtl/>
                <w:lang w:eastAsia="he-IL"/>
              </w:rPr>
              <w:t>פרונטלי</w:t>
            </w:r>
          </w:p>
        </w:tc>
      </w:tr>
      <w:tr w:rsidR="00E2406D" w:rsidRPr="005F79C2" w14:paraId="16037222" w14:textId="77777777" w:rsidTr="00021AEE">
        <w:trPr>
          <w:trHeight w:val="60"/>
        </w:trPr>
        <w:tc>
          <w:tcPr>
            <w:tcW w:w="1559" w:type="dxa"/>
            <w:vAlign w:val="center"/>
          </w:tcPr>
          <w:p w14:paraId="79EA1ACC" w14:textId="77777777" w:rsidR="002125BF" w:rsidRPr="00021AEE" w:rsidRDefault="006073E4" w:rsidP="00A253E7">
            <w:pPr>
              <w:spacing w:line="360" w:lineRule="auto"/>
              <w:ind w:left="0" w:firstLine="0"/>
              <w:jc w:val="left"/>
              <w:rPr>
                <w:rFonts w:ascii="David" w:hAnsi="David" w:cs="David"/>
                <w:sz w:val="24"/>
                <w:szCs w:val="24"/>
                <w:rtl/>
                <w:lang w:eastAsia="he-IL"/>
              </w:rPr>
            </w:pPr>
            <w:r w:rsidRPr="00021AEE">
              <w:rPr>
                <w:rFonts w:ascii="David" w:hAnsi="David" w:cs="David" w:hint="eastAsia"/>
                <w:sz w:val="24"/>
                <w:szCs w:val="24"/>
                <w:rtl/>
                <w:lang w:eastAsia="he-IL"/>
              </w:rPr>
              <w:t>מזין</w:t>
            </w:r>
            <w:r w:rsidRPr="00021AEE">
              <w:rPr>
                <w:rFonts w:ascii="David" w:hAnsi="David" w:cs="David"/>
                <w:sz w:val="24"/>
                <w:szCs w:val="24"/>
                <w:rtl/>
                <w:lang w:eastAsia="he-IL"/>
              </w:rPr>
              <w:t xml:space="preserve"> </w:t>
            </w:r>
            <w:r w:rsidRPr="00021AEE">
              <w:rPr>
                <w:rFonts w:ascii="David" w:hAnsi="David" w:cs="David" w:hint="eastAsia"/>
                <w:sz w:val="24"/>
                <w:szCs w:val="24"/>
                <w:rtl/>
                <w:lang w:eastAsia="he-IL"/>
              </w:rPr>
              <w:t>תוכן</w:t>
            </w:r>
          </w:p>
        </w:tc>
        <w:tc>
          <w:tcPr>
            <w:tcW w:w="1273" w:type="dxa"/>
          </w:tcPr>
          <w:p w14:paraId="25130104" w14:textId="77777777" w:rsidR="002125BF" w:rsidRPr="00021AEE" w:rsidRDefault="006073E4" w:rsidP="00A253E7">
            <w:pPr>
              <w:spacing w:line="360" w:lineRule="auto"/>
              <w:ind w:left="0" w:firstLine="0"/>
              <w:jc w:val="left"/>
              <w:rPr>
                <w:rFonts w:ascii="David" w:hAnsi="David" w:cs="David"/>
                <w:sz w:val="24"/>
                <w:szCs w:val="24"/>
                <w:rtl/>
                <w:lang w:eastAsia="he-IL"/>
              </w:rPr>
            </w:pPr>
            <w:r w:rsidRPr="00021AEE">
              <w:rPr>
                <w:rFonts w:ascii="David" w:hAnsi="David" w:cs="David"/>
                <w:sz w:val="24"/>
                <w:szCs w:val="24"/>
                <w:rtl/>
                <w:lang w:eastAsia="he-IL"/>
              </w:rPr>
              <w:t>5</w:t>
            </w:r>
          </w:p>
        </w:tc>
        <w:tc>
          <w:tcPr>
            <w:tcW w:w="1417" w:type="dxa"/>
            <w:vAlign w:val="center"/>
          </w:tcPr>
          <w:p w14:paraId="651AC87F" w14:textId="77777777" w:rsidR="002125BF" w:rsidRPr="00021AEE" w:rsidRDefault="006073E4" w:rsidP="00A253E7">
            <w:pPr>
              <w:spacing w:line="360" w:lineRule="auto"/>
              <w:ind w:left="0" w:firstLine="0"/>
              <w:jc w:val="left"/>
              <w:rPr>
                <w:rFonts w:ascii="David" w:hAnsi="David" w:cs="David"/>
                <w:sz w:val="24"/>
                <w:szCs w:val="24"/>
                <w:lang w:eastAsia="he-IL"/>
              </w:rPr>
            </w:pPr>
            <w:r w:rsidRPr="00021AEE">
              <w:rPr>
                <w:rFonts w:ascii="David" w:hAnsi="David" w:cs="David"/>
                <w:sz w:val="24"/>
                <w:szCs w:val="24"/>
                <w:rtl/>
                <w:lang w:eastAsia="he-IL"/>
              </w:rPr>
              <w:t xml:space="preserve">4 </w:t>
            </w:r>
            <w:r w:rsidRPr="00021AEE">
              <w:rPr>
                <w:rFonts w:ascii="David" w:hAnsi="David" w:cs="David" w:hint="eastAsia"/>
                <w:sz w:val="24"/>
                <w:szCs w:val="24"/>
                <w:rtl/>
                <w:lang w:eastAsia="he-IL"/>
              </w:rPr>
              <w:t>שעות</w:t>
            </w:r>
          </w:p>
        </w:tc>
        <w:tc>
          <w:tcPr>
            <w:tcW w:w="1414" w:type="dxa"/>
          </w:tcPr>
          <w:p w14:paraId="4F8AAC5E" w14:textId="77777777" w:rsidR="002125BF" w:rsidRPr="00021AEE" w:rsidRDefault="006073E4">
            <w:pPr>
              <w:spacing w:line="360" w:lineRule="auto"/>
              <w:ind w:left="0" w:firstLine="0"/>
              <w:jc w:val="left"/>
              <w:rPr>
                <w:rFonts w:ascii="David" w:hAnsi="David" w:cs="David"/>
                <w:sz w:val="24"/>
                <w:szCs w:val="24"/>
                <w:rtl/>
                <w:lang w:eastAsia="he-IL"/>
              </w:rPr>
            </w:pPr>
            <w:r w:rsidRPr="00021AEE">
              <w:rPr>
                <w:rFonts w:ascii="David" w:hAnsi="David" w:cs="David" w:hint="eastAsia"/>
                <w:sz w:val="24"/>
                <w:szCs w:val="24"/>
                <w:rtl/>
                <w:lang w:eastAsia="he-IL"/>
              </w:rPr>
              <w:t>פרונטלי</w:t>
            </w:r>
          </w:p>
        </w:tc>
      </w:tr>
      <w:tr w:rsidR="00E2406D" w:rsidRPr="005F79C2" w14:paraId="1591E84D" w14:textId="77777777" w:rsidTr="00021AEE">
        <w:trPr>
          <w:trHeight w:val="60"/>
        </w:trPr>
        <w:tc>
          <w:tcPr>
            <w:tcW w:w="1559" w:type="dxa"/>
            <w:vAlign w:val="center"/>
          </w:tcPr>
          <w:p w14:paraId="1D3E4FFB" w14:textId="77777777" w:rsidR="002125BF" w:rsidRPr="00021AEE" w:rsidRDefault="006073E4" w:rsidP="00A253E7">
            <w:pPr>
              <w:spacing w:line="360" w:lineRule="auto"/>
              <w:ind w:left="0" w:firstLine="0"/>
              <w:jc w:val="left"/>
              <w:rPr>
                <w:rFonts w:ascii="David" w:hAnsi="David" w:cs="David"/>
                <w:i/>
                <w:sz w:val="24"/>
                <w:szCs w:val="24"/>
                <w:rtl/>
                <w:lang w:eastAsia="he-IL"/>
              </w:rPr>
            </w:pPr>
            <w:r w:rsidRPr="00021AEE">
              <w:rPr>
                <w:rFonts w:ascii="David" w:hAnsi="David" w:cs="David" w:hint="eastAsia"/>
                <w:i/>
                <w:sz w:val="24"/>
                <w:szCs w:val="24"/>
                <w:rtl/>
                <w:lang w:eastAsia="he-IL"/>
              </w:rPr>
              <w:t>משתמש</w:t>
            </w:r>
            <w:r w:rsidRPr="00021AEE">
              <w:rPr>
                <w:rFonts w:ascii="David" w:hAnsi="David" w:cs="David"/>
                <w:i/>
                <w:sz w:val="24"/>
                <w:szCs w:val="24"/>
                <w:rtl/>
                <w:lang w:eastAsia="he-IL"/>
              </w:rPr>
              <w:t xml:space="preserve"> </w:t>
            </w:r>
            <w:r w:rsidRPr="00021AEE">
              <w:rPr>
                <w:rFonts w:ascii="David" w:hAnsi="David" w:cs="David" w:hint="eastAsia"/>
                <w:i/>
                <w:sz w:val="24"/>
                <w:szCs w:val="24"/>
                <w:rtl/>
                <w:lang w:eastAsia="he-IL"/>
              </w:rPr>
              <w:t>קצה</w:t>
            </w:r>
          </w:p>
        </w:tc>
        <w:tc>
          <w:tcPr>
            <w:tcW w:w="1273" w:type="dxa"/>
          </w:tcPr>
          <w:p w14:paraId="7A8F0A8D" w14:textId="77777777" w:rsidR="002125BF" w:rsidRPr="00021AEE" w:rsidRDefault="006073E4" w:rsidP="00A253E7">
            <w:pPr>
              <w:spacing w:line="360" w:lineRule="auto"/>
              <w:ind w:left="0" w:firstLine="0"/>
              <w:jc w:val="left"/>
              <w:rPr>
                <w:rFonts w:ascii="David" w:hAnsi="David" w:cs="David"/>
                <w:sz w:val="24"/>
                <w:szCs w:val="24"/>
                <w:rtl/>
                <w:lang w:eastAsia="he-IL"/>
              </w:rPr>
            </w:pPr>
            <w:r w:rsidRPr="00021AEE">
              <w:rPr>
                <w:rFonts w:ascii="David" w:hAnsi="David" w:cs="David"/>
                <w:sz w:val="24"/>
                <w:szCs w:val="24"/>
                <w:rtl/>
                <w:lang w:eastAsia="he-IL"/>
              </w:rPr>
              <w:t>4</w:t>
            </w:r>
          </w:p>
        </w:tc>
        <w:tc>
          <w:tcPr>
            <w:tcW w:w="1417" w:type="dxa"/>
            <w:vAlign w:val="center"/>
          </w:tcPr>
          <w:p w14:paraId="5C94B02B" w14:textId="77777777" w:rsidR="002125BF" w:rsidRPr="00021AEE" w:rsidRDefault="006073E4" w:rsidP="00A253E7">
            <w:pPr>
              <w:spacing w:line="360" w:lineRule="auto"/>
              <w:ind w:left="0" w:firstLine="0"/>
              <w:jc w:val="left"/>
              <w:rPr>
                <w:rFonts w:ascii="David" w:hAnsi="David" w:cs="David"/>
                <w:sz w:val="24"/>
                <w:szCs w:val="24"/>
                <w:rtl/>
                <w:lang w:eastAsia="he-IL"/>
              </w:rPr>
            </w:pPr>
            <w:r w:rsidRPr="00021AEE">
              <w:rPr>
                <w:rFonts w:ascii="David" w:hAnsi="David" w:cs="David"/>
                <w:sz w:val="24"/>
                <w:szCs w:val="24"/>
                <w:rtl/>
                <w:lang w:eastAsia="he-IL"/>
              </w:rPr>
              <w:t xml:space="preserve">4 </w:t>
            </w:r>
            <w:r w:rsidRPr="00021AEE">
              <w:rPr>
                <w:rFonts w:ascii="David" w:hAnsi="David" w:cs="David" w:hint="eastAsia"/>
                <w:sz w:val="24"/>
                <w:szCs w:val="24"/>
                <w:rtl/>
                <w:lang w:eastAsia="he-IL"/>
              </w:rPr>
              <w:t>שעות</w:t>
            </w:r>
          </w:p>
        </w:tc>
        <w:tc>
          <w:tcPr>
            <w:tcW w:w="1414" w:type="dxa"/>
          </w:tcPr>
          <w:p w14:paraId="4F373FA8" w14:textId="77777777" w:rsidR="002125BF" w:rsidRPr="00021AEE" w:rsidRDefault="000D4167">
            <w:pPr>
              <w:spacing w:line="360" w:lineRule="auto"/>
              <w:ind w:left="0" w:firstLine="0"/>
              <w:jc w:val="left"/>
              <w:rPr>
                <w:rFonts w:ascii="David" w:hAnsi="David" w:cs="David"/>
                <w:sz w:val="24"/>
                <w:szCs w:val="24"/>
                <w:rtl/>
                <w:lang w:eastAsia="he-IL"/>
              </w:rPr>
            </w:pPr>
            <w:r w:rsidRPr="00021AEE">
              <w:rPr>
                <w:rFonts w:ascii="David" w:hAnsi="David" w:cs="David" w:hint="eastAsia"/>
                <w:sz w:val="24"/>
                <w:szCs w:val="24"/>
                <w:rtl/>
                <w:lang w:eastAsia="he-IL"/>
              </w:rPr>
              <w:t>מקוון</w:t>
            </w:r>
          </w:p>
        </w:tc>
      </w:tr>
    </w:tbl>
    <w:p w14:paraId="19898467" w14:textId="77777777" w:rsidR="0045167B" w:rsidRPr="0069026F" w:rsidRDefault="0045167B">
      <w:pPr>
        <w:tabs>
          <w:tab w:val="left" w:pos="7654"/>
        </w:tabs>
        <w:spacing w:after="160" w:line="360" w:lineRule="auto"/>
        <w:ind w:left="3266"/>
        <w:contextualSpacing/>
        <w:jc w:val="both"/>
        <w:rPr>
          <w:rFonts w:eastAsia="Calibri"/>
        </w:rPr>
      </w:pPr>
    </w:p>
    <w:p w14:paraId="4BA92042" w14:textId="77777777" w:rsidR="007C0C45" w:rsidRPr="0069026F" w:rsidRDefault="007C0C45" w:rsidP="002506C3">
      <w:pPr>
        <w:tabs>
          <w:tab w:val="left" w:pos="7654"/>
        </w:tabs>
        <w:spacing w:after="160" w:line="360" w:lineRule="auto"/>
        <w:ind w:left="2233"/>
        <w:contextualSpacing/>
        <w:jc w:val="both"/>
        <w:rPr>
          <w:rFonts w:eastAsia="Calibri"/>
          <w:rtl/>
        </w:rPr>
      </w:pPr>
    </w:p>
    <w:p w14:paraId="324770B3" w14:textId="77777777" w:rsidR="0095412D" w:rsidRPr="00DB69E0" w:rsidRDefault="006073E4" w:rsidP="00486427">
      <w:pPr>
        <w:numPr>
          <w:ilvl w:val="3"/>
          <w:numId w:val="81"/>
        </w:numPr>
        <w:tabs>
          <w:tab w:val="left" w:pos="7654"/>
        </w:tabs>
        <w:spacing w:after="160" w:line="360" w:lineRule="auto"/>
        <w:ind w:left="2233" w:hanging="709"/>
        <w:contextualSpacing/>
        <w:jc w:val="both"/>
        <w:rPr>
          <w:rFonts w:eastAsia="Calibri"/>
          <w:u w:val="single"/>
          <w:rtl/>
        </w:rPr>
      </w:pPr>
      <w:r w:rsidRPr="00DB69E0">
        <w:rPr>
          <w:u w:val="single"/>
          <w:rtl/>
        </w:rPr>
        <w:t xml:space="preserve">תכנית הטמעה </w:t>
      </w:r>
    </w:p>
    <w:p w14:paraId="79BB4C01" w14:textId="77777777" w:rsidR="00BB0C84" w:rsidRPr="00DB69E0" w:rsidRDefault="006073E4">
      <w:pPr>
        <w:tabs>
          <w:tab w:val="left" w:pos="7654"/>
        </w:tabs>
        <w:spacing w:after="160" w:line="360" w:lineRule="auto"/>
        <w:ind w:left="2233"/>
        <w:contextualSpacing/>
        <w:rPr>
          <w:rFonts w:eastAsia="Calibri"/>
          <w:rtl/>
        </w:rPr>
      </w:pPr>
      <w:r w:rsidRPr="00DB69E0">
        <w:rPr>
          <w:rtl/>
        </w:rPr>
        <w:t>תכנית ההטמעה תחל עם עלייה המערכת לאוויר ותכלול ליווי של מטמיעים מטעמו של הספק, ל</w:t>
      </w:r>
      <w:r w:rsidR="00B1258B" w:rsidRPr="00DB69E0">
        <w:rPr>
          <w:rtl/>
        </w:rPr>
        <w:t xml:space="preserve">יישום </w:t>
      </w:r>
      <w:r w:rsidRPr="00DB69E0">
        <w:rPr>
          <w:rtl/>
        </w:rPr>
        <w:t xml:space="preserve">מוצלח ונאות של המערכת המוצעת בקרב משתמשי </w:t>
      </w:r>
      <w:r w:rsidR="00454C7E" w:rsidRPr="00DB69E0">
        <w:rPr>
          <w:rFonts w:hint="eastAsia"/>
          <w:rtl/>
        </w:rPr>
        <w:t>ה</w:t>
      </w:r>
      <w:r w:rsidR="00454C7E" w:rsidRPr="00DB69E0">
        <w:rPr>
          <w:rtl/>
        </w:rPr>
        <w:t>-</w:t>
      </w:r>
      <w:r w:rsidR="00454C7E" w:rsidRPr="00DB69E0">
        <w:t>Admin</w:t>
      </w:r>
      <w:r w:rsidR="00454C7E" w:rsidRPr="00DB69E0">
        <w:rPr>
          <w:rtl/>
        </w:rPr>
        <w:t xml:space="preserve"> ומזיני התוכן </w:t>
      </w:r>
      <w:r w:rsidR="00174765" w:rsidRPr="00DB69E0">
        <w:rPr>
          <w:rFonts w:hint="eastAsia"/>
          <w:rtl/>
        </w:rPr>
        <w:t>אצל</w:t>
      </w:r>
      <w:r w:rsidR="00174765" w:rsidRPr="00DB69E0">
        <w:rPr>
          <w:rtl/>
        </w:rPr>
        <w:t xml:space="preserve"> </w:t>
      </w:r>
      <w:r w:rsidR="004C068F" w:rsidRPr="00DB69E0">
        <w:rPr>
          <w:rFonts w:hint="eastAsia"/>
          <w:rtl/>
        </w:rPr>
        <w:t>המזמין</w:t>
      </w:r>
      <w:r w:rsidRPr="00DB69E0">
        <w:rPr>
          <w:rtl/>
        </w:rPr>
        <w:t xml:space="preserve">. </w:t>
      </w:r>
    </w:p>
    <w:p w14:paraId="215FBF6C" w14:textId="77777777" w:rsidR="0095412D" w:rsidRPr="00DB69E0" w:rsidRDefault="006073E4" w:rsidP="00486427">
      <w:pPr>
        <w:numPr>
          <w:ilvl w:val="4"/>
          <w:numId w:val="81"/>
        </w:numPr>
        <w:tabs>
          <w:tab w:val="left" w:pos="7654"/>
        </w:tabs>
        <w:spacing w:after="160" w:line="360" w:lineRule="auto"/>
        <w:ind w:left="3266" w:hanging="990"/>
        <w:contextualSpacing/>
        <w:jc w:val="both"/>
        <w:rPr>
          <w:rFonts w:eastAsia="Calibri"/>
        </w:rPr>
      </w:pPr>
      <w:r w:rsidRPr="00DB69E0">
        <w:rPr>
          <w:rtl/>
        </w:rPr>
        <w:t xml:space="preserve">היקף </w:t>
      </w:r>
      <w:r w:rsidR="00477EA7" w:rsidRPr="00DB69E0">
        <w:rPr>
          <w:rtl/>
        </w:rPr>
        <w:t xml:space="preserve">ימי </w:t>
      </w:r>
      <w:r w:rsidRPr="00DB69E0">
        <w:rPr>
          <w:rtl/>
        </w:rPr>
        <w:t xml:space="preserve">ההטמעה </w:t>
      </w:r>
      <w:r w:rsidR="00477EA7" w:rsidRPr="00DB69E0">
        <w:rPr>
          <w:rtl/>
        </w:rPr>
        <w:t>לא יפחתו מ</w:t>
      </w:r>
      <w:r w:rsidR="00E068B8" w:rsidRPr="00DB69E0">
        <w:rPr>
          <w:rFonts w:hint="eastAsia"/>
          <w:rtl/>
        </w:rPr>
        <w:t>מ</w:t>
      </w:r>
      <w:r w:rsidR="00E068B8" w:rsidRPr="00DB69E0">
        <w:rPr>
          <w:rtl/>
        </w:rPr>
        <w:t xml:space="preserve">-5 ימי </w:t>
      </w:r>
      <w:r w:rsidR="00E068B8" w:rsidRPr="00DB69E0">
        <w:rPr>
          <w:rFonts w:hint="eastAsia"/>
          <w:rtl/>
        </w:rPr>
        <w:t>עבודה</w:t>
      </w:r>
      <w:r w:rsidR="00174765" w:rsidRPr="00DB69E0">
        <w:rPr>
          <w:rtl/>
        </w:rPr>
        <w:t xml:space="preserve">, </w:t>
      </w:r>
      <w:r w:rsidR="00174765" w:rsidRPr="00DB69E0">
        <w:rPr>
          <w:rFonts w:hint="eastAsia"/>
          <w:rtl/>
        </w:rPr>
        <w:t>בהם</w:t>
      </w:r>
      <w:r w:rsidR="00174765" w:rsidRPr="00DB69E0">
        <w:rPr>
          <w:rtl/>
        </w:rPr>
        <w:t xml:space="preserve"> </w:t>
      </w:r>
      <w:r w:rsidR="00174765" w:rsidRPr="00DB69E0">
        <w:rPr>
          <w:rFonts w:hint="eastAsia"/>
          <w:rtl/>
        </w:rPr>
        <w:t>יגיעו</w:t>
      </w:r>
      <w:r w:rsidR="00AE306D" w:rsidRPr="00DB69E0">
        <w:rPr>
          <w:rtl/>
        </w:rPr>
        <w:t xml:space="preserve"> מטמיעים מטעמו של הספק לאתר</w:t>
      </w:r>
      <w:r w:rsidR="00AE306D" w:rsidRPr="00DB69E0">
        <w:rPr>
          <w:rFonts w:hint="eastAsia"/>
          <w:rtl/>
        </w:rPr>
        <w:t>י</w:t>
      </w:r>
      <w:r w:rsidR="00AE306D" w:rsidRPr="00DB69E0">
        <w:rPr>
          <w:rtl/>
        </w:rPr>
        <w:t xml:space="preserve"> </w:t>
      </w:r>
      <w:r w:rsidR="00AE306D" w:rsidRPr="00DB69E0">
        <w:rPr>
          <w:rFonts w:hint="eastAsia"/>
          <w:rtl/>
        </w:rPr>
        <w:t>המזמין</w:t>
      </w:r>
      <w:r w:rsidR="00AE306D" w:rsidRPr="00DB69E0">
        <w:rPr>
          <w:rtl/>
        </w:rPr>
        <w:t xml:space="preserve"> </w:t>
      </w:r>
      <w:r w:rsidR="00AE306D" w:rsidRPr="00DB69E0">
        <w:rPr>
          <w:rFonts w:hint="eastAsia"/>
          <w:rtl/>
        </w:rPr>
        <w:t>לצורך</w:t>
      </w:r>
      <w:r w:rsidR="00AE306D" w:rsidRPr="00DB69E0">
        <w:rPr>
          <w:rtl/>
        </w:rPr>
        <w:t xml:space="preserve"> </w:t>
      </w:r>
      <w:r w:rsidR="00AE306D" w:rsidRPr="00DB69E0">
        <w:rPr>
          <w:rFonts w:hint="eastAsia"/>
          <w:rtl/>
        </w:rPr>
        <w:t>ליווי</w:t>
      </w:r>
      <w:r w:rsidR="00AE306D" w:rsidRPr="00DB69E0">
        <w:rPr>
          <w:rtl/>
        </w:rPr>
        <w:t xml:space="preserve"> </w:t>
      </w:r>
      <w:r w:rsidR="00AE306D" w:rsidRPr="00DB69E0">
        <w:rPr>
          <w:rFonts w:hint="eastAsia"/>
          <w:rtl/>
        </w:rPr>
        <w:t>משתמשי</w:t>
      </w:r>
      <w:r w:rsidR="00AE306D" w:rsidRPr="00DB69E0">
        <w:rPr>
          <w:rtl/>
        </w:rPr>
        <w:t xml:space="preserve"> </w:t>
      </w:r>
      <w:r w:rsidR="00AE306D" w:rsidRPr="00DB69E0">
        <w:rPr>
          <w:rFonts w:hint="eastAsia"/>
          <w:rtl/>
        </w:rPr>
        <w:t>המערכת</w:t>
      </w:r>
      <w:r w:rsidR="00AE306D" w:rsidRPr="00DB69E0">
        <w:rPr>
          <w:rtl/>
        </w:rPr>
        <w:t>.</w:t>
      </w:r>
      <w:r w:rsidR="00477EA7" w:rsidRPr="00DB69E0">
        <w:rPr>
          <w:rtl/>
        </w:rPr>
        <w:t xml:space="preserve">. </w:t>
      </w:r>
      <w:r w:rsidR="005B01E3" w:rsidRPr="00DB69E0">
        <w:rPr>
          <w:rtl/>
        </w:rPr>
        <w:t xml:space="preserve"> </w:t>
      </w:r>
      <w:r w:rsidRPr="00DB69E0">
        <w:rPr>
          <w:rtl/>
        </w:rPr>
        <w:t xml:space="preserve">מועדי ההטמעה יתואמו עם </w:t>
      </w:r>
      <w:r w:rsidR="002F2099" w:rsidRPr="00DB69E0">
        <w:rPr>
          <w:rFonts w:hint="eastAsia"/>
          <w:rtl/>
        </w:rPr>
        <w:t>המזמין</w:t>
      </w:r>
      <w:r w:rsidRPr="00DB69E0">
        <w:rPr>
          <w:rtl/>
        </w:rPr>
        <w:t>.</w:t>
      </w:r>
    </w:p>
    <w:p w14:paraId="713F4BDA" w14:textId="77777777" w:rsidR="0015524F" w:rsidRPr="00DB69E0" w:rsidRDefault="006073E4" w:rsidP="00486427">
      <w:pPr>
        <w:numPr>
          <w:ilvl w:val="4"/>
          <w:numId w:val="81"/>
        </w:numPr>
        <w:tabs>
          <w:tab w:val="left" w:pos="7654"/>
        </w:tabs>
        <w:spacing w:after="160" w:line="360" w:lineRule="auto"/>
        <w:ind w:left="3266" w:hanging="990"/>
        <w:contextualSpacing/>
        <w:jc w:val="both"/>
        <w:rPr>
          <w:rFonts w:ascii="Calibri" w:eastAsia="Calibri" w:hAnsi="Calibri" w:cs="Arial"/>
          <w:sz w:val="22"/>
          <w:szCs w:val="22"/>
          <w:rtl/>
        </w:rPr>
      </w:pPr>
      <w:r w:rsidRPr="00DB69E0">
        <w:rPr>
          <w:rtl/>
        </w:rPr>
        <w:t xml:space="preserve">ההטמעה תכלול ליווי והדרכה אישית של </w:t>
      </w:r>
      <w:r w:rsidR="002F2099" w:rsidRPr="00DB69E0">
        <w:rPr>
          <w:rFonts w:hint="eastAsia"/>
          <w:rtl/>
        </w:rPr>
        <w:t>משתמשי</w:t>
      </w:r>
      <w:r w:rsidR="002F2099" w:rsidRPr="00DB69E0">
        <w:rPr>
          <w:rtl/>
        </w:rPr>
        <w:t xml:space="preserve"> </w:t>
      </w:r>
      <w:r w:rsidR="002F2099" w:rsidRPr="00DB69E0">
        <w:rPr>
          <w:rFonts w:hint="eastAsia"/>
          <w:rtl/>
        </w:rPr>
        <w:t>ה</w:t>
      </w:r>
      <w:r w:rsidR="002F2099" w:rsidRPr="00DB69E0">
        <w:rPr>
          <w:rtl/>
        </w:rPr>
        <w:t>-</w:t>
      </w:r>
      <w:r w:rsidR="002F2099" w:rsidRPr="00DB69E0">
        <w:t>Admin</w:t>
      </w:r>
      <w:r w:rsidR="002F2099" w:rsidRPr="00DB69E0">
        <w:rPr>
          <w:rtl/>
        </w:rPr>
        <w:t xml:space="preserve"> ומזיני התוכן </w:t>
      </w:r>
      <w:r w:rsidR="002F2099" w:rsidRPr="00DB69E0">
        <w:rPr>
          <w:rFonts w:hint="eastAsia"/>
          <w:rtl/>
        </w:rPr>
        <w:t>על</w:t>
      </w:r>
      <w:r w:rsidR="002F2099" w:rsidRPr="00DB69E0">
        <w:rPr>
          <w:rtl/>
        </w:rPr>
        <w:t xml:space="preserve"> </w:t>
      </w:r>
      <w:r w:rsidR="002F2099" w:rsidRPr="00DB69E0">
        <w:rPr>
          <w:rFonts w:hint="eastAsia"/>
          <w:rtl/>
        </w:rPr>
        <w:t>ביצוע</w:t>
      </w:r>
      <w:r w:rsidR="002F2099" w:rsidRPr="00DB69E0">
        <w:rPr>
          <w:rtl/>
        </w:rPr>
        <w:t xml:space="preserve"> </w:t>
      </w:r>
      <w:r w:rsidR="002F2099" w:rsidRPr="00DB69E0">
        <w:rPr>
          <w:rFonts w:hint="eastAsia"/>
          <w:rtl/>
        </w:rPr>
        <w:t>הפעולות</w:t>
      </w:r>
      <w:r w:rsidR="002F2099" w:rsidRPr="00DB69E0">
        <w:rPr>
          <w:rtl/>
        </w:rPr>
        <w:t xml:space="preserve"> </w:t>
      </w:r>
      <w:r w:rsidR="002F2099" w:rsidRPr="00DB69E0">
        <w:rPr>
          <w:rFonts w:hint="eastAsia"/>
          <w:rtl/>
        </w:rPr>
        <w:t>והפונקציונאליות</w:t>
      </w:r>
      <w:r w:rsidRPr="00DB69E0">
        <w:rPr>
          <w:rtl/>
        </w:rPr>
        <w:t xml:space="preserve"> המשמשים אותו, ליווי המשתמש בשלבי ההפעלה הראשוניים של המערכת וכל סיוע אחר אשר יידרש על-מנת לאפשר למשתמש עבודה סדירה עם המערכת החדשה</w:t>
      </w:r>
      <w:r w:rsidR="002F2099" w:rsidRPr="00DB69E0">
        <w:rPr>
          <w:rtl/>
        </w:rPr>
        <w:t>.</w:t>
      </w:r>
    </w:p>
    <w:p w14:paraId="244DDE30" w14:textId="77777777" w:rsidR="006B7DCB" w:rsidRPr="00DB69E0" w:rsidRDefault="006073E4">
      <w:pPr>
        <w:tabs>
          <w:tab w:val="left" w:pos="7654"/>
        </w:tabs>
        <w:spacing w:after="160" w:line="360" w:lineRule="auto"/>
        <w:ind w:left="2233"/>
        <w:contextualSpacing/>
        <w:jc w:val="both"/>
        <w:rPr>
          <w:rFonts w:eastAsia="Calibri"/>
        </w:rPr>
      </w:pPr>
      <w:r w:rsidRPr="00DB69E0">
        <w:rPr>
          <w:rtl/>
        </w:rPr>
        <w:lastRenderedPageBreak/>
        <w:t xml:space="preserve">מובהר כי, </w:t>
      </w:r>
      <w:r w:rsidR="002F2099" w:rsidRPr="00DB69E0">
        <w:rPr>
          <w:rFonts w:hint="eastAsia"/>
          <w:rtl/>
        </w:rPr>
        <w:t>פעולות</w:t>
      </w:r>
      <w:r w:rsidR="002F2099" w:rsidRPr="00DB69E0">
        <w:rPr>
          <w:rtl/>
        </w:rPr>
        <w:t xml:space="preserve"> ההדרכה וההטמעה </w:t>
      </w:r>
      <w:r w:rsidR="005F60CA" w:rsidRPr="00DB69E0">
        <w:rPr>
          <w:rtl/>
        </w:rPr>
        <w:t xml:space="preserve"> </w:t>
      </w:r>
      <w:r w:rsidR="002F2099" w:rsidRPr="00DB69E0">
        <w:rPr>
          <w:rFonts w:hint="eastAsia"/>
          <w:rtl/>
        </w:rPr>
        <w:t>וה</w:t>
      </w:r>
      <w:r w:rsidR="005F60CA" w:rsidRPr="00DB69E0">
        <w:rPr>
          <w:rtl/>
        </w:rPr>
        <w:t xml:space="preserve">היקפים המוגדרים בסעיפים אלו לעיל, </w:t>
      </w:r>
      <w:r w:rsidR="002F2099" w:rsidRPr="00DB69E0">
        <w:rPr>
          <w:rFonts w:hint="eastAsia"/>
          <w:rtl/>
        </w:rPr>
        <w:t>הינן</w:t>
      </w:r>
      <w:r w:rsidR="002F2099" w:rsidRPr="00DB69E0">
        <w:rPr>
          <w:rtl/>
        </w:rPr>
        <w:t xml:space="preserve"> חלק מפרויקט ההקמה וכלל העלויות הנגזרות </w:t>
      </w:r>
      <w:r w:rsidR="00DB69E0" w:rsidRPr="00DB69E0">
        <w:rPr>
          <w:rFonts w:hint="eastAsia"/>
          <w:rtl/>
        </w:rPr>
        <w:t>מפעולות</w:t>
      </w:r>
      <w:r w:rsidR="00DB69E0" w:rsidRPr="00DB69E0">
        <w:rPr>
          <w:rtl/>
        </w:rPr>
        <w:t xml:space="preserve"> אלה, </w:t>
      </w:r>
      <w:r w:rsidR="005F60CA" w:rsidRPr="00DB69E0">
        <w:rPr>
          <w:rtl/>
        </w:rPr>
        <w:t>יכללו בהצעת המחיר</w:t>
      </w:r>
      <w:r w:rsidR="005E66D2">
        <w:rPr>
          <w:rFonts w:hint="cs"/>
          <w:rtl/>
        </w:rPr>
        <w:t xml:space="preserve"> </w:t>
      </w:r>
      <w:r w:rsidR="005F60CA" w:rsidRPr="00DB69E0">
        <w:rPr>
          <w:rtl/>
        </w:rPr>
        <w:t xml:space="preserve">ובכלל זה: עלויות הכנה והדפסת חומרי הדרכה, עלויות כ"א, עלויות נסיעה וכל עלות אחרת נגזרת. </w:t>
      </w:r>
    </w:p>
    <w:p w14:paraId="5A5191CE" w14:textId="77777777" w:rsidR="00B74017" w:rsidRPr="0069026F" w:rsidRDefault="00B74017">
      <w:pPr>
        <w:spacing w:after="160" w:line="259" w:lineRule="auto"/>
        <w:rPr>
          <w:rFonts w:ascii="Calibri" w:eastAsia="Calibri" w:hAnsi="Calibri" w:cs="Arial"/>
          <w:sz w:val="22"/>
          <w:szCs w:val="22"/>
        </w:rPr>
      </w:pPr>
    </w:p>
    <w:p w14:paraId="065378C9" w14:textId="77777777" w:rsidR="00B74017" w:rsidRPr="0069026F" w:rsidRDefault="006073E4" w:rsidP="00486427">
      <w:pPr>
        <w:numPr>
          <w:ilvl w:val="2"/>
          <w:numId w:val="81"/>
        </w:numPr>
        <w:tabs>
          <w:tab w:val="left" w:pos="1524"/>
          <w:tab w:val="left" w:pos="7654"/>
        </w:tabs>
        <w:spacing w:after="160" w:line="360" w:lineRule="auto"/>
        <w:ind w:left="1524" w:hanging="709"/>
        <w:contextualSpacing/>
        <w:jc w:val="both"/>
        <w:rPr>
          <w:rFonts w:eastAsia="Calibri"/>
          <w:u w:val="single"/>
        </w:rPr>
      </w:pPr>
      <w:r w:rsidRPr="0069026F">
        <w:rPr>
          <w:u w:val="single"/>
          <w:rtl/>
        </w:rPr>
        <w:t>תיעוד</w:t>
      </w:r>
    </w:p>
    <w:p w14:paraId="4B4D6E8B" w14:textId="77777777" w:rsidR="008F3C0C" w:rsidRPr="0069026F" w:rsidRDefault="006073E4" w:rsidP="002506C3">
      <w:pPr>
        <w:tabs>
          <w:tab w:val="left" w:pos="1524"/>
          <w:tab w:val="left" w:pos="7654"/>
        </w:tabs>
        <w:spacing w:after="160" w:line="360" w:lineRule="auto"/>
        <w:ind w:left="1524"/>
        <w:contextualSpacing/>
        <w:rPr>
          <w:rFonts w:eastAsia="Calibri"/>
        </w:rPr>
      </w:pPr>
      <w:r w:rsidRPr="0069026F">
        <w:rPr>
          <w:rtl/>
        </w:rPr>
        <w:t xml:space="preserve">על המציע הזוכה למסור </w:t>
      </w:r>
      <w:r w:rsidR="00354A13" w:rsidRPr="0069026F">
        <w:rPr>
          <w:rFonts w:hint="cs"/>
          <w:rtl/>
        </w:rPr>
        <w:t>למשרד</w:t>
      </w:r>
      <w:r w:rsidRPr="0069026F">
        <w:rPr>
          <w:rtl/>
        </w:rPr>
        <w:t xml:space="preserve"> בסיום שלב ההקמה: </w:t>
      </w:r>
    </w:p>
    <w:p w14:paraId="749694D2" w14:textId="77777777" w:rsidR="008F3C0C" w:rsidRPr="0069026F" w:rsidRDefault="006073E4" w:rsidP="00486427">
      <w:pPr>
        <w:numPr>
          <w:ilvl w:val="3"/>
          <w:numId w:val="81"/>
        </w:numPr>
        <w:tabs>
          <w:tab w:val="num" w:pos="2233"/>
          <w:tab w:val="left" w:pos="7654"/>
        </w:tabs>
        <w:spacing w:after="160" w:line="360" w:lineRule="auto"/>
        <w:ind w:left="2233" w:hanging="709"/>
        <w:contextualSpacing/>
        <w:jc w:val="both"/>
        <w:rPr>
          <w:rFonts w:eastAsia="Calibri"/>
        </w:rPr>
      </w:pPr>
      <w:r w:rsidRPr="0069026F">
        <w:rPr>
          <w:rtl/>
        </w:rPr>
        <w:t>תיק מערכת אשר יכיל את האפיון,</w:t>
      </w:r>
      <w:r w:rsidRPr="0069026F">
        <w:t xml:space="preserve"> </w:t>
      </w:r>
      <w:r w:rsidRPr="0069026F">
        <w:rPr>
          <w:rtl/>
        </w:rPr>
        <w:t>המפרט,</w:t>
      </w:r>
      <w:r w:rsidRPr="0069026F">
        <w:t xml:space="preserve"> </w:t>
      </w:r>
      <w:r w:rsidRPr="0069026F">
        <w:rPr>
          <w:rtl/>
        </w:rPr>
        <w:t>הצעת</w:t>
      </w:r>
      <w:r w:rsidRPr="0069026F">
        <w:t xml:space="preserve"> </w:t>
      </w:r>
      <w:r w:rsidRPr="0069026F">
        <w:rPr>
          <w:rtl/>
        </w:rPr>
        <w:t>הספק</w:t>
      </w:r>
      <w:r w:rsidRPr="0069026F">
        <w:t xml:space="preserve"> </w:t>
      </w:r>
      <w:r w:rsidRPr="0069026F">
        <w:rPr>
          <w:rtl/>
        </w:rPr>
        <w:t>וכל</w:t>
      </w:r>
      <w:r w:rsidRPr="0069026F">
        <w:t xml:space="preserve"> </w:t>
      </w:r>
      <w:r w:rsidRPr="0069026F">
        <w:rPr>
          <w:rtl/>
        </w:rPr>
        <w:t>מידע</w:t>
      </w:r>
      <w:r w:rsidRPr="0069026F">
        <w:t xml:space="preserve"> </w:t>
      </w:r>
      <w:r w:rsidRPr="0069026F">
        <w:rPr>
          <w:rtl/>
        </w:rPr>
        <w:t>ותיעוד</w:t>
      </w:r>
      <w:r w:rsidRPr="0069026F">
        <w:t xml:space="preserve"> </w:t>
      </w:r>
      <w:r w:rsidRPr="0069026F">
        <w:rPr>
          <w:rtl/>
        </w:rPr>
        <w:t>אחר, אשר</w:t>
      </w:r>
      <w:r w:rsidRPr="0069026F">
        <w:t xml:space="preserve"> </w:t>
      </w:r>
      <w:r w:rsidRPr="0069026F">
        <w:rPr>
          <w:rtl/>
        </w:rPr>
        <w:t>ישמש</w:t>
      </w:r>
      <w:r w:rsidRPr="0069026F">
        <w:t xml:space="preserve"> </w:t>
      </w:r>
      <w:r w:rsidRPr="0069026F">
        <w:rPr>
          <w:rtl/>
        </w:rPr>
        <w:t>בסיס לעיצוב</w:t>
      </w:r>
      <w:r w:rsidRPr="0069026F">
        <w:t xml:space="preserve"> </w:t>
      </w:r>
      <w:r w:rsidRPr="0069026F">
        <w:rPr>
          <w:rtl/>
        </w:rPr>
        <w:t>המערכת</w:t>
      </w:r>
      <w:r w:rsidRPr="0069026F">
        <w:t xml:space="preserve"> </w:t>
      </w:r>
      <w:r w:rsidRPr="0069026F">
        <w:rPr>
          <w:rtl/>
        </w:rPr>
        <w:t>ובנייתה ובפרט - תיעוד מלא ועדכני של המערכת על כל רכיביה, מפרט תחזוקה תשתיות, חומרה ותוכנה, מסכים, טבלאות, ממשקים, קבצים ודוחות.</w:t>
      </w:r>
    </w:p>
    <w:p w14:paraId="4FD843AF" w14:textId="77777777" w:rsidR="008F3C0C" w:rsidRPr="0069026F" w:rsidRDefault="006073E4" w:rsidP="00486427">
      <w:pPr>
        <w:numPr>
          <w:ilvl w:val="3"/>
          <w:numId w:val="81"/>
        </w:numPr>
        <w:tabs>
          <w:tab w:val="num" w:pos="2233"/>
          <w:tab w:val="left" w:pos="7654"/>
        </w:tabs>
        <w:spacing w:after="160" w:line="360" w:lineRule="auto"/>
        <w:ind w:left="2233" w:hanging="709"/>
        <w:contextualSpacing/>
        <w:jc w:val="both"/>
        <w:rPr>
          <w:rFonts w:eastAsia="Calibri"/>
          <w:rtl/>
        </w:rPr>
      </w:pPr>
      <w:r w:rsidRPr="0069026F">
        <w:rPr>
          <w:rtl/>
        </w:rPr>
        <w:t>הספק אחראי לעדכן את תיק המערכת בכל אבן דרך על כל שינוי שיבוצע במערכת.</w:t>
      </w:r>
    </w:p>
    <w:p w14:paraId="36A9731B" w14:textId="77777777" w:rsidR="008F3C0C" w:rsidRPr="0069026F" w:rsidRDefault="006073E4" w:rsidP="00486427">
      <w:pPr>
        <w:numPr>
          <w:ilvl w:val="3"/>
          <w:numId w:val="81"/>
        </w:numPr>
        <w:tabs>
          <w:tab w:val="num" w:pos="2233"/>
          <w:tab w:val="left" w:pos="7654"/>
        </w:tabs>
        <w:spacing w:after="160" w:line="360" w:lineRule="auto"/>
        <w:ind w:left="2233" w:hanging="709"/>
        <w:contextualSpacing/>
        <w:jc w:val="both"/>
        <w:rPr>
          <w:rFonts w:eastAsia="Calibri"/>
        </w:rPr>
      </w:pPr>
      <w:r w:rsidRPr="0069026F">
        <w:rPr>
          <w:rtl/>
        </w:rPr>
        <w:t>תיק</w:t>
      </w:r>
      <w:r w:rsidRPr="0069026F">
        <w:t xml:space="preserve"> </w:t>
      </w:r>
      <w:r w:rsidRPr="0069026F">
        <w:rPr>
          <w:rtl/>
        </w:rPr>
        <w:t>תחזוקה אשר יכיל</w:t>
      </w:r>
      <w:r w:rsidRPr="0069026F">
        <w:t xml:space="preserve"> </w:t>
      </w:r>
      <w:r w:rsidRPr="0069026F">
        <w:rPr>
          <w:rtl/>
        </w:rPr>
        <w:t>תיעוד</w:t>
      </w:r>
      <w:r w:rsidRPr="0069026F">
        <w:t xml:space="preserve"> </w:t>
      </w:r>
      <w:r w:rsidRPr="0069026F">
        <w:rPr>
          <w:rtl/>
        </w:rPr>
        <w:t>מלא</w:t>
      </w:r>
      <w:r w:rsidRPr="0069026F">
        <w:t xml:space="preserve"> </w:t>
      </w:r>
      <w:r w:rsidRPr="0069026F">
        <w:rPr>
          <w:rtl/>
        </w:rPr>
        <w:t>ומחייב</w:t>
      </w:r>
      <w:r w:rsidRPr="0069026F">
        <w:t xml:space="preserve"> </w:t>
      </w:r>
      <w:r w:rsidRPr="0069026F">
        <w:rPr>
          <w:rtl/>
        </w:rPr>
        <w:t>של</w:t>
      </w:r>
      <w:r w:rsidRPr="0069026F">
        <w:t xml:space="preserve"> </w:t>
      </w:r>
      <w:r w:rsidRPr="0069026F">
        <w:rPr>
          <w:rtl/>
        </w:rPr>
        <w:t>תחזוקת</w:t>
      </w:r>
      <w:r w:rsidRPr="0069026F">
        <w:t xml:space="preserve"> </w:t>
      </w:r>
      <w:r w:rsidRPr="0069026F">
        <w:rPr>
          <w:rtl/>
        </w:rPr>
        <w:t>המערכת</w:t>
      </w:r>
      <w:r w:rsidRPr="0069026F">
        <w:t xml:space="preserve"> </w:t>
      </w:r>
      <w:r w:rsidRPr="0069026F">
        <w:rPr>
          <w:rtl/>
        </w:rPr>
        <w:t>לרבות:</w:t>
      </w:r>
      <w:r w:rsidRPr="0069026F">
        <w:t xml:space="preserve"> </w:t>
      </w:r>
    </w:p>
    <w:p w14:paraId="1DB1A72E" w14:textId="77777777" w:rsidR="008F3C0C" w:rsidRPr="0069026F" w:rsidRDefault="006073E4" w:rsidP="00486427">
      <w:pPr>
        <w:numPr>
          <w:ilvl w:val="0"/>
          <w:numId w:val="91"/>
        </w:numPr>
        <w:tabs>
          <w:tab w:val="right" w:pos="2658"/>
          <w:tab w:val="right" w:pos="2906"/>
        </w:tabs>
        <w:spacing w:line="360" w:lineRule="auto"/>
        <w:ind w:left="2800" w:hanging="425"/>
        <w:contextualSpacing/>
        <w:jc w:val="both"/>
        <w:rPr>
          <w:rFonts w:eastAsia="Calibri"/>
        </w:rPr>
      </w:pPr>
      <w:r w:rsidRPr="0069026F">
        <w:rPr>
          <w:rtl/>
        </w:rPr>
        <w:t xml:space="preserve">אופן ביצוע הגיבויים </w:t>
      </w:r>
    </w:p>
    <w:p w14:paraId="4367576B" w14:textId="77777777" w:rsidR="008F3C0C" w:rsidRPr="0069026F" w:rsidRDefault="006073E4" w:rsidP="00486427">
      <w:pPr>
        <w:numPr>
          <w:ilvl w:val="0"/>
          <w:numId w:val="91"/>
        </w:numPr>
        <w:tabs>
          <w:tab w:val="right" w:pos="2658"/>
          <w:tab w:val="right" w:pos="2906"/>
        </w:tabs>
        <w:spacing w:line="360" w:lineRule="auto"/>
        <w:ind w:left="2800" w:hanging="425"/>
        <w:contextualSpacing/>
        <w:jc w:val="both"/>
        <w:rPr>
          <w:rFonts w:eastAsia="Calibri"/>
        </w:rPr>
      </w:pPr>
      <w:r w:rsidRPr="0069026F">
        <w:rPr>
          <w:rtl/>
        </w:rPr>
        <w:t>בדיקות</w:t>
      </w:r>
      <w:r w:rsidRPr="0069026F">
        <w:t xml:space="preserve"> </w:t>
      </w:r>
      <w:r w:rsidRPr="0069026F">
        <w:rPr>
          <w:rtl/>
        </w:rPr>
        <w:t>ובקרות</w:t>
      </w:r>
      <w:r w:rsidRPr="0069026F">
        <w:t xml:space="preserve"> </w:t>
      </w:r>
      <w:r w:rsidRPr="0069026F">
        <w:rPr>
          <w:rtl/>
        </w:rPr>
        <w:t>יזומות נדרשות, לפי המלצות יצרן המערכת.</w:t>
      </w:r>
    </w:p>
    <w:p w14:paraId="6E917730" w14:textId="77777777" w:rsidR="008F3C0C" w:rsidRPr="0069026F" w:rsidRDefault="006073E4" w:rsidP="00486427">
      <w:pPr>
        <w:numPr>
          <w:ilvl w:val="0"/>
          <w:numId w:val="91"/>
        </w:numPr>
        <w:tabs>
          <w:tab w:val="right" w:pos="2658"/>
          <w:tab w:val="right" w:pos="2906"/>
        </w:tabs>
        <w:spacing w:line="360" w:lineRule="auto"/>
        <w:ind w:left="2800" w:hanging="425"/>
        <w:contextualSpacing/>
        <w:jc w:val="both"/>
        <w:rPr>
          <w:rFonts w:eastAsia="Calibri"/>
        </w:rPr>
      </w:pPr>
      <w:r w:rsidRPr="0069026F">
        <w:rPr>
          <w:rtl/>
        </w:rPr>
        <w:t>בקרת</w:t>
      </w:r>
      <w:r w:rsidRPr="0069026F">
        <w:t xml:space="preserve"> </w:t>
      </w:r>
      <w:r w:rsidRPr="0069026F">
        <w:rPr>
          <w:rtl/>
        </w:rPr>
        <w:t>שגיאות</w:t>
      </w:r>
      <w:r w:rsidRPr="0069026F">
        <w:t xml:space="preserve"> </w:t>
      </w:r>
      <w:r w:rsidRPr="0069026F">
        <w:rPr>
          <w:rtl/>
        </w:rPr>
        <w:t>ותקלות</w:t>
      </w:r>
      <w:r w:rsidRPr="0069026F">
        <w:t>;</w:t>
      </w:r>
    </w:p>
    <w:p w14:paraId="5D966C0A" w14:textId="77777777" w:rsidR="008F3C0C" w:rsidRPr="0069026F" w:rsidRDefault="006073E4" w:rsidP="00486427">
      <w:pPr>
        <w:numPr>
          <w:ilvl w:val="0"/>
          <w:numId w:val="91"/>
        </w:numPr>
        <w:tabs>
          <w:tab w:val="right" w:pos="2658"/>
          <w:tab w:val="right" w:pos="2906"/>
        </w:tabs>
        <w:spacing w:line="360" w:lineRule="auto"/>
        <w:ind w:left="2800" w:hanging="425"/>
        <w:contextualSpacing/>
        <w:jc w:val="both"/>
        <w:rPr>
          <w:rFonts w:eastAsia="Calibri"/>
        </w:rPr>
      </w:pPr>
      <w:r w:rsidRPr="0069026F">
        <w:rPr>
          <w:rtl/>
        </w:rPr>
        <w:t>גורמים</w:t>
      </w:r>
      <w:r w:rsidRPr="0069026F">
        <w:t xml:space="preserve"> </w:t>
      </w:r>
      <w:r w:rsidRPr="0069026F">
        <w:rPr>
          <w:rtl/>
        </w:rPr>
        <w:t xml:space="preserve">אליהם יש לפנות במקרה של תקלה </w:t>
      </w:r>
      <w:r w:rsidRPr="0069026F">
        <w:t xml:space="preserve"> </w:t>
      </w:r>
      <w:r w:rsidRPr="0069026F">
        <w:rPr>
          <w:rtl/>
        </w:rPr>
        <w:t>ודרכי ההתקשרות איתם.</w:t>
      </w:r>
      <w:r w:rsidRPr="0069026F">
        <w:t xml:space="preserve"> </w:t>
      </w:r>
    </w:p>
    <w:p w14:paraId="6EBBA25B" w14:textId="77777777" w:rsidR="008F3C0C" w:rsidRPr="0069026F" w:rsidRDefault="006073E4" w:rsidP="00486427">
      <w:pPr>
        <w:numPr>
          <w:ilvl w:val="0"/>
          <w:numId w:val="91"/>
        </w:numPr>
        <w:tabs>
          <w:tab w:val="right" w:pos="2658"/>
          <w:tab w:val="right" w:pos="2906"/>
        </w:tabs>
        <w:spacing w:line="360" w:lineRule="auto"/>
        <w:ind w:left="2800" w:hanging="425"/>
        <w:contextualSpacing/>
        <w:jc w:val="both"/>
        <w:rPr>
          <w:rFonts w:eastAsia="Calibri"/>
        </w:rPr>
      </w:pPr>
      <w:r w:rsidRPr="0069026F">
        <w:rPr>
          <w:rtl/>
        </w:rPr>
        <w:t>הספק אחראי לעדכן את תיק המערכת בכל אבן דרך על כל שינוי שיבוצע במערכת.</w:t>
      </w:r>
    </w:p>
    <w:p w14:paraId="2F507E63" w14:textId="77777777" w:rsidR="008F3C0C" w:rsidRPr="0069026F" w:rsidRDefault="008F3C0C" w:rsidP="002506C3">
      <w:pPr>
        <w:tabs>
          <w:tab w:val="right" w:pos="2816"/>
          <w:tab w:val="right" w:pos="2906"/>
        </w:tabs>
        <w:spacing w:line="360" w:lineRule="auto"/>
        <w:ind w:left="2456"/>
        <w:contextualSpacing/>
        <w:rPr>
          <w:rFonts w:eastAsia="Calibri"/>
        </w:rPr>
      </w:pPr>
    </w:p>
    <w:p w14:paraId="3E0D6339" w14:textId="77777777" w:rsidR="008F3C0C" w:rsidRPr="0069026F" w:rsidRDefault="006073E4" w:rsidP="00486427">
      <w:pPr>
        <w:numPr>
          <w:ilvl w:val="3"/>
          <w:numId w:val="81"/>
        </w:numPr>
        <w:tabs>
          <w:tab w:val="num" w:pos="2006"/>
          <w:tab w:val="num" w:pos="2233"/>
          <w:tab w:val="left" w:pos="7654"/>
        </w:tabs>
        <w:spacing w:after="160" w:line="360" w:lineRule="auto"/>
        <w:ind w:left="2233" w:hanging="709"/>
        <w:contextualSpacing/>
        <w:jc w:val="both"/>
        <w:rPr>
          <w:rFonts w:eastAsia="Calibri"/>
        </w:rPr>
      </w:pPr>
      <w:r w:rsidRPr="0069026F">
        <w:rPr>
          <w:rtl/>
        </w:rPr>
        <w:t xml:space="preserve">תוכן המסמכים יובא לאישור </w:t>
      </w:r>
      <w:r w:rsidR="00A94563" w:rsidRPr="0069026F">
        <w:rPr>
          <w:rtl/>
        </w:rPr>
        <w:t>המזמין</w:t>
      </w:r>
      <w:r w:rsidRPr="0069026F">
        <w:rPr>
          <w:rtl/>
        </w:rPr>
        <w:t xml:space="preserve">.   </w:t>
      </w:r>
    </w:p>
    <w:p w14:paraId="22A45195" w14:textId="77777777" w:rsidR="008F3C0C" w:rsidRPr="0069026F" w:rsidRDefault="006073E4" w:rsidP="00486427">
      <w:pPr>
        <w:numPr>
          <w:ilvl w:val="3"/>
          <w:numId w:val="81"/>
        </w:numPr>
        <w:tabs>
          <w:tab w:val="num" w:pos="2006"/>
          <w:tab w:val="num" w:pos="2233"/>
          <w:tab w:val="left" w:pos="7654"/>
        </w:tabs>
        <w:spacing w:after="160" w:line="360" w:lineRule="auto"/>
        <w:ind w:left="2233" w:hanging="709"/>
        <w:contextualSpacing/>
        <w:jc w:val="both"/>
        <w:rPr>
          <w:rFonts w:eastAsia="Calibri"/>
          <w:rtl/>
        </w:rPr>
      </w:pPr>
      <w:r w:rsidRPr="0069026F">
        <w:rPr>
          <w:rtl/>
        </w:rPr>
        <w:t xml:space="preserve">מובהר כי כל עדכון תצורה -  חומרה ו/או תוכנה, מחייב אישור בכתב של נציג </w:t>
      </w:r>
      <w:r w:rsidR="00A94563" w:rsidRPr="0069026F">
        <w:rPr>
          <w:rtl/>
        </w:rPr>
        <w:t>המזמין</w:t>
      </w:r>
      <w:r w:rsidRPr="0069026F">
        <w:rPr>
          <w:rtl/>
        </w:rPr>
        <w:t xml:space="preserve">. </w:t>
      </w:r>
    </w:p>
    <w:p w14:paraId="14DA8CBC" w14:textId="77777777" w:rsidR="008F3C0C" w:rsidRPr="0069026F" w:rsidRDefault="006073E4" w:rsidP="00486427">
      <w:pPr>
        <w:numPr>
          <w:ilvl w:val="3"/>
          <w:numId w:val="81"/>
        </w:numPr>
        <w:tabs>
          <w:tab w:val="num" w:pos="2006"/>
          <w:tab w:val="num" w:pos="2233"/>
          <w:tab w:val="left" w:pos="7654"/>
        </w:tabs>
        <w:spacing w:after="160" w:line="360" w:lineRule="auto"/>
        <w:ind w:left="2233" w:hanging="709"/>
        <w:contextualSpacing/>
        <w:jc w:val="both"/>
        <w:rPr>
          <w:rFonts w:eastAsia="Calibri"/>
        </w:rPr>
      </w:pPr>
      <w:r w:rsidRPr="0069026F">
        <w:rPr>
          <w:rtl/>
        </w:rPr>
        <w:t xml:space="preserve">הספק יהיה אחראי על תחזוקה שוטפת של התיעוד, וגרסתו המעודכנת תשקף את הגרסה העדכנית של המערכת המיושמת. </w:t>
      </w:r>
    </w:p>
    <w:p w14:paraId="1F55C657" w14:textId="77777777" w:rsidR="008F3C0C" w:rsidRPr="0069026F" w:rsidRDefault="008F3C0C" w:rsidP="002506C3">
      <w:pPr>
        <w:tabs>
          <w:tab w:val="left" w:pos="1524"/>
          <w:tab w:val="left" w:pos="7654"/>
        </w:tabs>
        <w:spacing w:after="160" w:line="360" w:lineRule="auto"/>
        <w:ind w:left="1524"/>
        <w:contextualSpacing/>
        <w:jc w:val="both"/>
        <w:rPr>
          <w:rFonts w:eastAsia="Calibri"/>
          <w:u w:val="single"/>
        </w:rPr>
      </w:pPr>
    </w:p>
    <w:p w14:paraId="38A6BA5E" w14:textId="77777777" w:rsidR="008F3C0C" w:rsidRPr="0069026F" w:rsidRDefault="006073E4" w:rsidP="00486427">
      <w:pPr>
        <w:numPr>
          <w:ilvl w:val="2"/>
          <w:numId w:val="81"/>
        </w:numPr>
        <w:tabs>
          <w:tab w:val="left" w:pos="1524"/>
          <w:tab w:val="left" w:pos="7654"/>
        </w:tabs>
        <w:spacing w:after="160" w:line="360" w:lineRule="auto"/>
        <w:ind w:left="1524" w:hanging="709"/>
        <w:contextualSpacing/>
        <w:jc w:val="both"/>
        <w:rPr>
          <w:rFonts w:eastAsia="Calibri"/>
          <w:u w:val="single"/>
        </w:rPr>
      </w:pPr>
      <w:r w:rsidRPr="0069026F">
        <w:rPr>
          <w:u w:val="single"/>
          <w:rtl/>
        </w:rPr>
        <w:t>סיום פרויקט ההקמה</w:t>
      </w:r>
    </w:p>
    <w:p w14:paraId="6F487BEA" w14:textId="77777777" w:rsidR="00753958" w:rsidRPr="0069026F" w:rsidRDefault="006073E4" w:rsidP="002506C3">
      <w:pPr>
        <w:tabs>
          <w:tab w:val="left" w:pos="1524"/>
          <w:tab w:val="left" w:pos="7654"/>
        </w:tabs>
        <w:spacing w:after="160" w:line="360" w:lineRule="auto"/>
        <w:ind w:left="1524"/>
        <w:contextualSpacing/>
        <w:rPr>
          <w:rFonts w:eastAsia="Calibri"/>
          <w:rtl/>
        </w:rPr>
      </w:pPr>
      <w:r w:rsidRPr="0069026F">
        <w:rPr>
          <w:rtl/>
        </w:rPr>
        <w:t xml:space="preserve">סיום פרויקט הקמת המערכת יהיה עם השלמתם המלאה של הקריטריונים המפורטים </w:t>
      </w:r>
      <w:r w:rsidR="00A0594F" w:rsidRPr="0069026F">
        <w:rPr>
          <w:rtl/>
        </w:rPr>
        <w:t xml:space="preserve">להלן ובמסגרת זמן שלא תעלה על </w:t>
      </w:r>
      <w:r w:rsidR="00AB3C7D">
        <w:rPr>
          <w:rFonts w:hint="cs"/>
          <w:rtl/>
        </w:rPr>
        <w:t>שלושה</w:t>
      </w:r>
      <w:r w:rsidR="00AB3C7D" w:rsidRPr="0069026F">
        <w:rPr>
          <w:rtl/>
        </w:rPr>
        <w:t xml:space="preserve"> </w:t>
      </w:r>
      <w:r w:rsidR="00A0594F" w:rsidRPr="0069026F">
        <w:rPr>
          <w:rtl/>
        </w:rPr>
        <w:t>(</w:t>
      </w:r>
      <w:r w:rsidR="00AB3C7D">
        <w:rPr>
          <w:rFonts w:hint="cs"/>
          <w:rtl/>
        </w:rPr>
        <w:t>3</w:t>
      </w:r>
      <w:r w:rsidR="00A0594F" w:rsidRPr="0069026F">
        <w:rPr>
          <w:rtl/>
        </w:rPr>
        <w:t>) חודשים.</w:t>
      </w:r>
    </w:p>
    <w:p w14:paraId="4AC6C30F" w14:textId="77777777" w:rsidR="00753958" w:rsidRPr="0069026F" w:rsidRDefault="006073E4" w:rsidP="00486427">
      <w:pPr>
        <w:numPr>
          <w:ilvl w:val="3"/>
          <w:numId w:val="81"/>
        </w:numPr>
        <w:tabs>
          <w:tab w:val="num" w:pos="2006"/>
          <w:tab w:val="num" w:pos="2233"/>
          <w:tab w:val="left" w:pos="7654"/>
        </w:tabs>
        <w:spacing w:after="160" w:line="360" w:lineRule="auto"/>
        <w:ind w:left="2233" w:hanging="709"/>
        <w:contextualSpacing/>
        <w:jc w:val="both"/>
        <w:rPr>
          <w:rFonts w:eastAsia="Calibri"/>
        </w:rPr>
      </w:pPr>
      <w:r w:rsidRPr="0069026F">
        <w:rPr>
          <w:rtl/>
        </w:rPr>
        <w:t xml:space="preserve">השלמת מלוא הפונקציונליות של המערכת, כפי שהוגדרה במסמכי האפיון ואישור </w:t>
      </w:r>
      <w:r w:rsidR="00A94563" w:rsidRPr="0069026F">
        <w:rPr>
          <w:rtl/>
        </w:rPr>
        <w:t>המזמין</w:t>
      </w:r>
      <w:r w:rsidRPr="0069026F">
        <w:rPr>
          <w:rtl/>
        </w:rPr>
        <w:t xml:space="preserve"> לקבלת מלוא הפונקציונאליות.</w:t>
      </w:r>
    </w:p>
    <w:p w14:paraId="4635E473" w14:textId="77777777" w:rsidR="00753958" w:rsidRPr="0069026F" w:rsidRDefault="006073E4" w:rsidP="00486427">
      <w:pPr>
        <w:numPr>
          <w:ilvl w:val="3"/>
          <w:numId w:val="81"/>
        </w:numPr>
        <w:tabs>
          <w:tab w:val="num" w:pos="2006"/>
          <w:tab w:val="num" w:pos="2233"/>
          <w:tab w:val="left" w:pos="7654"/>
        </w:tabs>
        <w:spacing w:after="160" w:line="360" w:lineRule="auto"/>
        <w:ind w:left="2233" w:hanging="709"/>
        <w:contextualSpacing/>
        <w:jc w:val="both"/>
        <w:rPr>
          <w:rFonts w:eastAsia="Calibri"/>
        </w:rPr>
      </w:pPr>
      <w:r w:rsidRPr="0069026F">
        <w:rPr>
          <w:rtl/>
        </w:rPr>
        <w:t xml:space="preserve">סיום תהליכי הסבה וטיוב הנתונים והמסמכים – ואישור </w:t>
      </w:r>
      <w:r w:rsidR="00A94563" w:rsidRPr="0069026F">
        <w:rPr>
          <w:rtl/>
        </w:rPr>
        <w:t>המזמין</w:t>
      </w:r>
      <w:r w:rsidRPr="0069026F">
        <w:rPr>
          <w:rtl/>
        </w:rPr>
        <w:t xml:space="preserve"> לתקינות הנתונים. </w:t>
      </w:r>
    </w:p>
    <w:p w14:paraId="1C89ECFE" w14:textId="77777777" w:rsidR="00753958" w:rsidRPr="0069026F" w:rsidRDefault="006073E4" w:rsidP="00486427">
      <w:pPr>
        <w:numPr>
          <w:ilvl w:val="3"/>
          <w:numId w:val="81"/>
        </w:numPr>
        <w:tabs>
          <w:tab w:val="num" w:pos="2006"/>
          <w:tab w:val="num" w:pos="2233"/>
          <w:tab w:val="left" w:pos="7654"/>
        </w:tabs>
        <w:spacing w:after="160" w:line="360" w:lineRule="auto"/>
        <w:ind w:left="2233" w:hanging="709"/>
        <w:contextualSpacing/>
        <w:jc w:val="both"/>
        <w:rPr>
          <w:rFonts w:eastAsia="Calibri"/>
        </w:rPr>
      </w:pPr>
      <w:r w:rsidRPr="0069026F">
        <w:rPr>
          <w:rtl/>
        </w:rPr>
        <w:t>עמידה בהצלחה בבדיקות הקבלה.</w:t>
      </w:r>
    </w:p>
    <w:p w14:paraId="72557E3F" w14:textId="77777777" w:rsidR="00753958" w:rsidRPr="0069026F" w:rsidRDefault="006073E4" w:rsidP="00486427">
      <w:pPr>
        <w:numPr>
          <w:ilvl w:val="3"/>
          <w:numId w:val="81"/>
        </w:numPr>
        <w:tabs>
          <w:tab w:val="num" w:pos="2006"/>
          <w:tab w:val="num" w:pos="2233"/>
          <w:tab w:val="left" w:pos="7654"/>
        </w:tabs>
        <w:spacing w:after="160" w:line="360" w:lineRule="auto"/>
        <w:ind w:left="2233" w:hanging="709"/>
        <w:contextualSpacing/>
        <w:jc w:val="both"/>
        <w:rPr>
          <w:rFonts w:eastAsia="Calibri"/>
        </w:rPr>
      </w:pPr>
      <w:r w:rsidRPr="0069026F">
        <w:rPr>
          <w:rtl/>
        </w:rPr>
        <w:lastRenderedPageBreak/>
        <w:t xml:space="preserve">אינטגרציה מלאה ותקינה, זרימת מידע ונתונים תקינה אל מערכות </w:t>
      </w:r>
      <w:r w:rsidR="004C068F">
        <w:rPr>
          <w:rFonts w:hint="cs"/>
          <w:rtl/>
        </w:rPr>
        <w:t>המזמין</w:t>
      </w:r>
      <w:r w:rsidRPr="0069026F">
        <w:rPr>
          <w:rtl/>
        </w:rPr>
        <w:t>.</w:t>
      </w:r>
    </w:p>
    <w:p w14:paraId="54D93D02" w14:textId="77777777" w:rsidR="005C2AF0" w:rsidRPr="0069026F" w:rsidRDefault="006073E4" w:rsidP="00486427">
      <w:pPr>
        <w:numPr>
          <w:ilvl w:val="3"/>
          <w:numId w:val="81"/>
        </w:numPr>
        <w:tabs>
          <w:tab w:val="num" w:pos="2006"/>
          <w:tab w:val="num" w:pos="2233"/>
          <w:tab w:val="left" w:pos="7654"/>
        </w:tabs>
        <w:spacing w:after="160" w:line="360" w:lineRule="auto"/>
        <w:ind w:left="2233" w:hanging="709"/>
        <w:contextualSpacing/>
        <w:jc w:val="both"/>
        <w:rPr>
          <w:rFonts w:eastAsia="Calibri"/>
        </w:rPr>
      </w:pPr>
      <w:r w:rsidRPr="0069026F">
        <w:rPr>
          <w:rtl/>
        </w:rPr>
        <w:t xml:space="preserve">עלייה לאוויר של המערכת ואישור </w:t>
      </w:r>
      <w:r w:rsidR="00A94563" w:rsidRPr="0069026F">
        <w:rPr>
          <w:rtl/>
        </w:rPr>
        <w:t>המזמין</w:t>
      </w:r>
      <w:r w:rsidRPr="0069026F">
        <w:rPr>
          <w:rtl/>
        </w:rPr>
        <w:t xml:space="preserve">. </w:t>
      </w:r>
    </w:p>
    <w:p w14:paraId="2D0654F6" w14:textId="77777777" w:rsidR="00753958" w:rsidRPr="0069026F" w:rsidRDefault="006073E4" w:rsidP="00486427">
      <w:pPr>
        <w:numPr>
          <w:ilvl w:val="3"/>
          <w:numId w:val="81"/>
        </w:numPr>
        <w:tabs>
          <w:tab w:val="num" w:pos="2006"/>
          <w:tab w:val="num" w:pos="2233"/>
          <w:tab w:val="left" w:pos="7654"/>
        </w:tabs>
        <w:spacing w:after="160" w:line="360" w:lineRule="auto"/>
        <w:ind w:left="2233" w:hanging="709"/>
        <w:contextualSpacing/>
        <w:jc w:val="both"/>
        <w:rPr>
          <w:rFonts w:eastAsia="Calibri"/>
        </w:rPr>
      </w:pPr>
      <w:r w:rsidRPr="0069026F">
        <w:rPr>
          <w:rtl/>
        </w:rPr>
        <w:t>השלמת פעילות ההדרכה וההטמעה.</w:t>
      </w:r>
    </w:p>
    <w:p w14:paraId="66F63609" w14:textId="77777777" w:rsidR="00A6778A" w:rsidRPr="0069026F" w:rsidRDefault="00A6778A" w:rsidP="002506C3">
      <w:pPr>
        <w:tabs>
          <w:tab w:val="num" w:pos="1800"/>
          <w:tab w:val="num" w:pos="2006"/>
          <w:tab w:val="num" w:pos="2233"/>
          <w:tab w:val="left" w:pos="7654"/>
        </w:tabs>
        <w:spacing w:after="160" w:line="360" w:lineRule="auto"/>
        <w:ind w:left="2233"/>
        <w:contextualSpacing/>
        <w:jc w:val="both"/>
        <w:rPr>
          <w:rFonts w:eastAsia="Calibri"/>
        </w:rPr>
      </w:pPr>
    </w:p>
    <w:p w14:paraId="0E83DADA" w14:textId="77777777" w:rsidR="00A358EE" w:rsidRPr="0069026F" w:rsidRDefault="006073E4" w:rsidP="00486427">
      <w:pPr>
        <w:numPr>
          <w:ilvl w:val="2"/>
          <w:numId w:val="81"/>
        </w:numPr>
        <w:tabs>
          <w:tab w:val="left" w:pos="1524"/>
          <w:tab w:val="left" w:pos="7654"/>
        </w:tabs>
        <w:spacing w:after="160" w:line="360" w:lineRule="auto"/>
        <w:ind w:left="1524" w:hanging="709"/>
        <w:contextualSpacing/>
        <w:jc w:val="both"/>
        <w:rPr>
          <w:rFonts w:eastAsia="Calibri"/>
          <w:u w:val="single"/>
        </w:rPr>
      </w:pPr>
      <w:r w:rsidRPr="0069026F">
        <w:rPr>
          <w:u w:val="single"/>
          <w:rtl/>
        </w:rPr>
        <w:t>שלבי תשלום</w:t>
      </w:r>
    </w:p>
    <w:p w14:paraId="736FA007" w14:textId="77777777" w:rsidR="00A6778A" w:rsidRDefault="006073E4" w:rsidP="002506C3">
      <w:pPr>
        <w:tabs>
          <w:tab w:val="left" w:pos="1524"/>
          <w:tab w:val="num" w:pos="1800"/>
          <w:tab w:val="left" w:pos="7654"/>
        </w:tabs>
        <w:spacing w:after="160" w:line="360" w:lineRule="auto"/>
        <w:ind w:left="1524"/>
        <w:contextualSpacing/>
        <w:jc w:val="both"/>
        <w:rPr>
          <w:rFonts w:eastAsia="Calibri"/>
          <w:rtl/>
        </w:rPr>
      </w:pPr>
      <w:r w:rsidRPr="0069026F">
        <w:rPr>
          <w:rtl/>
        </w:rPr>
        <w:t>תשלום עבור פרויקט ההקמה יבוצע בהתאם למפורט להלן:</w:t>
      </w:r>
    </w:p>
    <w:p w14:paraId="53115201" w14:textId="549E9EBB" w:rsidR="000B696B" w:rsidRPr="00021AEE" w:rsidRDefault="000B696B" w:rsidP="00021AEE">
      <w:pPr>
        <w:tabs>
          <w:tab w:val="left" w:pos="1524"/>
          <w:tab w:val="num" w:pos="1800"/>
          <w:tab w:val="left" w:pos="7654"/>
        </w:tabs>
        <w:spacing w:after="160" w:line="360" w:lineRule="auto"/>
        <w:ind w:left="1524"/>
        <w:contextualSpacing/>
        <w:jc w:val="both"/>
        <w:rPr>
          <w:rtl/>
        </w:rPr>
      </w:pPr>
      <w:r w:rsidRPr="00021AEE">
        <w:rPr>
          <w:rFonts w:hint="eastAsia"/>
          <w:rtl/>
        </w:rPr>
        <w:t>מובהר</w:t>
      </w:r>
      <w:r w:rsidRPr="00021AEE">
        <w:rPr>
          <w:rtl/>
        </w:rPr>
        <w:t xml:space="preserve"> </w:t>
      </w:r>
      <w:proofErr w:type="spellStart"/>
      <w:r w:rsidRPr="00021AEE">
        <w:rPr>
          <w:rFonts w:hint="eastAsia"/>
          <w:rtl/>
        </w:rPr>
        <w:t>כי</w:t>
      </w:r>
      <w:r w:rsidRPr="00021AEE">
        <w:rPr>
          <w:rtl/>
        </w:rPr>
        <w:t>,התשלום</w:t>
      </w:r>
      <w:proofErr w:type="spellEnd"/>
      <w:r w:rsidRPr="00021AEE">
        <w:rPr>
          <w:rtl/>
        </w:rPr>
        <w:t xml:space="preserve"> בגין כל אבן דרך יעשה אך ורק לאחר השלמת אבן הדרך במלואה, לשביעות רצון המזמין. לא יהיה תשלום על ביצוע חלקי או יחסי של אבן דרך. </w:t>
      </w:r>
    </w:p>
    <w:p w14:paraId="60ADE21B" w14:textId="77777777" w:rsidR="000B696B" w:rsidRPr="0069026F" w:rsidRDefault="000B696B" w:rsidP="002506C3">
      <w:pPr>
        <w:tabs>
          <w:tab w:val="left" w:pos="1524"/>
          <w:tab w:val="num" w:pos="1800"/>
          <w:tab w:val="left" w:pos="7654"/>
        </w:tabs>
        <w:spacing w:after="160" w:line="360" w:lineRule="auto"/>
        <w:ind w:left="1524"/>
        <w:contextualSpacing/>
        <w:jc w:val="both"/>
        <w:rPr>
          <w:rFonts w:eastAsia="Calibri"/>
          <w:rtl/>
        </w:rPr>
      </w:pPr>
    </w:p>
    <w:tbl>
      <w:tblPr>
        <w:bidiVisual/>
        <w:tblW w:w="6954" w:type="dxa"/>
        <w:tblInd w:w="14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6"/>
        <w:gridCol w:w="3543"/>
        <w:gridCol w:w="2125"/>
      </w:tblGrid>
      <w:tr w:rsidR="00E2406D" w14:paraId="2800D801" w14:textId="77777777" w:rsidTr="00021AEE">
        <w:trPr>
          <w:trHeight w:val="340"/>
        </w:trPr>
        <w:tc>
          <w:tcPr>
            <w:tcW w:w="1286" w:type="dxa"/>
            <w:shd w:val="clear" w:color="auto" w:fill="000000" w:themeFill="text1"/>
          </w:tcPr>
          <w:p w14:paraId="1C5B2DA6" w14:textId="77777777" w:rsidR="00A91C8C" w:rsidRPr="0069026F" w:rsidRDefault="006073E4" w:rsidP="002506C3">
            <w:pPr>
              <w:spacing w:line="360" w:lineRule="auto"/>
              <w:ind w:left="46"/>
              <w:contextualSpacing/>
              <w:rPr>
                <w:rFonts w:eastAsia="Calibri"/>
                <w:b/>
                <w:bCs/>
                <w:rtl/>
                <w:lang w:val="he-IL"/>
              </w:rPr>
            </w:pPr>
            <w:r w:rsidRPr="0069026F">
              <w:rPr>
                <w:b/>
                <w:bCs/>
                <w:rtl/>
                <w:lang w:val="he-IL"/>
              </w:rPr>
              <w:t>אבן דרך לתשלום</w:t>
            </w:r>
          </w:p>
        </w:tc>
        <w:tc>
          <w:tcPr>
            <w:tcW w:w="3543" w:type="dxa"/>
            <w:shd w:val="clear" w:color="auto" w:fill="000000" w:themeFill="text1"/>
          </w:tcPr>
          <w:p w14:paraId="70F2EB94" w14:textId="77777777" w:rsidR="00A91C8C" w:rsidRPr="0069026F" w:rsidRDefault="006073E4" w:rsidP="002506C3">
            <w:pPr>
              <w:spacing w:line="360" w:lineRule="auto"/>
              <w:ind w:left="39"/>
              <w:contextualSpacing/>
              <w:rPr>
                <w:rFonts w:eastAsia="Calibri"/>
                <w:b/>
                <w:bCs/>
                <w:rtl/>
                <w:lang w:val="he-IL"/>
              </w:rPr>
            </w:pPr>
            <w:r w:rsidRPr="0069026F">
              <w:rPr>
                <w:b/>
                <w:bCs/>
                <w:rtl/>
                <w:lang w:val="he-IL"/>
              </w:rPr>
              <w:t>תיאור אבן דרך לתשלום</w:t>
            </w:r>
          </w:p>
        </w:tc>
        <w:tc>
          <w:tcPr>
            <w:tcW w:w="2125" w:type="dxa"/>
            <w:shd w:val="clear" w:color="auto" w:fill="000000" w:themeFill="text1"/>
          </w:tcPr>
          <w:p w14:paraId="32448866" w14:textId="77777777" w:rsidR="00A91C8C" w:rsidRPr="0069026F" w:rsidRDefault="006073E4" w:rsidP="002506C3">
            <w:pPr>
              <w:spacing w:line="360" w:lineRule="auto"/>
              <w:ind w:left="39"/>
              <w:contextualSpacing/>
              <w:rPr>
                <w:rFonts w:eastAsia="Calibri"/>
                <w:b/>
                <w:bCs/>
                <w:rtl/>
                <w:lang w:val="he-IL"/>
              </w:rPr>
            </w:pPr>
            <w:r w:rsidRPr="0069026F">
              <w:rPr>
                <w:b/>
                <w:bCs/>
                <w:rtl/>
                <w:lang w:val="he-IL"/>
              </w:rPr>
              <w:t xml:space="preserve">אחוז תשלום </w:t>
            </w:r>
          </w:p>
          <w:p w14:paraId="0A317FCF" w14:textId="77777777" w:rsidR="00A91C8C" w:rsidRPr="0069026F" w:rsidRDefault="006073E4" w:rsidP="002506C3">
            <w:pPr>
              <w:spacing w:line="360" w:lineRule="auto"/>
              <w:ind w:left="39"/>
              <w:contextualSpacing/>
              <w:rPr>
                <w:rFonts w:eastAsia="Calibri"/>
                <w:b/>
                <w:bCs/>
                <w:rtl/>
                <w:lang w:val="he-IL"/>
              </w:rPr>
            </w:pPr>
            <w:r w:rsidRPr="0069026F">
              <w:rPr>
                <w:b/>
                <w:bCs/>
                <w:rtl/>
                <w:lang w:val="he-IL"/>
              </w:rPr>
              <w:t>(ממחיר פרויקט ההקמה)</w:t>
            </w:r>
          </w:p>
        </w:tc>
      </w:tr>
      <w:tr w:rsidR="00E2406D" w14:paraId="60C108DB" w14:textId="77777777" w:rsidTr="00A91C8C">
        <w:trPr>
          <w:trHeight w:val="340"/>
        </w:trPr>
        <w:tc>
          <w:tcPr>
            <w:tcW w:w="1286" w:type="dxa"/>
            <w:shd w:val="clear" w:color="auto" w:fill="auto"/>
            <w:vAlign w:val="center"/>
          </w:tcPr>
          <w:p w14:paraId="436B73DB" w14:textId="77777777" w:rsidR="00A91C8C" w:rsidRPr="0069026F" w:rsidRDefault="006073E4" w:rsidP="002506C3">
            <w:pPr>
              <w:spacing w:line="360" w:lineRule="auto"/>
              <w:contextualSpacing/>
              <w:rPr>
                <w:rFonts w:eastAsia="Calibri"/>
                <w:rtl/>
                <w:lang w:val="he-IL"/>
              </w:rPr>
            </w:pPr>
            <w:r w:rsidRPr="0069026F">
              <w:rPr>
                <w:rtl/>
                <w:lang w:val="he-IL"/>
              </w:rPr>
              <w:t xml:space="preserve">אבן דרך </w:t>
            </w:r>
            <w:r w:rsidR="00B45E93" w:rsidRPr="0069026F">
              <w:rPr>
                <w:rtl/>
                <w:lang w:val="he-IL"/>
              </w:rPr>
              <w:t>1</w:t>
            </w:r>
          </w:p>
        </w:tc>
        <w:tc>
          <w:tcPr>
            <w:tcW w:w="3543" w:type="dxa"/>
            <w:shd w:val="clear" w:color="auto" w:fill="auto"/>
            <w:vAlign w:val="center"/>
          </w:tcPr>
          <w:p w14:paraId="0C487C11" w14:textId="77777777" w:rsidR="00A91C8C" w:rsidRPr="0069026F" w:rsidRDefault="006073E4" w:rsidP="002506C3">
            <w:pPr>
              <w:spacing w:line="360" w:lineRule="auto"/>
              <w:ind w:left="39"/>
              <w:contextualSpacing/>
              <w:rPr>
                <w:rFonts w:eastAsia="Calibri"/>
                <w:rtl/>
                <w:lang w:val="he-IL"/>
              </w:rPr>
            </w:pPr>
            <w:r w:rsidRPr="0069026F">
              <w:rPr>
                <w:rtl/>
                <w:lang w:val="he-IL"/>
              </w:rPr>
              <w:t>סיום פיתוח והשלמת בדיקות מסירה</w:t>
            </w:r>
          </w:p>
        </w:tc>
        <w:tc>
          <w:tcPr>
            <w:tcW w:w="2125" w:type="dxa"/>
            <w:shd w:val="clear" w:color="auto" w:fill="auto"/>
            <w:vAlign w:val="center"/>
          </w:tcPr>
          <w:p w14:paraId="53CC540B" w14:textId="77777777" w:rsidR="00A91C8C" w:rsidRPr="0069026F" w:rsidRDefault="006073E4" w:rsidP="002506C3">
            <w:pPr>
              <w:spacing w:line="360" w:lineRule="auto"/>
              <w:ind w:left="39"/>
              <w:contextualSpacing/>
              <w:rPr>
                <w:rFonts w:eastAsia="Calibri"/>
                <w:rtl/>
                <w:lang w:val="he-IL"/>
              </w:rPr>
            </w:pPr>
            <w:r w:rsidRPr="0069026F">
              <w:rPr>
                <w:rtl/>
                <w:lang w:val="he-IL"/>
              </w:rPr>
              <w:t>20%</w:t>
            </w:r>
          </w:p>
        </w:tc>
      </w:tr>
      <w:tr w:rsidR="00E2406D" w14:paraId="784BE821" w14:textId="77777777" w:rsidTr="00A91C8C">
        <w:trPr>
          <w:trHeight w:val="340"/>
        </w:trPr>
        <w:tc>
          <w:tcPr>
            <w:tcW w:w="1286" w:type="dxa"/>
            <w:shd w:val="clear" w:color="auto" w:fill="auto"/>
            <w:vAlign w:val="center"/>
          </w:tcPr>
          <w:p w14:paraId="687D91BF" w14:textId="77777777" w:rsidR="006056CF" w:rsidRPr="0069026F" w:rsidRDefault="006073E4" w:rsidP="002506C3">
            <w:pPr>
              <w:spacing w:line="360" w:lineRule="auto"/>
              <w:contextualSpacing/>
              <w:rPr>
                <w:rFonts w:eastAsia="Calibri"/>
                <w:rtl/>
                <w:lang w:val="he-IL"/>
              </w:rPr>
            </w:pPr>
            <w:r w:rsidRPr="0069026F">
              <w:rPr>
                <w:rtl/>
                <w:lang w:val="he-IL"/>
              </w:rPr>
              <w:t>אבן דרך 2</w:t>
            </w:r>
          </w:p>
        </w:tc>
        <w:tc>
          <w:tcPr>
            <w:tcW w:w="3543" w:type="dxa"/>
            <w:shd w:val="clear" w:color="auto" w:fill="auto"/>
            <w:vAlign w:val="center"/>
          </w:tcPr>
          <w:p w14:paraId="344D4493" w14:textId="77777777" w:rsidR="006056CF" w:rsidRPr="0069026F" w:rsidRDefault="006073E4" w:rsidP="002506C3">
            <w:pPr>
              <w:spacing w:line="360" w:lineRule="auto"/>
              <w:ind w:left="39"/>
              <w:contextualSpacing/>
              <w:rPr>
                <w:rFonts w:eastAsia="Calibri"/>
                <w:rtl/>
                <w:lang w:val="he-IL"/>
              </w:rPr>
            </w:pPr>
            <w:r w:rsidRPr="0069026F">
              <w:rPr>
                <w:rtl/>
                <w:lang w:val="he-IL"/>
              </w:rPr>
              <w:t>סיום הסבת נתונים</w:t>
            </w:r>
          </w:p>
        </w:tc>
        <w:tc>
          <w:tcPr>
            <w:tcW w:w="2125" w:type="dxa"/>
            <w:shd w:val="clear" w:color="auto" w:fill="auto"/>
            <w:vAlign w:val="center"/>
          </w:tcPr>
          <w:p w14:paraId="134C7C5E" w14:textId="77777777" w:rsidR="006056CF" w:rsidRPr="0069026F" w:rsidRDefault="006073E4" w:rsidP="002506C3">
            <w:pPr>
              <w:spacing w:line="360" w:lineRule="auto"/>
              <w:ind w:left="39"/>
              <w:contextualSpacing/>
              <w:rPr>
                <w:rFonts w:eastAsia="Calibri"/>
                <w:rtl/>
                <w:lang w:val="he-IL"/>
              </w:rPr>
            </w:pPr>
            <w:r w:rsidRPr="0069026F">
              <w:rPr>
                <w:rtl/>
                <w:lang w:val="he-IL"/>
              </w:rPr>
              <w:t>10%</w:t>
            </w:r>
          </w:p>
        </w:tc>
      </w:tr>
      <w:tr w:rsidR="00E2406D" w14:paraId="30A74C5B" w14:textId="77777777" w:rsidTr="00A91C8C">
        <w:trPr>
          <w:trHeight w:val="340"/>
        </w:trPr>
        <w:tc>
          <w:tcPr>
            <w:tcW w:w="1286" w:type="dxa"/>
            <w:shd w:val="clear" w:color="auto" w:fill="auto"/>
            <w:vAlign w:val="center"/>
          </w:tcPr>
          <w:p w14:paraId="13152CDB" w14:textId="77777777" w:rsidR="006056CF" w:rsidRPr="0069026F" w:rsidRDefault="006073E4" w:rsidP="002506C3">
            <w:pPr>
              <w:spacing w:line="360" w:lineRule="auto"/>
              <w:contextualSpacing/>
              <w:rPr>
                <w:rFonts w:eastAsia="Calibri"/>
                <w:rtl/>
                <w:lang w:val="he-IL"/>
              </w:rPr>
            </w:pPr>
            <w:r w:rsidRPr="0069026F">
              <w:rPr>
                <w:rtl/>
                <w:lang w:val="he-IL"/>
              </w:rPr>
              <w:t>אבן דרך 3</w:t>
            </w:r>
          </w:p>
        </w:tc>
        <w:tc>
          <w:tcPr>
            <w:tcW w:w="3543" w:type="dxa"/>
            <w:shd w:val="clear" w:color="auto" w:fill="auto"/>
            <w:vAlign w:val="center"/>
          </w:tcPr>
          <w:p w14:paraId="2E669292" w14:textId="77777777" w:rsidR="006056CF" w:rsidRPr="0069026F" w:rsidRDefault="006073E4" w:rsidP="002506C3">
            <w:pPr>
              <w:spacing w:line="360" w:lineRule="auto"/>
              <w:ind w:left="39"/>
              <w:contextualSpacing/>
              <w:rPr>
                <w:rFonts w:eastAsia="Calibri"/>
                <w:rtl/>
                <w:lang w:val="he-IL"/>
              </w:rPr>
            </w:pPr>
            <w:r w:rsidRPr="0069026F">
              <w:rPr>
                <w:rtl/>
                <w:lang w:val="he-IL"/>
              </w:rPr>
              <w:t>סיום בדיקת תקינות המערכת לקראת עלייה לאוויר</w:t>
            </w:r>
          </w:p>
        </w:tc>
        <w:tc>
          <w:tcPr>
            <w:tcW w:w="2125" w:type="dxa"/>
            <w:shd w:val="clear" w:color="auto" w:fill="auto"/>
            <w:vAlign w:val="center"/>
          </w:tcPr>
          <w:p w14:paraId="3011A9AE" w14:textId="77777777" w:rsidR="006056CF" w:rsidRPr="0069026F" w:rsidRDefault="006073E4" w:rsidP="002506C3">
            <w:pPr>
              <w:spacing w:line="360" w:lineRule="auto"/>
              <w:ind w:left="39"/>
              <w:contextualSpacing/>
              <w:rPr>
                <w:rFonts w:eastAsia="Calibri"/>
                <w:rtl/>
                <w:lang w:val="he-IL"/>
              </w:rPr>
            </w:pPr>
            <w:r w:rsidRPr="0069026F">
              <w:rPr>
                <w:rtl/>
                <w:lang w:val="he-IL"/>
              </w:rPr>
              <w:t>30%</w:t>
            </w:r>
          </w:p>
        </w:tc>
      </w:tr>
      <w:tr w:rsidR="00E2406D" w14:paraId="33519645" w14:textId="77777777" w:rsidTr="00A91C8C">
        <w:trPr>
          <w:trHeight w:val="340"/>
        </w:trPr>
        <w:tc>
          <w:tcPr>
            <w:tcW w:w="1286" w:type="dxa"/>
            <w:shd w:val="clear" w:color="auto" w:fill="auto"/>
            <w:vAlign w:val="center"/>
          </w:tcPr>
          <w:p w14:paraId="1D29183A" w14:textId="77777777" w:rsidR="006056CF" w:rsidRPr="0069026F" w:rsidRDefault="006073E4" w:rsidP="002506C3">
            <w:pPr>
              <w:spacing w:line="360" w:lineRule="auto"/>
              <w:contextualSpacing/>
              <w:rPr>
                <w:rFonts w:eastAsia="Calibri"/>
                <w:rtl/>
                <w:lang w:val="he-IL"/>
              </w:rPr>
            </w:pPr>
            <w:r w:rsidRPr="0069026F">
              <w:rPr>
                <w:rtl/>
                <w:lang w:val="he-IL"/>
              </w:rPr>
              <w:t>אבן דרך 4</w:t>
            </w:r>
          </w:p>
        </w:tc>
        <w:tc>
          <w:tcPr>
            <w:tcW w:w="3543" w:type="dxa"/>
            <w:shd w:val="clear" w:color="auto" w:fill="auto"/>
            <w:vAlign w:val="center"/>
          </w:tcPr>
          <w:p w14:paraId="4C932264" w14:textId="77777777" w:rsidR="006056CF" w:rsidRPr="0069026F" w:rsidRDefault="006073E4" w:rsidP="002506C3">
            <w:pPr>
              <w:spacing w:line="360" w:lineRule="auto"/>
              <w:ind w:left="39"/>
              <w:contextualSpacing/>
              <w:rPr>
                <w:rFonts w:eastAsia="Calibri"/>
                <w:rtl/>
                <w:lang w:val="he-IL"/>
              </w:rPr>
            </w:pPr>
            <w:r w:rsidRPr="0069026F">
              <w:rPr>
                <w:rtl/>
                <w:lang w:val="he-IL"/>
              </w:rPr>
              <w:t>סיום פרויקט ההקמה ועלייה לאוויר של המערכת. תחילת תקופת התפעול השוטף</w:t>
            </w:r>
          </w:p>
        </w:tc>
        <w:tc>
          <w:tcPr>
            <w:tcW w:w="2125" w:type="dxa"/>
            <w:shd w:val="clear" w:color="auto" w:fill="auto"/>
            <w:vAlign w:val="center"/>
          </w:tcPr>
          <w:p w14:paraId="439B2E72" w14:textId="77777777" w:rsidR="006056CF" w:rsidRPr="0069026F" w:rsidRDefault="006073E4" w:rsidP="002506C3">
            <w:pPr>
              <w:spacing w:line="360" w:lineRule="auto"/>
              <w:ind w:left="39"/>
              <w:contextualSpacing/>
              <w:rPr>
                <w:rFonts w:eastAsia="Calibri"/>
                <w:rtl/>
                <w:lang w:val="he-IL"/>
              </w:rPr>
            </w:pPr>
            <w:r w:rsidRPr="0069026F">
              <w:rPr>
                <w:rtl/>
                <w:lang w:val="he-IL"/>
              </w:rPr>
              <w:t>40%</w:t>
            </w:r>
          </w:p>
        </w:tc>
      </w:tr>
    </w:tbl>
    <w:p w14:paraId="5BFE9A26" w14:textId="77777777" w:rsidR="00A6778A" w:rsidRPr="007111F7" w:rsidRDefault="00A6778A" w:rsidP="002506C3">
      <w:pPr>
        <w:tabs>
          <w:tab w:val="left" w:pos="1524"/>
          <w:tab w:val="num" w:pos="1800"/>
          <w:tab w:val="left" w:pos="7654"/>
        </w:tabs>
        <w:spacing w:after="160" w:line="360" w:lineRule="auto"/>
        <w:ind w:left="1524"/>
        <w:contextualSpacing/>
        <w:jc w:val="both"/>
        <w:rPr>
          <w:rFonts w:eastAsia="Calibri"/>
          <w:color w:val="FF0000"/>
          <w:rtl/>
        </w:rPr>
      </w:pPr>
    </w:p>
    <w:p w14:paraId="516C8FC7" w14:textId="77777777" w:rsidR="00BE25EF" w:rsidRPr="0076207C" w:rsidRDefault="006073E4" w:rsidP="002506C3">
      <w:pPr>
        <w:pBdr>
          <w:top w:val="single" w:sz="4" w:space="1" w:color="auto"/>
          <w:left w:val="single" w:sz="4" w:space="4" w:color="auto"/>
          <w:bottom w:val="single" w:sz="4" w:space="1" w:color="auto"/>
          <w:right w:val="single" w:sz="4" w:space="0" w:color="auto"/>
        </w:pBdr>
        <w:shd w:val="clear" w:color="auto" w:fill="BFBFBF" w:themeFill="background1" w:themeFillShade="BF"/>
        <w:spacing w:after="160" w:line="360" w:lineRule="auto"/>
        <w:ind w:left="360"/>
        <w:contextualSpacing/>
        <w:rPr>
          <w:rFonts w:eastAsia="Calibri"/>
          <w:b/>
          <w:bCs/>
          <w:u w:val="single"/>
          <w:rtl/>
        </w:rPr>
      </w:pPr>
      <w:r w:rsidRPr="0076207C">
        <w:rPr>
          <w:b/>
          <w:bCs/>
          <w:u w:val="single"/>
          <w:rtl/>
        </w:rPr>
        <w:t xml:space="preserve">עמידה בלוחות זמנים </w:t>
      </w:r>
    </w:p>
    <w:p w14:paraId="27E72562" w14:textId="2078376E" w:rsidR="00694CC9" w:rsidRPr="00021AEE" w:rsidRDefault="00694CC9" w:rsidP="002506C3">
      <w:pPr>
        <w:pBdr>
          <w:top w:val="single" w:sz="4" w:space="1" w:color="auto"/>
          <w:left w:val="single" w:sz="4" w:space="4" w:color="auto"/>
          <w:bottom w:val="single" w:sz="4" w:space="1" w:color="auto"/>
          <w:right w:val="single" w:sz="4" w:space="0" w:color="auto"/>
        </w:pBdr>
        <w:shd w:val="clear" w:color="auto" w:fill="BFBFBF" w:themeFill="background1" w:themeFillShade="BF"/>
        <w:spacing w:after="160" w:line="360" w:lineRule="auto"/>
        <w:ind w:left="360"/>
        <w:contextualSpacing/>
        <w:rPr>
          <w:rFonts w:eastAsia="Calibri"/>
          <w:b/>
          <w:bCs/>
          <w:rtl/>
        </w:rPr>
      </w:pPr>
      <w:r w:rsidRPr="00021AEE">
        <w:rPr>
          <w:rFonts w:eastAsia="Calibri" w:hint="cs"/>
          <w:b/>
          <w:bCs/>
          <w:rtl/>
        </w:rPr>
        <w:t>על המציע לעמוד ב</w:t>
      </w:r>
      <w:r w:rsidR="003D6CC3" w:rsidRPr="00021AEE">
        <w:rPr>
          <w:rFonts w:eastAsia="Calibri" w:hint="cs"/>
          <w:b/>
          <w:bCs/>
          <w:rtl/>
        </w:rPr>
        <w:t xml:space="preserve">רמת השירות הנדרשת עבור </w:t>
      </w:r>
      <w:proofErr w:type="spellStart"/>
      <w:r w:rsidR="003D6CC3" w:rsidRPr="00021AEE">
        <w:rPr>
          <w:rFonts w:eastAsia="Calibri" w:hint="cs"/>
          <w:b/>
          <w:bCs/>
          <w:rtl/>
        </w:rPr>
        <w:t>פרוייקט</w:t>
      </w:r>
      <w:proofErr w:type="spellEnd"/>
      <w:r w:rsidR="003D6CC3" w:rsidRPr="00021AEE">
        <w:rPr>
          <w:rFonts w:eastAsia="Calibri" w:hint="cs"/>
          <w:b/>
          <w:bCs/>
          <w:rtl/>
        </w:rPr>
        <w:t xml:space="preserve"> ההקמה כמפורט בסעיף </w:t>
      </w:r>
      <w:r w:rsidR="00077B06">
        <w:rPr>
          <w:rFonts w:eastAsia="Calibri" w:hint="cs"/>
          <w:b/>
          <w:bCs/>
          <w:rtl/>
        </w:rPr>
        <w:t>18.2.6.2 בפרק ד'- הסכם ההתקשרות.</w:t>
      </w:r>
    </w:p>
    <w:p w14:paraId="12711DF8" w14:textId="77777777" w:rsidR="00CA0077" w:rsidRPr="0069026F" w:rsidRDefault="00CA0077" w:rsidP="002506C3">
      <w:pPr>
        <w:tabs>
          <w:tab w:val="left" w:pos="7654"/>
        </w:tabs>
        <w:spacing w:after="160" w:line="360" w:lineRule="auto"/>
        <w:ind w:left="792"/>
        <w:contextualSpacing/>
        <w:jc w:val="both"/>
        <w:rPr>
          <w:rFonts w:eastAsia="Calibri"/>
          <w:u w:val="single"/>
          <w:rtl/>
        </w:rPr>
      </w:pPr>
    </w:p>
    <w:p w14:paraId="189768E5" w14:textId="77777777" w:rsidR="008D3D7C" w:rsidRPr="0069026F" w:rsidRDefault="008D3D7C" w:rsidP="002506C3">
      <w:pPr>
        <w:tabs>
          <w:tab w:val="left" w:pos="7654"/>
        </w:tabs>
        <w:spacing w:after="160" w:line="360" w:lineRule="auto"/>
        <w:ind w:left="792"/>
        <w:contextualSpacing/>
        <w:jc w:val="both"/>
        <w:rPr>
          <w:rFonts w:eastAsia="Calibri"/>
          <w:u w:val="single"/>
        </w:rPr>
      </w:pPr>
    </w:p>
    <w:p w14:paraId="039FDCB5" w14:textId="77777777" w:rsidR="00753958" w:rsidRPr="0069026F" w:rsidRDefault="006073E4" w:rsidP="00486427">
      <w:pPr>
        <w:numPr>
          <w:ilvl w:val="1"/>
          <w:numId w:val="81"/>
        </w:numPr>
        <w:tabs>
          <w:tab w:val="left" w:pos="7654"/>
        </w:tabs>
        <w:spacing w:after="160" w:line="360" w:lineRule="auto"/>
        <w:contextualSpacing/>
        <w:jc w:val="both"/>
        <w:rPr>
          <w:rFonts w:eastAsia="Calibri"/>
          <w:u w:val="single"/>
        </w:rPr>
      </w:pPr>
      <w:r w:rsidRPr="0069026F">
        <w:rPr>
          <w:u w:val="single"/>
          <w:rtl/>
        </w:rPr>
        <w:t xml:space="preserve">תקופת </w:t>
      </w:r>
      <w:r w:rsidR="00067D5B">
        <w:rPr>
          <w:rFonts w:hint="cs"/>
          <w:u w:val="single"/>
          <w:rtl/>
        </w:rPr>
        <w:t>התפעול השוטף</w:t>
      </w:r>
    </w:p>
    <w:p w14:paraId="26E2B21E" w14:textId="63CE8DBB" w:rsidR="00615674" w:rsidRPr="0069026F" w:rsidRDefault="006073E4" w:rsidP="002506C3">
      <w:pPr>
        <w:tabs>
          <w:tab w:val="left" w:pos="7654"/>
        </w:tabs>
        <w:spacing w:after="160" w:line="360" w:lineRule="auto"/>
        <w:ind w:left="792"/>
        <w:contextualSpacing/>
        <w:jc w:val="both"/>
        <w:rPr>
          <w:rFonts w:eastAsia="Calibri"/>
          <w:rtl/>
        </w:rPr>
      </w:pPr>
      <w:r w:rsidRPr="0069026F">
        <w:rPr>
          <w:rtl/>
        </w:rPr>
        <w:t xml:space="preserve">עם השלמת פרויקט הקמת המערכת, ההתקשרות עם הספק  תעבור לתקופת </w:t>
      </w:r>
      <w:r w:rsidR="00301B76">
        <w:rPr>
          <w:rFonts w:hint="cs"/>
          <w:rtl/>
        </w:rPr>
        <w:t>התפעול השוטף</w:t>
      </w:r>
      <w:r w:rsidRPr="0069026F">
        <w:rPr>
          <w:rtl/>
        </w:rPr>
        <w:t xml:space="preserve"> בתמורה לדמי </w:t>
      </w:r>
      <w:r w:rsidR="002E04EC">
        <w:rPr>
          <w:rFonts w:hint="cs"/>
          <w:rtl/>
        </w:rPr>
        <w:t>רישוי</w:t>
      </w:r>
      <w:r w:rsidR="002E04EC" w:rsidRPr="0069026F">
        <w:rPr>
          <w:rtl/>
        </w:rPr>
        <w:t xml:space="preserve"> </w:t>
      </w:r>
      <w:r w:rsidRPr="0069026F">
        <w:rPr>
          <w:rtl/>
        </w:rPr>
        <w:t xml:space="preserve">למשתמשי המערכת הפעילים בה והכל מוגדר בנספח </w:t>
      </w:r>
      <w:r w:rsidR="002E04EC">
        <w:rPr>
          <w:rFonts w:hint="cs"/>
          <w:rtl/>
        </w:rPr>
        <w:t>1 בפרק ב'</w:t>
      </w:r>
      <w:r w:rsidR="002E04EC" w:rsidRPr="0069026F">
        <w:rPr>
          <w:rtl/>
        </w:rPr>
        <w:t xml:space="preserve"> </w:t>
      </w:r>
      <w:r w:rsidRPr="0069026F">
        <w:rPr>
          <w:rtl/>
        </w:rPr>
        <w:t xml:space="preserve">– טופס </w:t>
      </w:r>
      <w:r w:rsidR="002E04EC">
        <w:rPr>
          <w:rFonts w:hint="cs"/>
          <w:rtl/>
        </w:rPr>
        <w:t>הצעת המחיר</w:t>
      </w:r>
      <w:r w:rsidRPr="0069026F">
        <w:rPr>
          <w:rtl/>
        </w:rPr>
        <w:t xml:space="preserve">. </w:t>
      </w:r>
    </w:p>
    <w:p w14:paraId="61D802BC" w14:textId="77777777" w:rsidR="00615674" w:rsidRPr="0069026F" w:rsidRDefault="00615674" w:rsidP="002506C3">
      <w:pPr>
        <w:tabs>
          <w:tab w:val="left" w:pos="7654"/>
        </w:tabs>
        <w:spacing w:after="160" w:line="360" w:lineRule="auto"/>
        <w:ind w:left="792"/>
        <w:contextualSpacing/>
        <w:jc w:val="both"/>
        <w:rPr>
          <w:rFonts w:eastAsia="Calibri"/>
          <w:rtl/>
        </w:rPr>
      </w:pPr>
    </w:p>
    <w:p w14:paraId="36EDDE55" w14:textId="77777777" w:rsidR="008A0ED1" w:rsidRPr="0069026F" w:rsidRDefault="006073E4" w:rsidP="002506C3">
      <w:pPr>
        <w:tabs>
          <w:tab w:val="left" w:pos="7654"/>
        </w:tabs>
        <w:spacing w:after="160" w:line="360" w:lineRule="auto"/>
        <w:ind w:left="792"/>
        <w:contextualSpacing/>
        <w:jc w:val="both"/>
        <w:rPr>
          <w:rFonts w:eastAsia="Calibri"/>
        </w:rPr>
      </w:pPr>
      <w:r w:rsidRPr="0069026F">
        <w:rPr>
          <w:rtl/>
        </w:rPr>
        <w:t>במסגרת שירותי</w:t>
      </w:r>
      <w:r w:rsidR="00782A92" w:rsidRPr="0069026F">
        <w:rPr>
          <w:rtl/>
        </w:rPr>
        <w:t xml:space="preserve">ם אלה, </w:t>
      </w:r>
      <w:r w:rsidRPr="0069026F">
        <w:rPr>
          <w:rtl/>
        </w:rPr>
        <w:t>יבצע הספק, בין היתר, את הפעולות להלן (במחיר הקבוע אשר יפורט בהצעת המחיר):</w:t>
      </w:r>
    </w:p>
    <w:p w14:paraId="5E773C44" w14:textId="77777777" w:rsidR="0083610C" w:rsidRPr="0069026F" w:rsidRDefault="006073E4" w:rsidP="00486427">
      <w:pPr>
        <w:numPr>
          <w:ilvl w:val="2"/>
          <w:numId w:val="81"/>
        </w:numPr>
        <w:tabs>
          <w:tab w:val="left" w:pos="1524"/>
          <w:tab w:val="left" w:pos="7654"/>
        </w:tabs>
        <w:spacing w:after="160" w:line="360" w:lineRule="auto"/>
        <w:ind w:left="1524" w:hanging="709"/>
        <w:contextualSpacing/>
        <w:jc w:val="both"/>
        <w:rPr>
          <w:rFonts w:eastAsia="Calibri"/>
          <w:u w:val="single"/>
        </w:rPr>
      </w:pPr>
      <w:r w:rsidRPr="0069026F">
        <w:rPr>
          <w:u w:val="single"/>
          <w:rtl/>
        </w:rPr>
        <w:t xml:space="preserve">מנהל לקוח </w:t>
      </w:r>
    </w:p>
    <w:p w14:paraId="1F4FF14B" w14:textId="77777777" w:rsidR="0083610C" w:rsidRPr="0069026F" w:rsidRDefault="006073E4" w:rsidP="002506C3">
      <w:pPr>
        <w:tabs>
          <w:tab w:val="left" w:pos="1524"/>
          <w:tab w:val="left" w:pos="7654"/>
        </w:tabs>
        <w:spacing w:after="160" w:line="360" w:lineRule="auto"/>
        <w:ind w:left="1524"/>
        <w:contextualSpacing/>
        <w:rPr>
          <w:rFonts w:eastAsia="Calibri"/>
          <w:rtl/>
        </w:rPr>
      </w:pPr>
      <w:r w:rsidRPr="0069026F">
        <w:rPr>
          <w:rtl/>
        </w:rPr>
        <w:t xml:space="preserve">הספק יעמיד מנהל לקוח, אשר יהווה איש קשר לפניות </w:t>
      </w:r>
      <w:r w:rsidR="00B31F8F" w:rsidRPr="0069026F">
        <w:rPr>
          <w:rtl/>
        </w:rPr>
        <w:t>המזמין</w:t>
      </w:r>
      <w:r w:rsidRPr="0069026F">
        <w:rPr>
          <w:rtl/>
        </w:rPr>
        <w:t xml:space="preserve"> במהלך כל תקופת התפעול השוטף. </w:t>
      </w:r>
    </w:p>
    <w:p w14:paraId="58E895FF" w14:textId="77777777" w:rsidR="0083610C" w:rsidRPr="0069026F" w:rsidRDefault="006073E4" w:rsidP="002506C3">
      <w:pPr>
        <w:tabs>
          <w:tab w:val="left" w:pos="1524"/>
          <w:tab w:val="left" w:pos="7654"/>
        </w:tabs>
        <w:spacing w:after="160" w:line="360" w:lineRule="auto"/>
        <w:ind w:left="1524"/>
        <w:contextualSpacing/>
        <w:rPr>
          <w:rFonts w:eastAsia="Calibri"/>
          <w:rtl/>
        </w:rPr>
      </w:pPr>
      <w:r w:rsidRPr="0069026F">
        <w:rPr>
          <w:rtl/>
        </w:rPr>
        <w:t xml:space="preserve">איש קשר זה ילווה את פעילות הספק לאורך כל תקופת ההתקשרות. </w:t>
      </w:r>
    </w:p>
    <w:p w14:paraId="6DCF49FA" w14:textId="77777777" w:rsidR="0083610C" w:rsidRPr="0069026F" w:rsidRDefault="006073E4" w:rsidP="002506C3">
      <w:pPr>
        <w:tabs>
          <w:tab w:val="left" w:pos="1524"/>
          <w:tab w:val="left" w:pos="7654"/>
        </w:tabs>
        <w:spacing w:after="160" w:line="360" w:lineRule="auto"/>
        <w:ind w:left="1524"/>
        <w:contextualSpacing/>
        <w:rPr>
          <w:rFonts w:eastAsia="Calibri"/>
        </w:rPr>
      </w:pPr>
      <w:r w:rsidRPr="0069026F">
        <w:rPr>
          <w:rtl/>
        </w:rPr>
        <w:lastRenderedPageBreak/>
        <w:t xml:space="preserve">מנהל הלקוח יהא כתובתו של עבור הספק </w:t>
      </w:r>
      <w:r w:rsidR="00B31F8F" w:rsidRPr="0069026F">
        <w:rPr>
          <w:rtl/>
        </w:rPr>
        <w:t>המזמין</w:t>
      </w:r>
      <w:r w:rsidRPr="0069026F">
        <w:rPr>
          <w:rtl/>
        </w:rPr>
        <w:t xml:space="preserve"> בכל שאלה הנוגעת לשירות, יהיה זמין לכל פניה מצד </w:t>
      </w:r>
      <w:r w:rsidR="00B31F8F" w:rsidRPr="0069026F">
        <w:rPr>
          <w:rtl/>
        </w:rPr>
        <w:t>המזמין</w:t>
      </w:r>
      <w:r w:rsidRPr="0069026F">
        <w:rPr>
          <w:rtl/>
        </w:rPr>
        <w:t xml:space="preserve"> וישתתף בישיבות התיאום עם נציגי </w:t>
      </w:r>
      <w:r w:rsidR="00B31F8F" w:rsidRPr="0069026F">
        <w:rPr>
          <w:rtl/>
        </w:rPr>
        <w:t>המזמין</w:t>
      </w:r>
      <w:r w:rsidRPr="0069026F">
        <w:rPr>
          <w:rtl/>
        </w:rPr>
        <w:t xml:space="preserve">, אם יידרש לכך ע"י </w:t>
      </w:r>
      <w:r w:rsidR="00B31F8F" w:rsidRPr="0069026F">
        <w:rPr>
          <w:rtl/>
        </w:rPr>
        <w:t>המזמין</w:t>
      </w:r>
      <w:r w:rsidRPr="0069026F">
        <w:rPr>
          <w:rtl/>
        </w:rPr>
        <w:t xml:space="preserve">, ללא תמורה נוספת. </w:t>
      </w:r>
    </w:p>
    <w:p w14:paraId="4455DCB4" w14:textId="77777777" w:rsidR="0083610C" w:rsidRPr="0069026F" w:rsidRDefault="006073E4" w:rsidP="002506C3">
      <w:pPr>
        <w:tabs>
          <w:tab w:val="left" w:pos="1524"/>
          <w:tab w:val="left" w:pos="7654"/>
        </w:tabs>
        <w:spacing w:after="160" w:line="360" w:lineRule="auto"/>
        <w:ind w:left="1524"/>
        <w:contextualSpacing/>
        <w:rPr>
          <w:rFonts w:eastAsia="Calibri"/>
          <w:rtl/>
        </w:rPr>
      </w:pPr>
      <w:r w:rsidRPr="0069026F">
        <w:rPr>
          <w:rtl/>
        </w:rPr>
        <w:t xml:space="preserve">הספק יוכל להחליף את מנהל לקוח רק בהסכמה מראש ובכתב של </w:t>
      </w:r>
      <w:r w:rsidR="00B31F8F" w:rsidRPr="0069026F">
        <w:rPr>
          <w:rtl/>
        </w:rPr>
        <w:t>המזמין</w:t>
      </w:r>
      <w:r w:rsidRPr="0069026F">
        <w:rPr>
          <w:rtl/>
        </w:rPr>
        <w:t>.</w:t>
      </w:r>
    </w:p>
    <w:p w14:paraId="2D00B9FC" w14:textId="76DE7000" w:rsidR="0083610C" w:rsidRPr="0069026F" w:rsidRDefault="006073E4" w:rsidP="002506C3">
      <w:pPr>
        <w:tabs>
          <w:tab w:val="left" w:pos="1524"/>
          <w:tab w:val="left" w:pos="7654"/>
        </w:tabs>
        <w:spacing w:after="160" w:line="360" w:lineRule="auto"/>
        <w:ind w:left="1524"/>
        <w:contextualSpacing/>
        <w:rPr>
          <w:rFonts w:eastAsia="Calibri"/>
          <w:rtl/>
        </w:rPr>
      </w:pPr>
      <w:r w:rsidRPr="0069026F">
        <w:rPr>
          <w:rtl/>
        </w:rPr>
        <w:t xml:space="preserve">על המציע להציג את מנהל הלקוח בשמו המלא ובתפקידו בסעיף הרלוונטי </w:t>
      </w:r>
      <w:r w:rsidR="002E04EC">
        <w:rPr>
          <w:rFonts w:hint="cs"/>
          <w:rtl/>
        </w:rPr>
        <w:t xml:space="preserve">בפרק ב' </w:t>
      </w:r>
      <w:r w:rsidR="002E04EC">
        <w:rPr>
          <w:rtl/>
        </w:rPr>
        <w:t>–</w:t>
      </w:r>
      <w:r w:rsidR="002E04EC">
        <w:rPr>
          <w:rFonts w:hint="cs"/>
          <w:rtl/>
        </w:rPr>
        <w:t xml:space="preserve"> חוברת ההצעה</w:t>
      </w:r>
      <w:r w:rsidRPr="0069026F">
        <w:rPr>
          <w:rtl/>
        </w:rPr>
        <w:t xml:space="preserve"> </w:t>
      </w:r>
      <w:r w:rsidR="00641A57" w:rsidRPr="0069026F">
        <w:rPr>
          <w:rtl/>
        </w:rPr>
        <w:t>למסמכי ה</w:t>
      </w:r>
      <w:r w:rsidR="002E04EC">
        <w:rPr>
          <w:rFonts w:hint="cs"/>
          <w:rtl/>
        </w:rPr>
        <w:t>מכרז</w:t>
      </w:r>
      <w:r w:rsidR="00935F89" w:rsidRPr="0069026F">
        <w:rPr>
          <w:rtl/>
        </w:rPr>
        <w:t>.</w:t>
      </w:r>
    </w:p>
    <w:p w14:paraId="0FEBD529" w14:textId="77777777" w:rsidR="0053499E" w:rsidRPr="0069026F" w:rsidRDefault="006073E4" w:rsidP="002506C3">
      <w:pPr>
        <w:tabs>
          <w:tab w:val="left" w:pos="1524"/>
          <w:tab w:val="left" w:pos="7654"/>
        </w:tabs>
        <w:spacing w:after="160" w:line="360" w:lineRule="auto"/>
        <w:ind w:left="1524"/>
        <w:contextualSpacing/>
        <w:rPr>
          <w:rFonts w:eastAsia="Calibri"/>
        </w:rPr>
      </w:pPr>
      <w:r w:rsidRPr="0069026F">
        <w:rPr>
          <w:rtl/>
        </w:rPr>
        <w:tab/>
      </w:r>
    </w:p>
    <w:p w14:paraId="655D4CDA" w14:textId="77777777" w:rsidR="00732323" w:rsidRPr="0069026F" w:rsidRDefault="006073E4" w:rsidP="00486427">
      <w:pPr>
        <w:numPr>
          <w:ilvl w:val="2"/>
          <w:numId w:val="81"/>
        </w:numPr>
        <w:tabs>
          <w:tab w:val="left" w:pos="1524"/>
          <w:tab w:val="left" w:pos="7654"/>
        </w:tabs>
        <w:spacing w:after="160" w:line="360" w:lineRule="auto"/>
        <w:ind w:left="1524" w:hanging="709"/>
        <w:contextualSpacing/>
        <w:jc w:val="both"/>
        <w:rPr>
          <w:rFonts w:eastAsia="Calibri"/>
          <w:u w:val="single"/>
        </w:rPr>
      </w:pPr>
      <w:r w:rsidRPr="0069026F">
        <w:rPr>
          <w:u w:val="single"/>
          <w:rtl/>
        </w:rPr>
        <w:t xml:space="preserve">תחזוקה מונעת </w:t>
      </w:r>
    </w:p>
    <w:p w14:paraId="67C64709" w14:textId="3B7CF4D5" w:rsidR="00732323" w:rsidRPr="0069026F" w:rsidRDefault="006073E4" w:rsidP="00646E39">
      <w:pPr>
        <w:tabs>
          <w:tab w:val="left" w:pos="1524"/>
          <w:tab w:val="left" w:pos="7654"/>
        </w:tabs>
        <w:spacing w:after="160" w:line="360" w:lineRule="auto"/>
        <w:ind w:left="1524"/>
        <w:contextualSpacing/>
        <w:rPr>
          <w:rFonts w:eastAsia="Calibri"/>
          <w:rtl/>
        </w:rPr>
      </w:pPr>
      <w:r w:rsidRPr="0069026F">
        <w:rPr>
          <w:rtl/>
        </w:rPr>
        <w:t>הספק יידרש לבצע באופן שוטף ותדיר תהליכי תחזוקת מונעת מוגדרים ומנוהלים למרכיביה</w:t>
      </w:r>
      <w:r w:rsidR="00646E39">
        <w:rPr>
          <w:rFonts w:hint="cs"/>
          <w:rtl/>
        </w:rPr>
        <w:t xml:space="preserve"> </w:t>
      </w:r>
      <w:r w:rsidRPr="0069026F">
        <w:rPr>
          <w:rtl/>
        </w:rPr>
        <w:t xml:space="preserve">המרכזיים של המערכת על מנת להבטיח – </w:t>
      </w:r>
    </w:p>
    <w:p w14:paraId="3CA0072D" w14:textId="77777777" w:rsidR="00732323" w:rsidRPr="0069026F" w:rsidRDefault="006073E4" w:rsidP="00486427">
      <w:pPr>
        <w:numPr>
          <w:ilvl w:val="0"/>
          <w:numId w:val="92"/>
        </w:numPr>
        <w:tabs>
          <w:tab w:val="right" w:pos="1808"/>
        </w:tabs>
        <w:spacing w:line="360" w:lineRule="auto"/>
        <w:ind w:left="1524" w:firstLine="0"/>
        <w:jc w:val="both"/>
        <w:rPr>
          <w:rFonts w:eastAsia="Calibri"/>
        </w:rPr>
      </w:pPr>
      <w:r w:rsidRPr="0069026F">
        <w:rPr>
          <w:rtl/>
        </w:rPr>
        <w:t>הבטחת רציפות השירות בזמן ביצוע פעולות של תחזוקה מונעת.</w:t>
      </w:r>
    </w:p>
    <w:p w14:paraId="62401A32" w14:textId="77777777" w:rsidR="00732323" w:rsidRPr="0069026F" w:rsidRDefault="006073E4" w:rsidP="00486427">
      <w:pPr>
        <w:numPr>
          <w:ilvl w:val="0"/>
          <w:numId w:val="92"/>
        </w:numPr>
        <w:tabs>
          <w:tab w:val="right" w:pos="1808"/>
        </w:tabs>
        <w:spacing w:line="360" w:lineRule="auto"/>
        <w:ind w:left="1524" w:firstLine="0"/>
        <w:jc w:val="both"/>
        <w:rPr>
          <w:rFonts w:eastAsia="Calibri"/>
        </w:rPr>
      </w:pPr>
      <w:r w:rsidRPr="0069026F">
        <w:rPr>
          <w:rtl/>
        </w:rPr>
        <w:t>בדיקות תקינות למניעת תקלות.</w:t>
      </w:r>
    </w:p>
    <w:p w14:paraId="5039C9A1" w14:textId="77777777" w:rsidR="00732323" w:rsidRPr="0069026F" w:rsidRDefault="006073E4" w:rsidP="00486427">
      <w:pPr>
        <w:numPr>
          <w:ilvl w:val="0"/>
          <w:numId w:val="92"/>
        </w:numPr>
        <w:tabs>
          <w:tab w:val="right" w:pos="1808"/>
        </w:tabs>
        <w:spacing w:line="360" w:lineRule="auto"/>
        <w:ind w:left="1524" w:firstLine="0"/>
        <w:jc w:val="both"/>
        <w:rPr>
          <w:rFonts w:eastAsia="Calibri"/>
        </w:rPr>
      </w:pPr>
      <w:r w:rsidRPr="0069026F">
        <w:rPr>
          <w:rtl/>
        </w:rPr>
        <w:t xml:space="preserve">פעולות בתחום אבטחת המידע, על מנת לעמוד בדרישות </w:t>
      </w:r>
      <w:r w:rsidR="004C068F">
        <w:rPr>
          <w:rFonts w:hint="cs"/>
          <w:rtl/>
        </w:rPr>
        <w:t>המזמין</w:t>
      </w:r>
      <w:r w:rsidRPr="0069026F">
        <w:rPr>
          <w:rtl/>
        </w:rPr>
        <w:t xml:space="preserve">. </w:t>
      </w:r>
    </w:p>
    <w:p w14:paraId="53F8FAAE" w14:textId="77777777" w:rsidR="00732323" w:rsidRPr="0069026F" w:rsidRDefault="00732323" w:rsidP="002506C3">
      <w:pPr>
        <w:spacing w:line="360" w:lineRule="auto"/>
        <w:rPr>
          <w:rFonts w:eastAsia="Calibri"/>
        </w:rPr>
      </w:pPr>
    </w:p>
    <w:p w14:paraId="11B5D335" w14:textId="77777777" w:rsidR="00732323" w:rsidRPr="0069026F" w:rsidRDefault="006073E4" w:rsidP="00486427">
      <w:pPr>
        <w:numPr>
          <w:ilvl w:val="2"/>
          <w:numId w:val="81"/>
        </w:numPr>
        <w:tabs>
          <w:tab w:val="left" w:pos="1524"/>
          <w:tab w:val="left" w:pos="7654"/>
        </w:tabs>
        <w:spacing w:after="160" w:line="360" w:lineRule="auto"/>
        <w:ind w:left="1524" w:hanging="709"/>
        <w:contextualSpacing/>
        <w:jc w:val="both"/>
        <w:rPr>
          <w:rFonts w:eastAsia="Calibri"/>
          <w:u w:val="single"/>
        </w:rPr>
      </w:pPr>
      <w:r w:rsidRPr="0069026F">
        <w:rPr>
          <w:u w:val="single"/>
          <w:rtl/>
        </w:rPr>
        <w:t>תחזוקת שבר</w:t>
      </w:r>
    </w:p>
    <w:p w14:paraId="17446BAC" w14:textId="7E1FE846" w:rsidR="00732323" w:rsidRPr="0069026F" w:rsidRDefault="006073E4" w:rsidP="00646E39">
      <w:pPr>
        <w:tabs>
          <w:tab w:val="left" w:pos="1524"/>
          <w:tab w:val="left" w:pos="7654"/>
        </w:tabs>
        <w:spacing w:after="160" w:line="360" w:lineRule="auto"/>
        <w:ind w:left="1524"/>
        <w:contextualSpacing/>
        <w:rPr>
          <w:rFonts w:eastAsia="Calibri"/>
          <w:rtl/>
        </w:rPr>
      </w:pPr>
      <w:r w:rsidRPr="0069026F">
        <w:rPr>
          <w:rtl/>
        </w:rPr>
        <w:t xml:space="preserve">הספק יבצע את כל הפעולות הנדרשות והמוגדרות בהסכם רמת השירות במקרים של תקלות, שברים ואסון. </w:t>
      </w:r>
    </w:p>
    <w:p w14:paraId="36E36566" w14:textId="77777777" w:rsidR="00732323" w:rsidRPr="0069026F" w:rsidRDefault="00732323" w:rsidP="002506C3">
      <w:pPr>
        <w:spacing w:line="360" w:lineRule="auto"/>
        <w:rPr>
          <w:rFonts w:eastAsia="Calibri"/>
          <w:rtl/>
        </w:rPr>
      </w:pPr>
    </w:p>
    <w:p w14:paraId="4CB5D192" w14:textId="77777777" w:rsidR="00732323" w:rsidRPr="0069026F" w:rsidRDefault="006073E4" w:rsidP="00486427">
      <w:pPr>
        <w:numPr>
          <w:ilvl w:val="2"/>
          <w:numId w:val="81"/>
        </w:numPr>
        <w:tabs>
          <w:tab w:val="left" w:pos="1524"/>
          <w:tab w:val="left" w:pos="7654"/>
        </w:tabs>
        <w:spacing w:after="160" w:line="360" w:lineRule="auto"/>
        <w:ind w:left="1524" w:hanging="709"/>
        <w:contextualSpacing/>
        <w:jc w:val="both"/>
        <w:rPr>
          <w:rFonts w:eastAsia="Calibri"/>
          <w:u w:val="single"/>
          <w:rtl/>
        </w:rPr>
      </w:pPr>
      <w:r w:rsidRPr="0069026F">
        <w:rPr>
          <w:u w:val="single"/>
          <w:rtl/>
        </w:rPr>
        <w:t xml:space="preserve">ניטור ממשקים </w:t>
      </w:r>
    </w:p>
    <w:p w14:paraId="045C2A11" w14:textId="6F6CFE32" w:rsidR="00732323" w:rsidRPr="0069026F" w:rsidRDefault="006073E4" w:rsidP="00646E39">
      <w:pPr>
        <w:tabs>
          <w:tab w:val="left" w:pos="1524"/>
          <w:tab w:val="left" w:pos="7654"/>
        </w:tabs>
        <w:spacing w:after="160" w:line="360" w:lineRule="auto"/>
        <w:ind w:left="1524"/>
        <w:contextualSpacing/>
        <w:rPr>
          <w:rFonts w:eastAsia="Calibri"/>
          <w:rtl/>
        </w:rPr>
      </w:pPr>
      <w:r w:rsidRPr="0069026F">
        <w:rPr>
          <w:rtl/>
        </w:rPr>
        <w:t xml:space="preserve">על הספק </w:t>
      </w:r>
      <w:proofErr w:type="spellStart"/>
      <w:r w:rsidRPr="0069026F">
        <w:rPr>
          <w:rtl/>
        </w:rPr>
        <w:t>לנטר</w:t>
      </w:r>
      <w:proofErr w:type="spellEnd"/>
      <w:r w:rsidRPr="0069026F">
        <w:rPr>
          <w:rtl/>
        </w:rPr>
        <w:t xml:space="preserve"> את תקינות הממשקים באופן שוטף ולתקן/להתריע למוקד השירות ו/או מנהל</w:t>
      </w:r>
      <w:r w:rsidR="00646E39">
        <w:rPr>
          <w:rFonts w:hint="cs"/>
          <w:rtl/>
        </w:rPr>
        <w:t xml:space="preserve"> </w:t>
      </w:r>
      <w:r w:rsidRPr="0069026F">
        <w:rPr>
          <w:rtl/>
        </w:rPr>
        <w:t>המערכת במקרה בו נתונים בממשקים נכנסים או יוצאים אינם נקלטים כראוי.</w:t>
      </w:r>
    </w:p>
    <w:p w14:paraId="5EC690EF" w14:textId="77777777" w:rsidR="00732323" w:rsidRPr="0069026F" w:rsidRDefault="00732323" w:rsidP="002506C3">
      <w:pPr>
        <w:tabs>
          <w:tab w:val="left" w:pos="1524"/>
          <w:tab w:val="left" w:pos="7654"/>
        </w:tabs>
        <w:spacing w:after="160" w:line="360" w:lineRule="auto"/>
        <w:ind w:left="1524"/>
        <w:contextualSpacing/>
        <w:jc w:val="both"/>
        <w:rPr>
          <w:rFonts w:eastAsia="Calibri"/>
          <w:b/>
          <w:bCs/>
          <w:rtl/>
        </w:rPr>
      </w:pPr>
    </w:p>
    <w:p w14:paraId="02B31AF6" w14:textId="77777777" w:rsidR="00975F42" w:rsidRPr="0069026F" w:rsidRDefault="006073E4" w:rsidP="00486427">
      <w:pPr>
        <w:numPr>
          <w:ilvl w:val="2"/>
          <w:numId w:val="81"/>
        </w:numPr>
        <w:tabs>
          <w:tab w:val="left" w:pos="1524"/>
          <w:tab w:val="left" w:pos="7654"/>
        </w:tabs>
        <w:spacing w:after="160" w:line="360" w:lineRule="auto"/>
        <w:ind w:left="1524" w:hanging="709"/>
        <w:contextualSpacing/>
        <w:jc w:val="both"/>
        <w:rPr>
          <w:rFonts w:eastAsia="Calibri"/>
          <w:u w:val="single"/>
        </w:rPr>
      </w:pPr>
      <w:r w:rsidRPr="0069026F">
        <w:rPr>
          <w:u w:val="single"/>
          <w:rtl/>
        </w:rPr>
        <w:t>הדרכות</w:t>
      </w:r>
      <w:r w:rsidR="00DC06A4" w:rsidRPr="0069026F">
        <w:rPr>
          <w:u w:val="single"/>
          <w:rtl/>
        </w:rPr>
        <w:t xml:space="preserve"> </w:t>
      </w:r>
      <w:r w:rsidR="00432C4F" w:rsidRPr="0069026F">
        <w:rPr>
          <w:u w:val="single"/>
          <w:rtl/>
        </w:rPr>
        <w:t>על המערכת</w:t>
      </w:r>
    </w:p>
    <w:p w14:paraId="2C1E05B1" w14:textId="70D8ED39" w:rsidR="00975F42" w:rsidRDefault="006073E4" w:rsidP="002506C3">
      <w:pPr>
        <w:tabs>
          <w:tab w:val="left" w:pos="1524"/>
          <w:tab w:val="left" w:pos="7654"/>
        </w:tabs>
        <w:spacing w:after="160" w:line="360" w:lineRule="auto"/>
        <w:ind w:left="1524"/>
        <w:contextualSpacing/>
        <w:jc w:val="both"/>
        <w:rPr>
          <w:rFonts w:eastAsia="Calibri"/>
          <w:rtl/>
        </w:rPr>
      </w:pPr>
      <w:r w:rsidRPr="0069026F">
        <w:rPr>
          <w:rtl/>
        </w:rPr>
        <w:t xml:space="preserve">בנוסף לימי ההדרכה </w:t>
      </w:r>
      <w:r w:rsidR="0022625B" w:rsidRPr="0069026F">
        <w:rPr>
          <w:rtl/>
        </w:rPr>
        <w:t>שיינתנו על ידי הספק כחלק מפרויקט הקמת המערכת (</w:t>
      </w:r>
      <w:r w:rsidRPr="0069026F">
        <w:rPr>
          <w:rtl/>
        </w:rPr>
        <w:t xml:space="preserve">המפורטים בסעיף </w:t>
      </w:r>
      <w:r w:rsidR="007D2A3C">
        <w:rPr>
          <w:rFonts w:hint="cs"/>
          <w:rtl/>
        </w:rPr>
        <w:t>4.</w:t>
      </w:r>
      <w:r w:rsidR="00912504">
        <w:rPr>
          <w:rFonts w:hint="cs"/>
          <w:rtl/>
        </w:rPr>
        <w:t>2</w:t>
      </w:r>
      <w:r w:rsidR="007D2A3C">
        <w:rPr>
          <w:rFonts w:hint="cs"/>
          <w:rtl/>
        </w:rPr>
        <w:t>.6.1</w:t>
      </w:r>
      <w:r w:rsidR="00EF5173">
        <w:rPr>
          <w:rFonts w:hint="cs"/>
          <w:rtl/>
        </w:rPr>
        <w:t xml:space="preserve"> </w:t>
      </w:r>
      <w:r w:rsidRPr="0069026F">
        <w:rPr>
          <w:rtl/>
        </w:rPr>
        <w:t>לעיל</w:t>
      </w:r>
      <w:r w:rsidR="0022625B" w:rsidRPr="0069026F">
        <w:rPr>
          <w:rtl/>
        </w:rPr>
        <w:t>)</w:t>
      </w:r>
      <w:r w:rsidRPr="0069026F">
        <w:rPr>
          <w:rtl/>
        </w:rPr>
        <w:t xml:space="preserve">, </w:t>
      </w:r>
      <w:r w:rsidR="00B31F8F" w:rsidRPr="0069026F">
        <w:rPr>
          <w:rtl/>
        </w:rPr>
        <w:t xml:space="preserve">המזמין </w:t>
      </w:r>
      <w:r w:rsidRPr="0069026F">
        <w:rPr>
          <w:rtl/>
        </w:rPr>
        <w:t>שומר לעצמ</w:t>
      </w:r>
      <w:r w:rsidR="00B31F8F" w:rsidRPr="0069026F">
        <w:rPr>
          <w:rtl/>
        </w:rPr>
        <w:t>ו</w:t>
      </w:r>
      <w:r w:rsidRPr="0069026F">
        <w:rPr>
          <w:rtl/>
        </w:rPr>
        <w:t xml:space="preserve"> את הזכות להזמין מהספק ימי הדרכה</w:t>
      </w:r>
      <w:r w:rsidR="00D40551" w:rsidRPr="0069026F">
        <w:rPr>
          <w:rtl/>
        </w:rPr>
        <w:t xml:space="preserve"> נוספים</w:t>
      </w:r>
      <w:r w:rsidRPr="0069026F">
        <w:rPr>
          <w:rtl/>
        </w:rPr>
        <w:t xml:space="preserve">, עד 5 ימים נוספים בכל שנה, כחלק מתשלום הרישוי </w:t>
      </w:r>
      <w:r w:rsidR="0022625B" w:rsidRPr="0069026F">
        <w:rPr>
          <w:rtl/>
        </w:rPr>
        <w:t>השנתי ו</w:t>
      </w:r>
      <w:r w:rsidRPr="0069026F">
        <w:rPr>
          <w:rtl/>
        </w:rPr>
        <w:t xml:space="preserve">ללא עלות נוספת, בהתאם לדרישות </w:t>
      </w:r>
      <w:r w:rsidR="00B31F8F" w:rsidRPr="0069026F">
        <w:rPr>
          <w:rtl/>
        </w:rPr>
        <w:t xml:space="preserve">המזמין </w:t>
      </w:r>
      <w:r w:rsidR="00D40551" w:rsidRPr="0069026F">
        <w:rPr>
          <w:rtl/>
        </w:rPr>
        <w:t>ו</w:t>
      </w:r>
      <w:r w:rsidRPr="0069026F">
        <w:rPr>
          <w:rtl/>
        </w:rPr>
        <w:t>לצורך ריענון והכשרת משתמשים חדשים.</w:t>
      </w:r>
    </w:p>
    <w:p w14:paraId="16CD253B" w14:textId="77777777" w:rsidR="00EF5173" w:rsidRPr="0069026F" w:rsidRDefault="00EF5173" w:rsidP="002506C3">
      <w:pPr>
        <w:tabs>
          <w:tab w:val="left" w:pos="1524"/>
          <w:tab w:val="left" w:pos="7654"/>
        </w:tabs>
        <w:spacing w:after="160" w:line="360" w:lineRule="auto"/>
        <w:ind w:left="1524"/>
        <w:contextualSpacing/>
        <w:jc w:val="both"/>
        <w:rPr>
          <w:rFonts w:eastAsia="Calibri"/>
        </w:rPr>
      </w:pPr>
    </w:p>
    <w:p w14:paraId="571A0F51" w14:textId="77777777" w:rsidR="00732323" w:rsidRPr="0069026F" w:rsidRDefault="006073E4" w:rsidP="00486427">
      <w:pPr>
        <w:numPr>
          <w:ilvl w:val="2"/>
          <w:numId w:val="81"/>
        </w:numPr>
        <w:tabs>
          <w:tab w:val="left" w:pos="1524"/>
          <w:tab w:val="left" w:pos="7654"/>
        </w:tabs>
        <w:spacing w:after="160" w:line="360" w:lineRule="auto"/>
        <w:ind w:left="1524" w:hanging="709"/>
        <w:contextualSpacing/>
        <w:jc w:val="both"/>
        <w:rPr>
          <w:rFonts w:eastAsia="Calibri"/>
          <w:u w:val="single"/>
          <w:rtl/>
        </w:rPr>
      </w:pPr>
      <w:r w:rsidRPr="0069026F">
        <w:rPr>
          <w:u w:val="single"/>
          <w:rtl/>
        </w:rPr>
        <w:t xml:space="preserve">מוקד תמיכה במשתמשים </w:t>
      </w:r>
      <w:r w:rsidRPr="0069026F">
        <w:rPr>
          <w:u w:val="single"/>
        </w:rPr>
        <w:t>Help Desk)</w:t>
      </w:r>
      <w:r w:rsidRPr="0069026F">
        <w:rPr>
          <w:u w:val="single"/>
          <w:rtl/>
        </w:rPr>
        <w:t>)</w:t>
      </w:r>
    </w:p>
    <w:p w14:paraId="39BD53AB" w14:textId="2B598794" w:rsidR="00732323" w:rsidRPr="0069026F" w:rsidRDefault="006073E4" w:rsidP="00646E39">
      <w:pPr>
        <w:tabs>
          <w:tab w:val="left" w:pos="1524"/>
          <w:tab w:val="left" w:pos="7654"/>
        </w:tabs>
        <w:spacing w:after="160" w:line="360" w:lineRule="auto"/>
        <w:ind w:left="1524"/>
        <w:contextualSpacing/>
        <w:rPr>
          <w:rFonts w:eastAsia="Calibri"/>
          <w:rtl/>
        </w:rPr>
      </w:pPr>
      <w:r w:rsidRPr="0069026F">
        <w:rPr>
          <w:rtl/>
        </w:rPr>
        <w:t>הספק יתפעל ויתחזק מוקד תמיכה (</w:t>
      </w:r>
      <w:r w:rsidRPr="0069026F">
        <w:t>Help Desk</w:t>
      </w:r>
      <w:r w:rsidRPr="0069026F">
        <w:rPr>
          <w:rtl/>
        </w:rPr>
        <w:t>) שאליו יפנו המשתמשים במערכת. הפניות למוקד,</w:t>
      </w:r>
      <w:r w:rsidR="00646E39">
        <w:rPr>
          <w:rFonts w:hint="cs"/>
          <w:rtl/>
        </w:rPr>
        <w:t xml:space="preserve"> </w:t>
      </w:r>
      <w:r w:rsidRPr="0069026F">
        <w:rPr>
          <w:rtl/>
        </w:rPr>
        <w:t>תהיינה מכל סוג או נושא לרבות: בעיות ותקלות תשתית, בעיות ותקלות אפליקטיביות, האטה</w:t>
      </w:r>
      <w:r w:rsidR="00646E39">
        <w:rPr>
          <w:rFonts w:hint="cs"/>
          <w:rtl/>
        </w:rPr>
        <w:t xml:space="preserve"> </w:t>
      </w:r>
      <w:r w:rsidRPr="0069026F">
        <w:rPr>
          <w:rtl/>
        </w:rPr>
        <w:t>בביצועים, הדרכות וסיוע.</w:t>
      </w:r>
    </w:p>
    <w:p w14:paraId="2F3F9B91" w14:textId="77777777" w:rsidR="00F17810" w:rsidRPr="0069026F" w:rsidRDefault="006073E4" w:rsidP="00F455AB">
      <w:pPr>
        <w:tabs>
          <w:tab w:val="left" w:pos="1524"/>
          <w:tab w:val="left" w:pos="7654"/>
        </w:tabs>
        <w:spacing w:after="160" w:line="360" w:lineRule="auto"/>
        <w:ind w:left="1524"/>
        <w:contextualSpacing/>
        <w:rPr>
          <w:rFonts w:eastAsia="Calibri"/>
          <w:rtl/>
        </w:rPr>
      </w:pPr>
      <w:r w:rsidRPr="0069026F">
        <w:rPr>
          <w:rtl/>
        </w:rPr>
        <w:t xml:space="preserve">מוקד התמיכה יקבל קריאות ויספק תמיכה טלפונית / ממוחשבת מידית </w:t>
      </w:r>
      <w:r w:rsidR="00B40614" w:rsidRPr="0069026F">
        <w:rPr>
          <w:rtl/>
        </w:rPr>
        <w:t xml:space="preserve">בימים א'-ה </w:t>
      </w:r>
      <w:r w:rsidR="00F455AB">
        <w:rPr>
          <w:rFonts w:hint="cs"/>
          <w:rtl/>
        </w:rPr>
        <w:t>בין השעות 8:00-18:00.</w:t>
      </w:r>
    </w:p>
    <w:p w14:paraId="363FD85A" w14:textId="7313337F" w:rsidR="00732323" w:rsidRPr="00021AEE" w:rsidRDefault="006073E4" w:rsidP="00592A9B">
      <w:pPr>
        <w:tabs>
          <w:tab w:val="left" w:pos="1524"/>
          <w:tab w:val="left" w:pos="7654"/>
        </w:tabs>
        <w:spacing w:after="160" w:line="360" w:lineRule="auto"/>
        <w:ind w:left="1524"/>
        <w:contextualSpacing/>
        <w:rPr>
          <w:rtl/>
        </w:rPr>
      </w:pPr>
      <w:r w:rsidRPr="0069026F">
        <w:rPr>
          <w:rtl/>
        </w:rPr>
        <w:t>דיווח אודות סיום הטיפול בתקלה יועבר לגורם הקצה אשר פתח את התקלה (משתמש או נציג המוקד</w:t>
      </w:r>
      <w:r w:rsidR="00592A9B">
        <w:rPr>
          <w:rFonts w:hint="cs"/>
          <w:rtl/>
        </w:rPr>
        <w:t xml:space="preserve"> </w:t>
      </w:r>
      <w:r w:rsidRPr="00021AEE">
        <w:rPr>
          <w:rtl/>
        </w:rPr>
        <w:t xml:space="preserve">החיצוני). המוקד ינוהל באמצעות מערכת ממוחשבת </w:t>
      </w:r>
      <w:r w:rsidRPr="00021AEE">
        <w:rPr>
          <w:rtl/>
        </w:rPr>
        <w:lastRenderedPageBreak/>
        <w:t>לתיעוד הפניות לרבות פרטי הפונה, סוג התקלה,</w:t>
      </w:r>
      <w:r w:rsidR="00592A9B">
        <w:rPr>
          <w:rFonts w:hint="cs"/>
          <w:rtl/>
        </w:rPr>
        <w:t xml:space="preserve"> </w:t>
      </w:r>
      <w:r w:rsidRPr="00021AEE">
        <w:rPr>
          <w:rtl/>
        </w:rPr>
        <w:t>מהות התקלה, שעת הפניה וכדו'.</w:t>
      </w:r>
      <w:r w:rsidR="00592A9B" w:rsidRPr="00021AEE">
        <w:rPr>
          <w:rtl/>
        </w:rPr>
        <w:t xml:space="preserve"> </w:t>
      </w:r>
      <w:r w:rsidRPr="00021AEE">
        <w:rPr>
          <w:rtl/>
        </w:rPr>
        <w:t xml:space="preserve">ההיענות לקריאה הטלפונית תתבצע כפי שמוגדר בהסכם רמת השירות כמפורט </w:t>
      </w:r>
      <w:r w:rsidR="00EE68F0">
        <w:rPr>
          <w:rFonts w:hint="cs"/>
          <w:rtl/>
        </w:rPr>
        <w:t xml:space="preserve">בסעיף 18.2.6 בפרק ד' </w:t>
      </w:r>
      <w:r w:rsidR="00DF0FE3">
        <w:rPr>
          <w:rtl/>
        </w:rPr>
        <w:t>–</w:t>
      </w:r>
      <w:r w:rsidR="00DF0FE3">
        <w:rPr>
          <w:rFonts w:hint="cs"/>
          <w:rtl/>
        </w:rPr>
        <w:t xml:space="preserve"> הסכם ההתקשרות.</w:t>
      </w:r>
    </w:p>
    <w:p w14:paraId="4A5BC3E5" w14:textId="77777777" w:rsidR="00732323" w:rsidRPr="00021AEE" w:rsidRDefault="006073E4" w:rsidP="00592A9B">
      <w:pPr>
        <w:tabs>
          <w:tab w:val="left" w:pos="1524"/>
          <w:tab w:val="left" w:pos="7654"/>
        </w:tabs>
        <w:spacing w:after="160" w:line="360" w:lineRule="auto"/>
        <w:ind w:left="1524"/>
        <w:contextualSpacing/>
        <w:rPr>
          <w:rtl/>
        </w:rPr>
      </w:pPr>
      <w:r w:rsidRPr="0069026F">
        <w:rPr>
          <w:rtl/>
        </w:rPr>
        <w:t xml:space="preserve">מודגש שוב, כי מוקד התמיכה של הספק יאפשר למוקד השירות החיצוני של </w:t>
      </w:r>
      <w:r w:rsidR="004C068F">
        <w:rPr>
          <w:rFonts w:hint="cs"/>
          <w:rtl/>
        </w:rPr>
        <w:t>המזמין</w:t>
      </w:r>
      <w:r w:rsidR="00F06F54" w:rsidRPr="0069026F">
        <w:rPr>
          <w:rtl/>
        </w:rPr>
        <w:t xml:space="preserve"> </w:t>
      </w:r>
      <w:r w:rsidRPr="0069026F">
        <w:rPr>
          <w:rtl/>
        </w:rPr>
        <w:t>לפתוח תקלות</w:t>
      </w:r>
      <w:r w:rsidR="00592A9B">
        <w:rPr>
          <w:rFonts w:hint="cs"/>
          <w:rtl/>
        </w:rPr>
        <w:t xml:space="preserve"> </w:t>
      </w:r>
      <w:r w:rsidRPr="00021AEE">
        <w:rPr>
          <w:rtl/>
        </w:rPr>
        <w:t>בשם משתמשים. כמו-כן, מוקד התמיכה של הספק יעדכן את מוקד השירות החיצוני לגבי סטאטוס</w:t>
      </w:r>
      <w:r w:rsidR="00592A9B" w:rsidRPr="00021AEE">
        <w:rPr>
          <w:rtl/>
        </w:rPr>
        <w:t xml:space="preserve"> </w:t>
      </w:r>
      <w:r w:rsidRPr="00021AEE">
        <w:rPr>
          <w:rtl/>
        </w:rPr>
        <w:t>התקלה, סגירתה וכיו"ב בהתאם לנהלי העבודה.</w:t>
      </w:r>
    </w:p>
    <w:p w14:paraId="3D7701CE" w14:textId="77777777" w:rsidR="00080F6E" w:rsidRPr="00592A9B" w:rsidRDefault="00080F6E">
      <w:pPr>
        <w:tabs>
          <w:tab w:val="left" w:pos="1524"/>
          <w:tab w:val="left" w:pos="7654"/>
        </w:tabs>
        <w:spacing w:after="160" w:line="360" w:lineRule="auto"/>
        <w:ind w:left="1524"/>
        <w:contextualSpacing/>
        <w:rPr>
          <w:rFonts w:ascii="Times New Roman" w:eastAsia="Calibri" w:hAnsi="Times New Roman" w:cs="Times New Roman"/>
          <w:sz w:val="20"/>
          <w:szCs w:val="20"/>
        </w:rPr>
      </w:pPr>
    </w:p>
    <w:p w14:paraId="198D1EF8" w14:textId="77777777" w:rsidR="00732323" w:rsidRPr="0069026F" w:rsidRDefault="006073E4" w:rsidP="00486427">
      <w:pPr>
        <w:numPr>
          <w:ilvl w:val="2"/>
          <w:numId w:val="81"/>
        </w:numPr>
        <w:tabs>
          <w:tab w:val="left" w:pos="1524"/>
          <w:tab w:val="left" w:pos="7654"/>
        </w:tabs>
        <w:spacing w:after="160" w:line="360" w:lineRule="auto"/>
        <w:ind w:left="1524" w:hanging="709"/>
        <w:contextualSpacing/>
        <w:jc w:val="both"/>
        <w:rPr>
          <w:rFonts w:eastAsia="Calibri"/>
          <w:u w:val="single"/>
        </w:rPr>
      </w:pPr>
      <w:r w:rsidRPr="0069026F">
        <w:rPr>
          <w:u w:val="single"/>
          <w:rtl/>
        </w:rPr>
        <w:t>שינויים ושיפורים</w:t>
      </w:r>
    </w:p>
    <w:p w14:paraId="55E9CF7B" w14:textId="77777777" w:rsidR="00C6601D" w:rsidRPr="0035532A" w:rsidRDefault="006073E4" w:rsidP="00C6601D">
      <w:pPr>
        <w:tabs>
          <w:tab w:val="left" w:pos="1524"/>
          <w:tab w:val="left" w:pos="7654"/>
        </w:tabs>
        <w:spacing w:after="160" w:line="360" w:lineRule="auto"/>
        <w:ind w:left="1524"/>
        <w:contextualSpacing/>
        <w:rPr>
          <w:rFonts w:ascii="Times New Roman" w:eastAsia="Calibri" w:hAnsi="Times New Roman" w:cs="Times New Roman"/>
          <w:sz w:val="20"/>
          <w:szCs w:val="20"/>
          <w:rtl/>
        </w:rPr>
      </w:pPr>
      <w:r w:rsidRPr="0035532A">
        <w:rPr>
          <w:rtl/>
        </w:rPr>
        <w:t xml:space="preserve">במהלך תקופת התפעול השוטף, ירכז וימפה </w:t>
      </w:r>
      <w:r w:rsidRPr="0035532A">
        <w:rPr>
          <w:rFonts w:hint="eastAsia"/>
          <w:rtl/>
        </w:rPr>
        <w:t>המזמין</w:t>
      </w:r>
      <w:r w:rsidRPr="0035532A">
        <w:rPr>
          <w:rtl/>
        </w:rPr>
        <w:t xml:space="preserve"> דרישות נוספות ופיתוחים נוספים אשר יבוצעו במערכת</w:t>
      </w:r>
      <w:r w:rsidR="007B4D5C" w:rsidRPr="0035532A">
        <w:rPr>
          <w:rtl/>
        </w:rPr>
        <w:t xml:space="preserve">. דרישות אלה </w:t>
      </w:r>
      <w:r w:rsidR="0035532A" w:rsidRPr="0035532A">
        <w:rPr>
          <w:rFonts w:hint="eastAsia"/>
          <w:rtl/>
        </w:rPr>
        <w:t>לשינויים</w:t>
      </w:r>
      <w:r w:rsidR="0035532A" w:rsidRPr="0035532A">
        <w:rPr>
          <w:rtl/>
        </w:rPr>
        <w:t xml:space="preserve"> </w:t>
      </w:r>
      <w:r w:rsidR="0035532A" w:rsidRPr="0035532A">
        <w:rPr>
          <w:rFonts w:hint="eastAsia"/>
          <w:rtl/>
        </w:rPr>
        <w:t>ושיפורים</w:t>
      </w:r>
      <w:r w:rsidR="0035532A" w:rsidRPr="0035532A">
        <w:rPr>
          <w:rtl/>
        </w:rPr>
        <w:t xml:space="preserve"> (</w:t>
      </w:r>
      <w:proofErr w:type="spellStart"/>
      <w:r w:rsidR="0035532A" w:rsidRPr="0035532A">
        <w:rPr>
          <w:rFonts w:hint="eastAsia"/>
          <w:rtl/>
        </w:rPr>
        <w:t>שו</w:t>
      </w:r>
      <w:r w:rsidR="0035532A" w:rsidRPr="0035532A">
        <w:rPr>
          <w:rtl/>
        </w:rPr>
        <w:t>"שים</w:t>
      </w:r>
      <w:proofErr w:type="spellEnd"/>
      <w:r w:rsidR="0035532A" w:rsidRPr="0035532A">
        <w:rPr>
          <w:rtl/>
        </w:rPr>
        <w:t xml:space="preserve">) למערכת המוצעת </w:t>
      </w:r>
      <w:proofErr w:type="spellStart"/>
      <w:r w:rsidR="0035532A" w:rsidRPr="0035532A">
        <w:rPr>
          <w:rFonts w:hint="eastAsia"/>
          <w:rtl/>
        </w:rPr>
        <w:t>ולהתליכי</w:t>
      </w:r>
      <w:proofErr w:type="spellEnd"/>
      <w:r w:rsidR="0035532A" w:rsidRPr="0035532A">
        <w:rPr>
          <w:rtl/>
        </w:rPr>
        <w:t xml:space="preserve"> העבודה בה, </w:t>
      </w:r>
      <w:r w:rsidRPr="0035532A">
        <w:rPr>
          <w:rtl/>
        </w:rPr>
        <w:t>יעלו כ</w:t>
      </w:r>
      <w:r w:rsidR="00E64040">
        <w:rPr>
          <w:rFonts w:hint="cs"/>
          <w:rtl/>
        </w:rPr>
        <w:t xml:space="preserve">רכיבים נוספים ו/או </w:t>
      </w:r>
      <w:r w:rsidRPr="0035532A">
        <w:rPr>
          <w:rtl/>
        </w:rPr>
        <w:t xml:space="preserve">גרסאות חדשות עם פונקציונאליות נדרשת ייעודית וקריטית לצרכי </w:t>
      </w:r>
      <w:r w:rsidRPr="0035532A">
        <w:rPr>
          <w:rFonts w:hint="eastAsia"/>
          <w:rtl/>
        </w:rPr>
        <w:t>המזמין</w:t>
      </w:r>
      <w:r w:rsidRPr="0035532A">
        <w:rPr>
          <w:rtl/>
        </w:rPr>
        <w:t>.</w:t>
      </w:r>
    </w:p>
    <w:p w14:paraId="05C99527" w14:textId="77777777" w:rsidR="00C6601D" w:rsidRDefault="006073E4" w:rsidP="002506C3">
      <w:pPr>
        <w:tabs>
          <w:tab w:val="left" w:pos="1524"/>
          <w:tab w:val="left" w:pos="7654"/>
        </w:tabs>
        <w:spacing w:after="160" w:line="360" w:lineRule="auto"/>
        <w:ind w:left="1524"/>
        <w:contextualSpacing/>
        <w:rPr>
          <w:rFonts w:eastAsia="Calibri"/>
          <w:rtl/>
        </w:rPr>
      </w:pPr>
      <w:r w:rsidRPr="0069026F">
        <w:rPr>
          <w:rtl/>
        </w:rPr>
        <w:t>פעילויות אלו תתבצענה במקביל לתחזוקה השוטפת של המערכת.</w:t>
      </w:r>
    </w:p>
    <w:p w14:paraId="216BA920" w14:textId="77777777" w:rsidR="00690E8B" w:rsidRPr="00B94F0E" w:rsidRDefault="006073E4" w:rsidP="00690E8B">
      <w:pPr>
        <w:tabs>
          <w:tab w:val="left" w:pos="1524"/>
          <w:tab w:val="left" w:pos="7654"/>
        </w:tabs>
        <w:spacing w:after="160" w:line="360" w:lineRule="auto"/>
        <w:ind w:left="1524"/>
        <w:contextualSpacing/>
        <w:rPr>
          <w:rFonts w:ascii="Times New Roman" w:eastAsia="Calibri" w:hAnsi="Times New Roman" w:cs="Times New Roman"/>
          <w:sz w:val="20"/>
          <w:szCs w:val="20"/>
          <w:rtl/>
        </w:rPr>
      </w:pPr>
      <w:r w:rsidRPr="00B94F0E">
        <w:rPr>
          <w:rtl/>
        </w:rPr>
        <w:t>עבור כל דרישה ו/או פיתוח יבצע הספק את כל שלבי הפיתוח לרבות – אפיון עסקי, אפיון טכני, פיתוח, בדיקות מסירה, ליווי בדיקות קבלה, טיוב והסבת נתונים</w:t>
      </w:r>
      <w:r w:rsidR="00B94F0E" w:rsidRPr="00B94F0E">
        <w:rPr>
          <w:rtl/>
        </w:rPr>
        <w:t xml:space="preserve"> (במידת הצורך)</w:t>
      </w:r>
      <w:r w:rsidRPr="00B94F0E">
        <w:rPr>
          <w:rtl/>
        </w:rPr>
        <w:t>, פעולת העלייה לאוויר, הדרכה, הטמעה וכל הנדרש מעבר לכך.</w:t>
      </w:r>
    </w:p>
    <w:p w14:paraId="5B027A90" w14:textId="77777777" w:rsidR="0035532A" w:rsidRPr="00021AEE" w:rsidRDefault="0035532A" w:rsidP="002506C3">
      <w:pPr>
        <w:tabs>
          <w:tab w:val="left" w:pos="1524"/>
          <w:tab w:val="left" w:pos="7654"/>
        </w:tabs>
        <w:spacing w:after="160" w:line="360" w:lineRule="auto"/>
        <w:ind w:left="1524"/>
        <w:contextualSpacing/>
        <w:rPr>
          <w:rtl/>
        </w:rPr>
      </w:pPr>
    </w:p>
    <w:p w14:paraId="0924C94C" w14:textId="77777777" w:rsidR="00732323" w:rsidRPr="00021AEE" w:rsidRDefault="006073E4" w:rsidP="00C220D1">
      <w:pPr>
        <w:tabs>
          <w:tab w:val="left" w:pos="1524"/>
          <w:tab w:val="left" w:pos="7654"/>
        </w:tabs>
        <w:spacing w:after="160" w:line="360" w:lineRule="auto"/>
        <w:ind w:left="1524"/>
        <w:contextualSpacing/>
        <w:rPr>
          <w:rtl/>
        </w:rPr>
      </w:pPr>
      <w:r w:rsidRPr="0069026F">
        <w:rPr>
          <w:rtl/>
        </w:rPr>
        <w:t xml:space="preserve">בקשה </w:t>
      </w:r>
      <w:proofErr w:type="spellStart"/>
      <w:r w:rsidRPr="0069026F">
        <w:rPr>
          <w:rtl/>
        </w:rPr>
        <w:t>לשו"ש</w:t>
      </w:r>
      <w:proofErr w:type="spellEnd"/>
      <w:r w:rsidRPr="0069026F">
        <w:rPr>
          <w:rtl/>
        </w:rPr>
        <w:t xml:space="preserve"> תיענה על ידי הספק בתוך 10 ימי עבודה ממועד קבלתה, תוך ציון מספר השעות הנדרש</w:t>
      </w:r>
      <w:r w:rsidR="00C220D1">
        <w:rPr>
          <w:rFonts w:hint="cs"/>
          <w:rtl/>
        </w:rPr>
        <w:t xml:space="preserve"> </w:t>
      </w:r>
      <w:r w:rsidRPr="00021AEE">
        <w:rPr>
          <w:rtl/>
        </w:rPr>
        <w:t xml:space="preserve">לביצוע </w:t>
      </w:r>
      <w:proofErr w:type="spellStart"/>
      <w:r w:rsidRPr="00021AEE">
        <w:rPr>
          <w:rtl/>
        </w:rPr>
        <w:t>השו"ש</w:t>
      </w:r>
      <w:proofErr w:type="spellEnd"/>
      <w:r w:rsidRPr="00021AEE">
        <w:rPr>
          <w:rtl/>
        </w:rPr>
        <w:t xml:space="preserve">, </w:t>
      </w:r>
      <w:r w:rsidR="00ED3B2C" w:rsidRPr="00021AEE">
        <w:rPr>
          <w:rtl/>
        </w:rPr>
        <w:t>סוג הגורם המבצע</w:t>
      </w:r>
      <w:r w:rsidRPr="00021AEE">
        <w:rPr>
          <w:rtl/>
        </w:rPr>
        <w:t xml:space="preserve"> ולוח הזמנים </w:t>
      </w:r>
      <w:proofErr w:type="spellStart"/>
      <w:r w:rsidRPr="00021AEE">
        <w:rPr>
          <w:rtl/>
        </w:rPr>
        <w:t>הקלנדרי</w:t>
      </w:r>
      <w:proofErr w:type="spellEnd"/>
      <w:r w:rsidRPr="00021AEE">
        <w:rPr>
          <w:rtl/>
        </w:rPr>
        <w:t xml:space="preserve"> עד לסיום פיתוח </w:t>
      </w:r>
      <w:proofErr w:type="spellStart"/>
      <w:r w:rsidRPr="00021AEE">
        <w:rPr>
          <w:rtl/>
        </w:rPr>
        <w:t>השו"ש</w:t>
      </w:r>
      <w:proofErr w:type="spellEnd"/>
      <w:r w:rsidRPr="00021AEE">
        <w:rPr>
          <w:rtl/>
        </w:rPr>
        <w:t xml:space="preserve"> והטמעתו בתפעול</w:t>
      </w:r>
      <w:r w:rsidR="00C220D1" w:rsidRPr="00021AEE">
        <w:rPr>
          <w:rtl/>
        </w:rPr>
        <w:t xml:space="preserve"> </w:t>
      </w:r>
      <w:r w:rsidRPr="00021AEE">
        <w:rPr>
          <w:rtl/>
        </w:rPr>
        <w:t xml:space="preserve">השוטף. </w:t>
      </w:r>
    </w:p>
    <w:p w14:paraId="634B1A0F" w14:textId="77777777" w:rsidR="0035532A" w:rsidRPr="00C220D1" w:rsidRDefault="0035532A" w:rsidP="00C220D1">
      <w:pPr>
        <w:tabs>
          <w:tab w:val="left" w:pos="1524"/>
          <w:tab w:val="left" w:pos="7654"/>
        </w:tabs>
        <w:spacing w:after="160" w:line="360" w:lineRule="auto"/>
        <w:ind w:left="1524"/>
        <w:contextualSpacing/>
        <w:rPr>
          <w:rFonts w:eastAsia="Calibri"/>
          <w:rtl/>
        </w:rPr>
      </w:pPr>
    </w:p>
    <w:p w14:paraId="5333AD28" w14:textId="77777777" w:rsidR="00732323" w:rsidRPr="0069026F" w:rsidRDefault="006073E4" w:rsidP="002506C3">
      <w:pPr>
        <w:tabs>
          <w:tab w:val="left" w:pos="1524"/>
          <w:tab w:val="left" w:pos="7654"/>
        </w:tabs>
        <w:spacing w:after="160" w:line="360" w:lineRule="auto"/>
        <w:ind w:left="1524"/>
        <w:contextualSpacing/>
        <w:rPr>
          <w:rFonts w:eastAsia="Calibri"/>
          <w:rtl/>
        </w:rPr>
      </w:pPr>
      <w:r w:rsidRPr="0069026F">
        <w:rPr>
          <w:rtl/>
        </w:rPr>
        <w:t xml:space="preserve">רק </w:t>
      </w:r>
      <w:proofErr w:type="spellStart"/>
      <w:r w:rsidRPr="0069026F">
        <w:rPr>
          <w:rtl/>
        </w:rPr>
        <w:t>שו"ש</w:t>
      </w:r>
      <w:proofErr w:type="spellEnd"/>
      <w:r w:rsidRPr="0069026F">
        <w:rPr>
          <w:rtl/>
        </w:rPr>
        <w:t xml:space="preserve"> שיאושרו על ידי </w:t>
      </w:r>
      <w:r w:rsidR="004C068F">
        <w:rPr>
          <w:rFonts w:hint="cs"/>
          <w:rtl/>
        </w:rPr>
        <w:t>המזמין</w:t>
      </w:r>
      <w:r w:rsidR="00F06F54" w:rsidRPr="0069026F">
        <w:rPr>
          <w:rtl/>
        </w:rPr>
        <w:t xml:space="preserve"> </w:t>
      </w:r>
      <w:r w:rsidRPr="0069026F">
        <w:rPr>
          <w:rtl/>
        </w:rPr>
        <w:t>(ובהתאם לשיקול דעת הבלעדי ולצרכיה) יבוצעו על ידי הספק</w:t>
      </w:r>
      <w:r w:rsidR="003155F8" w:rsidRPr="0069026F">
        <w:rPr>
          <w:rtl/>
        </w:rPr>
        <w:t xml:space="preserve"> בהתאם להצעת המחיר</w:t>
      </w:r>
      <w:r w:rsidR="00EF266C" w:rsidRPr="0069026F">
        <w:rPr>
          <w:rtl/>
        </w:rPr>
        <w:t xml:space="preserve">, </w:t>
      </w:r>
      <w:r w:rsidR="003155F8" w:rsidRPr="0069026F">
        <w:rPr>
          <w:rtl/>
        </w:rPr>
        <w:t>הכוללת את כל העלויות הכרוכות ב</w:t>
      </w:r>
      <w:r w:rsidR="00EF266C" w:rsidRPr="0069026F">
        <w:rPr>
          <w:rtl/>
        </w:rPr>
        <w:t xml:space="preserve">ביצוע </w:t>
      </w:r>
      <w:proofErr w:type="spellStart"/>
      <w:r w:rsidR="00EF266C" w:rsidRPr="0069026F">
        <w:rPr>
          <w:rtl/>
        </w:rPr>
        <w:t>השו"ש</w:t>
      </w:r>
      <w:proofErr w:type="spellEnd"/>
      <w:r w:rsidR="00EF266C" w:rsidRPr="0069026F">
        <w:rPr>
          <w:rtl/>
        </w:rPr>
        <w:t xml:space="preserve">, שיעביר הספק </w:t>
      </w:r>
      <w:r w:rsidR="00354A13" w:rsidRPr="0069026F">
        <w:rPr>
          <w:rFonts w:hint="cs"/>
          <w:rtl/>
        </w:rPr>
        <w:t>למשרד</w:t>
      </w:r>
      <w:r w:rsidR="00EF266C" w:rsidRPr="0069026F">
        <w:rPr>
          <w:rtl/>
        </w:rPr>
        <w:t xml:space="preserve"> </w:t>
      </w:r>
      <w:r w:rsidR="003155F8" w:rsidRPr="0069026F">
        <w:rPr>
          <w:rtl/>
        </w:rPr>
        <w:t xml:space="preserve">ורק ע"ב הזמנת עבודה </w:t>
      </w:r>
      <w:r w:rsidR="004C068F">
        <w:rPr>
          <w:rFonts w:hint="cs"/>
          <w:rtl/>
        </w:rPr>
        <w:t>שהמזמין</w:t>
      </w:r>
      <w:r w:rsidR="00F06F54" w:rsidRPr="0069026F">
        <w:rPr>
          <w:rtl/>
        </w:rPr>
        <w:t xml:space="preserve"> </w:t>
      </w:r>
      <w:r w:rsidR="00BA6D07">
        <w:rPr>
          <w:rFonts w:hint="cs"/>
          <w:rtl/>
        </w:rPr>
        <w:t>י</w:t>
      </w:r>
      <w:r w:rsidR="003155F8" w:rsidRPr="0069026F">
        <w:rPr>
          <w:rtl/>
        </w:rPr>
        <w:t xml:space="preserve">עביר לספק. </w:t>
      </w:r>
      <w:r w:rsidRPr="0069026F">
        <w:rPr>
          <w:rtl/>
        </w:rPr>
        <w:t xml:space="preserve">אם הספק יעריך שמורכבות השינוי אינה מאפשרת תגובה תוך </w:t>
      </w:r>
      <w:r w:rsidR="00F1752D">
        <w:rPr>
          <w:rFonts w:hint="cs"/>
          <w:rtl/>
        </w:rPr>
        <w:t>5</w:t>
      </w:r>
      <w:r w:rsidR="00F1752D" w:rsidRPr="0069026F">
        <w:rPr>
          <w:rtl/>
        </w:rPr>
        <w:t xml:space="preserve"> </w:t>
      </w:r>
      <w:r w:rsidRPr="0069026F">
        <w:rPr>
          <w:rtl/>
        </w:rPr>
        <w:t xml:space="preserve">ימי עבודה, יבקש מראש ובכתב ארכה נוספת לזמן התגובה בכתב וזאת לגבול של </w:t>
      </w:r>
      <w:r w:rsidR="00F1752D">
        <w:rPr>
          <w:rFonts w:hint="cs"/>
          <w:rtl/>
        </w:rPr>
        <w:t>5</w:t>
      </w:r>
      <w:r w:rsidR="00F1752D" w:rsidRPr="0069026F">
        <w:rPr>
          <w:rtl/>
        </w:rPr>
        <w:t xml:space="preserve"> </w:t>
      </w:r>
      <w:r w:rsidRPr="0069026F">
        <w:rPr>
          <w:rtl/>
        </w:rPr>
        <w:t>ימי עבודה נוספים.</w:t>
      </w:r>
    </w:p>
    <w:p w14:paraId="0086AD1B" w14:textId="77777777" w:rsidR="00732323" w:rsidRPr="0069026F" w:rsidRDefault="006073E4" w:rsidP="002506C3">
      <w:pPr>
        <w:tabs>
          <w:tab w:val="left" w:pos="1524"/>
          <w:tab w:val="left" w:pos="7654"/>
        </w:tabs>
        <w:spacing w:after="160" w:line="360" w:lineRule="auto"/>
        <w:ind w:left="1524"/>
        <w:contextualSpacing/>
        <w:rPr>
          <w:rFonts w:eastAsia="Calibri"/>
          <w:rtl/>
        </w:rPr>
      </w:pPr>
      <w:r w:rsidRPr="0069026F">
        <w:rPr>
          <w:b/>
          <w:bCs/>
          <w:rtl/>
        </w:rPr>
        <w:t>הספק מתחייב, כי כל השינויים/תוספות שיבוצעו במערכת יותקנו ויתוחזקו באחריותו הכוללת, אחרי ביצוע בדיקות קבלה, וביצועיהם ימדדו במסגרת הסכם רמת השירות.</w:t>
      </w:r>
    </w:p>
    <w:p w14:paraId="53BC5FB2" w14:textId="6B46B7D3" w:rsidR="009B1536" w:rsidRPr="0069026F" w:rsidRDefault="009B1536" w:rsidP="00021AEE">
      <w:pPr>
        <w:tabs>
          <w:tab w:val="left" w:pos="1524"/>
          <w:tab w:val="left" w:pos="2350"/>
          <w:tab w:val="left" w:pos="2379"/>
        </w:tabs>
        <w:spacing w:after="160" w:line="360" w:lineRule="auto"/>
        <w:ind w:left="1524"/>
        <w:contextualSpacing/>
        <w:rPr>
          <w:rFonts w:eastAsia="Calibri"/>
          <w:u w:val="single"/>
          <w:rtl/>
        </w:rPr>
      </w:pPr>
    </w:p>
    <w:p w14:paraId="2FD59319" w14:textId="77777777" w:rsidR="00732323" w:rsidRPr="0069026F" w:rsidRDefault="00732323" w:rsidP="00021AEE">
      <w:pPr>
        <w:tabs>
          <w:tab w:val="left" w:pos="1524"/>
          <w:tab w:val="left" w:pos="7654"/>
        </w:tabs>
        <w:spacing w:after="160" w:line="360" w:lineRule="auto"/>
        <w:contextualSpacing/>
        <w:rPr>
          <w:rFonts w:eastAsia="Calibri"/>
          <w:rtl/>
        </w:rPr>
      </w:pPr>
    </w:p>
    <w:p w14:paraId="2F78F954" w14:textId="77777777" w:rsidR="003848C5" w:rsidRPr="00C670ED" w:rsidRDefault="00690E8B" w:rsidP="00486427">
      <w:pPr>
        <w:numPr>
          <w:ilvl w:val="2"/>
          <w:numId w:val="81"/>
        </w:numPr>
        <w:tabs>
          <w:tab w:val="left" w:pos="1524"/>
          <w:tab w:val="left" w:pos="7654"/>
        </w:tabs>
        <w:spacing w:after="160" w:line="360" w:lineRule="auto"/>
        <w:ind w:left="1524" w:hanging="709"/>
        <w:contextualSpacing/>
        <w:jc w:val="both"/>
        <w:rPr>
          <w:rFonts w:eastAsia="Calibri"/>
          <w:u w:val="single"/>
        </w:rPr>
      </w:pPr>
      <w:r w:rsidRPr="00C670ED">
        <w:rPr>
          <w:rFonts w:hint="eastAsia"/>
          <w:u w:val="single"/>
          <w:rtl/>
        </w:rPr>
        <w:t>עדכונים</w:t>
      </w:r>
      <w:r w:rsidRPr="00C670ED">
        <w:rPr>
          <w:u w:val="single"/>
          <w:rtl/>
        </w:rPr>
        <w:t xml:space="preserve"> </w:t>
      </w:r>
      <w:r w:rsidRPr="00C670ED">
        <w:rPr>
          <w:rFonts w:hint="eastAsia"/>
          <w:u w:val="single"/>
          <w:rtl/>
        </w:rPr>
        <w:t>וחידושים</w:t>
      </w:r>
      <w:r w:rsidRPr="00C670ED">
        <w:rPr>
          <w:u w:val="single"/>
          <w:rtl/>
        </w:rPr>
        <w:t xml:space="preserve"> </w:t>
      </w:r>
      <w:r w:rsidRPr="00C670ED">
        <w:rPr>
          <w:rFonts w:hint="eastAsia"/>
          <w:u w:val="single"/>
          <w:rtl/>
        </w:rPr>
        <w:t>במערכת</w:t>
      </w:r>
    </w:p>
    <w:p w14:paraId="4F01DDC9" w14:textId="27FC4E4C" w:rsidR="00D00C88" w:rsidRPr="00C670ED" w:rsidRDefault="006073E4" w:rsidP="00170292">
      <w:pPr>
        <w:tabs>
          <w:tab w:val="left" w:pos="1524"/>
          <w:tab w:val="left" w:pos="7654"/>
        </w:tabs>
        <w:spacing w:after="160" w:line="360" w:lineRule="auto"/>
        <w:ind w:left="1524"/>
        <w:contextualSpacing/>
        <w:rPr>
          <w:rFonts w:ascii="Times New Roman" w:eastAsia="Calibri" w:hAnsi="Times New Roman" w:cs="Times New Roman"/>
          <w:sz w:val="20"/>
          <w:szCs w:val="20"/>
          <w:rtl/>
        </w:rPr>
      </w:pPr>
      <w:r w:rsidRPr="00C670ED">
        <w:rPr>
          <w:rFonts w:hint="eastAsia"/>
          <w:rtl/>
        </w:rPr>
        <w:t>על</w:t>
      </w:r>
      <w:r w:rsidRPr="00C670ED">
        <w:rPr>
          <w:rtl/>
        </w:rPr>
        <w:t xml:space="preserve"> </w:t>
      </w:r>
      <w:r w:rsidRPr="00C670ED">
        <w:rPr>
          <w:rFonts w:hint="eastAsia"/>
          <w:rtl/>
        </w:rPr>
        <w:t>הספק</w:t>
      </w:r>
      <w:r w:rsidR="00F679DA" w:rsidRPr="00C670ED">
        <w:rPr>
          <w:rtl/>
        </w:rPr>
        <w:t xml:space="preserve"> להציג למזמין, מעת לעת, </w:t>
      </w:r>
      <w:r w:rsidR="007E0431" w:rsidRPr="00C670ED">
        <w:rPr>
          <w:rFonts w:hint="eastAsia"/>
          <w:rtl/>
        </w:rPr>
        <w:t>חידושים</w:t>
      </w:r>
      <w:r w:rsidR="00E473F8" w:rsidRPr="00C670ED">
        <w:rPr>
          <w:rtl/>
        </w:rPr>
        <w:t xml:space="preserve">, </w:t>
      </w:r>
      <w:r w:rsidR="00E473F8" w:rsidRPr="00C670ED">
        <w:rPr>
          <w:rFonts w:hint="eastAsia"/>
          <w:rtl/>
        </w:rPr>
        <w:t>רכיבים</w:t>
      </w:r>
      <w:r w:rsidR="00CE2418" w:rsidRPr="00C670ED">
        <w:rPr>
          <w:rtl/>
        </w:rPr>
        <w:t xml:space="preserve"> ו</w:t>
      </w:r>
      <w:r w:rsidR="00E473F8" w:rsidRPr="00C670ED">
        <w:rPr>
          <w:rFonts w:hint="eastAsia"/>
          <w:rtl/>
        </w:rPr>
        <w:t>פיתוחים</w:t>
      </w:r>
      <w:r w:rsidR="00E473F8" w:rsidRPr="00C670ED">
        <w:rPr>
          <w:rtl/>
        </w:rPr>
        <w:t xml:space="preserve"> </w:t>
      </w:r>
      <w:r w:rsidR="00E473F8" w:rsidRPr="00C670ED">
        <w:rPr>
          <w:rFonts w:hint="eastAsia"/>
          <w:rtl/>
        </w:rPr>
        <w:t>חדשים</w:t>
      </w:r>
      <w:r w:rsidR="00E473F8" w:rsidRPr="00C670ED">
        <w:rPr>
          <w:rtl/>
        </w:rPr>
        <w:t xml:space="preserve"> </w:t>
      </w:r>
      <w:r w:rsidR="00E473F8" w:rsidRPr="00C670ED">
        <w:rPr>
          <w:rFonts w:hint="eastAsia"/>
          <w:rtl/>
        </w:rPr>
        <w:t>במוצר</w:t>
      </w:r>
      <w:r w:rsidR="00E473F8" w:rsidRPr="00C670ED">
        <w:rPr>
          <w:rtl/>
        </w:rPr>
        <w:t xml:space="preserve"> </w:t>
      </w:r>
      <w:r w:rsidR="00E473F8" w:rsidRPr="00C670ED">
        <w:rPr>
          <w:rFonts w:hint="eastAsia"/>
          <w:rtl/>
        </w:rPr>
        <w:t>בדגש</w:t>
      </w:r>
      <w:r w:rsidR="008C0632" w:rsidRPr="00C670ED">
        <w:rPr>
          <w:rtl/>
        </w:rPr>
        <w:t xml:space="preserve"> על יכולות בינה מלאכותית (</w:t>
      </w:r>
      <w:r w:rsidR="008C0632" w:rsidRPr="00C670ED">
        <w:t>AI</w:t>
      </w:r>
      <w:r w:rsidR="008C0632" w:rsidRPr="00C670ED">
        <w:rPr>
          <w:rtl/>
        </w:rPr>
        <w:t xml:space="preserve">), מעבר ליכולות הנדרשות במסגרת פרויקט ההקמה כמפורט בסעיף </w:t>
      </w:r>
      <w:r w:rsidR="008E1B8B" w:rsidRPr="00C670ED">
        <w:rPr>
          <w:rtl/>
        </w:rPr>
        <w:t>4.</w:t>
      </w:r>
      <w:r w:rsidR="00DF0FE3">
        <w:rPr>
          <w:rFonts w:hint="cs"/>
          <w:rtl/>
        </w:rPr>
        <w:t>2</w:t>
      </w:r>
      <w:r w:rsidR="00DF0FE3" w:rsidRPr="00C670ED">
        <w:rPr>
          <w:rtl/>
        </w:rPr>
        <w:t xml:space="preserve"> </w:t>
      </w:r>
      <w:r w:rsidR="00484CF2" w:rsidRPr="00C670ED">
        <w:rPr>
          <w:rFonts w:hint="eastAsia"/>
          <w:rtl/>
        </w:rPr>
        <w:t>על</w:t>
      </w:r>
      <w:r w:rsidR="00484CF2" w:rsidRPr="00C670ED">
        <w:rPr>
          <w:rtl/>
        </w:rPr>
        <w:t xml:space="preserve"> </w:t>
      </w:r>
      <w:r w:rsidR="00484CF2" w:rsidRPr="00C670ED">
        <w:rPr>
          <w:rFonts w:hint="eastAsia"/>
          <w:rtl/>
        </w:rPr>
        <w:t>מנת</w:t>
      </w:r>
      <w:r w:rsidR="000C0C66" w:rsidRPr="00C670ED">
        <w:rPr>
          <w:rtl/>
        </w:rPr>
        <w:t xml:space="preserve"> </w:t>
      </w:r>
      <w:r w:rsidR="00484CF2" w:rsidRPr="00C670ED">
        <w:rPr>
          <w:rFonts w:hint="eastAsia"/>
          <w:rtl/>
        </w:rPr>
        <w:t>למקסם</w:t>
      </w:r>
      <w:r w:rsidR="00484CF2" w:rsidRPr="00C670ED">
        <w:rPr>
          <w:rtl/>
        </w:rPr>
        <w:t xml:space="preserve"> </w:t>
      </w:r>
      <w:r w:rsidR="00484CF2" w:rsidRPr="00C670ED">
        <w:rPr>
          <w:rFonts w:hint="eastAsia"/>
          <w:rtl/>
        </w:rPr>
        <w:t>את</w:t>
      </w:r>
      <w:r w:rsidR="00484CF2" w:rsidRPr="00C670ED">
        <w:rPr>
          <w:rtl/>
        </w:rPr>
        <w:t xml:space="preserve"> </w:t>
      </w:r>
      <w:r w:rsidR="00484CF2" w:rsidRPr="00C670ED">
        <w:rPr>
          <w:rFonts w:hint="eastAsia"/>
          <w:rtl/>
        </w:rPr>
        <w:t>השימוש</w:t>
      </w:r>
      <w:r w:rsidR="00FE7793" w:rsidRPr="00C670ED">
        <w:rPr>
          <w:rtl/>
        </w:rPr>
        <w:t xml:space="preserve"> במערכת ולהרחיב את</w:t>
      </w:r>
      <w:r w:rsidR="000C1BBE" w:rsidRPr="00C670ED">
        <w:rPr>
          <w:rtl/>
        </w:rPr>
        <w:t xml:space="preserve"> יכולות</w:t>
      </w:r>
      <w:r w:rsidR="00F6039F" w:rsidRPr="00C670ED">
        <w:rPr>
          <w:rFonts w:hint="eastAsia"/>
          <w:rtl/>
        </w:rPr>
        <w:t>יה</w:t>
      </w:r>
      <w:r w:rsidR="000C1BBE" w:rsidRPr="00C670ED">
        <w:rPr>
          <w:rtl/>
        </w:rPr>
        <w:t xml:space="preserve"> </w:t>
      </w:r>
      <w:r w:rsidR="00F6039F" w:rsidRPr="00C670ED">
        <w:rPr>
          <w:rFonts w:hint="eastAsia"/>
          <w:rtl/>
        </w:rPr>
        <w:t>תוך</w:t>
      </w:r>
      <w:r w:rsidR="00F6039F" w:rsidRPr="00C670ED">
        <w:rPr>
          <w:rtl/>
        </w:rPr>
        <w:t xml:space="preserve"> </w:t>
      </w:r>
      <w:r w:rsidR="000C1BBE" w:rsidRPr="00C670ED">
        <w:rPr>
          <w:rFonts w:hint="eastAsia"/>
          <w:rtl/>
        </w:rPr>
        <w:t>שיפור</w:t>
      </w:r>
      <w:r w:rsidR="000C1BBE" w:rsidRPr="00C670ED">
        <w:rPr>
          <w:rtl/>
        </w:rPr>
        <w:t xml:space="preserve"> </w:t>
      </w:r>
      <w:r w:rsidR="00CE2418" w:rsidRPr="00C670ED">
        <w:rPr>
          <w:rFonts w:hint="eastAsia"/>
          <w:rtl/>
        </w:rPr>
        <w:t>וייעול</w:t>
      </w:r>
      <w:r w:rsidR="00CE2418" w:rsidRPr="00C670ED">
        <w:rPr>
          <w:rtl/>
        </w:rPr>
        <w:t xml:space="preserve"> </w:t>
      </w:r>
      <w:r w:rsidR="00CE2418" w:rsidRPr="00C670ED">
        <w:rPr>
          <w:rFonts w:hint="eastAsia"/>
          <w:rtl/>
        </w:rPr>
        <w:t>תהליכי</w:t>
      </w:r>
      <w:r w:rsidR="00CE2418" w:rsidRPr="00C670ED">
        <w:rPr>
          <w:rtl/>
        </w:rPr>
        <w:t xml:space="preserve"> </w:t>
      </w:r>
      <w:r w:rsidR="00CE2418" w:rsidRPr="00C670ED">
        <w:rPr>
          <w:rFonts w:hint="eastAsia"/>
          <w:rtl/>
        </w:rPr>
        <w:t>העבודה</w:t>
      </w:r>
      <w:r w:rsidR="00CE2418" w:rsidRPr="00C670ED">
        <w:rPr>
          <w:rtl/>
        </w:rPr>
        <w:t xml:space="preserve"> </w:t>
      </w:r>
      <w:r w:rsidR="00CE2418" w:rsidRPr="00C670ED">
        <w:rPr>
          <w:rFonts w:hint="eastAsia"/>
          <w:rtl/>
        </w:rPr>
        <w:t>השוטפים</w:t>
      </w:r>
      <w:r w:rsidR="00F6039F" w:rsidRPr="00C670ED">
        <w:rPr>
          <w:rtl/>
        </w:rPr>
        <w:t>.</w:t>
      </w:r>
    </w:p>
    <w:p w14:paraId="15A652CC" w14:textId="77777777" w:rsidR="00E64228" w:rsidRPr="00C670ED" w:rsidRDefault="006073E4" w:rsidP="00170292">
      <w:pPr>
        <w:tabs>
          <w:tab w:val="left" w:pos="1524"/>
          <w:tab w:val="left" w:pos="7654"/>
        </w:tabs>
        <w:spacing w:after="160" w:line="360" w:lineRule="auto"/>
        <w:ind w:left="1524"/>
        <w:contextualSpacing/>
        <w:rPr>
          <w:rFonts w:eastAsia="Calibri"/>
          <w:rtl/>
        </w:rPr>
      </w:pPr>
      <w:r w:rsidRPr="00C670ED">
        <w:rPr>
          <w:rFonts w:hint="eastAsia"/>
          <w:rtl/>
        </w:rPr>
        <w:lastRenderedPageBreak/>
        <w:t>מימוש</w:t>
      </w:r>
      <w:r w:rsidRPr="00C670ED">
        <w:rPr>
          <w:rtl/>
        </w:rPr>
        <w:t xml:space="preserve"> חידושים ועדכונים במערכת יהיו בהתאם לצרכי </w:t>
      </w:r>
      <w:r w:rsidR="00294789" w:rsidRPr="00C670ED">
        <w:rPr>
          <w:rFonts w:hint="eastAsia"/>
          <w:rtl/>
        </w:rPr>
        <w:t>והחלטת</w:t>
      </w:r>
      <w:r w:rsidR="00294789" w:rsidRPr="00C670ED">
        <w:rPr>
          <w:rtl/>
        </w:rPr>
        <w:t xml:space="preserve"> </w:t>
      </w:r>
      <w:r w:rsidR="00294789" w:rsidRPr="00C670ED">
        <w:rPr>
          <w:rFonts w:hint="eastAsia"/>
          <w:rtl/>
        </w:rPr>
        <w:t>המשרד</w:t>
      </w:r>
      <w:r w:rsidR="00294789" w:rsidRPr="00C670ED">
        <w:rPr>
          <w:rtl/>
        </w:rPr>
        <w:t xml:space="preserve">, </w:t>
      </w:r>
      <w:r w:rsidR="00294789" w:rsidRPr="00C670ED">
        <w:rPr>
          <w:rFonts w:hint="eastAsia"/>
          <w:rtl/>
        </w:rPr>
        <w:t>על</w:t>
      </w:r>
      <w:r w:rsidR="00294789" w:rsidRPr="00C670ED">
        <w:rPr>
          <w:rtl/>
        </w:rPr>
        <w:t xml:space="preserve"> </w:t>
      </w:r>
      <w:r w:rsidR="00294789" w:rsidRPr="00C670ED">
        <w:rPr>
          <w:rFonts w:hint="eastAsia"/>
          <w:rtl/>
        </w:rPr>
        <w:t>פי</w:t>
      </w:r>
      <w:r w:rsidR="00294789" w:rsidRPr="00C670ED">
        <w:rPr>
          <w:rtl/>
        </w:rPr>
        <w:t xml:space="preserve"> </w:t>
      </w:r>
      <w:r w:rsidR="00294789" w:rsidRPr="00C670ED">
        <w:rPr>
          <w:rFonts w:hint="eastAsia"/>
          <w:rtl/>
        </w:rPr>
        <w:t>שיקול</w:t>
      </w:r>
      <w:r w:rsidR="00294789" w:rsidRPr="00C670ED">
        <w:rPr>
          <w:rtl/>
        </w:rPr>
        <w:t xml:space="preserve"> </w:t>
      </w:r>
      <w:r w:rsidR="00294789" w:rsidRPr="00C670ED">
        <w:rPr>
          <w:rFonts w:hint="eastAsia"/>
          <w:rtl/>
        </w:rPr>
        <w:t>דעתו</w:t>
      </w:r>
      <w:r w:rsidR="00294789" w:rsidRPr="00C670ED">
        <w:rPr>
          <w:rtl/>
        </w:rPr>
        <w:t xml:space="preserve"> </w:t>
      </w:r>
      <w:r w:rsidR="00294789" w:rsidRPr="00C670ED">
        <w:rPr>
          <w:rFonts w:hint="eastAsia"/>
          <w:rtl/>
        </w:rPr>
        <w:t>הבלעדי</w:t>
      </w:r>
      <w:r w:rsidR="00294789" w:rsidRPr="00C670ED">
        <w:rPr>
          <w:rtl/>
        </w:rPr>
        <w:t>.</w:t>
      </w:r>
    </w:p>
    <w:p w14:paraId="28C3095E" w14:textId="77777777" w:rsidR="003848C5" w:rsidRPr="008F2681" w:rsidRDefault="003848C5" w:rsidP="002506C3">
      <w:pPr>
        <w:tabs>
          <w:tab w:val="left" w:pos="1524"/>
          <w:tab w:val="left" w:pos="7654"/>
        </w:tabs>
        <w:spacing w:after="160" w:line="360" w:lineRule="auto"/>
        <w:ind w:left="1524"/>
        <w:contextualSpacing/>
        <w:rPr>
          <w:rFonts w:eastAsia="Calibri"/>
          <w:rtl/>
        </w:rPr>
      </w:pPr>
    </w:p>
    <w:p w14:paraId="5D4B29E6" w14:textId="44E6D671" w:rsidR="003848C5" w:rsidRPr="008F2681" w:rsidRDefault="006073E4" w:rsidP="002506C3">
      <w:pPr>
        <w:tabs>
          <w:tab w:val="left" w:pos="1524"/>
          <w:tab w:val="left" w:pos="7654"/>
        </w:tabs>
        <w:spacing w:after="160" w:line="360" w:lineRule="auto"/>
        <w:ind w:left="1524"/>
        <w:contextualSpacing/>
        <w:rPr>
          <w:rFonts w:eastAsia="Calibri"/>
          <w:rtl/>
        </w:rPr>
      </w:pPr>
      <w:r>
        <w:rPr>
          <w:rFonts w:hint="cs"/>
          <w:b/>
          <w:bCs/>
          <w:rtl/>
        </w:rPr>
        <w:t>אופן מימוש ותמחור ה</w:t>
      </w:r>
      <w:r w:rsidR="00400CBB">
        <w:rPr>
          <w:rFonts w:hint="cs"/>
          <w:b/>
          <w:bCs/>
          <w:rtl/>
        </w:rPr>
        <w:t xml:space="preserve">חידושים / </w:t>
      </w:r>
      <w:r>
        <w:rPr>
          <w:rFonts w:hint="cs"/>
          <w:b/>
          <w:bCs/>
          <w:rtl/>
        </w:rPr>
        <w:t>ה</w:t>
      </w:r>
      <w:r w:rsidR="00400CBB">
        <w:rPr>
          <w:rFonts w:hint="cs"/>
          <w:b/>
          <w:bCs/>
          <w:rtl/>
        </w:rPr>
        <w:t xml:space="preserve">עדכונים </w:t>
      </w:r>
      <w:r>
        <w:rPr>
          <w:rFonts w:hint="cs"/>
          <w:b/>
          <w:bCs/>
          <w:rtl/>
        </w:rPr>
        <w:t>הנ"ל</w:t>
      </w:r>
      <w:r w:rsidR="00400CBB">
        <w:rPr>
          <w:rFonts w:hint="cs"/>
          <w:b/>
          <w:bCs/>
          <w:rtl/>
        </w:rPr>
        <w:t xml:space="preserve">, </w:t>
      </w:r>
      <w:r w:rsidR="00C670ED">
        <w:rPr>
          <w:rFonts w:hint="cs"/>
          <w:b/>
          <w:bCs/>
          <w:rtl/>
        </w:rPr>
        <w:t xml:space="preserve">יהא במסגרת מנגנון </w:t>
      </w:r>
      <w:proofErr w:type="spellStart"/>
      <w:r w:rsidR="00C670ED">
        <w:rPr>
          <w:rFonts w:hint="cs"/>
          <w:b/>
          <w:bCs/>
          <w:rtl/>
        </w:rPr>
        <w:t>השו"שים</w:t>
      </w:r>
      <w:proofErr w:type="spellEnd"/>
      <w:r w:rsidR="00C670ED">
        <w:rPr>
          <w:rFonts w:hint="cs"/>
          <w:b/>
          <w:bCs/>
          <w:rtl/>
        </w:rPr>
        <w:t xml:space="preserve"> ו</w:t>
      </w:r>
      <w:r w:rsidRPr="008F2681">
        <w:rPr>
          <w:b/>
          <w:bCs/>
          <w:rtl/>
        </w:rPr>
        <w:t xml:space="preserve">על פי </w:t>
      </w:r>
      <w:r w:rsidR="007B7221">
        <w:rPr>
          <w:rFonts w:hint="cs"/>
          <w:b/>
          <w:bCs/>
          <w:rtl/>
        </w:rPr>
        <w:t>אחוז ההנחה מ</w:t>
      </w:r>
      <w:r w:rsidRPr="008F2681">
        <w:rPr>
          <w:b/>
          <w:bCs/>
          <w:rtl/>
        </w:rPr>
        <w:t>מחירון השעות המוצג בטבלה</w:t>
      </w:r>
      <w:r w:rsidR="007B7221">
        <w:rPr>
          <w:rFonts w:hint="cs"/>
          <w:b/>
          <w:bCs/>
          <w:rtl/>
        </w:rPr>
        <w:t xml:space="preserve"> </w:t>
      </w:r>
      <w:r w:rsidR="005C59EC">
        <w:rPr>
          <w:rFonts w:hint="cs"/>
          <w:b/>
          <w:bCs/>
          <w:rtl/>
        </w:rPr>
        <w:t>על גבי טופס הצעת המחיר בפרק ב' למסמכי המכרז</w:t>
      </w:r>
      <w:r w:rsidRPr="008F2681">
        <w:rPr>
          <w:b/>
          <w:bCs/>
          <w:rtl/>
        </w:rPr>
        <w:t>.</w:t>
      </w:r>
    </w:p>
    <w:p w14:paraId="279332B9" w14:textId="77777777" w:rsidR="003848C5" w:rsidRPr="008F2681" w:rsidRDefault="006073E4" w:rsidP="002506C3">
      <w:pPr>
        <w:tabs>
          <w:tab w:val="left" w:pos="1524"/>
          <w:tab w:val="left" w:pos="7654"/>
        </w:tabs>
        <w:spacing w:after="160" w:line="360" w:lineRule="auto"/>
        <w:ind w:left="1524"/>
        <w:contextualSpacing/>
        <w:rPr>
          <w:rFonts w:eastAsia="Calibri"/>
          <w:rtl/>
        </w:rPr>
      </w:pPr>
      <w:r w:rsidRPr="008F2681">
        <w:rPr>
          <w:rtl/>
        </w:rPr>
        <w:t xml:space="preserve">רק </w:t>
      </w:r>
      <w:r w:rsidR="00C670ED">
        <w:rPr>
          <w:rFonts w:hint="cs"/>
          <w:rtl/>
        </w:rPr>
        <w:t>חידושים/עדכונים</w:t>
      </w:r>
      <w:r w:rsidR="00C670ED" w:rsidRPr="008F2681">
        <w:rPr>
          <w:rtl/>
        </w:rPr>
        <w:t xml:space="preserve">  </w:t>
      </w:r>
      <w:r w:rsidRPr="008F2681">
        <w:rPr>
          <w:rtl/>
        </w:rPr>
        <w:t>שי</w:t>
      </w:r>
      <w:r w:rsidR="00C670ED">
        <w:rPr>
          <w:rFonts w:hint="cs"/>
          <w:rtl/>
        </w:rPr>
        <w:t>ידרשו וי</w:t>
      </w:r>
      <w:r w:rsidRPr="008F2681">
        <w:rPr>
          <w:rtl/>
        </w:rPr>
        <w:t xml:space="preserve">אושרו על ידי </w:t>
      </w:r>
      <w:r w:rsidR="00BA6D07" w:rsidRPr="008F2681">
        <w:rPr>
          <w:rFonts w:hint="cs"/>
          <w:rtl/>
        </w:rPr>
        <w:t>המזמין</w:t>
      </w:r>
      <w:r w:rsidR="00F06F54" w:rsidRPr="008F2681">
        <w:rPr>
          <w:rtl/>
        </w:rPr>
        <w:t xml:space="preserve"> </w:t>
      </w:r>
      <w:r w:rsidRPr="008F2681">
        <w:rPr>
          <w:rtl/>
        </w:rPr>
        <w:t>(ובהתאם לשיקול דעת הבלעדי ולצרכי</w:t>
      </w:r>
      <w:r w:rsidR="00F06F54" w:rsidRPr="008F2681">
        <w:rPr>
          <w:rtl/>
        </w:rPr>
        <w:t>ו</w:t>
      </w:r>
      <w:r w:rsidRPr="008F2681">
        <w:rPr>
          <w:rtl/>
        </w:rPr>
        <w:t>) יבוצעו על ידי הספק.</w:t>
      </w:r>
    </w:p>
    <w:p w14:paraId="550DB8B3" w14:textId="77777777" w:rsidR="00C670ED" w:rsidRPr="008F2681" w:rsidRDefault="00C670ED" w:rsidP="002506C3">
      <w:pPr>
        <w:tabs>
          <w:tab w:val="left" w:pos="1524"/>
          <w:tab w:val="left" w:pos="7654"/>
        </w:tabs>
        <w:spacing w:after="160" w:line="360" w:lineRule="auto"/>
        <w:ind w:left="1524"/>
        <w:contextualSpacing/>
        <w:rPr>
          <w:rFonts w:eastAsia="Calibri"/>
          <w:rtl/>
        </w:rPr>
      </w:pPr>
    </w:p>
    <w:p w14:paraId="0A738E89" w14:textId="77777777" w:rsidR="003848C5" w:rsidRPr="0069026F" w:rsidRDefault="006073E4" w:rsidP="002506C3">
      <w:pPr>
        <w:tabs>
          <w:tab w:val="left" w:pos="1524"/>
          <w:tab w:val="left" w:pos="7654"/>
        </w:tabs>
        <w:spacing w:after="160" w:line="360" w:lineRule="auto"/>
        <w:ind w:left="1524"/>
        <w:contextualSpacing/>
        <w:rPr>
          <w:rFonts w:eastAsia="Calibri"/>
          <w:rtl/>
        </w:rPr>
      </w:pPr>
      <w:r w:rsidRPr="008F2681">
        <w:rPr>
          <w:b/>
          <w:bCs/>
          <w:rtl/>
        </w:rPr>
        <w:t>הספק מתחייב, כי כל הגרסאות שיבוצעו למערכת יותקנו ויתוחזקו באחריותו הכוללת, אחרי ביצוע בדיקות קבלה, וביצועיהן ימדדו במסגרת הסכם רמת השירות.</w:t>
      </w:r>
    </w:p>
    <w:p w14:paraId="0E2FD9A4" w14:textId="77777777" w:rsidR="003848C5" w:rsidRDefault="003848C5" w:rsidP="002506C3">
      <w:pPr>
        <w:spacing w:line="360" w:lineRule="auto"/>
        <w:ind w:left="1466"/>
        <w:contextualSpacing/>
        <w:rPr>
          <w:rFonts w:eastAsia="Calibri"/>
          <w:color w:val="FF0000"/>
          <w:rtl/>
        </w:rPr>
      </w:pPr>
    </w:p>
    <w:p w14:paraId="5CBD2113" w14:textId="77777777" w:rsidR="00AA5A7D" w:rsidRPr="00021AEE" w:rsidRDefault="006073E4" w:rsidP="00021AEE">
      <w:pPr>
        <w:numPr>
          <w:ilvl w:val="2"/>
          <w:numId w:val="81"/>
        </w:numPr>
        <w:tabs>
          <w:tab w:val="left" w:pos="1524"/>
          <w:tab w:val="left" w:pos="7654"/>
        </w:tabs>
        <w:spacing w:after="160" w:line="360" w:lineRule="auto"/>
        <w:ind w:left="1524" w:hanging="709"/>
        <w:contextualSpacing/>
        <w:jc w:val="both"/>
        <w:rPr>
          <w:u w:val="single"/>
        </w:rPr>
      </w:pPr>
      <w:r w:rsidRPr="00021AEE">
        <w:rPr>
          <w:rFonts w:hint="eastAsia"/>
          <w:u w:val="single"/>
          <w:rtl/>
        </w:rPr>
        <w:t>אופן</w:t>
      </w:r>
      <w:r w:rsidRPr="00021AEE">
        <w:rPr>
          <w:u w:val="single"/>
          <w:rtl/>
        </w:rPr>
        <w:t xml:space="preserve"> מימוש – </w:t>
      </w:r>
      <w:r w:rsidR="00B213FB" w:rsidRPr="00021AEE">
        <w:rPr>
          <w:rFonts w:hint="eastAsia"/>
          <w:u w:val="single"/>
          <w:rtl/>
        </w:rPr>
        <w:t>יישומון</w:t>
      </w:r>
      <w:r w:rsidR="00B213FB" w:rsidRPr="00021AEE">
        <w:rPr>
          <w:u w:val="single"/>
          <w:rtl/>
        </w:rPr>
        <w:t xml:space="preserve"> </w:t>
      </w:r>
      <w:r w:rsidR="00B213FB" w:rsidRPr="00021AEE">
        <w:rPr>
          <w:rFonts w:hint="eastAsia"/>
          <w:u w:val="single"/>
          <w:rtl/>
        </w:rPr>
        <w:t>מובייל</w:t>
      </w:r>
      <w:r w:rsidR="00B213FB" w:rsidRPr="00021AEE">
        <w:rPr>
          <w:u w:val="single"/>
          <w:rtl/>
        </w:rPr>
        <w:t xml:space="preserve"> (</w:t>
      </w:r>
      <w:r w:rsidR="00B213FB" w:rsidRPr="00021AEE">
        <w:rPr>
          <w:u w:val="single"/>
        </w:rPr>
        <w:t>Mobile APP</w:t>
      </w:r>
      <w:r w:rsidR="00B213FB" w:rsidRPr="00021AEE">
        <w:rPr>
          <w:u w:val="single"/>
          <w:rtl/>
        </w:rPr>
        <w:t>)</w:t>
      </w:r>
    </w:p>
    <w:p w14:paraId="5EAAAE17" w14:textId="77777777" w:rsidR="00AA5A7D" w:rsidRPr="00021AEE" w:rsidRDefault="006073E4" w:rsidP="00021AEE">
      <w:pPr>
        <w:tabs>
          <w:tab w:val="left" w:pos="1524"/>
          <w:tab w:val="left" w:pos="7654"/>
        </w:tabs>
        <w:spacing w:after="160" w:line="360" w:lineRule="auto"/>
        <w:ind w:left="1524"/>
        <w:contextualSpacing/>
        <w:rPr>
          <w:rtl/>
        </w:rPr>
      </w:pPr>
      <w:r w:rsidRPr="00021AEE">
        <w:rPr>
          <w:rFonts w:hint="eastAsia"/>
          <w:rtl/>
        </w:rPr>
        <w:t>ככתוב</w:t>
      </w:r>
      <w:r w:rsidRPr="00021AEE">
        <w:rPr>
          <w:rtl/>
        </w:rPr>
        <w:t xml:space="preserve"> במסמכי מכרז זה, </w:t>
      </w:r>
      <w:r w:rsidR="00C65A7B" w:rsidRPr="00021AEE">
        <w:rPr>
          <w:rFonts w:hint="eastAsia"/>
          <w:rtl/>
        </w:rPr>
        <w:t>המשרד</w:t>
      </w:r>
      <w:r w:rsidRPr="00021AEE">
        <w:rPr>
          <w:rtl/>
        </w:rPr>
        <w:t xml:space="preserve"> </w:t>
      </w:r>
      <w:r w:rsidRPr="00021AEE">
        <w:rPr>
          <w:rFonts w:hint="eastAsia"/>
          <w:rtl/>
        </w:rPr>
        <w:t>שומר</w:t>
      </w:r>
      <w:r w:rsidRPr="00021AEE">
        <w:rPr>
          <w:rtl/>
        </w:rPr>
        <w:t xml:space="preserve"> </w:t>
      </w:r>
      <w:r w:rsidRPr="00021AEE">
        <w:rPr>
          <w:rFonts w:hint="eastAsia"/>
          <w:rtl/>
        </w:rPr>
        <w:t>לעצמ</w:t>
      </w:r>
      <w:r w:rsidR="00C65A7B" w:rsidRPr="00021AEE">
        <w:rPr>
          <w:rFonts w:hint="eastAsia"/>
          <w:rtl/>
        </w:rPr>
        <w:t>ו</w:t>
      </w:r>
      <w:r w:rsidRPr="00021AEE">
        <w:rPr>
          <w:rtl/>
        </w:rPr>
        <w:t xml:space="preserve"> את הזכות </w:t>
      </w:r>
      <w:proofErr w:type="spellStart"/>
      <w:r w:rsidRPr="00021AEE">
        <w:rPr>
          <w:rFonts w:hint="eastAsia"/>
          <w:rtl/>
        </w:rPr>
        <w:t>להנגיש</w:t>
      </w:r>
      <w:proofErr w:type="spellEnd"/>
      <w:r w:rsidRPr="00021AEE">
        <w:rPr>
          <w:rtl/>
        </w:rPr>
        <w:t xml:space="preserve"> פעולות, מידע ושירותים </w:t>
      </w:r>
      <w:r w:rsidR="00B213FB">
        <w:rPr>
          <w:rFonts w:hint="cs"/>
          <w:rtl/>
        </w:rPr>
        <w:t>הקיימים ב</w:t>
      </w:r>
      <w:r w:rsidRPr="00021AEE">
        <w:rPr>
          <w:rtl/>
        </w:rPr>
        <w:t xml:space="preserve">מערכת המוצעת גם </w:t>
      </w:r>
      <w:r w:rsidRPr="00021AEE">
        <w:rPr>
          <w:rFonts w:hint="eastAsia"/>
          <w:rtl/>
        </w:rPr>
        <w:t>באמצעות</w:t>
      </w:r>
      <w:r w:rsidRPr="00021AEE">
        <w:rPr>
          <w:rtl/>
        </w:rPr>
        <w:t xml:space="preserve"> </w:t>
      </w:r>
      <w:r w:rsidR="00B213FB" w:rsidRPr="00021AEE">
        <w:rPr>
          <w:rFonts w:hint="eastAsia"/>
          <w:rtl/>
        </w:rPr>
        <w:t>יישומון</w:t>
      </w:r>
      <w:r w:rsidR="00B213FB" w:rsidRPr="00021AEE">
        <w:rPr>
          <w:rtl/>
        </w:rPr>
        <w:t xml:space="preserve"> </w:t>
      </w:r>
      <w:r w:rsidR="00B213FB" w:rsidRPr="00021AEE">
        <w:rPr>
          <w:rFonts w:hint="eastAsia"/>
          <w:rtl/>
        </w:rPr>
        <w:t>מובייל</w:t>
      </w:r>
      <w:r w:rsidRPr="00021AEE">
        <w:rPr>
          <w:rtl/>
        </w:rPr>
        <w:t xml:space="preserve"> והכל כמפורט בסעיף 2.4 לעיל. </w:t>
      </w:r>
    </w:p>
    <w:p w14:paraId="3D00C959" w14:textId="66BD7D12" w:rsidR="00E343CE" w:rsidRPr="00264CB2" w:rsidRDefault="006073E4" w:rsidP="00021AEE">
      <w:pPr>
        <w:pStyle w:val="af5"/>
        <w:tabs>
          <w:tab w:val="left" w:pos="7654"/>
        </w:tabs>
        <w:spacing w:line="360" w:lineRule="auto"/>
        <w:ind w:left="1476"/>
        <w:jc w:val="both"/>
        <w:rPr>
          <w:rtl/>
        </w:rPr>
      </w:pPr>
      <w:r w:rsidRPr="00021AEE">
        <w:rPr>
          <w:rFonts w:hint="eastAsia"/>
          <w:rtl/>
        </w:rPr>
        <w:t>באם</w:t>
      </w:r>
      <w:r w:rsidRPr="00021AEE">
        <w:rPr>
          <w:rtl/>
        </w:rPr>
        <w:t xml:space="preserve"> </w:t>
      </w:r>
      <w:r w:rsidR="00C65A7B" w:rsidRPr="00021AEE">
        <w:rPr>
          <w:rFonts w:hint="eastAsia"/>
          <w:rtl/>
        </w:rPr>
        <w:t>יחליט</w:t>
      </w:r>
      <w:r w:rsidRPr="00021AEE">
        <w:rPr>
          <w:rtl/>
        </w:rPr>
        <w:t xml:space="preserve"> </w:t>
      </w:r>
      <w:r w:rsidR="00C65A7B" w:rsidRPr="00021AEE">
        <w:rPr>
          <w:rFonts w:hint="eastAsia"/>
          <w:rtl/>
        </w:rPr>
        <w:t>המזמין</w:t>
      </w:r>
      <w:r w:rsidRPr="00021AEE">
        <w:rPr>
          <w:rtl/>
        </w:rPr>
        <w:t xml:space="preserve"> להזמין ולהטמיע את השירות, </w:t>
      </w:r>
      <w:r w:rsidR="00B213FB">
        <w:rPr>
          <w:rFonts w:hint="cs"/>
          <w:rtl/>
        </w:rPr>
        <w:t>יישומון מובייל</w:t>
      </w:r>
      <w:r w:rsidRPr="00021AEE">
        <w:rPr>
          <w:rtl/>
        </w:rPr>
        <w:t xml:space="preserve">, </w:t>
      </w:r>
      <w:r w:rsidR="00E343CE">
        <w:rPr>
          <w:rFonts w:hint="cs"/>
          <w:rtl/>
        </w:rPr>
        <w:t xml:space="preserve">מימוש השירות יבוצע </w:t>
      </w:r>
      <w:r w:rsidR="00E343CE" w:rsidRPr="00D25483">
        <w:rPr>
          <w:rFonts w:hint="cs"/>
          <w:rtl/>
        </w:rPr>
        <w:t>בהמשך לפניית המשרד ובהתאם לשיקול דעתו הבלעדי ו</w:t>
      </w:r>
      <w:r w:rsidR="00E343CE" w:rsidRPr="00264CB2">
        <w:rPr>
          <w:rFonts w:hint="cs"/>
          <w:rtl/>
        </w:rPr>
        <w:t>יחשבו כ</w:t>
      </w:r>
      <w:r w:rsidR="00E343CE" w:rsidRPr="00264CB2">
        <w:rPr>
          <w:rtl/>
        </w:rPr>
        <w:t>הוספת מוצר או שירות כתוצאה משינויים טכנולוגיים</w:t>
      </w:r>
      <w:r w:rsidR="00E343CE" w:rsidRPr="00264CB2">
        <w:rPr>
          <w:rFonts w:hint="cs"/>
          <w:rtl/>
        </w:rPr>
        <w:t xml:space="preserve"> ויתומחרו ע"י הספק, אד הוק, בכל מועד במהלך תקופת ההתקשרות, בהתאם לפנייה ודרישת המשרד. אופן </w:t>
      </w:r>
      <w:r w:rsidR="00E343CE" w:rsidRPr="00264CB2">
        <w:rPr>
          <w:rFonts w:hint="cs"/>
          <w:b/>
          <w:bCs/>
          <w:rtl/>
        </w:rPr>
        <w:t>מימוש, אישור, תמחור ותשלום</w:t>
      </w:r>
      <w:r w:rsidR="00E343CE" w:rsidRPr="00264CB2">
        <w:rPr>
          <w:rFonts w:hint="cs"/>
          <w:rtl/>
        </w:rPr>
        <w:t xml:space="preserve"> עבור דרישות אלה, יהיו על פי התהליך וההנחיות המפורטים בסעיף הוספת מוצר או שירות כתוצאה משינויים טכנולוגיים, כמפורט בסעיף 8.14 בפרק א' </w:t>
      </w:r>
      <w:r w:rsidR="00E343CE" w:rsidRPr="00264CB2">
        <w:rPr>
          <w:rtl/>
        </w:rPr>
        <w:t>–</w:t>
      </w:r>
      <w:r w:rsidR="00E343CE" w:rsidRPr="00264CB2">
        <w:rPr>
          <w:rFonts w:hint="cs"/>
          <w:rtl/>
        </w:rPr>
        <w:t xml:space="preserve"> הוראות המכרז.</w:t>
      </w:r>
    </w:p>
    <w:p w14:paraId="54E5A08A" w14:textId="174D9A37" w:rsidR="00AA5A7D" w:rsidRPr="00021AEE" w:rsidRDefault="006073E4" w:rsidP="00021AEE">
      <w:pPr>
        <w:tabs>
          <w:tab w:val="left" w:pos="1524"/>
          <w:tab w:val="left" w:pos="7654"/>
        </w:tabs>
        <w:spacing w:after="160" w:line="360" w:lineRule="auto"/>
        <w:ind w:left="1476"/>
        <w:contextualSpacing/>
      </w:pPr>
      <w:r w:rsidRPr="00021AEE">
        <w:rPr>
          <w:rtl/>
        </w:rPr>
        <w:t xml:space="preserve"> </w:t>
      </w:r>
      <w:r w:rsidR="003C14B0">
        <w:rPr>
          <w:rFonts w:hint="cs"/>
          <w:rtl/>
        </w:rPr>
        <w:t xml:space="preserve">להלן מפורטים שלבי תהליך העבודה </w:t>
      </w:r>
      <w:r w:rsidR="00277EC9">
        <w:rPr>
          <w:rFonts w:hint="cs"/>
          <w:rtl/>
        </w:rPr>
        <w:t>בעת פניית המשרד בבקשה למימוש יישומון המובייל:</w:t>
      </w:r>
    </w:p>
    <w:p w14:paraId="084CB576" w14:textId="1721F37E" w:rsidR="00AA5A7D" w:rsidRPr="00021AEE" w:rsidRDefault="006073E4" w:rsidP="00486427">
      <w:pPr>
        <w:numPr>
          <w:ilvl w:val="3"/>
          <w:numId w:val="88"/>
        </w:numPr>
        <w:tabs>
          <w:tab w:val="num" w:pos="2233"/>
          <w:tab w:val="left" w:pos="7654"/>
        </w:tabs>
        <w:spacing w:after="160" w:line="360" w:lineRule="auto"/>
        <w:ind w:left="2233" w:hanging="709"/>
        <w:contextualSpacing/>
        <w:jc w:val="both"/>
      </w:pPr>
      <w:r>
        <w:rPr>
          <w:rFonts w:hint="cs"/>
          <w:rtl/>
        </w:rPr>
        <w:t xml:space="preserve">מיפוי </w:t>
      </w:r>
      <w:r w:rsidR="00166A34">
        <w:rPr>
          <w:rFonts w:hint="cs"/>
          <w:rtl/>
        </w:rPr>
        <w:t xml:space="preserve">צרכי </w:t>
      </w:r>
      <w:r w:rsidR="007B7221">
        <w:rPr>
          <w:rFonts w:hint="cs"/>
          <w:rtl/>
        </w:rPr>
        <w:t xml:space="preserve">המשרד </w:t>
      </w:r>
      <w:r w:rsidR="00166A34">
        <w:rPr>
          <w:rFonts w:hint="cs"/>
          <w:rtl/>
        </w:rPr>
        <w:t xml:space="preserve">ותכולות היישום (פעולות ודרישות פונקציונאליות שיונגשו </w:t>
      </w:r>
      <w:proofErr w:type="spellStart"/>
      <w:r w:rsidR="00166A34">
        <w:rPr>
          <w:rFonts w:hint="cs"/>
          <w:rtl/>
        </w:rPr>
        <w:t>ביישומון</w:t>
      </w:r>
      <w:proofErr w:type="spellEnd"/>
      <w:r w:rsidR="00166A34">
        <w:rPr>
          <w:rFonts w:hint="cs"/>
          <w:rtl/>
        </w:rPr>
        <w:t>) ו</w:t>
      </w:r>
      <w:r w:rsidRPr="00021AEE">
        <w:rPr>
          <w:rFonts w:hint="eastAsia"/>
          <w:rtl/>
        </w:rPr>
        <w:t>הצגת</w:t>
      </w:r>
      <w:r w:rsidRPr="00021AEE">
        <w:rPr>
          <w:rtl/>
        </w:rPr>
        <w:t xml:space="preserve"> הפתרון </w:t>
      </w:r>
      <w:r w:rsidR="004A6C06">
        <w:rPr>
          <w:rFonts w:hint="cs"/>
          <w:rtl/>
        </w:rPr>
        <w:t>ואופן היישום</w:t>
      </w:r>
      <w:r w:rsidRPr="00021AEE">
        <w:rPr>
          <w:rtl/>
        </w:rPr>
        <w:t xml:space="preserve"> לנציגי </w:t>
      </w:r>
      <w:r w:rsidR="00C65A7B" w:rsidRPr="00021AEE">
        <w:rPr>
          <w:rFonts w:hint="eastAsia"/>
          <w:rtl/>
        </w:rPr>
        <w:t>המשרד</w:t>
      </w:r>
      <w:r w:rsidR="00166A34">
        <w:rPr>
          <w:rFonts w:hint="cs"/>
          <w:rtl/>
        </w:rPr>
        <w:t>.</w:t>
      </w:r>
    </w:p>
    <w:p w14:paraId="01DA35DB" w14:textId="77777777" w:rsidR="00AA5A7D" w:rsidRPr="00021AEE" w:rsidRDefault="006073E4" w:rsidP="00486427">
      <w:pPr>
        <w:numPr>
          <w:ilvl w:val="3"/>
          <w:numId w:val="88"/>
        </w:numPr>
        <w:tabs>
          <w:tab w:val="num" w:pos="2233"/>
          <w:tab w:val="left" w:pos="7654"/>
        </w:tabs>
        <w:spacing w:after="160" w:line="360" w:lineRule="auto"/>
        <w:ind w:left="2233" w:hanging="709"/>
        <w:contextualSpacing/>
        <w:jc w:val="both"/>
      </w:pPr>
      <w:r w:rsidRPr="00021AEE">
        <w:rPr>
          <w:rFonts w:hint="eastAsia"/>
          <w:rtl/>
        </w:rPr>
        <w:t>ביצוע</w:t>
      </w:r>
      <w:r w:rsidRPr="00021AEE">
        <w:rPr>
          <w:rtl/>
        </w:rPr>
        <w:t xml:space="preserve"> פיילוט – פריסת </w:t>
      </w:r>
      <w:r w:rsidR="00166A34">
        <w:rPr>
          <w:rFonts w:hint="cs"/>
          <w:rtl/>
        </w:rPr>
        <w:t>יישומון המובייל</w:t>
      </w:r>
      <w:r w:rsidRPr="00021AEE">
        <w:rPr>
          <w:rtl/>
        </w:rPr>
        <w:t xml:space="preserve"> בקרב קבוצה של עד </w:t>
      </w:r>
      <w:r w:rsidR="00BA31B9" w:rsidRPr="00021AEE">
        <w:rPr>
          <w:rtl/>
        </w:rPr>
        <w:t>1</w:t>
      </w:r>
      <w:r w:rsidRPr="00021AEE">
        <w:rPr>
          <w:rtl/>
        </w:rPr>
        <w:t xml:space="preserve">00 משתמשים לווידוא ישימות ותקינות התהליכים.  </w:t>
      </w:r>
    </w:p>
    <w:p w14:paraId="52CA6FF7" w14:textId="5410DFAB" w:rsidR="00AA5A7D" w:rsidRPr="00021AEE" w:rsidRDefault="006073E4" w:rsidP="00486427">
      <w:pPr>
        <w:numPr>
          <w:ilvl w:val="3"/>
          <w:numId w:val="88"/>
        </w:numPr>
        <w:tabs>
          <w:tab w:val="num" w:pos="2233"/>
          <w:tab w:val="left" w:pos="7654"/>
        </w:tabs>
        <w:spacing w:after="160" w:line="360" w:lineRule="auto"/>
        <w:ind w:left="2233" w:hanging="709"/>
        <w:contextualSpacing/>
        <w:jc w:val="both"/>
      </w:pPr>
      <w:r w:rsidRPr="00021AEE">
        <w:rPr>
          <w:rFonts w:hint="eastAsia"/>
          <w:rtl/>
        </w:rPr>
        <w:t>פריסת</w:t>
      </w:r>
      <w:r w:rsidRPr="00021AEE">
        <w:rPr>
          <w:rtl/>
        </w:rPr>
        <w:t xml:space="preserve"> </w:t>
      </w:r>
      <w:r w:rsidR="00C67F1B" w:rsidRPr="00C67F1B">
        <w:rPr>
          <w:rFonts w:hint="eastAsia"/>
          <w:rtl/>
        </w:rPr>
        <w:t>יישומון</w:t>
      </w:r>
      <w:r w:rsidR="00C67F1B" w:rsidRPr="00C67F1B">
        <w:rPr>
          <w:rtl/>
        </w:rPr>
        <w:t xml:space="preserve"> </w:t>
      </w:r>
      <w:r w:rsidR="00C67F1B" w:rsidRPr="00C67F1B">
        <w:rPr>
          <w:rFonts w:hint="eastAsia"/>
          <w:rtl/>
        </w:rPr>
        <w:t>המובייל</w:t>
      </w:r>
      <w:r w:rsidRPr="00021AEE">
        <w:rPr>
          <w:rtl/>
        </w:rPr>
        <w:t xml:space="preserve">  </w:t>
      </w:r>
      <w:r w:rsidRPr="00021AEE">
        <w:rPr>
          <w:rFonts w:hint="eastAsia"/>
          <w:rtl/>
        </w:rPr>
        <w:t>בקרב</w:t>
      </w:r>
      <w:r w:rsidRPr="00021AEE">
        <w:rPr>
          <w:rtl/>
        </w:rPr>
        <w:t xml:space="preserve"> </w:t>
      </w:r>
      <w:r w:rsidRPr="00021AEE">
        <w:rPr>
          <w:rFonts w:hint="eastAsia"/>
          <w:rtl/>
        </w:rPr>
        <w:t>כלל</w:t>
      </w:r>
      <w:r w:rsidRPr="00021AEE">
        <w:rPr>
          <w:rtl/>
        </w:rPr>
        <w:t xml:space="preserve"> / </w:t>
      </w:r>
      <w:r w:rsidRPr="00021AEE">
        <w:rPr>
          <w:rFonts w:hint="eastAsia"/>
          <w:rtl/>
        </w:rPr>
        <w:t>חלק</w:t>
      </w:r>
      <w:r w:rsidRPr="00021AEE">
        <w:rPr>
          <w:rtl/>
        </w:rPr>
        <w:t xml:space="preserve"> </w:t>
      </w:r>
      <w:r w:rsidRPr="00021AEE">
        <w:rPr>
          <w:rFonts w:hint="eastAsia"/>
          <w:rtl/>
        </w:rPr>
        <w:t>משתמשי</w:t>
      </w:r>
      <w:r w:rsidRPr="00021AEE">
        <w:rPr>
          <w:rtl/>
        </w:rPr>
        <w:t xml:space="preserve"> </w:t>
      </w:r>
      <w:r w:rsidRPr="00021AEE">
        <w:rPr>
          <w:rFonts w:hint="eastAsia"/>
          <w:rtl/>
        </w:rPr>
        <w:t>המערכת</w:t>
      </w:r>
      <w:r w:rsidRPr="00021AEE">
        <w:rPr>
          <w:rtl/>
        </w:rPr>
        <w:t xml:space="preserve"> (מעבר </w:t>
      </w:r>
      <w:r w:rsidRPr="00021AEE">
        <w:rPr>
          <w:rFonts w:hint="eastAsia"/>
          <w:rtl/>
        </w:rPr>
        <w:t>למשתמשי</w:t>
      </w:r>
      <w:r w:rsidRPr="00021AEE">
        <w:rPr>
          <w:rtl/>
        </w:rPr>
        <w:t xml:space="preserve"> </w:t>
      </w:r>
      <w:r w:rsidRPr="00021AEE">
        <w:rPr>
          <w:rFonts w:hint="eastAsia"/>
          <w:rtl/>
        </w:rPr>
        <w:t>הפיילוט</w:t>
      </w:r>
      <w:r w:rsidRPr="00021AEE">
        <w:rPr>
          <w:rtl/>
        </w:rPr>
        <w:t xml:space="preserve"> </w:t>
      </w:r>
      <w:r w:rsidRPr="00021AEE">
        <w:rPr>
          <w:rFonts w:hint="eastAsia"/>
          <w:rtl/>
        </w:rPr>
        <w:t>המפורטים</w:t>
      </w:r>
      <w:r w:rsidRPr="00021AEE">
        <w:rPr>
          <w:rtl/>
        </w:rPr>
        <w:t xml:space="preserve"> </w:t>
      </w:r>
      <w:r w:rsidRPr="00021AEE">
        <w:rPr>
          <w:rFonts w:hint="eastAsia"/>
          <w:rtl/>
        </w:rPr>
        <w:t>בסעיף</w:t>
      </w:r>
      <w:r w:rsidRPr="00021AEE">
        <w:rPr>
          <w:rtl/>
        </w:rPr>
        <w:t xml:space="preserve"> 4.</w:t>
      </w:r>
      <w:r w:rsidR="00E50235">
        <w:rPr>
          <w:rFonts w:hint="cs"/>
          <w:rtl/>
        </w:rPr>
        <w:t>3</w:t>
      </w:r>
      <w:r w:rsidRPr="00021AEE">
        <w:rPr>
          <w:rtl/>
        </w:rPr>
        <w:t>.</w:t>
      </w:r>
      <w:r w:rsidR="00F1158C" w:rsidRPr="00021AEE">
        <w:rPr>
          <w:rtl/>
        </w:rPr>
        <w:t>9</w:t>
      </w:r>
      <w:r w:rsidRPr="00021AEE">
        <w:rPr>
          <w:rtl/>
        </w:rPr>
        <w:t>.2 לעיל)</w:t>
      </w:r>
      <w:r w:rsidR="006A08E0">
        <w:rPr>
          <w:rFonts w:hint="cs"/>
          <w:rtl/>
        </w:rPr>
        <w:t>.</w:t>
      </w:r>
    </w:p>
    <w:p w14:paraId="3B362568" w14:textId="02A7BB2D" w:rsidR="00AA5A7D" w:rsidRPr="00021AEE" w:rsidRDefault="006073E4" w:rsidP="00021AEE">
      <w:pPr>
        <w:numPr>
          <w:ilvl w:val="3"/>
          <w:numId w:val="88"/>
        </w:numPr>
        <w:tabs>
          <w:tab w:val="num" w:pos="2233"/>
          <w:tab w:val="left" w:pos="7654"/>
        </w:tabs>
        <w:spacing w:after="160" w:line="360" w:lineRule="auto"/>
        <w:ind w:left="2233" w:hanging="709"/>
        <w:contextualSpacing/>
        <w:jc w:val="both"/>
      </w:pPr>
      <w:r w:rsidRPr="00021AEE">
        <w:rPr>
          <w:rtl/>
        </w:rPr>
        <w:t xml:space="preserve">החל מרגע עלייה לאוויר של </w:t>
      </w:r>
      <w:r w:rsidR="00C67F1B" w:rsidRPr="00277EC9">
        <w:rPr>
          <w:rFonts w:hint="eastAsia"/>
          <w:rtl/>
        </w:rPr>
        <w:t>יישומון</w:t>
      </w:r>
      <w:r w:rsidR="00C67F1B" w:rsidRPr="00277EC9">
        <w:rPr>
          <w:rtl/>
        </w:rPr>
        <w:t xml:space="preserve"> </w:t>
      </w:r>
      <w:r w:rsidR="00C67F1B" w:rsidRPr="00277EC9">
        <w:rPr>
          <w:rFonts w:hint="eastAsia"/>
          <w:rtl/>
        </w:rPr>
        <w:t>המובייל</w:t>
      </w:r>
      <w:r w:rsidR="00C67F1B" w:rsidRPr="00277EC9">
        <w:rPr>
          <w:rtl/>
        </w:rPr>
        <w:t>,</w:t>
      </w:r>
      <w:r w:rsidRPr="00021AEE">
        <w:rPr>
          <w:rtl/>
        </w:rPr>
        <w:t xml:space="preserve"> בפריסה מלאה</w:t>
      </w:r>
      <w:r w:rsidR="00C67F1B" w:rsidRPr="00277EC9">
        <w:rPr>
          <w:rtl/>
        </w:rPr>
        <w:t>,</w:t>
      </w:r>
      <w:r w:rsidRPr="00021AEE">
        <w:rPr>
          <w:rtl/>
        </w:rPr>
        <w:t xml:space="preserve"> </w:t>
      </w:r>
      <w:r w:rsidR="00F1158C" w:rsidRPr="00021AEE">
        <w:rPr>
          <w:rFonts w:hint="eastAsia"/>
          <w:rtl/>
        </w:rPr>
        <w:t>יחל</w:t>
      </w:r>
      <w:r w:rsidRPr="00021AEE">
        <w:rPr>
          <w:rtl/>
        </w:rPr>
        <w:t xml:space="preserve"> לשלם המזמי</w:t>
      </w:r>
      <w:r w:rsidR="00F1158C" w:rsidRPr="00021AEE">
        <w:rPr>
          <w:rFonts w:hint="eastAsia"/>
          <w:rtl/>
        </w:rPr>
        <w:t>ן</w:t>
      </w:r>
      <w:r w:rsidRPr="00021AEE">
        <w:rPr>
          <w:rtl/>
        </w:rPr>
        <w:t xml:space="preserve"> לספק תמורה מלאה עבור דמי השימוש </w:t>
      </w:r>
      <w:proofErr w:type="spellStart"/>
      <w:r w:rsidR="00C67F1B" w:rsidRPr="00021AEE">
        <w:rPr>
          <w:rFonts w:hint="eastAsia"/>
          <w:rtl/>
        </w:rPr>
        <w:t>ביישומון</w:t>
      </w:r>
      <w:proofErr w:type="spellEnd"/>
      <w:r w:rsidR="00C67F1B" w:rsidRPr="00021AEE">
        <w:rPr>
          <w:rtl/>
        </w:rPr>
        <w:t xml:space="preserve"> המובייל</w:t>
      </w:r>
      <w:r w:rsidRPr="00021AEE">
        <w:rPr>
          <w:rtl/>
        </w:rPr>
        <w:t xml:space="preserve">, על פי </w:t>
      </w:r>
      <w:r w:rsidR="001D0873">
        <w:rPr>
          <w:rFonts w:hint="cs"/>
          <w:rtl/>
        </w:rPr>
        <w:t>הצעת המחיר שתוגש ע"י המציע בהתאם ל</w:t>
      </w:r>
      <w:r w:rsidR="00F56E03">
        <w:rPr>
          <w:rFonts w:hint="cs"/>
          <w:rtl/>
        </w:rPr>
        <w:t>מנגנון המפורט בסעיף 8.14</w:t>
      </w:r>
      <w:r w:rsidRPr="00021AEE">
        <w:rPr>
          <w:rtl/>
        </w:rPr>
        <w:t>.</w:t>
      </w:r>
    </w:p>
    <w:p w14:paraId="2745D5FB" w14:textId="77777777" w:rsidR="00AA5A7D" w:rsidRPr="00021AEE" w:rsidRDefault="006073E4" w:rsidP="00486427">
      <w:pPr>
        <w:numPr>
          <w:ilvl w:val="3"/>
          <w:numId w:val="88"/>
        </w:numPr>
        <w:tabs>
          <w:tab w:val="num" w:pos="2233"/>
          <w:tab w:val="left" w:pos="7654"/>
        </w:tabs>
        <w:spacing w:after="160" w:line="360" w:lineRule="auto"/>
        <w:ind w:left="2233" w:hanging="709"/>
        <w:contextualSpacing/>
        <w:jc w:val="both"/>
      </w:pPr>
      <w:r w:rsidRPr="00021AEE">
        <w:rPr>
          <w:rFonts w:hint="eastAsia"/>
          <w:rtl/>
        </w:rPr>
        <w:lastRenderedPageBreak/>
        <w:t>ליווי</w:t>
      </w:r>
      <w:r w:rsidRPr="00021AEE">
        <w:rPr>
          <w:rtl/>
        </w:rPr>
        <w:t xml:space="preserve"> </w:t>
      </w:r>
      <w:r w:rsidR="00F1158C" w:rsidRPr="00021AEE">
        <w:rPr>
          <w:rFonts w:hint="eastAsia"/>
          <w:rtl/>
        </w:rPr>
        <w:t>המשרד</w:t>
      </w:r>
      <w:r w:rsidRPr="00021AEE">
        <w:rPr>
          <w:rtl/>
        </w:rPr>
        <w:t xml:space="preserve"> בתהליכי ניהול השינוי, ההדרכה והטמעת </w:t>
      </w:r>
      <w:r w:rsidR="0021094B">
        <w:rPr>
          <w:rFonts w:hint="cs"/>
          <w:rtl/>
        </w:rPr>
        <w:t>יישומון המובייל</w:t>
      </w:r>
      <w:r w:rsidRPr="00021AEE">
        <w:rPr>
          <w:rtl/>
        </w:rPr>
        <w:t xml:space="preserve"> בקרב מנהלי המערכת ועד משתמשי הקצה ובכלל זה, הכנת סרטון הדרכה שיועבר לכלל משתמשי </w:t>
      </w:r>
      <w:r w:rsidR="0021094B">
        <w:rPr>
          <w:rFonts w:hint="cs"/>
          <w:rtl/>
        </w:rPr>
        <w:t>יישומון המובייל</w:t>
      </w:r>
      <w:r w:rsidRPr="00021AEE">
        <w:rPr>
          <w:rtl/>
        </w:rPr>
        <w:t>.</w:t>
      </w:r>
    </w:p>
    <w:p w14:paraId="3D2ED7CC" w14:textId="77777777" w:rsidR="00AA5A7D" w:rsidRPr="00021AEE" w:rsidRDefault="006073E4" w:rsidP="00021AEE">
      <w:pPr>
        <w:numPr>
          <w:ilvl w:val="3"/>
          <w:numId w:val="88"/>
        </w:numPr>
        <w:tabs>
          <w:tab w:val="num" w:pos="2233"/>
          <w:tab w:val="left" w:pos="7654"/>
        </w:tabs>
        <w:spacing w:after="160" w:line="360" w:lineRule="auto"/>
        <w:ind w:left="2233" w:hanging="709"/>
        <w:contextualSpacing/>
        <w:jc w:val="both"/>
        <w:rPr>
          <w:rtl/>
        </w:rPr>
      </w:pPr>
      <w:r w:rsidRPr="00021AEE">
        <w:rPr>
          <w:rFonts w:hint="eastAsia"/>
          <w:rtl/>
        </w:rPr>
        <w:t>מובהר</w:t>
      </w:r>
      <w:r w:rsidRPr="00021AEE">
        <w:rPr>
          <w:rtl/>
        </w:rPr>
        <w:t xml:space="preserve"> כי התמורה שתשולם לספק עבור מימוש השירות הנ"ל, תכלול את כלל העלויות הכרוכות במסגרת מימוש השירות ובכלל זה, תמיכה שוטפת, עדכניות טכנולוגית, תחזוקת שבר, תחזוקה מונעת וכל פעילות נדרשת מצד הספק לשמירה על רציפות השימוש </w:t>
      </w:r>
      <w:proofErr w:type="spellStart"/>
      <w:r w:rsidR="0009730F" w:rsidRPr="00021AEE">
        <w:rPr>
          <w:rFonts w:hint="cs"/>
          <w:rtl/>
        </w:rPr>
        <w:t>ביישומון</w:t>
      </w:r>
      <w:proofErr w:type="spellEnd"/>
      <w:r w:rsidR="0009730F" w:rsidRPr="00021AEE">
        <w:rPr>
          <w:rFonts w:hint="cs"/>
          <w:rtl/>
        </w:rPr>
        <w:t xml:space="preserve"> המובייל</w:t>
      </w:r>
      <w:r w:rsidRPr="00021AEE">
        <w:rPr>
          <w:rtl/>
        </w:rPr>
        <w:t xml:space="preserve"> </w:t>
      </w:r>
      <w:r w:rsidR="00F1158C" w:rsidRPr="00021AEE">
        <w:rPr>
          <w:rFonts w:hint="eastAsia"/>
          <w:rtl/>
        </w:rPr>
        <w:t>כ</w:t>
      </w:r>
      <w:r w:rsidR="00843F95" w:rsidRPr="00021AEE">
        <w:rPr>
          <w:rFonts w:hint="eastAsia"/>
          <w:rtl/>
        </w:rPr>
        <w:t>הגדרתם</w:t>
      </w:r>
      <w:r w:rsidR="00843F95" w:rsidRPr="00021AEE">
        <w:rPr>
          <w:rtl/>
        </w:rPr>
        <w:t xml:space="preserve"> </w:t>
      </w:r>
      <w:r w:rsidR="00843F95" w:rsidRPr="00021AEE">
        <w:rPr>
          <w:rFonts w:hint="eastAsia"/>
          <w:rtl/>
        </w:rPr>
        <w:t>בסעיפים</w:t>
      </w:r>
      <w:r w:rsidR="00843F95" w:rsidRPr="00021AEE">
        <w:rPr>
          <w:rtl/>
        </w:rPr>
        <w:t xml:space="preserve"> </w:t>
      </w:r>
      <w:r w:rsidR="00843F95" w:rsidRPr="00021AEE">
        <w:rPr>
          <w:rFonts w:hint="eastAsia"/>
          <w:rtl/>
        </w:rPr>
        <w:t>בפרק</w:t>
      </w:r>
      <w:r w:rsidR="00843F95" w:rsidRPr="00021AEE">
        <w:rPr>
          <w:rtl/>
        </w:rPr>
        <w:t xml:space="preserve"> </w:t>
      </w:r>
      <w:r w:rsidR="00843F95" w:rsidRPr="00021AEE">
        <w:rPr>
          <w:rFonts w:hint="eastAsia"/>
          <w:rtl/>
        </w:rPr>
        <w:t>זה</w:t>
      </w:r>
      <w:r w:rsidR="00843F95" w:rsidRPr="00021AEE">
        <w:rPr>
          <w:rtl/>
        </w:rPr>
        <w:t xml:space="preserve"> (</w:t>
      </w:r>
      <w:r w:rsidR="00843F95" w:rsidRPr="00021AEE">
        <w:rPr>
          <w:rFonts w:hint="eastAsia"/>
          <w:rtl/>
        </w:rPr>
        <w:t>תקופת</w:t>
      </w:r>
      <w:r w:rsidR="00843F95" w:rsidRPr="00021AEE">
        <w:rPr>
          <w:rtl/>
        </w:rPr>
        <w:t xml:space="preserve"> </w:t>
      </w:r>
      <w:r w:rsidR="001E675A" w:rsidRPr="00021AEE">
        <w:rPr>
          <w:rFonts w:hint="cs"/>
          <w:rtl/>
        </w:rPr>
        <w:t>התפעול השוטף</w:t>
      </w:r>
      <w:r w:rsidR="00843F95" w:rsidRPr="00021AEE">
        <w:rPr>
          <w:rtl/>
        </w:rPr>
        <w:t xml:space="preserve">) </w:t>
      </w:r>
      <w:r w:rsidR="00843F95" w:rsidRPr="00021AEE">
        <w:rPr>
          <w:rFonts w:hint="eastAsia"/>
          <w:rtl/>
        </w:rPr>
        <w:t>לעיל</w:t>
      </w:r>
      <w:r w:rsidR="00843F95" w:rsidRPr="00021AEE">
        <w:rPr>
          <w:rtl/>
        </w:rPr>
        <w:t xml:space="preserve"> ולהלן </w:t>
      </w:r>
      <w:r w:rsidR="00F1158C" w:rsidRPr="00021AEE">
        <w:rPr>
          <w:rFonts w:hint="eastAsia"/>
          <w:rtl/>
        </w:rPr>
        <w:t>והמשרד</w:t>
      </w:r>
      <w:r w:rsidRPr="00021AEE">
        <w:rPr>
          <w:rtl/>
        </w:rPr>
        <w:t xml:space="preserve"> לא </w:t>
      </w:r>
      <w:r w:rsidR="00F1158C" w:rsidRPr="00021AEE">
        <w:rPr>
          <w:rFonts w:hint="eastAsia"/>
          <w:rtl/>
        </w:rPr>
        <w:t>י</w:t>
      </w:r>
      <w:r w:rsidRPr="00021AEE">
        <w:rPr>
          <w:rFonts w:hint="eastAsia"/>
          <w:rtl/>
        </w:rPr>
        <w:t>שלם</w:t>
      </w:r>
      <w:r w:rsidRPr="00021AEE">
        <w:rPr>
          <w:rtl/>
        </w:rPr>
        <w:t xml:space="preserve"> </w:t>
      </w:r>
      <w:r w:rsidRPr="00021AEE">
        <w:rPr>
          <w:rFonts w:hint="eastAsia"/>
          <w:rtl/>
        </w:rPr>
        <w:t>כל</w:t>
      </w:r>
      <w:r w:rsidRPr="00021AEE">
        <w:rPr>
          <w:rtl/>
        </w:rPr>
        <w:t xml:space="preserve"> </w:t>
      </w:r>
      <w:r w:rsidRPr="00021AEE">
        <w:rPr>
          <w:rFonts w:hint="eastAsia"/>
          <w:rtl/>
        </w:rPr>
        <w:t>תשלום</w:t>
      </w:r>
      <w:r w:rsidRPr="00021AEE">
        <w:rPr>
          <w:rtl/>
        </w:rPr>
        <w:t xml:space="preserve"> </w:t>
      </w:r>
      <w:r w:rsidRPr="00021AEE">
        <w:rPr>
          <w:rFonts w:hint="eastAsia"/>
          <w:rtl/>
        </w:rPr>
        <w:t>שהוא</w:t>
      </w:r>
      <w:r w:rsidRPr="00021AEE">
        <w:rPr>
          <w:rtl/>
        </w:rPr>
        <w:t xml:space="preserve"> </w:t>
      </w:r>
      <w:r w:rsidRPr="00021AEE">
        <w:rPr>
          <w:rFonts w:hint="eastAsia"/>
          <w:rtl/>
        </w:rPr>
        <w:t>נוסף</w:t>
      </w:r>
      <w:r w:rsidRPr="00021AEE">
        <w:rPr>
          <w:rtl/>
        </w:rPr>
        <w:t xml:space="preserve"> </w:t>
      </w:r>
      <w:r w:rsidRPr="00021AEE">
        <w:rPr>
          <w:rFonts w:hint="eastAsia"/>
          <w:rtl/>
        </w:rPr>
        <w:t>בעבור</w:t>
      </w:r>
      <w:r w:rsidRPr="00021AEE">
        <w:rPr>
          <w:rtl/>
        </w:rPr>
        <w:t xml:space="preserve"> </w:t>
      </w:r>
      <w:r w:rsidRPr="00021AEE">
        <w:rPr>
          <w:rFonts w:hint="eastAsia"/>
          <w:rtl/>
        </w:rPr>
        <w:t>מימוש</w:t>
      </w:r>
      <w:r w:rsidRPr="00021AEE">
        <w:rPr>
          <w:rtl/>
        </w:rPr>
        <w:t xml:space="preserve"> </w:t>
      </w:r>
      <w:r w:rsidRPr="00021AEE">
        <w:rPr>
          <w:rFonts w:hint="eastAsia"/>
          <w:rtl/>
        </w:rPr>
        <w:t>השירות</w:t>
      </w:r>
      <w:r w:rsidRPr="00021AEE">
        <w:rPr>
          <w:rtl/>
        </w:rPr>
        <w:t xml:space="preserve"> </w:t>
      </w:r>
      <w:r w:rsidRPr="00021AEE">
        <w:rPr>
          <w:rFonts w:hint="eastAsia"/>
          <w:rtl/>
        </w:rPr>
        <w:t>הנ</w:t>
      </w:r>
      <w:r w:rsidRPr="00021AEE">
        <w:rPr>
          <w:rtl/>
        </w:rPr>
        <w:t>"ל.</w:t>
      </w:r>
    </w:p>
    <w:p w14:paraId="74BF59E9" w14:textId="77777777" w:rsidR="00583059" w:rsidRPr="00FA5B90" w:rsidRDefault="00583059">
      <w:pPr>
        <w:spacing w:line="360" w:lineRule="auto"/>
        <w:rPr>
          <w:rFonts w:ascii="Times New Roman" w:eastAsia="Calibri" w:hAnsi="Times New Roman" w:cs="Times New Roman"/>
          <w:color w:val="FF0000"/>
          <w:sz w:val="28"/>
          <w:szCs w:val="28"/>
        </w:rPr>
      </w:pPr>
    </w:p>
    <w:p w14:paraId="6BE9331B" w14:textId="77777777" w:rsidR="001B46A4" w:rsidRPr="0069026F" w:rsidRDefault="001B46A4" w:rsidP="002506C3">
      <w:pPr>
        <w:tabs>
          <w:tab w:val="left" w:pos="7654"/>
        </w:tabs>
        <w:spacing w:after="160" w:line="360" w:lineRule="auto"/>
        <w:ind w:left="2233"/>
        <w:contextualSpacing/>
        <w:jc w:val="both"/>
        <w:rPr>
          <w:rFonts w:eastAsia="Calibri"/>
          <w:b/>
          <w:bCs/>
          <w:rtl/>
        </w:rPr>
      </w:pPr>
    </w:p>
    <w:p w14:paraId="6C5A8F90" w14:textId="77777777" w:rsidR="003114EB" w:rsidRPr="0069026F" w:rsidRDefault="006073E4" w:rsidP="00486427">
      <w:pPr>
        <w:numPr>
          <w:ilvl w:val="1"/>
          <w:numId w:val="81"/>
        </w:numPr>
        <w:tabs>
          <w:tab w:val="left" w:pos="7654"/>
        </w:tabs>
        <w:spacing w:after="160" w:line="360" w:lineRule="auto"/>
        <w:contextualSpacing/>
        <w:jc w:val="both"/>
        <w:rPr>
          <w:rFonts w:eastAsia="Calibri"/>
          <w:u w:val="single"/>
        </w:rPr>
      </w:pPr>
      <w:r w:rsidRPr="0069026F">
        <w:rPr>
          <w:u w:val="single"/>
          <w:rtl/>
        </w:rPr>
        <w:t xml:space="preserve">אמנת שירות </w:t>
      </w:r>
      <w:r w:rsidRPr="0069026F">
        <w:rPr>
          <w:u w:val="single"/>
        </w:rPr>
        <w:t>SLA</w:t>
      </w:r>
    </w:p>
    <w:p w14:paraId="694271C9" w14:textId="69FDC513" w:rsidR="00732323" w:rsidRPr="0069026F" w:rsidRDefault="006073E4" w:rsidP="002506C3">
      <w:pPr>
        <w:tabs>
          <w:tab w:val="left" w:pos="7654"/>
        </w:tabs>
        <w:spacing w:after="160" w:line="360" w:lineRule="auto"/>
        <w:ind w:left="792"/>
        <w:contextualSpacing/>
        <w:jc w:val="both"/>
        <w:rPr>
          <w:rFonts w:eastAsia="Calibri"/>
          <w:u w:val="single"/>
          <w:rtl/>
        </w:rPr>
      </w:pPr>
      <w:r w:rsidRPr="0069026F">
        <w:rPr>
          <w:rtl/>
        </w:rPr>
        <w:t xml:space="preserve">מנגנון אמנת שירות מפורט </w:t>
      </w:r>
      <w:r w:rsidR="00EE68F0">
        <w:rPr>
          <w:rFonts w:hint="cs"/>
          <w:rtl/>
        </w:rPr>
        <w:t>בסעיף 18.</w:t>
      </w:r>
      <w:r w:rsidR="002F43BE">
        <w:rPr>
          <w:rFonts w:hint="cs"/>
          <w:rtl/>
        </w:rPr>
        <w:t>2</w:t>
      </w:r>
      <w:r w:rsidR="00AA1805">
        <w:rPr>
          <w:rFonts w:hint="cs"/>
          <w:rtl/>
        </w:rPr>
        <w:t xml:space="preserve">.6 בפרק </w:t>
      </w:r>
      <w:r w:rsidR="002F43BE">
        <w:rPr>
          <w:rFonts w:hint="cs"/>
          <w:rtl/>
        </w:rPr>
        <w:t>ד</w:t>
      </w:r>
      <w:r w:rsidR="00AA1805">
        <w:rPr>
          <w:rFonts w:hint="cs"/>
          <w:rtl/>
        </w:rPr>
        <w:t xml:space="preserve">' </w:t>
      </w:r>
      <w:r w:rsidR="00075008">
        <w:rPr>
          <w:rtl/>
        </w:rPr>
        <w:t>–</w:t>
      </w:r>
      <w:r w:rsidR="00075008">
        <w:rPr>
          <w:rFonts w:hint="cs"/>
          <w:rtl/>
        </w:rPr>
        <w:t xml:space="preserve"> הוראות המכרז</w:t>
      </w:r>
      <w:r w:rsidRPr="0069026F">
        <w:rPr>
          <w:rtl/>
        </w:rPr>
        <w:t>.</w:t>
      </w:r>
    </w:p>
    <w:p w14:paraId="35140A35" w14:textId="77777777" w:rsidR="003114EB" w:rsidRPr="0069026F" w:rsidRDefault="003114EB" w:rsidP="002506C3">
      <w:pPr>
        <w:tabs>
          <w:tab w:val="left" w:pos="7654"/>
        </w:tabs>
        <w:spacing w:after="160" w:line="360" w:lineRule="auto"/>
        <w:ind w:left="792"/>
        <w:contextualSpacing/>
        <w:jc w:val="both"/>
        <w:rPr>
          <w:rFonts w:eastAsia="Calibri"/>
          <w:u w:val="single"/>
          <w:rtl/>
        </w:rPr>
      </w:pPr>
    </w:p>
    <w:p w14:paraId="5CD85317" w14:textId="77777777" w:rsidR="0073287F" w:rsidRPr="0069026F" w:rsidRDefault="006073E4" w:rsidP="00486427">
      <w:pPr>
        <w:numPr>
          <w:ilvl w:val="1"/>
          <w:numId w:val="81"/>
        </w:numPr>
        <w:tabs>
          <w:tab w:val="left" w:pos="7654"/>
        </w:tabs>
        <w:spacing w:after="160" w:line="360" w:lineRule="auto"/>
        <w:contextualSpacing/>
        <w:jc w:val="both"/>
        <w:rPr>
          <w:rFonts w:eastAsia="Calibri"/>
          <w:u w:val="single"/>
        </w:rPr>
      </w:pPr>
      <w:r w:rsidRPr="0069026F">
        <w:rPr>
          <w:u w:val="single"/>
          <w:rtl/>
        </w:rPr>
        <w:t>תכנית היפרדות</w:t>
      </w:r>
    </w:p>
    <w:p w14:paraId="71F89044" w14:textId="77777777" w:rsidR="0073287F" w:rsidRPr="0069026F" w:rsidRDefault="006073E4" w:rsidP="002506C3">
      <w:pPr>
        <w:tabs>
          <w:tab w:val="left" w:pos="7654"/>
        </w:tabs>
        <w:spacing w:after="160" w:line="360" w:lineRule="auto"/>
        <w:ind w:left="792"/>
        <w:contextualSpacing/>
        <w:jc w:val="both"/>
        <w:rPr>
          <w:rFonts w:eastAsia="Calibri"/>
          <w:rtl/>
        </w:rPr>
      </w:pPr>
      <w:r w:rsidRPr="0069026F">
        <w:rPr>
          <w:rtl/>
        </w:rPr>
        <w:t xml:space="preserve">סעיף זה נועד להגדיר את התהליכים והאמצעים שיינקטו בעת </w:t>
      </w:r>
      <w:r w:rsidRPr="0069026F">
        <w:rPr>
          <w:b/>
          <w:bCs/>
          <w:rtl/>
        </w:rPr>
        <w:t>סיום ההסכם במועדו או הפסקת ההסכם בין הצדדים</w:t>
      </w:r>
      <w:r w:rsidRPr="0069026F">
        <w:rPr>
          <w:rtl/>
        </w:rPr>
        <w:t xml:space="preserve"> בטרם הגיע לסיומו ומכל סיבה שהיא.</w:t>
      </w:r>
    </w:p>
    <w:p w14:paraId="67C364A8" w14:textId="77777777" w:rsidR="0073287F" w:rsidRPr="0069026F" w:rsidRDefault="006073E4" w:rsidP="002506C3">
      <w:pPr>
        <w:tabs>
          <w:tab w:val="left" w:pos="7654"/>
        </w:tabs>
        <w:spacing w:after="160" w:line="360" w:lineRule="auto"/>
        <w:ind w:left="792"/>
        <w:contextualSpacing/>
        <w:jc w:val="both"/>
        <w:rPr>
          <w:rFonts w:eastAsia="Calibri"/>
          <w:rtl/>
        </w:rPr>
      </w:pPr>
      <w:r w:rsidRPr="0069026F">
        <w:rPr>
          <w:rtl/>
        </w:rPr>
        <w:t xml:space="preserve">מטרת תכנית ההיפרדות היא לאפשר העברת שירותים באופן מוסדר, אשר תמנע נזק ו/או תקלות כלשהן בפעילותה השוטפת של </w:t>
      </w:r>
      <w:r w:rsidR="008E0C68">
        <w:rPr>
          <w:rFonts w:hint="cs"/>
          <w:rtl/>
        </w:rPr>
        <w:t>המזמין</w:t>
      </w:r>
      <w:r w:rsidR="0001029E" w:rsidRPr="0069026F">
        <w:rPr>
          <w:rtl/>
        </w:rPr>
        <w:t xml:space="preserve"> </w:t>
      </w:r>
      <w:r w:rsidRPr="0069026F">
        <w:rPr>
          <w:rtl/>
        </w:rPr>
        <w:t>עקב העברת השירותים ובמהלכם, בעלויות קבועות מראש ותוך שיתוף פעולה מלא בין כל הצדדים המעורבים.</w:t>
      </w:r>
    </w:p>
    <w:p w14:paraId="4DF966DC" w14:textId="77777777" w:rsidR="0073287F" w:rsidRPr="0069026F" w:rsidRDefault="006073E4" w:rsidP="002506C3">
      <w:pPr>
        <w:tabs>
          <w:tab w:val="left" w:pos="7654"/>
        </w:tabs>
        <w:spacing w:after="160" w:line="360" w:lineRule="auto"/>
        <w:ind w:left="792"/>
        <w:contextualSpacing/>
        <w:jc w:val="both"/>
        <w:rPr>
          <w:rFonts w:eastAsia="Calibri"/>
          <w:rtl/>
        </w:rPr>
      </w:pPr>
      <w:r w:rsidRPr="0069026F">
        <w:rPr>
          <w:rtl/>
        </w:rPr>
        <w:t xml:space="preserve">הספק מתחייב לפעול על פי המפורט בסעיף זה אף אם יהיו לו טענות כלשהן נגד </w:t>
      </w:r>
      <w:r w:rsidR="008E0C68">
        <w:rPr>
          <w:rFonts w:hint="cs"/>
          <w:rtl/>
        </w:rPr>
        <w:t>המזמין</w:t>
      </w:r>
      <w:r w:rsidR="0001029E" w:rsidRPr="0069026F">
        <w:rPr>
          <w:rtl/>
        </w:rPr>
        <w:t xml:space="preserve"> </w:t>
      </w:r>
      <w:r w:rsidRPr="0069026F">
        <w:rPr>
          <w:rtl/>
        </w:rPr>
        <w:t xml:space="preserve">ולרבות כנגד החלטת </w:t>
      </w:r>
      <w:r w:rsidR="008E0C68">
        <w:rPr>
          <w:rFonts w:hint="cs"/>
          <w:rtl/>
        </w:rPr>
        <w:t>המזמין</w:t>
      </w:r>
      <w:r w:rsidR="00ED6927" w:rsidRPr="0069026F">
        <w:rPr>
          <w:rtl/>
        </w:rPr>
        <w:t xml:space="preserve"> </w:t>
      </w:r>
      <w:r w:rsidRPr="0069026F">
        <w:rPr>
          <w:rtl/>
        </w:rPr>
        <w:t>על סיום ההסכם.</w:t>
      </w:r>
    </w:p>
    <w:p w14:paraId="73EBD9FD" w14:textId="77777777" w:rsidR="0073287F" w:rsidRPr="0069026F" w:rsidRDefault="006073E4" w:rsidP="002506C3">
      <w:pPr>
        <w:tabs>
          <w:tab w:val="left" w:pos="7654"/>
        </w:tabs>
        <w:spacing w:after="160" w:line="360" w:lineRule="auto"/>
        <w:ind w:left="792"/>
        <w:contextualSpacing/>
        <w:jc w:val="both"/>
        <w:rPr>
          <w:rFonts w:eastAsia="Calibri"/>
          <w:rtl/>
        </w:rPr>
      </w:pPr>
      <w:r w:rsidRPr="0069026F">
        <w:rPr>
          <w:rtl/>
        </w:rPr>
        <w:t>תכנית היפרדות תכלול את השלבים והעקרונות להלן:</w:t>
      </w:r>
    </w:p>
    <w:p w14:paraId="3A16B778" w14:textId="77777777" w:rsidR="00DB4CDB" w:rsidRPr="0069026F" w:rsidRDefault="00DB4CDB" w:rsidP="002506C3">
      <w:pPr>
        <w:tabs>
          <w:tab w:val="left" w:pos="7654"/>
        </w:tabs>
        <w:spacing w:after="160" w:line="360" w:lineRule="auto"/>
        <w:ind w:left="792"/>
        <w:contextualSpacing/>
        <w:jc w:val="both"/>
        <w:rPr>
          <w:rFonts w:eastAsia="Calibri"/>
          <w:rtl/>
        </w:rPr>
      </w:pPr>
    </w:p>
    <w:p w14:paraId="14895A7A" w14:textId="77777777" w:rsidR="0073287F" w:rsidRPr="0069026F" w:rsidRDefault="006073E4" w:rsidP="00486427">
      <w:pPr>
        <w:numPr>
          <w:ilvl w:val="2"/>
          <w:numId w:val="81"/>
        </w:numPr>
        <w:tabs>
          <w:tab w:val="left" w:pos="1524"/>
          <w:tab w:val="left" w:pos="7654"/>
        </w:tabs>
        <w:spacing w:after="160" w:line="360" w:lineRule="auto"/>
        <w:ind w:left="1524" w:hanging="709"/>
        <w:contextualSpacing/>
        <w:jc w:val="both"/>
        <w:rPr>
          <w:rFonts w:eastAsia="Calibri"/>
          <w:u w:val="single"/>
        </w:rPr>
      </w:pPr>
      <w:r w:rsidRPr="0069026F">
        <w:rPr>
          <w:u w:val="single"/>
          <w:rtl/>
        </w:rPr>
        <w:t>תקופת היערכות</w:t>
      </w:r>
    </w:p>
    <w:p w14:paraId="495F3DA2" w14:textId="54991E21" w:rsidR="0073287F" w:rsidRPr="0069026F" w:rsidRDefault="006073E4" w:rsidP="001A0F5F">
      <w:pPr>
        <w:tabs>
          <w:tab w:val="left" w:pos="1524"/>
          <w:tab w:val="left" w:pos="7654"/>
        </w:tabs>
        <w:spacing w:after="160" w:line="360" w:lineRule="auto"/>
        <w:ind w:left="1524"/>
        <w:contextualSpacing/>
        <w:rPr>
          <w:rFonts w:eastAsia="Calibri"/>
          <w:rtl/>
        </w:rPr>
      </w:pPr>
      <w:r w:rsidRPr="0069026F">
        <w:rPr>
          <w:rtl/>
        </w:rPr>
        <w:t xml:space="preserve">תקופה אשר מתחילה מיום הודעת </w:t>
      </w:r>
      <w:r w:rsidR="008E0C68">
        <w:rPr>
          <w:rFonts w:hint="cs"/>
          <w:rtl/>
        </w:rPr>
        <w:t>המזמין</w:t>
      </w:r>
      <w:r w:rsidR="0001029E" w:rsidRPr="0069026F">
        <w:rPr>
          <w:rtl/>
        </w:rPr>
        <w:t xml:space="preserve"> </w:t>
      </w:r>
      <w:r w:rsidRPr="0069026F">
        <w:rPr>
          <w:rtl/>
        </w:rPr>
        <w:t>על הפסקת ההסכם ועד סיום ההסכם בפועל. תקופת</w:t>
      </w:r>
      <w:r w:rsidR="001A0F5F">
        <w:rPr>
          <w:rFonts w:hint="cs"/>
          <w:rtl/>
        </w:rPr>
        <w:t xml:space="preserve"> </w:t>
      </w:r>
      <w:r w:rsidRPr="0069026F">
        <w:rPr>
          <w:rtl/>
        </w:rPr>
        <w:t>ההיערכות תחל עם מתן הודעה על ביטול ההסכם ותימשך עד לסיום ההסכם בפועל, קרי, עד להעברת</w:t>
      </w:r>
      <w:r w:rsidR="001A0F5F">
        <w:rPr>
          <w:rFonts w:hint="cs"/>
          <w:rtl/>
        </w:rPr>
        <w:t xml:space="preserve"> </w:t>
      </w:r>
      <w:r w:rsidRPr="0069026F">
        <w:rPr>
          <w:rtl/>
        </w:rPr>
        <w:t xml:space="preserve">האחריות על </w:t>
      </w:r>
      <w:r w:rsidR="001A0F5F">
        <w:rPr>
          <w:rFonts w:hint="cs"/>
          <w:rtl/>
        </w:rPr>
        <w:t>א</w:t>
      </w:r>
      <w:r w:rsidR="001A0F5F" w:rsidRPr="0069026F">
        <w:rPr>
          <w:rtl/>
        </w:rPr>
        <w:t xml:space="preserve">ספקת </w:t>
      </w:r>
      <w:r w:rsidRPr="0069026F">
        <w:rPr>
          <w:rtl/>
        </w:rPr>
        <w:t xml:space="preserve">כל השירותים לספק אחר ו/או </w:t>
      </w:r>
      <w:r w:rsidR="008E0C68">
        <w:rPr>
          <w:rFonts w:hint="cs"/>
          <w:rtl/>
        </w:rPr>
        <w:t>למזמין</w:t>
      </w:r>
      <w:r w:rsidRPr="0069026F">
        <w:rPr>
          <w:rtl/>
        </w:rPr>
        <w:t xml:space="preserve">. </w:t>
      </w:r>
      <w:r w:rsidR="008E0C68">
        <w:rPr>
          <w:rFonts w:hint="cs"/>
          <w:rtl/>
        </w:rPr>
        <w:t>למזמין</w:t>
      </w:r>
      <w:r w:rsidRPr="0069026F">
        <w:rPr>
          <w:rtl/>
        </w:rPr>
        <w:t xml:space="preserve"> נתו</w:t>
      </w:r>
      <w:r w:rsidR="008E0C68">
        <w:rPr>
          <w:rFonts w:hint="cs"/>
          <w:rtl/>
        </w:rPr>
        <w:t>ן</w:t>
      </w:r>
      <w:r w:rsidRPr="0069026F">
        <w:rPr>
          <w:rtl/>
        </w:rPr>
        <w:t xml:space="preserve"> הזכות להאריך או לקצר</w:t>
      </w:r>
      <w:r w:rsidR="00354A13" w:rsidRPr="0069026F">
        <w:rPr>
          <w:rFonts w:hint="cs"/>
          <w:rtl/>
        </w:rPr>
        <w:t xml:space="preserve"> </w:t>
      </w:r>
      <w:r w:rsidRPr="0069026F">
        <w:rPr>
          <w:rtl/>
        </w:rPr>
        <w:t xml:space="preserve">את תקופת ההיערכות בהודעה מוקדמת של 3- יום. </w:t>
      </w:r>
      <w:r w:rsidR="009D3D0A">
        <w:rPr>
          <w:rFonts w:hint="cs"/>
          <w:rtl/>
        </w:rPr>
        <w:t>המזמין</w:t>
      </w:r>
      <w:r w:rsidRPr="0069026F">
        <w:rPr>
          <w:rtl/>
        </w:rPr>
        <w:t xml:space="preserve"> לא </w:t>
      </w:r>
      <w:r w:rsidR="00203DAB" w:rsidRPr="0069026F">
        <w:rPr>
          <w:rtl/>
        </w:rPr>
        <w:t>י</w:t>
      </w:r>
      <w:r w:rsidRPr="0069026F">
        <w:rPr>
          <w:rtl/>
        </w:rPr>
        <w:t>הא רשאי לקצר</w:t>
      </w:r>
      <w:r w:rsidR="001A0F5F">
        <w:rPr>
          <w:rFonts w:hint="cs"/>
          <w:rtl/>
        </w:rPr>
        <w:t xml:space="preserve"> </w:t>
      </w:r>
      <w:r w:rsidRPr="0069026F">
        <w:rPr>
          <w:rtl/>
        </w:rPr>
        <w:t>את תקופת</w:t>
      </w:r>
      <w:r w:rsidR="001A0F5F">
        <w:rPr>
          <w:rFonts w:hint="cs"/>
          <w:rtl/>
        </w:rPr>
        <w:t xml:space="preserve"> </w:t>
      </w:r>
      <w:r w:rsidRPr="0069026F">
        <w:rPr>
          <w:rtl/>
        </w:rPr>
        <w:t>ההיערכות לתקופה הקצרה מ-3 חודשים, אלא לשם מניעת נזק של ממש לפעילות</w:t>
      </w:r>
      <w:r w:rsidR="00203DAB" w:rsidRPr="0069026F">
        <w:rPr>
          <w:rtl/>
        </w:rPr>
        <w:t>ו</w:t>
      </w:r>
      <w:r w:rsidRPr="0069026F">
        <w:rPr>
          <w:rtl/>
        </w:rPr>
        <w:t xml:space="preserve"> השוטפת, ואשר יוגדר על ידי </w:t>
      </w:r>
      <w:r w:rsidR="009D3D0A">
        <w:rPr>
          <w:rFonts w:hint="cs"/>
          <w:rtl/>
        </w:rPr>
        <w:t>המזמין</w:t>
      </w:r>
      <w:r w:rsidRPr="0069026F">
        <w:rPr>
          <w:rtl/>
        </w:rPr>
        <w:t>.</w:t>
      </w:r>
      <w:r w:rsidRPr="0069026F">
        <w:rPr>
          <w:rtl/>
        </w:rPr>
        <w:tab/>
      </w:r>
    </w:p>
    <w:p w14:paraId="65CC5F1E" w14:textId="77777777" w:rsidR="0073287F" w:rsidRPr="0069026F" w:rsidRDefault="006073E4" w:rsidP="00486427">
      <w:pPr>
        <w:numPr>
          <w:ilvl w:val="3"/>
          <w:numId w:val="81"/>
        </w:numPr>
        <w:tabs>
          <w:tab w:val="num" w:pos="2006"/>
          <w:tab w:val="num" w:pos="2233"/>
          <w:tab w:val="left" w:pos="7654"/>
        </w:tabs>
        <w:spacing w:after="160" w:line="360" w:lineRule="auto"/>
        <w:ind w:left="2233" w:hanging="709"/>
        <w:contextualSpacing/>
        <w:jc w:val="both"/>
        <w:rPr>
          <w:rFonts w:eastAsia="Calibri"/>
        </w:rPr>
      </w:pPr>
      <w:r w:rsidRPr="0069026F">
        <w:rPr>
          <w:rtl/>
        </w:rPr>
        <w:t>אחריות – בתקופת ההיערכות ימשיך הספק להיות מחויב לכל סעיפי ההסכם. מחויבותו תהיה, גם לכל פרטי רמת השירות המפורטים בהסכם. אחריותו של הספק תהיה, על פי ההסכם, לקיום פרטי תכנית היפרדות זו.</w:t>
      </w:r>
    </w:p>
    <w:p w14:paraId="6C69F7FC" w14:textId="77777777" w:rsidR="0073287F" w:rsidRPr="0069026F" w:rsidRDefault="006073E4" w:rsidP="00486427">
      <w:pPr>
        <w:numPr>
          <w:ilvl w:val="3"/>
          <w:numId w:val="81"/>
        </w:numPr>
        <w:tabs>
          <w:tab w:val="num" w:pos="2006"/>
          <w:tab w:val="num" w:pos="2233"/>
          <w:tab w:val="left" w:pos="7654"/>
        </w:tabs>
        <w:spacing w:after="160" w:line="360" w:lineRule="auto"/>
        <w:ind w:left="2233" w:hanging="709"/>
        <w:contextualSpacing/>
        <w:jc w:val="both"/>
        <w:rPr>
          <w:rFonts w:eastAsia="Calibri"/>
        </w:rPr>
      </w:pPr>
      <w:r w:rsidRPr="0069026F">
        <w:rPr>
          <w:rtl/>
        </w:rPr>
        <w:lastRenderedPageBreak/>
        <w:t>חפיפה – בתקופת ההיערכות תתבצע חפיפה בין הספק לבין הספק המחליף (</w:t>
      </w:r>
      <w:r w:rsidRPr="0069026F">
        <w:t>Insourcing</w:t>
      </w:r>
      <w:r w:rsidRPr="0069026F">
        <w:rPr>
          <w:rtl/>
        </w:rPr>
        <w:t xml:space="preserve">, או ספק אחר). תקופת החפיפה תתחיל להתבצע מיד עם תחילת תקופת ההיערכות, או עם בחירתו של ספק אחר. </w:t>
      </w:r>
    </w:p>
    <w:p w14:paraId="385B6294" w14:textId="77777777" w:rsidR="0073287F" w:rsidRPr="0069026F" w:rsidRDefault="006073E4" w:rsidP="00486427">
      <w:pPr>
        <w:numPr>
          <w:ilvl w:val="3"/>
          <w:numId w:val="81"/>
        </w:numPr>
        <w:tabs>
          <w:tab w:val="num" w:pos="2006"/>
          <w:tab w:val="num" w:pos="2233"/>
          <w:tab w:val="left" w:pos="7654"/>
        </w:tabs>
        <w:spacing w:after="160" w:line="360" w:lineRule="auto"/>
        <w:ind w:left="2233" w:hanging="709"/>
        <w:contextualSpacing/>
        <w:jc w:val="both"/>
        <w:rPr>
          <w:rFonts w:eastAsia="Calibri"/>
        </w:rPr>
      </w:pPr>
      <w:r w:rsidRPr="0069026F">
        <w:rPr>
          <w:rtl/>
        </w:rPr>
        <w:t xml:space="preserve">צוות משותף להעברת הפעילות – מיד עם תחילת תקופת ההיערכות, יוקם צוות משותף שיכלול נציגים מטעם </w:t>
      </w:r>
      <w:r w:rsidR="009D3D0A">
        <w:rPr>
          <w:rFonts w:hint="cs"/>
          <w:rtl/>
        </w:rPr>
        <w:t>המזמין</w:t>
      </w:r>
      <w:r w:rsidRPr="0069026F">
        <w:rPr>
          <w:rtl/>
        </w:rPr>
        <w:t xml:space="preserve">, הספק והספק המחליף. בראש צוות העברה יעמוד נציג </w:t>
      </w:r>
      <w:r w:rsidR="009D3D0A">
        <w:rPr>
          <w:rFonts w:hint="cs"/>
          <w:rtl/>
        </w:rPr>
        <w:t>המזמין</w:t>
      </w:r>
      <w:r w:rsidRPr="0069026F">
        <w:rPr>
          <w:rtl/>
        </w:rPr>
        <w:t>. הספק מתחייב להעמיד נציג/מנהל מטעמו וכן עובד נוסף אשר זה יהיה עיסוקם הבלעדי בתקופת ההיערכות.</w:t>
      </w:r>
    </w:p>
    <w:p w14:paraId="24E18E20" w14:textId="77777777" w:rsidR="0073287F" w:rsidRPr="0069026F" w:rsidRDefault="006073E4" w:rsidP="00486427">
      <w:pPr>
        <w:numPr>
          <w:ilvl w:val="3"/>
          <w:numId w:val="81"/>
        </w:numPr>
        <w:tabs>
          <w:tab w:val="num" w:pos="2006"/>
          <w:tab w:val="num" w:pos="2233"/>
          <w:tab w:val="left" w:pos="7654"/>
        </w:tabs>
        <w:spacing w:after="160" w:line="360" w:lineRule="auto"/>
        <w:ind w:left="2233" w:hanging="709"/>
        <w:contextualSpacing/>
        <w:jc w:val="both"/>
        <w:rPr>
          <w:rFonts w:eastAsia="Calibri"/>
        </w:rPr>
      </w:pPr>
      <w:r w:rsidRPr="0069026F">
        <w:rPr>
          <w:rtl/>
        </w:rPr>
        <w:t xml:space="preserve">העברת נתונים – יובהר כי כל הנתונים שייאגרו בבסיסי הנתונים של המערכת ואצל הספק ואשר מקורם בפעילות </w:t>
      </w:r>
      <w:r w:rsidR="009D3D0A">
        <w:rPr>
          <w:rFonts w:hint="cs"/>
          <w:rtl/>
        </w:rPr>
        <w:t>המזמין</w:t>
      </w:r>
      <w:r w:rsidR="00ED6927" w:rsidRPr="0069026F">
        <w:rPr>
          <w:rtl/>
        </w:rPr>
        <w:t xml:space="preserve"> </w:t>
      </w:r>
      <w:r w:rsidRPr="0069026F">
        <w:rPr>
          <w:rtl/>
        </w:rPr>
        <w:t xml:space="preserve">הם בבעלות </w:t>
      </w:r>
      <w:r w:rsidR="009D3D0A">
        <w:rPr>
          <w:rFonts w:hint="cs"/>
          <w:rtl/>
        </w:rPr>
        <w:t>המזמין</w:t>
      </w:r>
      <w:r w:rsidR="00ED6927" w:rsidRPr="0069026F">
        <w:rPr>
          <w:rtl/>
        </w:rPr>
        <w:t xml:space="preserve"> </w:t>
      </w:r>
      <w:r w:rsidRPr="0069026F">
        <w:rPr>
          <w:rtl/>
        </w:rPr>
        <w:t xml:space="preserve">והספק מחויב להעביר את כל הנתונים התפעוליים שנוצרו במערכות המפורטים להלן בתום תקופת ההתקשרות באופן הבא: </w:t>
      </w:r>
    </w:p>
    <w:p w14:paraId="7C162A9A" w14:textId="20DF4993" w:rsidR="0073287F" w:rsidRPr="0069026F" w:rsidRDefault="006073E4" w:rsidP="00486427">
      <w:pPr>
        <w:numPr>
          <w:ilvl w:val="0"/>
          <w:numId w:val="93"/>
        </w:numPr>
        <w:spacing w:line="360" w:lineRule="auto"/>
        <w:ind w:left="2516" w:hanging="283"/>
        <w:jc w:val="both"/>
        <w:rPr>
          <w:rFonts w:eastAsia="Calibri"/>
        </w:rPr>
      </w:pPr>
      <w:r w:rsidRPr="0069026F">
        <w:rPr>
          <w:rtl/>
        </w:rPr>
        <w:t xml:space="preserve">הנתונים יועברו במבנה קובץ שטוח על גבי מדיה מגנטית בפורמט </w:t>
      </w:r>
      <w:r w:rsidRPr="0069026F">
        <w:t>ASCII</w:t>
      </w:r>
      <w:r w:rsidRPr="0069026F">
        <w:rPr>
          <w:rtl/>
        </w:rPr>
        <w:t xml:space="preserve"> </w:t>
      </w:r>
      <w:r w:rsidR="00545583">
        <w:rPr>
          <w:rFonts w:hint="cs"/>
          <w:rtl/>
        </w:rPr>
        <w:t xml:space="preserve">, </w:t>
      </w:r>
      <w:r w:rsidRPr="0069026F">
        <w:t>EXCEL</w:t>
      </w:r>
      <w:r w:rsidR="00C80238">
        <w:rPr>
          <w:rFonts w:hint="cs"/>
          <w:rtl/>
        </w:rPr>
        <w:t xml:space="preserve"> או </w:t>
      </w:r>
      <w:r w:rsidR="00DB39EB">
        <w:rPr>
          <w:rFonts w:hint="cs"/>
          <w:rtl/>
        </w:rPr>
        <w:t>ב</w:t>
      </w:r>
      <w:r w:rsidR="00C80238">
        <w:rPr>
          <w:rFonts w:hint="cs"/>
          <w:rtl/>
        </w:rPr>
        <w:t>פורמט אחר שיאושר ע"י המשרד</w:t>
      </w:r>
      <w:r w:rsidRPr="0069026F">
        <w:rPr>
          <w:rtl/>
        </w:rPr>
        <w:t>.</w:t>
      </w:r>
    </w:p>
    <w:p w14:paraId="796D52FF" w14:textId="77777777" w:rsidR="0073287F" w:rsidRPr="0069026F" w:rsidRDefault="006073E4" w:rsidP="00486427">
      <w:pPr>
        <w:numPr>
          <w:ilvl w:val="0"/>
          <w:numId w:val="93"/>
        </w:numPr>
        <w:spacing w:line="360" w:lineRule="auto"/>
        <w:ind w:left="2516" w:hanging="283"/>
        <w:jc w:val="both"/>
        <w:rPr>
          <w:rFonts w:eastAsia="Calibri"/>
        </w:rPr>
      </w:pPr>
      <w:r w:rsidRPr="0069026F">
        <w:rPr>
          <w:rtl/>
        </w:rPr>
        <w:t>כל קובץ (שבו נתוני מערכת במבנה שטוח) ילווה בתיעוד מעודכן ועדכני כתוב המתאר את מבנה הקובץ ואת מאפייני שדות הנתונים.</w:t>
      </w:r>
    </w:p>
    <w:p w14:paraId="721606FB" w14:textId="77777777" w:rsidR="0073287F" w:rsidRPr="0069026F" w:rsidRDefault="006073E4" w:rsidP="00486427">
      <w:pPr>
        <w:numPr>
          <w:ilvl w:val="0"/>
          <w:numId w:val="93"/>
        </w:numPr>
        <w:spacing w:line="360" w:lineRule="auto"/>
        <w:ind w:left="2516" w:hanging="283"/>
        <w:jc w:val="both"/>
        <w:rPr>
          <w:rFonts w:eastAsia="Calibri"/>
        </w:rPr>
      </w:pPr>
      <w:r w:rsidRPr="0069026F">
        <w:rPr>
          <w:rtl/>
        </w:rPr>
        <w:t>קובץ ישויות קשרים (</w:t>
      </w:r>
      <w:r w:rsidRPr="0069026F">
        <w:t>ERD</w:t>
      </w:r>
      <w:r w:rsidRPr="0069026F">
        <w:rPr>
          <w:rtl/>
        </w:rPr>
        <w:t xml:space="preserve">) מלא הכולל התייחסות לכל רכיבי המערכת. </w:t>
      </w:r>
    </w:p>
    <w:p w14:paraId="5216BF3F" w14:textId="77777777" w:rsidR="0073287F" w:rsidRPr="0069026F" w:rsidRDefault="006073E4" w:rsidP="00486427">
      <w:pPr>
        <w:numPr>
          <w:ilvl w:val="0"/>
          <w:numId w:val="93"/>
        </w:numPr>
        <w:spacing w:line="360" w:lineRule="auto"/>
        <w:ind w:left="2516" w:hanging="283"/>
        <w:jc w:val="both"/>
        <w:rPr>
          <w:rFonts w:eastAsia="Calibri"/>
        </w:rPr>
      </w:pPr>
      <w:r w:rsidRPr="0069026F">
        <w:rPr>
          <w:rtl/>
        </w:rPr>
        <w:t xml:space="preserve">כמו כן, יועברו כל הנתונים במבנה קובץ </w:t>
      </w:r>
      <w:r w:rsidRPr="0069026F">
        <w:t>SQL</w:t>
      </w:r>
      <w:r w:rsidRPr="0069026F">
        <w:rPr>
          <w:rtl/>
        </w:rPr>
        <w:t xml:space="preserve"> אשר יוטמע במאגר הנתונים של </w:t>
      </w:r>
      <w:r w:rsidR="009D3D0A">
        <w:rPr>
          <w:rFonts w:hint="cs"/>
          <w:rtl/>
        </w:rPr>
        <w:t>המזמין</w:t>
      </w:r>
      <w:r w:rsidR="00ED6927" w:rsidRPr="0069026F">
        <w:rPr>
          <w:rtl/>
        </w:rPr>
        <w:t xml:space="preserve"> </w:t>
      </w:r>
      <w:r w:rsidRPr="0069026F">
        <w:rPr>
          <w:rtl/>
        </w:rPr>
        <w:t xml:space="preserve">– מעודכנים ליום שנקבע על ידי </w:t>
      </w:r>
      <w:r w:rsidR="009D3D0A">
        <w:rPr>
          <w:rFonts w:hint="cs"/>
          <w:rtl/>
        </w:rPr>
        <w:t>המזמין</w:t>
      </w:r>
      <w:r w:rsidRPr="0069026F">
        <w:rPr>
          <w:rtl/>
        </w:rPr>
        <w:t xml:space="preserve">. במסגרת זו יועברו גם הקבצים, הנספחים, הצרופות, המסמכים הסרוקים וכל קובץ רלוונטי אחר אשר הוזן ו/או נקלט במערכת במהלך הפעילות </w:t>
      </w:r>
      <w:r w:rsidR="00E10CCA" w:rsidRPr="0069026F">
        <w:rPr>
          <w:rFonts w:hint="cs"/>
          <w:rtl/>
        </w:rPr>
        <w:t>במשרד</w:t>
      </w:r>
      <w:r w:rsidRPr="0069026F">
        <w:rPr>
          <w:rtl/>
        </w:rPr>
        <w:t>.</w:t>
      </w:r>
    </w:p>
    <w:p w14:paraId="4DB3BBA9" w14:textId="77777777" w:rsidR="0073287F" w:rsidRPr="0069026F" w:rsidRDefault="006073E4" w:rsidP="00486427">
      <w:pPr>
        <w:numPr>
          <w:ilvl w:val="0"/>
          <w:numId w:val="93"/>
        </w:numPr>
        <w:spacing w:line="360" w:lineRule="auto"/>
        <w:ind w:left="2516" w:hanging="283"/>
        <w:jc w:val="both"/>
        <w:rPr>
          <w:rFonts w:eastAsia="Calibri"/>
        </w:rPr>
      </w:pPr>
      <w:r w:rsidRPr="0069026F">
        <w:rPr>
          <w:rtl/>
        </w:rPr>
        <w:t xml:space="preserve">היה ותתקיים תקופת מעבר לספק אחר או </w:t>
      </w:r>
      <w:r w:rsidR="00354A13" w:rsidRPr="0069026F">
        <w:rPr>
          <w:rFonts w:hint="cs"/>
          <w:rtl/>
        </w:rPr>
        <w:t>למשרד</w:t>
      </w:r>
      <w:r w:rsidRPr="0069026F">
        <w:rPr>
          <w:rtl/>
        </w:rPr>
        <w:t xml:space="preserve">, ייתן הספק לספק המחליף/לנציג </w:t>
      </w:r>
      <w:r w:rsidR="00781F4E">
        <w:rPr>
          <w:rFonts w:hint="cs"/>
          <w:rtl/>
        </w:rPr>
        <w:t>המזמין</w:t>
      </w:r>
      <w:r w:rsidR="00ED6927" w:rsidRPr="0069026F">
        <w:rPr>
          <w:rtl/>
        </w:rPr>
        <w:t xml:space="preserve"> </w:t>
      </w:r>
      <w:r w:rsidRPr="0069026F">
        <w:rPr>
          <w:rtl/>
        </w:rPr>
        <w:t>גישה למערכת ניהול הפרויקטים לשם צפייה בנתונים, הורדת נתונים או טיוב נתונים. הספק יהיה רשאי לפקח על פעולות אלו אך לא למנוע אותן הן על ידי מניעת גישה, נעילת נתונים או כל פעולה אחרת. חתימת הספק על הסכם ההתקשרות מהווה הסכמה בלתי חוזרת לאמור בסעיף זה.</w:t>
      </w:r>
    </w:p>
    <w:p w14:paraId="03333231" w14:textId="77777777" w:rsidR="0073287F" w:rsidRPr="0069026F" w:rsidRDefault="0073287F" w:rsidP="002506C3">
      <w:pPr>
        <w:spacing w:line="360" w:lineRule="auto"/>
        <w:rPr>
          <w:rFonts w:eastAsia="Calibri"/>
          <w:rtl/>
        </w:rPr>
      </w:pPr>
    </w:p>
    <w:p w14:paraId="5E193593" w14:textId="77777777" w:rsidR="0073287F" w:rsidRPr="0069026F" w:rsidRDefault="006073E4" w:rsidP="00486427">
      <w:pPr>
        <w:numPr>
          <w:ilvl w:val="3"/>
          <w:numId w:val="81"/>
        </w:numPr>
        <w:tabs>
          <w:tab w:val="num" w:pos="2006"/>
          <w:tab w:val="num" w:pos="2233"/>
          <w:tab w:val="left" w:pos="7654"/>
        </w:tabs>
        <w:spacing w:after="160" w:line="360" w:lineRule="auto"/>
        <w:ind w:left="2233" w:hanging="709"/>
        <w:contextualSpacing/>
        <w:jc w:val="both"/>
        <w:rPr>
          <w:rFonts w:eastAsia="Calibri"/>
        </w:rPr>
      </w:pPr>
      <w:r w:rsidRPr="0069026F">
        <w:rPr>
          <w:rtl/>
        </w:rPr>
        <w:t xml:space="preserve">הסבת הסכמי הספק עם ספקי המשנה שלו - כל הסכמי הספק עם ספקי משנה, לצורך הסכם זה בין אם מפורטים בהסכם ובין אם לא, יכללו סעיף מפורש של התחייבות להסבה ללא תמורה ובאותם תנאים של ההסכמים לטובת </w:t>
      </w:r>
      <w:r w:rsidR="00781F4E">
        <w:rPr>
          <w:rFonts w:hint="cs"/>
          <w:rtl/>
        </w:rPr>
        <w:t>המזמין</w:t>
      </w:r>
      <w:r w:rsidR="00ED6927" w:rsidRPr="0069026F">
        <w:rPr>
          <w:rtl/>
        </w:rPr>
        <w:t xml:space="preserve"> </w:t>
      </w:r>
      <w:r w:rsidRPr="0069026F">
        <w:rPr>
          <w:rtl/>
        </w:rPr>
        <w:t xml:space="preserve">ובהתאם לשיקול דעתה הבלעדי של </w:t>
      </w:r>
      <w:r w:rsidR="00781F4E">
        <w:rPr>
          <w:rFonts w:hint="cs"/>
          <w:rtl/>
        </w:rPr>
        <w:t>המזמין</w:t>
      </w:r>
      <w:r w:rsidR="00ED6927" w:rsidRPr="0069026F">
        <w:rPr>
          <w:rtl/>
        </w:rPr>
        <w:t xml:space="preserve"> </w:t>
      </w:r>
      <w:r w:rsidRPr="0069026F">
        <w:rPr>
          <w:rtl/>
        </w:rPr>
        <w:t xml:space="preserve">והאם להסב את ההסכם או לא. עוד מובהר, כי אין </w:t>
      </w:r>
      <w:r w:rsidR="00781F4E">
        <w:rPr>
          <w:rFonts w:hint="cs"/>
          <w:rtl/>
        </w:rPr>
        <w:t>המזמין</w:t>
      </w:r>
      <w:r w:rsidR="00ED6927" w:rsidRPr="0069026F">
        <w:rPr>
          <w:rtl/>
        </w:rPr>
        <w:t xml:space="preserve"> </w:t>
      </w:r>
      <w:r w:rsidRPr="0069026F">
        <w:rPr>
          <w:rtl/>
        </w:rPr>
        <w:t>מחויב לקיים כל הסכם משנה שעליו חתום הספק. הסבת ההסכמים תתבצע האחריות הספק במשך שלושת החודשים הראשונים לתקופת ההיערכות, ותחילת תוקפם תהיה עם תום תקופת ההיערכות.</w:t>
      </w:r>
    </w:p>
    <w:p w14:paraId="082935F4" w14:textId="77777777" w:rsidR="0073287F" w:rsidRPr="0069026F" w:rsidRDefault="006073E4" w:rsidP="00486427">
      <w:pPr>
        <w:numPr>
          <w:ilvl w:val="3"/>
          <w:numId w:val="81"/>
        </w:numPr>
        <w:tabs>
          <w:tab w:val="num" w:pos="2006"/>
          <w:tab w:val="num" w:pos="2233"/>
          <w:tab w:val="left" w:pos="7654"/>
        </w:tabs>
        <w:spacing w:after="160" w:line="360" w:lineRule="auto"/>
        <w:ind w:left="2233" w:hanging="709"/>
        <w:contextualSpacing/>
        <w:jc w:val="both"/>
        <w:rPr>
          <w:rFonts w:eastAsia="Calibri"/>
        </w:rPr>
      </w:pPr>
      <w:r w:rsidRPr="0069026F">
        <w:rPr>
          <w:rtl/>
        </w:rPr>
        <w:lastRenderedPageBreak/>
        <w:t xml:space="preserve">התחייבות הספק - הספק מתחייב באופן מפורש, כחלק מתוכנית ההיפרדות, כי לא יותיר בידיו כל חומר, או מידע, או תיעוד הנוגע </w:t>
      </w:r>
      <w:r w:rsidR="00354A13" w:rsidRPr="0069026F">
        <w:rPr>
          <w:rFonts w:hint="cs"/>
          <w:rtl/>
        </w:rPr>
        <w:t>למשרד</w:t>
      </w:r>
      <w:r w:rsidRPr="0069026F">
        <w:rPr>
          <w:rtl/>
        </w:rPr>
        <w:t xml:space="preserve">, ו/או לגורמים הקשורים </w:t>
      </w:r>
      <w:r w:rsidR="00354A13" w:rsidRPr="0069026F">
        <w:rPr>
          <w:rFonts w:hint="cs"/>
          <w:rtl/>
        </w:rPr>
        <w:t>למשרד</w:t>
      </w:r>
      <w:r w:rsidRPr="0069026F">
        <w:rPr>
          <w:rtl/>
        </w:rPr>
        <w:t xml:space="preserve">, ו/או למתן השירותים </w:t>
      </w:r>
      <w:r w:rsidR="00354A13" w:rsidRPr="0069026F">
        <w:rPr>
          <w:rFonts w:hint="cs"/>
          <w:rtl/>
        </w:rPr>
        <w:t>למשרד</w:t>
      </w:r>
      <w:r w:rsidRPr="0069026F">
        <w:rPr>
          <w:rtl/>
        </w:rPr>
        <w:t>, וכי יתעד את תהליך השמדת הנתונים שהיו ברשותו.</w:t>
      </w:r>
    </w:p>
    <w:p w14:paraId="30078B30" w14:textId="77777777" w:rsidR="0073287F" w:rsidRPr="0069026F" w:rsidRDefault="006073E4" w:rsidP="00486427">
      <w:pPr>
        <w:numPr>
          <w:ilvl w:val="3"/>
          <w:numId w:val="81"/>
        </w:numPr>
        <w:tabs>
          <w:tab w:val="num" w:pos="2006"/>
          <w:tab w:val="num" w:pos="2233"/>
          <w:tab w:val="left" w:pos="7654"/>
        </w:tabs>
        <w:spacing w:after="160" w:line="360" w:lineRule="auto"/>
        <w:ind w:left="2233" w:hanging="709"/>
        <w:contextualSpacing/>
        <w:jc w:val="both"/>
        <w:rPr>
          <w:rFonts w:eastAsia="Calibri"/>
        </w:rPr>
      </w:pPr>
      <w:r w:rsidRPr="0069026F">
        <w:rPr>
          <w:rtl/>
        </w:rPr>
        <w:t>שמירה על סודיות  - הספק מתחייב כמפורט בהסכם כי לא יעביר כל מידע שנמסר לו, או שנתגלה לו במהלך תקופת ההסכם בתוקף עבודתו לשום גורם. מובהר כי, מנהלי ועובדי הספק יחתמו על הצהרת סודיות שתצורף להסכם.</w:t>
      </w:r>
    </w:p>
    <w:p w14:paraId="2C737719" w14:textId="77777777" w:rsidR="00EA0744" w:rsidRPr="0069026F" w:rsidRDefault="00EA0744" w:rsidP="002506C3">
      <w:pPr>
        <w:tabs>
          <w:tab w:val="num" w:pos="1800"/>
          <w:tab w:val="num" w:pos="2006"/>
          <w:tab w:val="num" w:pos="2233"/>
          <w:tab w:val="left" w:pos="7654"/>
        </w:tabs>
        <w:spacing w:after="160" w:line="360" w:lineRule="auto"/>
        <w:ind w:left="2233"/>
        <w:contextualSpacing/>
        <w:jc w:val="both"/>
        <w:rPr>
          <w:rFonts w:eastAsia="Calibri"/>
        </w:rPr>
      </w:pPr>
    </w:p>
    <w:p w14:paraId="64ACB892" w14:textId="77777777" w:rsidR="008A0622" w:rsidRPr="0069026F" w:rsidRDefault="006073E4" w:rsidP="00486427">
      <w:pPr>
        <w:numPr>
          <w:ilvl w:val="2"/>
          <w:numId w:val="81"/>
        </w:numPr>
        <w:tabs>
          <w:tab w:val="left" w:pos="1524"/>
          <w:tab w:val="left" w:pos="7654"/>
        </w:tabs>
        <w:spacing w:after="160" w:line="360" w:lineRule="auto"/>
        <w:ind w:left="1524" w:hanging="709"/>
        <w:contextualSpacing/>
        <w:jc w:val="both"/>
        <w:rPr>
          <w:rFonts w:eastAsia="Calibri"/>
          <w:u w:val="single"/>
        </w:rPr>
      </w:pPr>
      <w:r w:rsidRPr="0069026F">
        <w:rPr>
          <w:u w:val="single"/>
          <w:rtl/>
        </w:rPr>
        <w:t>תקופת התמיכה</w:t>
      </w:r>
    </w:p>
    <w:p w14:paraId="78AB3313" w14:textId="2D21762B" w:rsidR="008A0622" w:rsidRPr="0069026F" w:rsidRDefault="006073E4" w:rsidP="00A07373">
      <w:pPr>
        <w:tabs>
          <w:tab w:val="left" w:pos="1524"/>
          <w:tab w:val="left" w:pos="7654"/>
        </w:tabs>
        <w:spacing w:after="160" w:line="360" w:lineRule="auto"/>
        <w:ind w:left="1524"/>
        <w:contextualSpacing/>
        <w:rPr>
          <w:rFonts w:eastAsia="Calibri"/>
          <w:rtl/>
        </w:rPr>
      </w:pPr>
      <w:r w:rsidRPr="0069026F">
        <w:rPr>
          <w:rtl/>
        </w:rPr>
        <w:t>תקופת התמיכה מתחילה עם תום תקופת ההיערכות (תום תקופת ההסכם) ותימשך עד 12 חודשים,</w:t>
      </w:r>
      <w:r w:rsidR="00A07373">
        <w:rPr>
          <w:rFonts w:hint="cs"/>
          <w:rtl/>
        </w:rPr>
        <w:t xml:space="preserve"> </w:t>
      </w:r>
      <w:r w:rsidRPr="0069026F">
        <w:rPr>
          <w:rtl/>
        </w:rPr>
        <w:t>לפי שיקול דעת</w:t>
      </w:r>
      <w:r w:rsidR="00ED6927" w:rsidRPr="0069026F">
        <w:rPr>
          <w:rtl/>
        </w:rPr>
        <w:t>ו</w:t>
      </w:r>
      <w:r w:rsidRPr="0069026F">
        <w:rPr>
          <w:rtl/>
        </w:rPr>
        <w:t xml:space="preserve"> של </w:t>
      </w:r>
      <w:r w:rsidR="00F06457">
        <w:rPr>
          <w:rFonts w:hint="cs"/>
          <w:rtl/>
        </w:rPr>
        <w:t>המזמין</w:t>
      </w:r>
      <w:r w:rsidRPr="0069026F">
        <w:rPr>
          <w:rtl/>
        </w:rPr>
        <w:t>.</w:t>
      </w:r>
    </w:p>
    <w:p w14:paraId="5AD36533" w14:textId="77777777" w:rsidR="008A0622" w:rsidRPr="00F06457" w:rsidRDefault="006073E4" w:rsidP="00F06457">
      <w:pPr>
        <w:tabs>
          <w:tab w:val="left" w:pos="1524"/>
          <w:tab w:val="left" w:pos="7654"/>
        </w:tabs>
        <w:spacing w:after="160" w:line="360" w:lineRule="auto"/>
        <w:ind w:left="1524"/>
        <w:contextualSpacing/>
        <w:rPr>
          <w:rFonts w:eastAsia="Calibri"/>
          <w:rtl/>
        </w:rPr>
      </w:pPr>
      <w:r w:rsidRPr="0069026F">
        <w:rPr>
          <w:rtl/>
        </w:rPr>
        <w:t xml:space="preserve">בתקופת התמיכה לא יהא הספק אחראי לרמת השירות לה התחייב בתקופת ההסכם. האחריות למתן </w:t>
      </w:r>
      <w:r w:rsidRPr="00F06457">
        <w:rPr>
          <w:rtl/>
        </w:rPr>
        <w:t xml:space="preserve">השירותים תהיה באחריות </w:t>
      </w:r>
      <w:r w:rsidR="00F06457">
        <w:rPr>
          <w:rFonts w:hint="cs"/>
          <w:rtl/>
        </w:rPr>
        <w:t>המזמין</w:t>
      </w:r>
      <w:r w:rsidR="00ED6927" w:rsidRPr="00F06457">
        <w:rPr>
          <w:rtl/>
        </w:rPr>
        <w:t xml:space="preserve"> </w:t>
      </w:r>
      <w:r w:rsidRPr="00F06457">
        <w:rPr>
          <w:rtl/>
        </w:rPr>
        <w:t>(או מי מטעמ</w:t>
      </w:r>
      <w:r w:rsidR="00ED6927" w:rsidRPr="00F06457">
        <w:rPr>
          <w:rtl/>
        </w:rPr>
        <w:t xml:space="preserve">ו </w:t>
      </w:r>
      <w:r w:rsidRPr="00F06457">
        <w:rPr>
          <w:rtl/>
        </w:rPr>
        <w:t>כפי שתמצא לנכון).</w:t>
      </w:r>
    </w:p>
    <w:p w14:paraId="399AF182" w14:textId="18442ABC" w:rsidR="008A0622" w:rsidRPr="0069026F" w:rsidRDefault="006073E4" w:rsidP="00A64EBE">
      <w:pPr>
        <w:tabs>
          <w:tab w:val="left" w:pos="1524"/>
          <w:tab w:val="left" w:pos="7654"/>
        </w:tabs>
        <w:spacing w:after="160" w:line="360" w:lineRule="auto"/>
        <w:ind w:left="1524"/>
        <w:contextualSpacing/>
        <w:rPr>
          <w:rFonts w:eastAsia="Calibri"/>
          <w:rtl/>
        </w:rPr>
      </w:pPr>
      <w:r w:rsidRPr="0069026F">
        <w:rPr>
          <w:rtl/>
        </w:rPr>
        <w:t>במהלך תקופת התמיכה הספק מתחייב לספק שירותים בתחומי התפעול, התחזוקה, הפיתוח או כל</w:t>
      </w:r>
      <w:r w:rsidR="00F06457">
        <w:rPr>
          <w:rFonts w:hint="cs"/>
          <w:rtl/>
        </w:rPr>
        <w:t xml:space="preserve"> </w:t>
      </w:r>
      <w:r w:rsidRPr="00F06457">
        <w:rPr>
          <w:rtl/>
        </w:rPr>
        <w:t>תחום אחר שהיווה חלק משירותי הספק בתקופת ההסכם, והכל בהתאם להסכם עימו ובנוסף</w:t>
      </w:r>
      <w:r w:rsidR="00A64EBE">
        <w:rPr>
          <w:rFonts w:hint="cs"/>
          <w:rtl/>
        </w:rPr>
        <w:t xml:space="preserve"> </w:t>
      </w:r>
      <w:r w:rsidRPr="0069026F">
        <w:rPr>
          <w:rtl/>
        </w:rPr>
        <w:t xml:space="preserve">להחלטת </w:t>
      </w:r>
      <w:r w:rsidR="00F06457">
        <w:rPr>
          <w:rFonts w:hint="cs"/>
          <w:rtl/>
        </w:rPr>
        <w:t>המזמין</w:t>
      </w:r>
      <w:r w:rsidRPr="0069026F">
        <w:rPr>
          <w:rtl/>
        </w:rPr>
        <w:t>.</w:t>
      </w:r>
    </w:p>
    <w:p w14:paraId="082FEBF6" w14:textId="77777777" w:rsidR="008A0622" w:rsidRPr="0069026F" w:rsidRDefault="006073E4" w:rsidP="002506C3">
      <w:pPr>
        <w:tabs>
          <w:tab w:val="left" w:pos="1524"/>
          <w:tab w:val="left" w:pos="7654"/>
        </w:tabs>
        <w:spacing w:after="160" w:line="360" w:lineRule="auto"/>
        <w:ind w:left="1524"/>
        <w:contextualSpacing/>
        <w:rPr>
          <w:rFonts w:eastAsia="Calibri"/>
          <w:rtl/>
        </w:rPr>
      </w:pPr>
      <w:r w:rsidRPr="0069026F">
        <w:rPr>
          <w:rtl/>
        </w:rPr>
        <w:t>תעריפי השירותים לתקופת התמיכה יהיו על פי תעריפי השירותים בתקופת ההסכם</w:t>
      </w:r>
      <w:r w:rsidR="00B810F1" w:rsidRPr="0069026F">
        <w:rPr>
          <w:rtl/>
        </w:rPr>
        <w:t>.</w:t>
      </w:r>
    </w:p>
    <w:p w14:paraId="317BE6C7" w14:textId="77777777" w:rsidR="008A0622" w:rsidRPr="0069026F" w:rsidRDefault="008A0622" w:rsidP="002506C3">
      <w:pPr>
        <w:spacing w:line="360" w:lineRule="auto"/>
        <w:ind w:left="720"/>
        <w:rPr>
          <w:rFonts w:eastAsia="Calibri"/>
          <w:rtl/>
        </w:rPr>
      </w:pPr>
    </w:p>
    <w:p w14:paraId="795132C9" w14:textId="77777777" w:rsidR="003E06A8" w:rsidRPr="0069026F" w:rsidRDefault="006073E4" w:rsidP="00486427">
      <w:pPr>
        <w:numPr>
          <w:ilvl w:val="2"/>
          <w:numId w:val="81"/>
        </w:numPr>
        <w:tabs>
          <w:tab w:val="left" w:pos="1524"/>
          <w:tab w:val="left" w:pos="7654"/>
        </w:tabs>
        <w:spacing w:after="160" w:line="360" w:lineRule="auto"/>
        <w:ind w:left="1524" w:hanging="709"/>
        <w:contextualSpacing/>
        <w:jc w:val="both"/>
        <w:rPr>
          <w:rFonts w:eastAsia="Calibri"/>
          <w:u w:val="single"/>
        </w:rPr>
      </w:pPr>
      <w:r w:rsidRPr="0069026F">
        <w:rPr>
          <w:u w:val="single"/>
          <w:rtl/>
        </w:rPr>
        <w:t>מחירי היפרדות</w:t>
      </w:r>
    </w:p>
    <w:p w14:paraId="3B1648B3" w14:textId="39729573" w:rsidR="003F2680" w:rsidRPr="0069026F" w:rsidRDefault="006073E4" w:rsidP="002506C3">
      <w:pPr>
        <w:tabs>
          <w:tab w:val="left" w:pos="1524"/>
          <w:tab w:val="left" w:pos="7654"/>
        </w:tabs>
        <w:spacing w:after="160" w:line="360" w:lineRule="auto"/>
        <w:ind w:left="1524"/>
        <w:contextualSpacing/>
        <w:jc w:val="both"/>
        <w:rPr>
          <w:rFonts w:eastAsia="Calibri"/>
          <w:rtl/>
        </w:rPr>
      </w:pPr>
      <w:r w:rsidRPr="0069026F">
        <w:rPr>
          <w:rtl/>
        </w:rPr>
        <w:t>מחירי שירותים לתקופת התמיכה יהיו על פי תשומות בעלות ש"ע בהתאם למחירון שעות העבודה</w:t>
      </w:r>
      <w:r w:rsidR="00A64EBE">
        <w:rPr>
          <w:rFonts w:hint="cs"/>
          <w:rtl/>
        </w:rPr>
        <w:t xml:space="preserve"> ב</w:t>
      </w:r>
      <w:r w:rsidR="004F4361">
        <w:rPr>
          <w:rFonts w:hint="cs"/>
          <w:rtl/>
        </w:rPr>
        <w:t>טופס הצעת המחיר בפרק ב'</w:t>
      </w:r>
      <w:r w:rsidRPr="0069026F">
        <w:rPr>
          <w:rtl/>
        </w:rPr>
        <w:t>. למען הס</w:t>
      </w:r>
      <w:r w:rsidR="008F4A34" w:rsidRPr="0069026F">
        <w:rPr>
          <w:rtl/>
        </w:rPr>
        <w:t>ר</w:t>
      </w:r>
      <w:r w:rsidRPr="0069026F">
        <w:rPr>
          <w:rtl/>
        </w:rPr>
        <w:t xml:space="preserve"> ספק, במקרה שההיפרדות </w:t>
      </w:r>
      <w:r w:rsidR="00D17964" w:rsidRPr="0069026F">
        <w:rPr>
          <w:rtl/>
        </w:rPr>
        <w:t>נו</w:t>
      </w:r>
      <w:r w:rsidR="00D17964">
        <w:rPr>
          <w:rFonts w:hint="cs"/>
          <w:rtl/>
        </w:rPr>
        <w:t>ב</w:t>
      </w:r>
      <w:r w:rsidR="00D17964" w:rsidRPr="0069026F">
        <w:rPr>
          <w:rtl/>
        </w:rPr>
        <w:t xml:space="preserve">עת </w:t>
      </w:r>
      <w:r w:rsidRPr="0069026F">
        <w:rPr>
          <w:rtl/>
        </w:rPr>
        <w:t xml:space="preserve">מהפרת הסכם על ידי הספק, </w:t>
      </w:r>
      <w:r w:rsidR="00ED6927" w:rsidRPr="0069026F">
        <w:rPr>
          <w:rtl/>
        </w:rPr>
        <w:t>י</w:t>
      </w:r>
      <w:r w:rsidRPr="0069026F">
        <w:rPr>
          <w:rtl/>
        </w:rPr>
        <w:t xml:space="preserve">הא </w:t>
      </w:r>
      <w:r w:rsidR="00F06457">
        <w:rPr>
          <w:rFonts w:hint="cs"/>
          <w:rtl/>
        </w:rPr>
        <w:t>המזמין</w:t>
      </w:r>
      <w:r w:rsidR="00ED6927" w:rsidRPr="0069026F">
        <w:rPr>
          <w:rtl/>
        </w:rPr>
        <w:t xml:space="preserve"> </w:t>
      </w:r>
      <w:r w:rsidRPr="0069026F">
        <w:rPr>
          <w:rtl/>
        </w:rPr>
        <w:t xml:space="preserve">רשאי לקזז מהתשלומים המגיעים לספק סכומים בגין נזקים שנגרמו לה עקב ההפרה. </w:t>
      </w:r>
    </w:p>
    <w:p w14:paraId="60EFC248" w14:textId="77777777" w:rsidR="00BB04D2" w:rsidRPr="0069026F" w:rsidRDefault="006073E4" w:rsidP="002506C3">
      <w:pPr>
        <w:tabs>
          <w:tab w:val="left" w:pos="1524"/>
          <w:tab w:val="left" w:pos="7654"/>
        </w:tabs>
        <w:spacing w:after="160" w:line="360" w:lineRule="auto"/>
        <w:ind w:left="1524"/>
        <w:contextualSpacing/>
        <w:jc w:val="both"/>
        <w:rPr>
          <w:rFonts w:eastAsia="Calibri"/>
          <w:rtl/>
        </w:rPr>
      </w:pPr>
      <w:r w:rsidRPr="0069026F">
        <w:rPr>
          <w:rtl/>
        </w:rPr>
        <w:t>מודגש, כי אין באמור לעיל כדי לשחרר את הספ</w:t>
      </w:r>
      <w:r w:rsidR="003F2680" w:rsidRPr="0069026F">
        <w:rPr>
          <w:rtl/>
        </w:rPr>
        <w:t>ק</w:t>
      </w:r>
      <w:r w:rsidRPr="0069026F">
        <w:rPr>
          <w:rtl/>
        </w:rPr>
        <w:t xml:space="preserve"> ממכלול התחייבויותיו לשיפוי ו/או לפיצוי </w:t>
      </w:r>
      <w:r w:rsidR="00F06457">
        <w:rPr>
          <w:rFonts w:hint="cs"/>
          <w:rtl/>
        </w:rPr>
        <w:t>המזמין</w:t>
      </w:r>
      <w:r w:rsidR="00ED6927" w:rsidRPr="0069026F">
        <w:rPr>
          <w:rtl/>
        </w:rPr>
        <w:t xml:space="preserve"> </w:t>
      </w:r>
      <w:r w:rsidRPr="0069026F">
        <w:rPr>
          <w:rtl/>
        </w:rPr>
        <w:t>כאמור בהסכם.</w:t>
      </w:r>
    </w:p>
    <w:p w14:paraId="68FD3A64" w14:textId="77777777" w:rsidR="00DB4CDB" w:rsidRPr="0069026F" w:rsidRDefault="00DB4CDB" w:rsidP="002506C3">
      <w:pPr>
        <w:tabs>
          <w:tab w:val="left" w:pos="1524"/>
          <w:tab w:val="left" w:pos="7654"/>
        </w:tabs>
        <w:spacing w:after="160" w:line="360" w:lineRule="auto"/>
        <w:ind w:left="1524"/>
        <w:contextualSpacing/>
        <w:jc w:val="both"/>
        <w:rPr>
          <w:rFonts w:eastAsia="Calibri"/>
          <w:rtl/>
        </w:rPr>
      </w:pPr>
    </w:p>
    <w:p w14:paraId="55B6004B" w14:textId="77777777" w:rsidR="00DB4CDB" w:rsidRPr="0069026F" w:rsidRDefault="00DB4CDB" w:rsidP="002506C3">
      <w:pPr>
        <w:tabs>
          <w:tab w:val="left" w:pos="1524"/>
          <w:tab w:val="left" w:pos="7654"/>
        </w:tabs>
        <w:spacing w:after="160" w:line="360" w:lineRule="auto"/>
        <w:ind w:left="1524"/>
        <w:contextualSpacing/>
        <w:jc w:val="both"/>
        <w:rPr>
          <w:rFonts w:eastAsia="Calibri"/>
          <w:rtl/>
        </w:rPr>
      </w:pPr>
    </w:p>
    <w:p w14:paraId="423621A6" w14:textId="77777777" w:rsidR="00DB4CDB" w:rsidRPr="0069026F" w:rsidRDefault="00DB4CDB" w:rsidP="002506C3">
      <w:pPr>
        <w:tabs>
          <w:tab w:val="left" w:pos="1524"/>
          <w:tab w:val="left" w:pos="7654"/>
        </w:tabs>
        <w:spacing w:after="160" w:line="360" w:lineRule="auto"/>
        <w:ind w:left="1524"/>
        <w:contextualSpacing/>
        <w:jc w:val="both"/>
        <w:rPr>
          <w:rFonts w:eastAsia="Calibri"/>
          <w:rtl/>
        </w:rPr>
      </w:pPr>
    </w:p>
    <w:p w14:paraId="31B5C66E" w14:textId="77777777" w:rsidR="00DB4CDB" w:rsidRDefault="00DB4CDB" w:rsidP="002506C3">
      <w:pPr>
        <w:tabs>
          <w:tab w:val="left" w:pos="1524"/>
          <w:tab w:val="left" w:pos="7654"/>
        </w:tabs>
        <w:spacing w:after="160" w:line="360" w:lineRule="auto"/>
        <w:ind w:left="1524"/>
        <w:contextualSpacing/>
        <w:jc w:val="both"/>
        <w:rPr>
          <w:rFonts w:eastAsia="Calibri"/>
          <w:rtl/>
        </w:rPr>
      </w:pPr>
    </w:p>
    <w:p w14:paraId="258A3DBC" w14:textId="77777777" w:rsidR="00A7745C" w:rsidRDefault="00A7745C" w:rsidP="002506C3">
      <w:pPr>
        <w:tabs>
          <w:tab w:val="left" w:pos="1524"/>
          <w:tab w:val="left" w:pos="7654"/>
        </w:tabs>
        <w:spacing w:after="160" w:line="360" w:lineRule="auto"/>
        <w:ind w:left="1524"/>
        <w:contextualSpacing/>
        <w:jc w:val="both"/>
        <w:rPr>
          <w:rFonts w:eastAsia="Calibri"/>
          <w:rtl/>
        </w:rPr>
      </w:pPr>
    </w:p>
    <w:p w14:paraId="436F0B9F" w14:textId="77777777" w:rsidR="00A7745C" w:rsidRDefault="00A7745C" w:rsidP="002506C3">
      <w:pPr>
        <w:tabs>
          <w:tab w:val="left" w:pos="1524"/>
          <w:tab w:val="left" w:pos="7654"/>
        </w:tabs>
        <w:spacing w:after="160" w:line="360" w:lineRule="auto"/>
        <w:ind w:left="1524"/>
        <w:contextualSpacing/>
        <w:jc w:val="both"/>
        <w:rPr>
          <w:rFonts w:eastAsia="Calibri"/>
          <w:rtl/>
        </w:rPr>
      </w:pPr>
    </w:p>
    <w:p w14:paraId="09AA562F" w14:textId="0C4A4DDB" w:rsidR="00A7745C" w:rsidRDefault="00A7745C" w:rsidP="00021AEE">
      <w:pPr>
        <w:tabs>
          <w:tab w:val="left" w:pos="1524"/>
          <w:tab w:val="left" w:pos="2803"/>
        </w:tabs>
        <w:spacing w:after="160" w:line="360" w:lineRule="auto"/>
        <w:contextualSpacing/>
        <w:jc w:val="both"/>
        <w:rPr>
          <w:rFonts w:eastAsia="Calibri"/>
          <w:rtl/>
        </w:rPr>
      </w:pPr>
    </w:p>
    <w:p w14:paraId="1E54AFD4" w14:textId="77777777" w:rsidR="00DB4CDB" w:rsidRPr="0069026F" w:rsidRDefault="00DB4CDB" w:rsidP="002506C3">
      <w:pPr>
        <w:tabs>
          <w:tab w:val="left" w:pos="1524"/>
          <w:tab w:val="left" w:pos="7654"/>
        </w:tabs>
        <w:spacing w:after="160" w:line="360" w:lineRule="auto"/>
        <w:ind w:left="1524"/>
        <w:contextualSpacing/>
        <w:jc w:val="both"/>
        <w:rPr>
          <w:rFonts w:eastAsia="Calibri"/>
          <w:rtl/>
        </w:rPr>
      </w:pPr>
    </w:p>
    <w:p w14:paraId="2E29BEED" w14:textId="77777777" w:rsidR="00CC5E12" w:rsidRPr="00E0309B" w:rsidRDefault="00CC5E12" w:rsidP="00E0309B">
      <w:pPr>
        <w:rPr>
          <w:sz w:val="28"/>
          <w:szCs w:val="28"/>
          <w:rtl/>
        </w:rPr>
      </w:pPr>
    </w:p>
    <w:bookmarkEnd w:id="427"/>
    <w:bookmarkEnd w:id="428"/>
    <w:p w14:paraId="7A8E8C03" w14:textId="77777777" w:rsidR="00E4029F" w:rsidRDefault="00E4029F" w:rsidP="006A4395">
      <w:pPr>
        <w:tabs>
          <w:tab w:val="left" w:pos="5645"/>
        </w:tabs>
        <w:rPr>
          <w:b/>
          <w:bCs/>
          <w:sz w:val="40"/>
          <w:szCs w:val="40"/>
          <w:rtl/>
        </w:rPr>
      </w:pPr>
    </w:p>
    <w:p w14:paraId="499E5297" w14:textId="77777777" w:rsidR="00024056" w:rsidRPr="002F1CE5" w:rsidRDefault="006073E4" w:rsidP="0057259E">
      <w:pPr>
        <w:pStyle w:val="afffffffa"/>
        <w:rPr>
          <w:rtl/>
        </w:rPr>
      </w:pPr>
      <w:bookmarkStart w:id="429" w:name="_Toc256000058"/>
      <w:bookmarkStart w:id="430" w:name="_Toc173823733"/>
      <w:bookmarkStart w:id="431" w:name="_Toc173825542"/>
      <w:bookmarkEnd w:id="1"/>
      <w:bookmarkEnd w:id="2"/>
      <w:bookmarkEnd w:id="3"/>
      <w:bookmarkEnd w:id="4"/>
      <w:r w:rsidRPr="002F1CE5">
        <w:rPr>
          <w:rFonts w:hint="eastAsia"/>
          <w:rtl/>
        </w:rPr>
        <w:lastRenderedPageBreak/>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429"/>
      <w:bookmarkEnd w:id="430"/>
      <w:bookmarkEnd w:id="431"/>
    </w:p>
    <w:p w14:paraId="59D33C4D" w14:textId="77777777" w:rsidR="00024056" w:rsidRDefault="00024056" w:rsidP="002D7789">
      <w:pPr>
        <w:rPr>
          <w:b/>
          <w:bCs/>
          <w:sz w:val="32"/>
          <w:szCs w:val="32"/>
          <w:u w:val="single"/>
          <w:rtl/>
        </w:rPr>
      </w:pPr>
    </w:p>
    <w:p w14:paraId="17BD40D3" w14:textId="77777777" w:rsidR="00153966" w:rsidRDefault="00153966" w:rsidP="0009150A">
      <w:pPr>
        <w:pStyle w:val="1c"/>
        <w:widowControl w:val="0"/>
        <w:numPr>
          <w:ilvl w:val="12"/>
          <w:numId w:val="0"/>
        </w:numPr>
        <w:tabs>
          <w:tab w:val="right" w:pos="8487"/>
        </w:tabs>
        <w:spacing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p w14:paraId="526C92E0" w14:textId="77777777" w:rsidR="00DD1BFE" w:rsidRPr="002F1CE5" w:rsidRDefault="006073E4" w:rsidP="0009150A">
      <w:pPr>
        <w:pStyle w:val="1c"/>
        <w:widowControl w:val="0"/>
        <w:numPr>
          <w:ilvl w:val="12"/>
          <w:numId w:val="0"/>
        </w:numPr>
        <w:tabs>
          <w:tab w:val="right" w:pos="8487"/>
        </w:tabs>
        <w:spacing w:line="360" w:lineRule="auto"/>
        <w:ind w:left="-18" w:firstLine="18"/>
        <w:jc w:val="center"/>
        <w:rPr>
          <w:b/>
          <w:bCs/>
          <w:rtl/>
        </w:rPr>
      </w:pPr>
      <w:r w:rsidRPr="002F1CE5">
        <w:rPr>
          <w:rFonts w:hint="eastAsia"/>
          <w:b/>
          <w:bCs/>
          <w:rtl/>
        </w:rPr>
        <w:lastRenderedPageBreak/>
        <w:t>הסכם</w:t>
      </w:r>
      <w:r w:rsidRPr="002F1CE5">
        <w:rPr>
          <w:b/>
          <w:bCs/>
          <w:rtl/>
        </w:rPr>
        <w:t xml:space="preserve"> התקשרות </w:t>
      </w:r>
    </w:p>
    <w:p w14:paraId="2A4B8C5E"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tl/>
        </w:rPr>
      </w:pPr>
    </w:p>
    <w:p w14:paraId="2F54C8B1"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tl/>
        </w:rPr>
      </w:pPr>
    </w:p>
    <w:p w14:paraId="62A40045" w14:textId="77777777" w:rsidR="0009150A" w:rsidRPr="007C5B4C" w:rsidRDefault="006073E4" w:rsidP="0009150A">
      <w:pPr>
        <w:pStyle w:val="1c"/>
        <w:widowControl w:val="0"/>
        <w:numPr>
          <w:ilvl w:val="12"/>
          <w:numId w:val="0"/>
        </w:numPr>
        <w:tabs>
          <w:tab w:val="right" w:pos="8487"/>
        </w:tabs>
        <w:spacing w:line="360" w:lineRule="auto"/>
        <w:ind w:left="-18" w:firstLine="18"/>
        <w:jc w:val="center"/>
        <w:rPr>
          <w:b/>
          <w:bCs/>
          <w:rtl/>
        </w:rPr>
      </w:pPr>
      <w:r w:rsidRPr="007C5B4C">
        <w:rPr>
          <w:b/>
          <w:bCs/>
          <w:rtl/>
        </w:rPr>
        <w:t>ב י ן</w:t>
      </w:r>
      <w:r w:rsidRPr="007C5B4C">
        <w:rPr>
          <w:b/>
          <w:bCs/>
          <w:rtl/>
        </w:rPr>
        <w:br/>
      </w:r>
    </w:p>
    <w:p w14:paraId="48AB4C54" w14:textId="77777777" w:rsidR="0009150A" w:rsidRPr="007C5B4C" w:rsidRDefault="006073E4" w:rsidP="0000256D">
      <w:pPr>
        <w:pStyle w:val="1c"/>
        <w:widowControl w:val="0"/>
        <w:numPr>
          <w:ilvl w:val="12"/>
          <w:numId w:val="0"/>
        </w:numPr>
        <w:tabs>
          <w:tab w:val="right" w:pos="8487"/>
        </w:tabs>
        <w:spacing w:line="360" w:lineRule="auto"/>
        <w:ind w:left="-18" w:firstLine="18"/>
        <w:jc w:val="center"/>
        <w:rPr>
          <w:rtl/>
        </w:rPr>
      </w:pPr>
      <w:bookmarkStart w:id="432" w:name="OfficeValue_3"/>
      <w:r>
        <w:rPr>
          <w:rFonts w:hint="cs"/>
          <w:rtl/>
        </w:rPr>
        <w:t>משרד החינוך</w:t>
      </w:r>
      <w:bookmarkEnd w:id="432"/>
      <w:r w:rsidRPr="007C5B4C">
        <w:rPr>
          <w:rtl/>
        </w:rPr>
        <w:t xml:space="preserve"> </w:t>
      </w:r>
      <w:r w:rsidRPr="007C5B4C">
        <w:rPr>
          <w:rtl/>
        </w:rPr>
        <w:br/>
      </w:r>
      <w:r w:rsidRPr="007C5B4C">
        <w:rPr>
          <w:rtl/>
        </w:rPr>
        <w:br/>
        <w:t>(להלן</w:t>
      </w:r>
      <w:r>
        <w:rPr>
          <w:rFonts w:hint="cs"/>
          <w:rtl/>
        </w:rPr>
        <w:t>:</w:t>
      </w:r>
      <w:r w:rsidRPr="007C5B4C">
        <w:rPr>
          <w:rtl/>
        </w:rPr>
        <w:t xml:space="preserve"> "</w:t>
      </w:r>
      <w:r w:rsidR="00361FDC">
        <w:rPr>
          <w:b/>
          <w:bCs/>
          <w:rtl/>
        </w:rPr>
        <w:t>המזמין</w:t>
      </w:r>
      <w:r w:rsidRPr="007C5B4C">
        <w:rPr>
          <w:rtl/>
        </w:rPr>
        <w:t>")</w:t>
      </w:r>
    </w:p>
    <w:p w14:paraId="6E9C169E" w14:textId="77777777" w:rsidR="0009150A" w:rsidRPr="007C5B4C" w:rsidRDefault="006073E4"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751C9F03" w14:textId="77777777" w:rsidR="0009150A" w:rsidRPr="007C5B4C" w:rsidRDefault="006073E4" w:rsidP="0007721F">
      <w:pPr>
        <w:pStyle w:val="af8"/>
        <w:widowControl w:val="0"/>
        <w:spacing w:line="360" w:lineRule="auto"/>
        <w:jc w:val="center"/>
        <w:rPr>
          <w:rFonts w:cs="David"/>
          <w:b/>
          <w:bCs/>
          <w:rtl/>
        </w:rPr>
      </w:pPr>
      <w:r w:rsidRPr="007C5B4C">
        <w:rPr>
          <w:rFonts w:cs="David"/>
          <w:b/>
          <w:bCs/>
          <w:rtl/>
        </w:rPr>
        <w:t>ל ב י ן</w:t>
      </w:r>
    </w:p>
    <w:p w14:paraId="660D1A6B" w14:textId="77777777" w:rsidR="0009150A" w:rsidRPr="007C5B4C" w:rsidRDefault="006073E4" w:rsidP="0009150A">
      <w:pPr>
        <w:pStyle w:val="af8"/>
        <w:widowControl w:val="0"/>
        <w:spacing w:line="360" w:lineRule="auto"/>
        <w:jc w:val="center"/>
        <w:rPr>
          <w:rFonts w:cs="David"/>
          <w:rtl/>
        </w:rPr>
      </w:pPr>
      <w:r>
        <w:rPr>
          <w:rFonts w:cs="David" w:hint="cs"/>
          <w:rtl/>
        </w:rPr>
        <w:t xml:space="preserve"> </w:t>
      </w:r>
      <w:r w:rsidRPr="007C5B4C">
        <w:rPr>
          <w:rFonts w:cs="David"/>
          <w:rtl/>
        </w:rPr>
        <w:t>________________________</w:t>
      </w:r>
    </w:p>
    <w:p w14:paraId="1FBB5D1B" w14:textId="77777777" w:rsidR="0009150A" w:rsidRPr="007C5B4C" w:rsidRDefault="006073E4" w:rsidP="0009150A">
      <w:pPr>
        <w:pStyle w:val="af8"/>
        <w:widowControl w:val="0"/>
        <w:spacing w:line="360" w:lineRule="auto"/>
        <w:jc w:val="center"/>
        <w:rPr>
          <w:rFonts w:cs="David"/>
          <w:rtl/>
        </w:rPr>
      </w:pPr>
      <w:r w:rsidRPr="007C5B4C">
        <w:rPr>
          <w:rFonts w:cs="David"/>
          <w:rtl/>
        </w:rPr>
        <w:t>מכתובת ________________________________</w:t>
      </w:r>
    </w:p>
    <w:p w14:paraId="71EF8D4D" w14:textId="77777777" w:rsidR="0009150A" w:rsidRPr="007C5B4C" w:rsidRDefault="006073E4" w:rsidP="0009150A">
      <w:pPr>
        <w:pStyle w:val="af8"/>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0E0CC188" w14:textId="77777777" w:rsidR="0009150A" w:rsidRPr="007C5B4C" w:rsidRDefault="006073E4"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1A6929F1"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4F7ACA7B" w14:textId="58A38898" w:rsidR="0009150A" w:rsidRPr="007C5B4C" w:rsidRDefault="006073E4" w:rsidP="00B108A6">
      <w:pPr>
        <w:pStyle w:val="af8"/>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bookmarkStart w:id="433" w:name="TenderNumber_10"/>
      <w:r w:rsidR="007E4E11">
        <w:rPr>
          <w:rFonts w:cs="David" w:hint="cs"/>
          <w:rtl/>
        </w:rPr>
        <w:t>104/6</w:t>
      </w:r>
      <w:r w:rsidR="006928F7">
        <w:rPr>
          <w:rFonts w:cs="David" w:hint="cs"/>
          <w:rtl/>
        </w:rPr>
        <w:t>/2024</w:t>
      </w:r>
      <w:bookmarkEnd w:id="433"/>
      <w:r w:rsidR="006928F7">
        <w:rPr>
          <w:rFonts w:cs="David" w:hint="cs"/>
          <w:rtl/>
        </w:rPr>
        <w:t xml:space="preserve"> </w:t>
      </w:r>
      <w:bookmarkStart w:id="434" w:name="TenderDesc_7"/>
      <w:r w:rsidR="007E4E11">
        <w:rPr>
          <w:rFonts w:cs="David" w:hint="cs"/>
          <w:rtl/>
        </w:rPr>
        <w:t>ל</w:t>
      </w:r>
      <w:r w:rsidR="007753CA" w:rsidRPr="00FC489F">
        <w:rPr>
          <w:rFonts w:cs="David"/>
          <w:rtl/>
        </w:rPr>
        <w:t>הקמה, הטמעה ותחזוקת מערכת מידע לניהול ידע</w:t>
      </w:r>
      <w:bookmarkEnd w:id="434"/>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435" w:name="show_IsSystem_5"/>
      <w:r w:rsidR="006F71FA">
        <w:rPr>
          <w:rFonts w:cs="David" w:hint="cs"/>
          <w:rtl/>
        </w:rPr>
        <w:t xml:space="preserve">המוצרים </w:t>
      </w:r>
      <w:bookmarkStart w:id="436" w:name="show_IsTovinOrSystemWithSherut_2"/>
      <w:bookmarkEnd w:id="435"/>
      <w:r w:rsidR="008D6817">
        <w:rPr>
          <w:rFonts w:cs="David" w:hint="cs"/>
          <w:rtl/>
        </w:rPr>
        <w:t>ו</w:t>
      </w:r>
      <w:bookmarkStart w:id="437" w:name="show_IsSherut_4"/>
      <w:bookmarkEnd w:id="436"/>
      <w:r w:rsidR="008D6817">
        <w:rPr>
          <w:rFonts w:cs="David" w:hint="cs"/>
          <w:rtl/>
        </w:rPr>
        <w:t>ה</w:t>
      </w:r>
      <w:r w:rsidR="00B66033">
        <w:rPr>
          <w:rFonts w:cs="David" w:hint="cs"/>
          <w:rtl/>
        </w:rPr>
        <w:t>שירותים</w:t>
      </w:r>
      <w:bookmarkEnd w:id="437"/>
      <w:r w:rsidR="00B66033">
        <w:rPr>
          <w:rFonts w:cs="David" w:hint="cs"/>
          <w:rtl/>
        </w:rPr>
        <w:t xml:space="preserve"> 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bookmarkStart w:id="438" w:name="show_IsSystem_6"/>
      <w:r w:rsidR="006F71FA">
        <w:rPr>
          <w:rFonts w:cs="David" w:hint="cs"/>
          <w:b/>
          <w:bCs/>
          <w:rtl/>
        </w:rPr>
        <w:t>המוצרים</w:t>
      </w:r>
      <w:r w:rsidR="00570DBA">
        <w:rPr>
          <w:rFonts w:cs="David" w:hint="cs"/>
          <w:b/>
          <w:bCs/>
          <w:rtl/>
        </w:rPr>
        <w:t xml:space="preserve"> </w:t>
      </w:r>
      <w:bookmarkStart w:id="439" w:name="show_IsTovinOrSystemWithSherut_3"/>
      <w:bookmarkEnd w:id="438"/>
      <w:r w:rsidR="00570DBA">
        <w:rPr>
          <w:rFonts w:cs="David" w:hint="cs"/>
          <w:b/>
          <w:bCs/>
          <w:rtl/>
        </w:rPr>
        <w:t>ו</w:t>
      </w:r>
      <w:bookmarkStart w:id="440" w:name="show_IsSherut_7"/>
      <w:bookmarkEnd w:id="439"/>
      <w:r w:rsidR="009B4E94" w:rsidRPr="00FD08D7">
        <w:rPr>
          <w:rFonts w:cs="David" w:hint="cs"/>
          <w:b/>
          <w:bCs/>
          <w:rtl/>
        </w:rPr>
        <w:t>השירותים</w:t>
      </w:r>
      <w:bookmarkEnd w:id="440"/>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34B6B8E9" w14:textId="77777777" w:rsidR="0009150A" w:rsidRPr="007C5B4C" w:rsidRDefault="006073E4"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441" w:name="show_IsSystem_7"/>
      <w:r w:rsidR="006F71FA">
        <w:rPr>
          <w:rFonts w:hint="cs"/>
          <w:rtl/>
        </w:rPr>
        <w:t>המוצרים</w:t>
      </w:r>
      <w:r w:rsidR="008D6817">
        <w:rPr>
          <w:rFonts w:hint="cs"/>
          <w:rtl/>
        </w:rPr>
        <w:t xml:space="preserve"> </w:t>
      </w:r>
      <w:bookmarkStart w:id="442" w:name="show_IsTovinOrSystemWithSherut_4"/>
      <w:bookmarkEnd w:id="441"/>
      <w:r w:rsidR="008D6817">
        <w:rPr>
          <w:rFonts w:hint="cs"/>
          <w:rtl/>
        </w:rPr>
        <w:t>ו</w:t>
      </w:r>
      <w:bookmarkStart w:id="443" w:name="show_IsSherut_5"/>
      <w:bookmarkEnd w:id="442"/>
      <w:r w:rsidRPr="007C5B4C">
        <w:rPr>
          <w:rtl/>
        </w:rPr>
        <w:t>השירות</w:t>
      </w:r>
      <w:r w:rsidR="00B66033">
        <w:rPr>
          <w:rFonts w:hint="cs"/>
          <w:rtl/>
        </w:rPr>
        <w:t>ים</w:t>
      </w:r>
      <w:bookmarkEnd w:id="443"/>
      <w:r w:rsidRPr="007C5B4C">
        <w:rPr>
          <w:rtl/>
        </w:rPr>
        <w:t xml:space="preserve"> 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14:paraId="60E08F85" w14:textId="77777777" w:rsidR="0009150A" w:rsidRPr="007C5B4C" w:rsidRDefault="006073E4"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p>
    <w:p w14:paraId="21EEC918"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60A56726" w14:textId="77777777" w:rsidR="0009150A" w:rsidRPr="007C5B4C" w:rsidRDefault="006073E4"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4472F6F2" w14:textId="4EF60FD7" w:rsidR="0009150A" w:rsidRPr="00021AEE" w:rsidRDefault="006073E4" w:rsidP="00021AEE">
      <w:pPr>
        <w:pStyle w:val="1-0"/>
        <w:numPr>
          <w:ilvl w:val="0"/>
          <w:numId w:val="504"/>
        </w:numPr>
        <w:rPr>
          <w:sz w:val="24"/>
          <w:szCs w:val="24"/>
          <w:rtl/>
        </w:rPr>
      </w:pPr>
      <w:bookmarkStart w:id="444" w:name="_Toc256000059"/>
      <w:bookmarkStart w:id="445" w:name="_Toc44931959"/>
      <w:bookmarkStart w:id="446" w:name="_Toc44932046"/>
      <w:bookmarkStart w:id="447" w:name="_Toc173823734"/>
      <w:bookmarkStart w:id="448" w:name="_Toc173825543"/>
      <w:r w:rsidRPr="00021AEE">
        <w:rPr>
          <w:sz w:val="24"/>
          <w:szCs w:val="24"/>
          <w:rtl/>
        </w:rPr>
        <w:t>כללי</w:t>
      </w:r>
      <w:bookmarkEnd w:id="444"/>
      <w:bookmarkEnd w:id="445"/>
      <w:bookmarkEnd w:id="446"/>
      <w:bookmarkEnd w:id="447"/>
      <w:bookmarkEnd w:id="448"/>
    </w:p>
    <w:p w14:paraId="09786919" w14:textId="77777777" w:rsidR="00715DCD" w:rsidRPr="007B01DE" w:rsidRDefault="006073E4" w:rsidP="00973BC2">
      <w:pPr>
        <w:pStyle w:val="2-0"/>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6B64ACFC" w14:textId="77777777" w:rsidR="00715DCD" w:rsidRPr="007B01DE" w:rsidRDefault="006073E4" w:rsidP="00A0392D">
      <w:pPr>
        <w:pStyle w:val="3-"/>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r w:rsidRPr="007B01DE">
        <w:rPr>
          <w:rFonts w:hint="cs"/>
          <w:rtl/>
        </w:rPr>
        <w:t>;</w:t>
      </w:r>
    </w:p>
    <w:p w14:paraId="104D35A3" w14:textId="77777777" w:rsidR="00715DCD" w:rsidRDefault="006073E4" w:rsidP="00A0392D">
      <w:pPr>
        <w:pStyle w:val="3-"/>
      </w:pPr>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p>
    <w:p w14:paraId="5B2E3BF4" w14:textId="1594FBC1" w:rsidR="007207A5" w:rsidRDefault="007207A5" w:rsidP="00A0392D">
      <w:pPr>
        <w:pStyle w:val="3-"/>
      </w:pPr>
      <w:r>
        <w:rPr>
          <w:rFonts w:hint="cs"/>
          <w:b/>
          <w:bCs/>
          <w:rtl/>
        </w:rPr>
        <w:t>נספח ג'</w:t>
      </w:r>
      <w:r>
        <w:rPr>
          <w:rFonts w:hint="cs"/>
          <w:rtl/>
        </w:rPr>
        <w:t xml:space="preserve"> </w:t>
      </w:r>
      <w:r w:rsidR="00970DDD">
        <w:rPr>
          <w:rtl/>
        </w:rPr>
        <w:t>–</w:t>
      </w:r>
      <w:r>
        <w:rPr>
          <w:rFonts w:hint="cs"/>
          <w:rtl/>
        </w:rPr>
        <w:t xml:space="preserve"> </w:t>
      </w:r>
      <w:r w:rsidR="00970DDD">
        <w:rPr>
          <w:rFonts w:hint="cs"/>
          <w:rtl/>
        </w:rPr>
        <w:t>ערבות ביצוע;</w:t>
      </w:r>
    </w:p>
    <w:p w14:paraId="53AA8362" w14:textId="3E494620" w:rsidR="00715DCD" w:rsidRDefault="006073E4" w:rsidP="00A0392D">
      <w:pPr>
        <w:pStyle w:val="3-"/>
      </w:pPr>
      <w:bookmarkStart w:id="449" w:name="show_nispach15_1"/>
      <w:r w:rsidRPr="006C3504">
        <w:rPr>
          <w:rFonts w:hint="cs"/>
          <w:b/>
          <w:bCs/>
          <w:rtl/>
        </w:rPr>
        <w:t xml:space="preserve">נספח </w:t>
      </w:r>
      <w:bookmarkStart w:id="450" w:name="nispach15"/>
      <w:r w:rsidRPr="006C3504">
        <w:rPr>
          <w:rFonts w:hint="cs"/>
          <w:b/>
          <w:bCs/>
          <w:rtl/>
        </w:rPr>
        <w:t>ד</w:t>
      </w:r>
      <w:bookmarkEnd w:id="450"/>
      <w:r w:rsidRPr="006C3504">
        <w:rPr>
          <w:rFonts w:hint="cs"/>
          <w:b/>
          <w:bCs/>
          <w:rtl/>
        </w:rPr>
        <w:t xml:space="preserve">' </w:t>
      </w:r>
      <w:r>
        <w:rPr>
          <w:rtl/>
        </w:rPr>
        <w:t>–</w:t>
      </w:r>
      <w:r>
        <w:rPr>
          <w:rFonts w:hint="cs"/>
          <w:rtl/>
        </w:rPr>
        <w:t>ביטוח;</w:t>
      </w:r>
      <w:bookmarkEnd w:id="449"/>
    </w:p>
    <w:p w14:paraId="4F7F2F20" w14:textId="77777777" w:rsidR="00715DCD" w:rsidRDefault="006073E4" w:rsidP="00A0392D">
      <w:pPr>
        <w:pStyle w:val="3-"/>
      </w:pPr>
      <w:r w:rsidRPr="006C3504">
        <w:rPr>
          <w:rFonts w:hint="cs"/>
          <w:b/>
          <w:bCs/>
          <w:rtl/>
        </w:rPr>
        <w:lastRenderedPageBreak/>
        <w:t xml:space="preserve">נספח </w:t>
      </w:r>
      <w:bookmarkStart w:id="451" w:name="nispach16"/>
      <w:r w:rsidRPr="006C3504">
        <w:rPr>
          <w:rFonts w:hint="cs"/>
          <w:b/>
          <w:bCs/>
          <w:rtl/>
        </w:rPr>
        <w:t>ה</w:t>
      </w:r>
      <w:bookmarkEnd w:id="451"/>
      <w:r w:rsidRPr="006C3504">
        <w:rPr>
          <w:rFonts w:hint="cs"/>
          <w:b/>
          <w:bCs/>
          <w:rtl/>
        </w:rPr>
        <w:t xml:space="preserve">' </w:t>
      </w:r>
      <w:r>
        <w:rPr>
          <w:rtl/>
        </w:rPr>
        <w:t>–</w:t>
      </w:r>
      <w:r>
        <w:rPr>
          <w:rFonts w:hint="cs"/>
          <w:rtl/>
        </w:rPr>
        <w:t xml:space="preserve"> נספח סודיות והיעדר ניגוד עניינים; </w:t>
      </w:r>
    </w:p>
    <w:p w14:paraId="5D3FC760" w14:textId="15D694D0" w:rsidR="00FF3FEF" w:rsidRDefault="006073E4" w:rsidP="00A0392D">
      <w:pPr>
        <w:pStyle w:val="3-"/>
        <w:rPr>
          <w:b/>
          <w:bCs/>
        </w:rPr>
      </w:pPr>
      <w:bookmarkStart w:id="452" w:name="show_IsHatzmadatTmura"/>
      <w:r w:rsidRPr="00FF3FEF">
        <w:rPr>
          <w:rFonts w:hint="cs"/>
          <w:b/>
          <w:bCs/>
          <w:rtl/>
        </w:rPr>
        <w:t xml:space="preserve">נספח </w:t>
      </w:r>
      <w:bookmarkStart w:id="453" w:name="nispach17_2"/>
      <w:r w:rsidRPr="00FF3FEF">
        <w:rPr>
          <w:rFonts w:hint="cs"/>
          <w:b/>
          <w:bCs/>
          <w:rtl/>
        </w:rPr>
        <w:t>ו</w:t>
      </w:r>
      <w:bookmarkEnd w:id="453"/>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452"/>
    </w:p>
    <w:p w14:paraId="72D0852A" w14:textId="77777777" w:rsidR="002D7B6A" w:rsidRPr="00490446" w:rsidRDefault="006073E4" w:rsidP="00A0392D">
      <w:pPr>
        <w:pStyle w:val="3-"/>
        <w:rPr>
          <w:b/>
          <w:bCs/>
          <w:rtl/>
        </w:rPr>
      </w:pPr>
      <w:r w:rsidRPr="002D7B6A">
        <w:rPr>
          <w:rFonts w:hint="cs"/>
          <w:rtl/>
        </w:rPr>
        <w:t xml:space="preserve"> </w:t>
      </w:r>
      <w:bookmarkStart w:id="454" w:name="show_isCyberDetailsOrAttach"/>
      <w:r w:rsidRPr="00BC054D">
        <w:rPr>
          <w:rFonts w:hint="eastAsia"/>
          <w:b/>
          <w:bCs/>
          <w:rtl/>
        </w:rPr>
        <w:t>נספח</w:t>
      </w:r>
      <w:r w:rsidRPr="00BC054D">
        <w:rPr>
          <w:b/>
          <w:bCs/>
          <w:rtl/>
        </w:rPr>
        <w:t xml:space="preserve"> </w:t>
      </w:r>
      <w:bookmarkStart w:id="455" w:name="nispach18_6"/>
      <w:r w:rsidRPr="00BC054D">
        <w:rPr>
          <w:rFonts w:hint="eastAsia"/>
          <w:b/>
          <w:bCs/>
          <w:rtl/>
        </w:rPr>
        <w:t>ז</w:t>
      </w:r>
      <w:bookmarkStart w:id="456" w:name="show_isCyberLevelNormalOrHigh_1"/>
      <w:bookmarkEnd w:id="455"/>
      <w:r w:rsidRPr="00BC054D">
        <w:rPr>
          <w:b/>
          <w:bCs/>
          <w:rtl/>
        </w:rPr>
        <w:t>1</w:t>
      </w:r>
      <w:bookmarkEnd w:id="456"/>
      <w:r w:rsidRPr="004D36DB">
        <w:rPr>
          <w:b/>
          <w:bCs/>
          <w:rtl/>
        </w:rPr>
        <w:t>'</w:t>
      </w:r>
      <w:r>
        <w:rPr>
          <w:rFonts w:hint="cs"/>
          <w:rtl/>
        </w:rPr>
        <w:t xml:space="preserve"> – </w:t>
      </w:r>
      <w:r w:rsidRPr="00B47A63">
        <w:rPr>
          <w:rFonts w:hint="eastAsia"/>
          <w:rtl/>
        </w:rPr>
        <w:t>נספח</w:t>
      </w:r>
      <w:r w:rsidRPr="00B47A63">
        <w:rPr>
          <w:rtl/>
        </w:rPr>
        <w:t xml:space="preserve"> </w:t>
      </w:r>
      <w:r w:rsidRPr="00B47A63">
        <w:rPr>
          <w:rFonts w:hint="eastAsia"/>
          <w:rtl/>
        </w:rPr>
        <w:t>סייבר</w:t>
      </w:r>
      <w:r w:rsidRPr="00B47A63">
        <w:rPr>
          <w:rtl/>
        </w:rPr>
        <w:t xml:space="preserve"> </w:t>
      </w:r>
      <w:r w:rsidRPr="00B47A63">
        <w:rPr>
          <w:rFonts w:hint="eastAsia"/>
          <w:rtl/>
        </w:rPr>
        <w:t>ואבטחת</w:t>
      </w:r>
      <w:r w:rsidRPr="00B47A63">
        <w:rPr>
          <w:rtl/>
        </w:rPr>
        <w:t xml:space="preserve"> </w:t>
      </w:r>
      <w:r w:rsidRPr="00B47A63">
        <w:rPr>
          <w:rFonts w:hint="eastAsia"/>
          <w:rtl/>
        </w:rPr>
        <w:t>מידע</w:t>
      </w:r>
      <w:r w:rsidRPr="00B47A63">
        <w:rPr>
          <w:rtl/>
        </w:rPr>
        <w:t>;</w:t>
      </w:r>
    </w:p>
    <w:p w14:paraId="44918D8D" w14:textId="66D5C6DF" w:rsidR="00C51443" w:rsidRPr="00DC3FDB" w:rsidRDefault="006073E4" w:rsidP="00A0392D">
      <w:pPr>
        <w:pStyle w:val="3-"/>
        <w:rPr>
          <w:rtl/>
        </w:rPr>
      </w:pPr>
      <w:bookmarkStart w:id="457" w:name="show_isCyberLevelNormalOrHigh"/>
      <w:r w:rsidRPr="00BC054D">
        <w:rPr>
          <w:rFonts w:hint="eastAsia"/>
          <w:b/>
          <w:bCs/>
          <w:rtl/>
        </w:rPr>
        <w:t>נספח</w:t>
      </w:r>
      <w:r w:rsidRPr="00BC054D">
        <w:rPr>
          <w:b/>
          <w:bCs/>
          <w:rtl/>
        </w:rPr>
        <w:t xml:space="preserve"> </w:t>
      </w:r>
      <w:bookmarkStart w:id="458" w:name="nispach18_7"/>
      <w:r w:rsidRPr="00BC054D">
        <w:rPr>
          <w:rFonts w:hint="eastAsia"/>
          <w:b/>
          <w:bCs/>
          <w:rtl/>
        </w:rPr>
        <w:t>ז</w:t>
      </w:r>
      <w:bookmarkEnd w:id="458"/>
      <w:r w:rsidRPr="00BC054D">
        <w:rPr>
          <w:b/>
          <w:bCs/>
          <w:rtl/>
        </w:rPr>
        <w:t>2'</w:t>
      </w:r>
      <w:r>
        <w:rPr>
          <w:rFonts w:hint="cs"/>
          <w:rtl/>
        </w:rPr>
        <w:t xml:space="preserve"> – </w:t>
      </w:r>
      <w:r w:rsidRPr="00B47A63">
        <w:rPr>
          <w:rFonts w:hint="eastAsia"/>
          <w:rtl/>
        </w:rPr>
        <w:t>נספח</w:t>
      </w:r>
      <w:r w:rsidRPr="00B47A63">
        <w:rPr>
          <w:rtl/>
        </w:rPr>
        <w:t xml:space="preserve"> </w:t>
      </w:r>
      <w:r w:rsidRPr="00B47A63">
        <w:rPr>
          <w:rFonts w:hint="eastAsia"/>
          <w:rtl/>
        </w:rPr>
        <w:t>סייבר</w:t>
      </w:r>
      <w:r w:rsidRPr="00B47A63">
        <w:rPr>
          <w:rtl/>
        </w:rPr>
        <w:t xml:space="preserve"> </w:t>
      </w:r>
      <w:r w:rsidRPr="00B47A63">
        <w:rPr>
          <w:rFonts w:hint="eastAsia"/>
          <w:rtl/>
        </w:rPr>
        <w:t>ואבטחת</w:t>
      </w:r>
      <w:r w:rsidRPr="00B47A63">
        <w:rPr>
          <w:rtl/>
        </w:rPr>
        <w:t xml:space="preserve"> </w:t>
      </w:r>
      <w:r w:rsidRPr="00B47A63">
        <w:rPr>
          <w:rFonts w:hint="eastAsia"/>
          <w:rtl/>
        </w:rPr>
        <w:t>מידע</w:t>
      </w:r>
      <w:r w:rsidRPr="00B47A63">
        <w:rPr>
          <w:rtl/>
        </w:rPr>
        <w:t xml:space="preserve"> </w:t>
      </w:r>
      <w:r w:rsidRPr="00B47A63">
        <w:rPr>
          <w:rFonts w:hint="eastAsia"/>
          <w:rtl/>
        </w:rPr>
        <w:t>ייעודי</w:t>
      </w:r>
      <w:r w:rsidR="00B47A63">
        <w:rPr>
          <w:rFonts w:hint="cs"/>
          <w:rtl/>
        </w:rPr>
        <w:t>.</w:t>
      </w:r>
      <w:bookmarkEnd w:id="454"/>
      <w:bookmarkEnd w:id="457"/>
    </w:p>
    <w:p w14:paraId="1EF02647" w14:textId="77777777" w:rsidR="008F04C2" w:rsidRPr="007A2625" w:rsidRDefault="006073E4" w:rsidP="00973BC2">
      <w:pPr>
        <w:pStyle w:val="2-0"/>
      </w:pPr>
      <w:r w:rsidRPr="007A2625">
        <w:rPr>
          <w:rFonts w:hint="cs"/>
          <w:rtl/>
        </w:rPr>
        <w:t xml:space="preserve">בנוסף מסמכי המכרז והבהרות למכרז שפורסמו </w:t>
      </w:r>
      <w:hyperlink r:id="rId29" w:history="1">
        <w:r w:rsidR="008F04C2" w:rsidRPr="007A2625">
          <w:rPr>
            <w:rStyle w:val="Hyperlink"/>
            <w:rFonts w:ascii="David" w:hAnsi="David" w:cs="David" w:hint="eastAsia"/>
            <w:color w:val="auto"/>
            <w:u w:val="none"/>
            <w:rtl/>
          </w:rPr>
          <w:t>באתר</w:t>
        </w:r>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מינהל</w:t>
        </w:r>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הרכש</w:t>
        </w:r>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p w14:paraId="7DF93347" w14:textId="77777777" w:rsidR="0009150A" w:rsidRPr="004765F5" w:rsidRDefault="006073E4" w:rsidP="00973BC2">
      <w:pPr>
        <w:pStyle w:val="2-0"/>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5C31218E" w14:textId="77777777" w:rsidR="00715DCD" w:rsidRPr="004765F5" w:rsidRDefault="006073E4" w:rsidP="00973BC2">
      <w:pPr>
        <w:pStyle w:val="2-0"/>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תכלית המכרז של אספקת ה</w:t>
      </w:r>
      <w:r w:rsidR="001658B9" w:rsidRPr="004765F5">
        <w:rPr>
          <w:rFonts w:hint="cs"/>
          <w:rtl/>
        </w:rPr>
        <w:t>טובין</w:t>
      </w:r>
      <w:r w:rsidR="00023D62">
        <w:rPr>
          <w:rFonts w:hint="cs"/>
          <w:rtl/>
        </w:rPr>
        <w:t xml:space="preserve"> המוצרים</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14:paraId="63E11AAD" w14:textId="402A2D48" w:rsidR="0009150A" w:rsidRPr="00021AEE" w:rsidRDefault="006073E4" w:rsidP="00021AEE">
      <w:pPr>
        <w:pStyle w:val="1-0"/>
        <w:numPr>
          <w:ilvl w:val="0"/>
          <w:numId w:val="504"/>
        </w:numPr>
        <w:rPr>
          <w:sz w:val="24"/>
          <w:szCs w:val="24"/>
          <w:rtl/>
        </w:rPr>
      </w:pPr>
      <w:bookmarkStart w:id="459" w:name="_Toc256000060"/>
      <w:bookmarkStart w:id="460" w:name="_Toc44931960"/>
      <w:bookmarkStart w:id="461" w:name="_Toc44932047"/>
      <w:bookmarkStart w:id="462" w:name="_Toc173823735"/>
      <w:bookmarkStart w:id="463" w:name="_Toc173825544"/>
      <w:r w:rsidRPr="00021AEE">
        <w:rPr>
          <w:rFonts w:hint="eastAsia"/>
          <w:sz w:val="24"/>
          <w:szCs w:val="24"/>
          <w:rtl/>
        </w:rPr>
        <w:t>היקף</w:t>
      </w:r>
      <w:r w:rsidRPr="00021AEE">
        <w:rPr>
          <w:sz w:val="24"/>
          <w:szCs w:val="24"/>
          <w:rtl/>
        </w:rPr>
        <w:t xml:space="preserve"> </w:t>
      </w:r>
      <w:r w:rsidRPr="00021AEE">
        <w:rPr>
          <w:rFonts w:hint="eastAsia"/>
          <w:sz w:val="24"/>
          <w:szCs w:val="24"/>
          <w:rtl/>
        </w:rPr>
        <w:t>ו</w:t>
      </w:r>
      <w:r w:rsidR="0053411D" w:rsidRPr="00021AEE">
        <w:rPr>
          <w:rFonts w:hint="eastAsia"/>
          <w:sz w:val="24"/>
          <w:szCs w:val="24"/>
          <w:rtl/>
        </w:rPr>
        <w:t>תקופת</w:t>
      </w:r>
      <w:r w:rsidR="0053411D" w:rsidRPr="00021AEE">
        <w:rPr>
          <w:sz w:val="24"/>
          <w:szCs w:val="24"/>
          <w:rtl/>
        </w:rPr>
        <w:t xml:space="preserve"> </w:t>
      </w:r>
      <w:r w:rsidR="0053411D" w:rsidRPr="00021AEE">
        <w:rPr>
          <w:rFonts w:hint="eastAsia"/>
          <w:sz w:val="24"/>
          <w:szCs w:val="24"/>
          <w:rtl/>
        </w:rPr>
        <w:t>ההתקשרות</w:t>
      </w:r>
      <w:bookmarkEnd w:id="459"/>
      <w:bookmarkEnd w:id="460"/>
      <w:bookmarkEnd w:id="461"/>
      <w:bookmarkEnd w:id="462"/>
      <w:bookmarkEnd w:id="463"/>
    </w:p>
    <w:p w14:paraId="4DC953BC" w14:textId="77777777" w:rsidR="009B4E94" w:rsidRPr="00FD22C7" w:rsidRDefault="006073E4" w:rsidP="00973BC2">
      <w:pPr>
        <w:pStyle w:val="2-0"/>
      </w:pPr>
      <w:bookmarkStart w:id="464" w:name="show_ConnectionPeriod_1"/>
      <w:r w:rsidRPr="00FD22C7">
        <w:rPr>
          <w:rFonts w:hint="eastAsia"/>
          <w:rtl/>
        </w:rPr>
        <w:t>תקופת</w:t>
      </w:r>
      <w:r w:rsidRPr="00FD22C7">
        <w:rPr>
          <w:rtl/>
        </w:rPr>
        <w:t xml:space="preserve"> </w:t>
      </w:r>
      <w:r w:rsidRPr="00FD22C7">
        <w:rPr>
          <w:rFonts w:hint="eastAsia"/>
          <w:rtl/>
        </w:rPr>
        <w:t>ההתקשרות</w:t>
      </w:r>
      <w:r w:rsidR="007243A8" w:rsidRPr="00FD22C7">
        <w:rPr>
          <w:rtl/>
        </w:rPr>
        <w:t xml:space="preserve"> ת</w:t>
      </w:r>
      <w:r w:rsidR="006915DD" w:rsidRPr="00FD22C7">
        <w:rPr>
          <w:rFonts w:hint="eastAsia"/>
          <w:rtl/>
        </w:rPr>
        <w:t>ארך</w:t>
      </w:r>
      <w:r w:rsidR="002A6F38" w:rsidRPr="00FD22C7">
        <w:rPr>
          <w:rtl/>
        </w:rPr>
        <w:t xml:space="preserve"> </w:t>
      </w:r>
      <w:bookmarkStart w:id="465" w:name="BaseConnectionPeriod_3"/>
      <w:r w:rsidR="002A6F38" w:rsidRPr="00FD22C7">
        <w:rPr>
          <w:rtl/>
        </w:rPr>
        <w:t>24</w:t>
      </w:r>
      <w:bookmarkEnd w:id="465"/>
      <w:r w:rsidR="002A6F38" w:rsidRPr="00FD22C7">
        <w:rPr>
          <w:rtl/>
        </w:rPr>
        <w:t xml:space="preserve"> </w:t>
      </w:r>
      <w:r w:rsidR="002A6F38" w:rsidRPr="00FD22C7">
        <w:rPr>
          <w:rFonts w:hint="eastAsia"/>
          <w:rtl/>
        </w:rPr>
        <w:t>חודשים</w:t>
      </w:r>
      <w:r w:rsidR="002A6F38" w:rsidRPr="00FD22C7">
        <w:rPr>
          <w:rtl/>
        </w:rPr>
        <w:t xml:space="preserve"> ממועד החתימה על הסכם זה </w:t>
      </w:r>
      <w:r w:rsidR="002A6F38" w:rsidRPr="00F32A58">
        <w:rPr>
          <w:b/>
          <w:bCs/>
          <w:rtl/>
        </w:rPr>
        <w:t>("תקופת ההתקשרות")</w:t>
      </w:r>
      <w:bookmarkStart w:id="466" w:name="show_optionConnectionPeriod_3"/>
      <w:r w:rsidR="002A6F38" w:rsidRPr="00FD22C7">
        <w:rPr>
          <w:rtl/>
        </w:rPr>
        <w:t xml:space="preserve">, כאשר </w:t>
      </w:r>
      <w:r w:rsidR="002A6F38" w:rsidRPr="00FD22C7">
        <w:rPr>
          <w:rFonts w:hint="eastAsia"/>
          <w:rtl/>
        </w:rPr>
        <w:t>למזמין</w:t>
      </w:r>
      <w:r w:rsidR="002A6F38" w:rsidRPr="00FD22C7">
        <w:rPr>
          <w:rtl/>
        </w:rPr>
        <w:t xml:space="preserve"> הזכות להאריך את תקופת ההתקשרות </w:t>
      </w:r>
      <w:r w:rsidR="002A6F38" w:rsidRPr="00FD22C7">
        <w:rPr>
          <w:rFonts w:hint="eastAsia"/>
          <w:rtl/>
        </w:rPr>
        <w:t>בתקופות</w:t>
      </w:r>
      <w:r w:rsidR="002A6F38" w:rsidRPr="00FD22C7">
        <w:rPr>
          <w:rtl/>
        </w:rPr>
        <w:t xml:space="preserve"> </w:t>
      </w:r>
      <w:r w:rsidR="002A6F38" w:rsidRPr="00FD22C7">
        <w:rPr>
          <w:rFonts w:hint="eastAsia"/>
          <w:rtl/>
        </w:rPr>
        <w:t>נוספות</w:t>
      </w:r>
      <w:r w:rsidR="002A6F38" w:rsidRPr="00FD22C7">
        <w:rPr>
          <w:rtl/>
        </w:rPr>
        <w:t>, ועד ל</w:t>
      </w:r>
      <w:r w:rsidR="00731ED2" w:rsidRPr="00FD22C7">
        <w:rPr>
          <w:rtl/>
        </w:rPr>
        <w:t xml:space="preserve"> - </w:t>
      </w:r>
      <w:bookmarkStart w:id="467" w:name="OptionConnectionPeriod_3"/>
      <w:r w:rsidR="002A6F38" w:rsidRPr="00FD22C7">
        <w:rPr>
          <w:rtl/>
        </w:rPr>
        <w:t>72</w:t>
      </w:r>
      <w:bookmarkEnd w:id="467"/>
      <w:r w:rsidR="002A6F38" w:rsidRPr="00FD22C7">
        <w:rPr>
          <w:rtl/>
        </w:rPr>
        <w:t xml:space="preserve"> </w:t>
      </w:r>
      <w:r w:rsidR="00F10886" w:rsidRPr="00FD22C7">
        <w:rPr>
          <w:rFonts w:hint="eastAsia"/>
          <w:rtl/>
        </w:rPr>
        <w:t>חודשים</w:t>
      </w:r>
      <w:r w:rsidR="00F10886" w:rsidRPr="00FD22C7">
        <w:rPr>
          <w:rtl/>
        </w:rPr>
        <w:t xml:space="preserve"> נוספ</w:t>
      </w:r>
      <w:r w:rsidR="00F10886" w:rsidRPr="00FD22C7">
        <w:rPr>
          <w:rFonts w:hint="eastAsia"/>
          <w:rtl/>
        </w:rPr>
        <w:t>ים</w:t>
      </w:r>
      <w:r w:rsidR="00313374" w:rsidRPr="00FD22C7">
        <w:rPr>
          <w:rtl/>
        </w:rPr>
        <w:t xml:space="preserve">, </w:t>
      </w:r>
      <w:r w:rsidR="00313374" w:rsidRPr="00FD22C7">
        <w:rPr>
          <w:rFonts w:hint="eastAsia"/>
          <w:rtl/>
        </w:rPr>
        <w:t>על</w:t>
      </w:r>
      <w:r w:rsidR="00313374" w:rsidRPr="00FD22C7">
        <w:rPr>
          <w:rtl/>
        </w:rPr>
        <w:t xml:space="preserve"> </w:t>
      </w:r>
      <w:r w:rsidR="00313374" w:rsidRPr="00FD22C7">
        <w:rPr>
          <w:rFonts w:hint="eastAsia"/>
          <w:rtl/>
        </w:rPr>
        <w:t>פי</w:t>
      </w:r>
      <w:r w:rsidR="00313374" w:rsidRPr="00FD22C7">
        <w:rPr>
          <w:rtl/>
        </w:rPr>
        <w:t xml:space="preserve"> </w:t>
      </w:r>
      <w:r w:rsidR="00313374" w:rsidRPr="00FD22C7">
        <w:rPr>
          <w:rFonts w:hint="eastAsia"/>
          <w:rtl/>
        </w:rPr>
        <w:t>שיקול</w:t>
      </w:r>
      <w:r w:rsidR="00313374" w:rsidRPr="00FD22C7">
        <w:rPr>
          <w:rtl/>
        </w:rPr>
        <w:t xml:space="preserve"> </w:t>
      </w:r>
      <w:r w:rsidR="00313374" w:rsidRPr="00FD22C7">
        <w:rPr>
          <w:rFonts w:hint="eastAsia"/>
          <w:rtl/>
        </w:rPr>
        <w:t>דעתו</w:t>
      </w:r>
      <w:r w:rsidR="00313374" w:rsidRPr="00FD22C7">
        <w:rPr>
          <w:rtl/>
        </w:rPr>
        <w:t xml:space="preserve"> </w:t>
      </w:r>
      <w:r w:rsidR="00313374" w:rsidRPr="00FD22C7">
        <w:rPr>
          <w:rFonts w:hint="eastAsia"/>
          <w:rtl/>
        </w:rPr>
        <w:t>הבלעדי</w:t>
      </w:r>
      <w:bookmarkEnd w:id="466"/>
      <w:r w:rsidRPr="00FD22C7">
        <w:rPr>
          <w:rtl/>
        </w:rPr>
        <w:t>.</w:t>
      </w:r>
      <w:r w:rsidR="004D4053" w:rsidRPr="00FD22C7">
        <w:rPr>
          <w:rtl/>
        </w:rPr>
        <w:t xml:space="preserve">  </w:t>
      </w:r>
    </w:p>
    <w:p w14:paraId="34475197" w14:textId="77777777" w:rsidR="006F18EA" w:rsidRDefault="006073E4" w:rsidP="00973BC2">
      <w:pPr>
        <w:pStyle w:val="2-0"/>
      </w:pPr>
      <w:bookmarkStart w:id="468" w:name="show_ConnectionScope_4"/>
      <w:bookmarkEnd w:id="464"/>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bookmarkEnd w:id="468"/>
    <w:p w14:paraId="2F11F03D" w14:textId="77777777" w:rsidR="0067330E" w:rsidRDefault="006073E4" w:rsidP="00973BC2">
      <w:pPr>
        <w:pStyle w:val="2-0"/>
      </w:pPr>
      <w:r>
        <w:rPr>
          <w:rFonts w:hint="cs"/>
          <w:rtl/>
        </w:rPr>
        <w:t>כ</w:t>
      </w:r>
      <w:r w:rsidRPr="00313374">
        <w:rPr>
          <w:rtl/>
        </w:rPr>
        <w:t xml:space="preserve">ל שינוי בהיקף או תקופת </w:t>
      </w:r>
      <w:proofErr w:type="spellStart"/>
      <w:r w:rsidRPr="00313374">
        <w:rPr>
          <w:rtl/>
        </w:rPr>
        <w:t>ההתקשורת</w:t>
      </w:r>
      <w:proofErr w:type="spellEnd"/>
      <w:r w:rsidRPr="00313374">
        <w:rPr>
          <w:rtl/>
        </w:rPr>
        <w:t xml:space="preserve"> וכן מימוש </w:t>
      </w:r>
      <w:r>
        <w:rPr>
          <w:rFonts w:hint="cs"/>
          <w:rtl/>
        </w:rPr>
        <w:t>ה</w:t>
      </w:r>
      <w:r w:rsidRPr="00313374">
        <w:rPr>
          <w:rtl/>
        </w:rPr>
        <w:t>זכות להגדיל או להאריך את ההתקשרות, יכנס לתוקפ</w:t>
      </w:r>
      <w:r w:rsidR="00E10C8D">
        <w:rPr>
          <w:rFonts w:hint="cs"/>
          <w:rtl/>
        </w:rPr>
        <w:t>ו</w:t>
      </w:r>
      <w:r w:rsidRPr="00313374">
        <w:rPr>
          <w:rtl/>
        </w:rPr>
        <w:t xml:space="preserve"> רק עם חתימה של </w:t>
      </w:r>
      <w:proofErr w:type="spellStart"/>
      <w:r w:rsidRPr="00313374">
        <w:rPr>
          <w:rtl/>
        </w:rPr>
        <w:t>מורשיי</w:t>
      </w:r>
      <w:proofErr w:type="spellEnd"/>
      <w:r w:rsidRPr="00313374">
        <w:rPr>
          <w:rtl/>
        </w:rPr>
        <w:t xml:space="preserve"> החתימה מטעם המזמי</w:t>
      </w:r>
      <w:r>
        <w:rPr>
          <w:rFonts w:hint="cs"/>
          <w:rtl/>
        </w:rPr>
        <w:t>ן.</w:t>
      </w:r>
      <w:bookmarkStart w:id="469" w:name="show_optionConnectionPeriod_4"/>
      <w:bookmarkEnd w:id="469"/>
      <w:r>
        <w:rPr>
          <w:rFonts w:hint="cs"/>
          <w:rtl/>
        </w:rPr>
        <w:t xml:space="preserve"> </w:t>
      </w:r>
    </w:p>
    <w:p w14:paraId="5E3A1A97" w14:textId="1917A00E" w:rsidR="0009150A" w:rsidRPr="00021AEE" w:rsidRDefault="006073E4" w:rsidP="00380374">
      <w:pPr>
        <w:pStyle w:val="1-0"/>
        <w:rPr>
          <w:sz w:val="24"/>
          <w:szCs w:val="24"/>
          <w:rtl/>
        </w:rPr>
      </w:pPr>
      <w:bookmarkStart w:id="470" w:name="_Toc256000061"/>
      <w:bookmarkStart w:id="471" w:name="_Toc44931961"/>
      <w:bookmarkStart w:id="472" w:name="_Toc44932048"/>
      <w:bookmarkStart w:id="473" w:name="_Toc173823736"/>
      <w:bookmarkStart w:id="474" w:name="_Toc173825545"/>
      <w:r w:rsidRPr="00021AEE">
        <w:rPr>
          <w:sz w:val="24"/>
          <w:szCs w:val="24"/>
          <w:rtl/>
        </w:rPr>
        <w:t>התחייבויות והצהרות הספק</w:t>
      </w:r>
      <w:bookmarkEnd w:id="470"/>
      <w:bookmarkEnd w:id="471"/>
      <w:bookmarkEnd w:id="472"/>
      <w:bookmarkEnd w:id="473"/>
      <w:bookmarkEnd w:id="474"/>
    </w:p>
    <w:p w14:paraId="761B092A" w14:textId="77777777" w:rsidR="005B0CC9" w:rsidRPr="003E5C0B" w:rsidRDefault="006073E4" w:rsidP="00973BC2">
      <w:pPr>
        <w:pStyle w:val="2-0"/>
      </w:pPr>
      <w:r w:rsidRPr="003E5C0B">
        <w:rPr>
          <w:rtl/>
        </w:rPr>
        <w:t xml:space="preserve">הספק מצהיר </w:t>
      </w:r>
      <w:r w:rsidR="003F1E7C" w:rsidRPr="003E5C0B">
        <w:rPr>
          <w:rFonts w:hint="eastAsia"/>
          <w:rtl/>
        </w:rPr>
        <w:t>ומתחייב</w:t>
      </w:r>
      <w:r w:rsidR="003F1E7C" w:rsidRPr="003E5C0B">
        <w:rPr>
          <w:rtl/>
        </w:rPr>
        <w:t xml:space="preserve"> </w:t>
      </w:r>
      <w:r w:rsidRPr="003E5C0B">
        <w:rPr>
          <w:rtl/>
        </w:rPr>
        <w:t>כי</w:t>
      </w:r>
      <w:r w:rsidR="003F1E7C" w:rsidRPr="003E5C0B">
        <w:rPr>
          <w:rtl/>
        </w:rPr>
        <w:t xml:space="preserve"> -</w:t>
      </w:r>
      <w:r w:rsidRPr="003E5C0B">
        <w:rPr>
          <w:rtl/>
        </w:rPr>
        <w:t xml:space="preserve"> </w:t>
      </w:r>
    </w:p>
    <w:p w14:paraId="063B8932" w14:textId="77777777" w:rsidR="00704EB9" w:rsidRPr="00710D9F" w:rsidRDefault="006073E4" w:rsidP="00A0392D">
      <w:pPr>
        <w:pStyle w:val="3-"/>
      </w:pPr>
      <w:r w:rsidRPr="00710D9F">
        <w:rPr>
          <w:rFonts w:hint="cs"/>
          <w:rtl/>
        </w:rPr>
        <w:t>אין מניעה לפי כל דין להתקשרותו בהסכם.</w:t>
      </w:r>
    </w:p>
    <w:p w14:paraId="350AFD3C" w14:textId="77777777" w:rsidR="00704EB9" w:rsidRDefault="006073E4" w:rsidP="00A0392D">
      <w:pPr>
        <w:pStyle w:val="3-"/>
      </w:pPr>
      <w:r>
        <w:rPr>
          <w:rFonts w:hint="cs"/>
          <w:rtl/>
        </w:rPr>
        <w:t xml:space="preserve">הוא עומד בכל דרישות הדין הרלוונטיות לאספקת </w:t>
      </w:r>
      <w:bookmarkStart w:id="475" w:name="show_IsSystem_8"/>
      <w:r w:rsidR="00023D62">
        <w:rPr>
          <w:rFonts w:hint="cs"/>
          <w:rtl/>
        </w:rPr>
        <w:t>המוצרים</w:t>
      </w:r>
      <w:r w:rsidR="008D6817">
        <w:rPr>
          <w:rFonts w:hint="cs"/>
          <w:rtl/>
        </w:rPr>
        <w:t xml:space="preserve"> </w:t>
      </w:r>
      <w:bookmarkStart w:id="476" w:name="show_IsTovinOrSystemWithSherut_5"/>
      <w:bookmarkEnd w:id="475"/>
      <w:r w:rsidR="008D6817">
        <w:rPr>
          <w:rFonts w:hint="cs"/>
          <w:rtl/>
        </w:rPr>
        <w:t>ו</w:t>
      </w:r>
      <w:bookmarkStart w:id="477" w:name="show_IsSherut_6"/>
      <w:bookmarkEnd w:id="476"/>
      <w:r>
        <w:rPr>
          <w:rFonts w:hint="cs"/>
          <w:rtl/>
        </w:rPr>
        <w:t>השירותים</w:t>
      </w:r>
      <w:bookmarkEnd w:id="477"/>
      <w:r>
        <w:rPr>
          <w:rFonts w:hint="cs"/>
          <w:rtl/>
        </w:rPr>
        <w:t xml:space="preserve"> בהתאם להסכם. </w:t>
      </w:r>
    </w:p>
    <w:p w14:paraId="01A1B7E0" w14:textId="77777777" w:rsidR="00704EB9" w:rsidRDefault="006073E4" w:rsidP="00A0392D">
      <w:pPr>
        <w:pStyle w:val="3-"/>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3417AE05" w14:textId="77777777" w:rsidR="00704EB9" w:rsidRPr="00043DC6" w:rsidRDefault="006073E4" w:rsidP="00A0392D">
      <w:pPr>
        <w:pStyle w:val="3-"/>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0B7BBEA7" w14:textId="77777777" w:rsidR="00313374" w:rsidRDefault="006073E4" w:rsidP="00A0392D">
      <w:pPr>
        <w:pStyle w:val="3-"/>
      </w:pPr>
      <w:bookmarkStart w:id="478" w:name="_Toc185193151"/>
      <w:bookmarkStart w:id="479" w:name="_Toc201561676"/>
      <w:bookmarkStart w:id="480" w:name="_Toc201636806"/>
      <w:bookmarkStart w:id="481" w:name="_Toc201895115"/>
      <w:bookmarkStart w:id="482" w:name="_Toc185193152"/>
      <w:bookmarkStart w:id="483" w:name="_Toc201561677"/>
      <w:bookmarkStart w:id="484" w:name="_Toc201636807"/>
      <w:bookmarkStart w:id="485"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254DBA90" w14:textId="77777777" w:rsidR="007A5375" w:rsidRDefault="006073E4" w:rsidP="00A0392D">
      <w:pPr>
        <w:pStyle w:val="3-"/>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31FAF6C0" w14:textId="1167329A" w:rsidR="001C12E2" w:rsidRPr="00021AEE" w:rsidRDefault="006073E4" w:rsidP="00380374">
      <w:pPr>
        <w:pStyle w:val="1-0"/>
        <w:rPr>
          <w:sz w:val="24"/>
          <w:szCs w:val="24"/>
        </w:rPr>
      </w:pPr>
      <w:bookmarkStart w:id="486" w:name="_Toc256000062"/>
      <w:bookmarkStart w:id="487" w:name="_Toc173823738"/>
      <w:bookmarkStart w:id="488" w:name="_Toc173825547"/>
      <w:bookmarkStart w:id="489" w:name="_Toc44931962"/>
      <w:bookmarkStart w:id="490" w:name="_Toc44932049"/>
      <w:bookmarkEnd w:id="478"/>
      <w:bookmarkEnd w:id="479"/>
      <w:bookmarkEnd w:id="480"/>
      <w:bookmarkEnd w:id="481"/>
      <w:bookmarkEnd w:id="482"/>
      <w:bookmarkEnd w:id="483"/>
      <w:bookmarkEnd w:id="484"/>
      <w:bookmarkEnd w:id="485"/>
      <w:r w:rsidRPr="00021AEE">
        <w:rPr>
          <w:sz w:val="24"/>
          <w:szCs w:val="24"/>
          <w:rtl/>
        </w:rPr>
        <w:lastRenderedPageBreak/>
        <w:t>סודיות</w:t>
      </w:r>
      <w:bookmarkEnd w:id="486"/>
      <w:bookmarkEnd w:id="487"/>
      <w:bookmarkEnd w:id="488"/>
      <w:r w:rsidR="002F7280" w:rsidRPr="00021AEE">
        <w:rPr>
          <w:sz w:val="24"/>
          <w:szCs w:val="24"/>
          <w:rtl/>
        </w:rPr>
        <w:t xml:space="preserve"> </w:t>
      </w:r>
      <w:bookmarkEnd w:id="489"/>
      <w:bookmarkEnd w:id="490"/>
    </w:p>
    <w:p w14:paraId="03D8EA13" w14:textId="77777777" w:rsidR="007E7910" w:rsidRPr="005F44C0" w:rsidRDefault="006073E4" w:rsidP="00973BC2">
      <w:pPr>
        <w:pStyle w:val="2-0"/>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33988D38" w14:textId="77777777" w:rsidR="009A1384" w:rsidRDefault="006073E4" w:rsidP="00973BC2">
      <w:pPr>
        <w:pStyle w:val="2-0"/>
        <w:rPr>
          <w:rtl/>
        </w:rPr>
      </w:pPr>
      <w:r>
        <w:rPr>
          <w:rtl/>
        </w:rPr>
        <w:t xml:space="preserve">לעניין התחייבות זו לסודיות מובהר כי הגדרת "מידע" או "מידע סודי" לא תכלול: </w:t>
      </w:r>
    </w:p>
    <w:p w14:paraId="7E6E62E9" w14:textId="77777777" w:rsidR="009A1384" w:rsidRPr="00862222" w:rsidRDefault="006073E4" w:rsidP="00A0392D">
      <w:pPr>
        <w:pStyle w:val="3-"/>
        <w:rPr>
          <w:rtl/>
        </w:rPr>
      </w:pPr>
      <w:r w:rsidRPr="00862222">
        <w:rPr>
          <w:rtl/>
        </w:rPr>
        <w:t>מידע שהוא נחלת הכלל או שיהפוך לנחלת הכלל שלא עקב הפרת התחייבות זו.</w:t>
      </w:r>
    </w:p>
    <w:p w14:paraId="6BD58ABA" w14:textId="77777777" w:rsidR="009A1384" w:rsidRPr="00862222" w:rsidRDefault="006073E4" w:rsidP="00A0392D">
      <w:pPr>
        <w:pStyle w:val="3-"/>
        <w:rPr>
          <w:rtl/>
        </w:rPr>
      </w:pPr>
      <w:r w:rsidRPr="00862222">
        <w:rPr>
          <w:rtl/>
        </w:rPr>
        <w:t xml:space="preserve">מידע שהיה בידי </w:t>
      </w:r>
      <w:r w:rsidR="00DC4B31">
        <w:rPr>
          <w:rFonts w:hint="cs"/>
          <w:rtl/>
        </w:rPr>
        <w:t>הספק</w:t>
      </w:r>
      <w:r w:rsidRPr="00862222">
        <w:rPr>
          <w:rtl/>
        </w:rPr>
        <w:t xml:space="preserve"> טרם החתימה על ההסכם.  </w:t>
      </w:r>
    </w:p>
    <w:p w14:paraId="7A37F063" w14:textId="77777777" w:rsidR="009A1384" w:rsidRDefault="006073E4" w:rsidP="00A0392D">
      <w:pPr>
        <w:pStyle w:val="3-"/>
        <w:rPr>
          <w:rtl/>
        </w:rPr>
      </w:pPr>
      <w:r w:rsidRPr="00862222">
        <w:rPr>
          <w:rtl/>
        </w:rPr>
        <w:t xml:space="preserve">ככל שהספק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וככל שאין בחשיפת המידע חשש לפגיעה כלשהי באינטרסים של </w:t>
      </w:r>
      <w:r w:rsidR="003E255E">
        <w:rPr>
          <w:rtl/>
        </w:rPr>
        <w:t>המזמין</w:t>
      </w:r>
      <w:r w:rsidRPr="00862222">
        <w:rPr>
          <w:rtl/>
        </w:rPr>
        <w:t>.</w:t>
      </w:r>
    </w:p>
    <w:p w14:paraId="4F0DF8AE" w14:textId="77777777" w:rsidR="009A1384" w:rsidRDefault="006073E4" w:rsidP="00973BC2">
      <w:pPr>
        <w:pStyle w:val="2-0"/>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660A08A5" w14:textId="109A5E83" w:rsidR="00DC4B31" w:rsidRPr="00021AEE" w:rsidRDefault="006073E4" w:rsidP="00380374">
      <w:pPr>
        <w:pStyle w:val="1-0"/>
        <w:rPr>
          <w:sz w:val="24"/>
          <w:szCs w:val="24"/>
        </w:rPr>
      </w:pPr>
      <w:bookmarkStart w:id="491" w:name="_Toc256000063"/>
      <w:bookmarkStart w:id="492" w:name="_Toc173823739"/>
      <w:bookmarkStart w:id="493" w:name="_Toc173825548"/>
      <w:r w:rsidRPr="00021AEE">
        <w:rPr>
          <w:rFonts w:hint="eastAsia"/>
          <w:sz w:val="24"/>
          <w:szCs w:val="24"/>
          <w:rtl/>
        </w:rPr>
        <w:t>אבטחת</w:t>
      </w:r>
      <w:r w:rsidRPr="00021AEE">
        <w:rPr>
          <w:sz w:val="24"/>
          <w:szCs w:val="24"/>
          <w:rtl/>
        </w:rPr>
        <w:t xml:space="preserve"> </w:t>
      </w:r>
      <w:r w:rsidRPr="00021AEE">
        <w:rPr>
          <w:rFonts w:hint="eastAsia"/>
          <w:sz w:val="24"/>
          <w:szCs w:val="24"/>
          <w:rtl/>
        </w:rPr>
        <w:t>מידע</w:t>
      </w:r>
      <w:r w:rsidR="00B66427" w:rsidRPr="00021AEE">
        <w:rPr>
          <w:sz w:val="24"/>
          <w:szCs w:val="24"/>
          <w:rtl/>
        </w:rPr>
        <w:t xml:space="preserve"> והגנות סייבר</w:t>
      </w:r>
      <w:bookmarkEnd w:id="491"/>
      <w:bookmarkEnd w:id="492"/>
      <w:bookmarkEnd w:id="493"/>
    </w:p>
    <w:p w14:paraId="29FA8F30" w14:textId="00D4A08F" w:rsidR="000813C7" w:rsidRPr="00490446" w:rsidRDefault="006073E4" w:rsidP="00973BC2">
      <w:pPr>
        <w:pStyle w:val="2-0"/>
      </w:pPr>
      <w:bookmarkStart w:id="494" w:name="show_isCyberDetailsOrAttach_1"/>
      <w:bookmarkStart w:id="495" w:name="show_isCyberLevelNormalOrHigh_2"/>
      <w:r w:rsidRPr="00490446">
        <w:rPr>
          <w:rFonts w:hint="eastAsia"/>
          <w:rtl/>
        </w:rPr>
        <w:t>הספק</w:t>
      </w:r>
      <w:r w:rsidRPr="00490446">
        <w:rPr>
          <w:rtl/>
        </w:rPr>
        <w:t xml:space="preserve"> יהיה </w:t>
      </w:r>
      <w:r w:rsidR="008748C2">
        <w:rPr>
          <w:rFonts w:hint="cs"/>
          <w:rtl/>
        </w:rPr>
        <w:t>ה</w:t>
      </w:r>
      <w:r w:rsidRPr="00490446">
        <w:rPr>
          <w:rtl/>
        </w:rPr>
        <w:t xml:space="preserve">אחראי </w:t>
      </w:r>
      <w:r w:rsidR="008748C2">
        <w:rPr>
          <w:rFonts w:hint="cs"/>
          <w:rtl/>
        </w:rPr>
        <w:t>הבלעדי ע</w:t>
      </w:r>
      <w:r w:rsidRPr="00490446">
        <w:rPr>
          <w:rtl/>
        </w:rPr>
        <w:t>ל</w:t>
      </w:r>
      <w:r w:rsidR="008748C2">
        <w:rPr>
          <w:rFonts w:hint="cs"/>
          <w:rtl/>
        </w:rPr>
        <w:t xml:space="preserve"> </w:t>
      </w:r>
      <w:r w:rsidRPr="00490446">
        <w:rPr>
          <w:rtl/>
        </w:rPr>
        <w:t xml:space="preserve">אבטחת </w:t>
      </w:r>
      <w:r w:rsidR="008748C2">
        <w:rPr>
          <w:rFonts w:hint="cs"/>
          <w:rtl/>
        </w:rPr>
        <w:t>ה</w:t>
      </w:r>
      <w:r w:rsidRPr="00490446">
        <w:rPr>
          <w:rtl/>
        </w:rPr>
        <w:t>מידע של המזמין המגיע לרשותו</w:t>
      </w:r>
      <w:r w:rsidR="008748C2">
        <w:rPr>
          <w:rFonts w:hint="cs"/>
          <w:rtl/>
        </w:rPr>
        <w:t xml:space="preserve"> או נצבר אצלו</w:t>
      </w:r>
      <w:r w:rsidRPr="00490446">
        <w:rPr>
          <w:rtl/>
        </w:rPr>
        <w:t xml:space="preserve"> </w:t>
      </w:r>
      <w:r w:rsidR="008748C2">
        <w:rPr>
          <w:rFonts w:hint="cs"/>
          <w:rtl/>
        </w:rPr>
        <w:t>בקשר עם</w:t>
      </w:r>
      <w:r w:rsidR="008748C2" w:rsidRPr="00490446">
        <w:rPr>
          <w:rtl/>
        </w:rPr>
        <w:t xml:space="preserve"> </w:t>
      </w:r>
      <w:r w:rsidRPr="00490446">
        <w:rPr>
          <w:rtl/>
        </w:rPr>
        <w:t xml:space="preserve">ביצוע ההסכם באמצעי אבטחה נאותים בהתאם למפורט </w:t>
      </w:r>
      <w:r w:rsidRPr="00490446">
        <w:rPr>
          <w:rFonts w:hint="eastAsia"/>
          <w:rtl/>
        </w:rPr>
        <w:t>בנספח</w:t>
      </w:r>
      <w:r w:rsidRPr="00490446">
        <w:rPr>
          <w:rtl/>
        </w:rPr>
        <w:t xml:space="preserve"> </w:t>
      </w:r>
      <w:bookmarkStart w:id="496" w:name="nispach18_4"/>
      <w:r w:rsidRPr="00490446">
        <w:rPr>
          <w:rFonts w:hint="eastAsia"/>
          <w:rtl/>
        </w:rPr>
        <w:t>ז</w:t>
      </w:r>
      <w:bookmarkEnd w:id="496"/>
      <w:r w:rsidRPr="00490446">
        <w:rPr>
          <w:rtl/>
        </w:rPr>
        <w:t xml:space="preserve">1' </w:t>
      </w:r>
      <w:r w:rsidRPr="00490446">
        <w:rPr>
          <w:rFonts w:hint="eastAsia"/>
          <w:rtl/>
        </w:rPr>
        <w:t>–</w:t>
      </w:r>
      <w:r w:rsidRPr="00490446">
        <w:rPr>
          <w:rtl/>
        </w:rPr>
        <w:t xml:space="preserve"> </w:t>
      </w:r>
      <w:r w:rsidRPr="00490446">
        <w:rPr>
          <w:rFonts w:hint="eastAsia"/>
          <w:rtl/>
        </w:rPr>
        <w:t>נספח</w:t>
      </w:r>
      <w:r w:rsidRPr="00490446">
        <w:rPr>
          <w:rtl/>
        </w:rPr>
        <w:t xml:space="preserve"> </w:t>
      </w:r>
      <w:r w:rsidRPr="00490446">
        <w:rPr>
          <w:rFonts w:hint="eastAsia"/>
          <w:rtl/>
        </w:rPr>
        <w:t>סייבר</w:t>
      </w:r>
      <w:r w:rsidRPr="00490446">
        <w:rPr>
          <w:rtl/>
        </w:rPr>
        <w:t xml:space="preserve"> </w:t>
      </w:r>
      <w:r w:rsidRPr="00490446">
        <w:rPr>
          <w:rFonts w:hint="eastAsia"/>
          <w:rtl/>
        </w:rPr>
        <w:t>ואבטחת</w:t>
      </w:r>
      <w:r w:rsidRPr="00490446">
        <w:rPr>
          <w:rtl/>
        </w:rPr>
        <w:t xml:space="preserve"> </w:t>
      </w:r>
      <w:r w:rsidRPr="00490446">
        <w:rPr>
          <w:rFonts w:hint="eastAsia"/>
          <w:rtl/>
        </w:rPr>
        <w:t>מידע</w:t>
      </w:r>
      <w:r w:rsidRPr="00490446">
        <w:rPr>
          <w:rtl/>
        </w:rPr>
        <w:t xml:space="preserve"> ובהתאם למפורט </w:t>
      </w:r>
      <w:r w:rsidRPr="00490446">
        <w:rPr>
          <w:rFonts w:hint="eastAsia"/>
          <w:rtl/>
        </w:rPr>
        <w:t>בנספח</w:t>
      </w:r>
      <w:r w:rsidRPr="00490446">
        <w:rPr>
          <w:rtl/>
        </w:rPr>
        <w:t xml:space="preserve"> </w:t>
      </w:r>
      <w:bookmarkStart w:id="497" w:name="nispach18_5"/>
      <w:r w:rsidRPr="00490446">
        <w:rPr>
          <w:rFonts w:hint="eastAsia"/>
          <w:rtl/>
        </w:rPr>
        <w:t>ז</w:t>
      </w:r>
      <w:bookmarkEnd w:id="497"/>
      <w:r w:rsidRPr="00490446">
        <w:rPr>
          <w:rtl/>
        </w:rPr>
        <w:t xml:space="preserve">2- </w:t>
      </w:r>
      <w:r w:rsidRPr="00490446">
        <w:rPr>
          <w:rFonts w:hint="eastAsia"/>
          <w:rtl/>
        </w:rPr>
        <w:t>נספח</w:t>
      </w:r>
      <w:r w:rsidRPr="00490446">
        <w:rPr>
          <w:rtl/>
        </w:rPr>
        <w:t xml:space="preserve"> </w:t>
      </w:r>
      <w:r w:rsidRPr="00490446">
        <w:rPr>
          <w:rFonts w:hint="eastAsia"/>
          <w:rtl/>
        </w:rPr>
        <w:t>סייבר</w:t>
      </w:r>
      <w:r w:rsidRPr="00490446">
        <w:rPr>
          <w:rtl/>
        </w:rPr>
        <w:t xml:space="preserve"> </w:t>
      </w:r>
      <w:r w:rsidRPr="00490446">
        <w:rPr>
          <w:rFonts w:hint="eastAsia"/>
          <w:rtl/>
        </w:rPr>
        <w:t>ואבטחת</w:t>
      </w:r>
      <w:r w:rsidRPr="00490446">
        <w:rPr>
          <w:rtl/>
        </w:rPr>
        <w:t xml:space="preserve"> </w:t>
      </w:r>
      <w:r w:rsidRPr="00490446">
        <w:rPr>
          <w:rFonts w:hint="eastAsia"/>
          <w:rtl/>
        </w:rPr>
        <w:t>מידע</w:t>
      </w:r>
      <w:r w:rsidRPr="00490446">
        <w:rPr>
          <w:rtl/>
        </w:rPr>
        <w:t xml:space="preserve"> </w:t>
      </w:r>
      <w:r w:rsidRPr="00490446">
        <w:rPr>
          <w:rFonts w:hint="eastAsia"/>
          <w:rtl/>
        </w:rPr>
        <w:t>ייעודי</w:t>
      </w:r>
      <w:r w:rsidRPr="00490446">
        <w:rPr>
          <w:rtl/>
        </w:rPr>
        <w:t xml:space="preserve">. </w:t>
      </w:r>
      <w:r w:rsidRPr="00490446">
        <w:rPr>
          <w:rFonts w:hint="eastAsia"/>
          <w:rtl/>
        </w:rPr>
        <w:t>הספק</w:t>
      </w:r>
      <w:r w:rsidRPr="00490446">
        <w:rPr>
          <w:rtl/>
        </w:rPr>
        <w:t xml:space="preserve"> </w:t>
      </w:r>
      <w:r w:rsidRPr="00490446">
        <w:rPr>
          <w:rFonts w:hint="eastAsia"/>
          <w:rtl/>
        </w:rPr>
        <w:t>יציג</w:t>
      </w:r>
      <w:r w:rsidRPr="00490446">
        <w:rPr>
          <w:rtl/>
        </w:rPr>
        <w:t xml:space="preserve"> </w:t>
      </w:r>
      <w:r w:rsidRPr="00490446">
        <w:rPr>
          <w:rFonts w:hint="eastAsia"/>
          <w:rtl/>
        </w:rPr>
        <w:t>למזמין</w:t>
      </w:r>
      <w:r w:rsidRPr="00490446">
        <w:rPr>
          <w:rtl/>
        </w:rPr>
        <w:t xml:space="preserve">, </w:t>
      </w:r>
      <w:r w:rsidRPr="00490446">
        <w:rPr>
          <w:rFonts w:hint="eastAsia"/>
          <w:rtl/>
        </w:rPr>
        <w:t>ככל</w:t>
      </w:r>
      <w:r w:rsidRPr="00490446">
        <w:rPr>
          <w:rtl/>
        </w:rPr>
        <w:t xml:space="preserve"> </w:t>
      </w:r>
      <w:r w:rsidRPr="00490446">
        <w:rPr>
          <w:rFonts w:hint="eastAsia"/>
          <w:rtl/>
        </w:rPr>
        <w:t>שיידרש</w:t>
      </w:r>
      <w:r w:rsidRPr="00490446">
        <w:rPr>
          <w:rtl/>
        </w:rPr>
        <w:t xml:space="preserve">, </w:t>
      </w:r>
      <w:r w:rsidRPr="00490446">
        <w:rPr>
          <w:rFonts w:hint="eastAsia"/>
          <w:rtl/>
        </w:rPr>
        <w:t>את</w:t>
      </w:r>
      <w:r w:rsidRPr="00490446">
        <w:rPr>
          <w:rtl/>
        </w:rPr>
        <w:t xml:space="preserve"> </w:t>
      </w:r>
      <w:r w:rsidRPr="00490446">
        <w:rPr>
          <w:rFonts w:hint="eastAsia"/>
          <w:rtl/>
        </w:rPr>
        <w:t>האמצעים</w:t>
      </w:r>
      <w:r w:rsidRPr="00490446">
        <w:rPr>
          <w:rtl/>
        </w:rPr>
        <w:t xml:space="preserve"> </w:t>
      </w:r>
      <w:r w:rsidRPr="00490446">
        <w:rPr>
          <w:rFonts w:hint="eastAsia"/>
          <w:rtl/>
        </w:rPr>
        <w:t>בהם</w:t>
      </w:r>
      <w:r w:rsidRPr="00490446">
        <w:rPr>
          <w:rtl/>
        </w:rPr>
        <w:t xml:space="preserve"> </w:t>
      </w:r>
      <w:r w:rsidRPr="00490446">
        <w:rPr>
          <w:rFonts w:hint="eastAsia"/>
          <w:rtl/>
        </w:rPr>
        <w:t>הוא</w:t>
      </w:r>
      <w:r w:rsidRPr="00490446">
        <w:rPr>
          <w:rtl/>
        </w:rPr>
        <w:t xml:space="preserve"> </w:t>
      </w:r>
      <w:r w:rsidRPr="00490446">
        <w:rPr>
          <w:rFonts w:hint="eastAsia"/>
          <w:rtl/>
        </w:rPr>
        <w:t>נוקט</w:t>
      </w:r>
      <w:r w:rsidRPr="00490446">
        <w:rPr>
          <w:rtl/>
        </w:rPr>
        <w:t xml:space="preserve"> </w:t>
      </w:r>
      <w:r w:rsidRPr="00490446">
        <w:rPr>
          <w:rFonts w:hint="eastAsia"/>
          <w:rtl/>
        </w:rPr>
        <w:t>לשם</w:t>
      </w:r>
      <w:r w:rsidRPr="00490446">
        <w:rPr>
          <w:rtl/>
        </w:rPr>
        <w:t xml:space="preserve"> </w:t>
      </w:r>
      <w:r w:rsidRPr="00490446">
        <w:rPr>
          <w:rFonts w:hint="eastAsia"/>
          <w:rtl/>
        </w:rPr>
        <w:t>אבטחת</w:t>
      </w:r>
      <w:r w:rsidRPr="00490446">
        <w:rPr>
          <w:rtl/>
        </w:rPr>
        <w:t xml:space="preserve"> </w:t>
      </w:r>
      <w:r w:rsidRPr="00490446">
        <w:rPr>
          <w:rFonts w:hint="eastAsia"/>
          <w:rtl/>
        </w:rPr>
        <w:t>המידע</w:t>
      </w:r>
      <w:r w:rsidRPr="00490446">
        <w:rPr>
          <w:rtl/>
        </w:rPr>
        <w:t xml:space="preserve">, </w:t>
      </w:r>
      <w:r w:rsidRPr="00490446">
        <w:rPr>
          <w:rFonts w:hint="eastAsia"/>
          <w:rtl/>
        </w:rPr>
        <w:t>ויפעל</w:t>
      </w:r>
      <w:r w:rsidRPr="00490446">
        <w:rPr>
          <w:rtl/>
        </w:rPr>
        <w:t xml:space="preserve"> </w:t>
      </w:r>
      <w:r w:rsidRPr="00490446">
        <w:rPr>
          <w:rFonts w:hint="eastAsia"/>
          <w:rtl/>
        </w:rPr>
        <w:t>בהתאם</w:t>
      </w:r>
      <w:r w:rsidRPr="00490446">
        <w:rPr>
          <w:rtl/>
        </w:rPr>
        <w:t xml:space="preserve"> </w:t>
      </w:r>
      <w:r w:rsidRPr="00490446">
        <w:rPr>
          <w:rFonts w:hint="eastAsia"/>
          <w:rtl/>
        </w:rPr>
        <w:t>לדרישות</w:t>
      </w:r>
      <w:r w:rsidRPr="00490446">
        <w:rPr>
          <w:rtl/>
        </w:rPr>
        <w:t xml:space="preserve"> </w:t>
      </w:r>
      <w:r w:rsidRPr="00490446">
        <w:rPr>
          <w:rFonts w:hint="eastAsia"/>
          <w:rtl/>
        </w:rPr>
        <w:t>מאת</w:t>
      </w:r>
      <w:r w:rsidRPr="00490446">
        <w:rPr>
          <w:rtl/>
        </w:rPr>
        <w:t xml:space="preserve"> </w:t>
      </w:r>
      <w:r w:rsidRPr="00490446">
        <w:rPr>
          <w:rFonts w:hint="eastAsia"/>
          <w:rtl/>
        </w:rPr>
        <w:t>המזמין</w:t>
      </w:r>
      <w:r w:rsidRPr="00490446">
        <w:rPr>
          <w:rtl/>
        </w:rPr>
        <w:t xml:space="preserve"> </w:t>
      </w:r>
      <w:r w:rsidRPr="00490446">
        <w:rPr>
          <w:rFonts w:hint="eastAsia"/>
          <w:rtl/>
        </w:rPr>
        <w:t>לתיקון</w:t>
      </w:r>
      <w:r w:rsidRPr="00490446">
        <w:rPr>
          <w:rtl/>
        </w:rPr>
        <w:t xml:space="preserve"> </w:t>
      </w:r>
      <w:r w:rsidRPr="00490446">
        <w:rPr>
          <w:rFonts w:hint="eastAsia"/>
          <w:rtl/>
        </w:rPr>
        <w:t>כל</w:t>
      </w:r>
      <w:r w:rsidRPr="00490446">
        <w:rPr>
          <w:rtl/>
        </w:rPr>
        <w:t xml:space="preserve"> </w:t>
      </w:r>
      <w:r w:rsidRPr="00490446">
        <w:rPr>
          <w:rFonts w:hint="eastAsia"/>
          <w:rtl/>
        </w:rPr>
        <w:t>ליקוי</w:t>
      </w:r>
      <w:r w:rsidRPr="00490446">
        <w:rPr>
          <w:rtl/>
        </w:rPr>
        <w:t xml:space="preserve"> </w:t>
      </w:r>
      <w:r w:rsidRPr="00490446">
        <w:rPr>
          <w:rFonts w:hint="eastAsia"/>
          <w:rtl/>
        </w:rPr>
        <w:t>או</w:t>
      </w:r>
      <w:r w:rsidRPr="00490446">
        <w:rPr>
          <w:rtl/>
        </w:rPr>
        <w:t xml:space="preserve"> </w:t>
      </w:r>
      <w:r w:rsidRPr="00490446">
        <w:rPr>
          <w:rFonts w:hint="eastAsia"/>
          <w:rtl/>
        </w:rPr>
        <w:t>פרצה</w:t>
      </w:r>
      <w:r w:rsidRPr="00490446">
        <w:rPr>
          <w:rtl/>
        </w:rPr>
        <w:t xml:space="preserve"> </w:t>
      </w:r>
      <w:r w:rsidRPr="00490446">
        <w:rPr>
          <w:rFonts w:hint="eastAsia"/>
          <w:rtl/>
        </w:rPr>
        <w:t>באבטחת</w:t>
      </w:r>
      <w:r w:rsidRPr="00490446">
        <w:rPr>
          <w:rtl/>
        </w:rPr>
        <w:t xml:space="preserve"> </w:t>
      </w:r>
      <w:r w:rsidRPr="00490446">
        <w:rPr>
          <w:rFonts w:hint="eastAsia"/>
          <w:rtl/>
        </w:rPr>
        <w:t>המידע</w:t>
      </w:r>
      <w:r w:rsidRPr="00490446">
        <w:rPr>
          <w:rtl/>
        </w:rPr>
        <w:t xml:space="preserve"> </w:t>
      </w:r>
      <w:r w:rsidRPr="00490446">
        <w:rPr>
          <w:rFonts w:hint="eastAsia"/>
          <w:rtl/>
        </w:rPr>
        <w:t>והגנות</w:t>
      </w:r>
      <w:r w:rsidRPr="00490446">
        <w:rPr>
          <w:rtl/>
        </w:rPr>
        <w:t xml:space="preserve"> </w:t>
      </w:r>
      <w:r w:rsidRPr="00490446">
        <w:rPr>
          <w:rFonts w:hint="eastAsia"/>
          <w:rtl/>
        </w:rPr>
        <w:t>הסייבר</w:t>
      </w:r>
      <w:r w:rsidRPr="00490446">
        <w:rPr>
          <w:rtl/>
        </w:rPr>
        <w:t>.</w:t>
      </w:r>
      <w:bookmarkEnd w:id="494"/>
      <w:bookmarkEnd w:id="495"/>
    </w:p>
    <w:p w14:paraId="0C53F7D6" w14:textId="4A9F1D43" w:rsidR="0009150A" w:rsidRPr="00021AEE" w:rsidRDefault="006073E4" w:rsidP="00380374">
      <w:pPr>
        <w:pStyle w:val="1-0"/>
        <w:rPr>
          <w:sz w:val="24"/>
          <w:szCs w:val="24"/>
          <w:rtl/>
        </w:rPr>
      </w:pPr>
      <w:bookmarkStart w:id="498" w:name="_Toc256000064"/>
      <w:bookmarkStart w:id="499" w:name="_Toc44931963"/>
      <w:bookmarkStart w:id="500" w:name="_Toc44932050"/>
      <w:bookmarkStart w:id="501" w:name="_Toc173823740"/>
      <w:bookmarkStart w:id="502" w:name="_Toc173825549"/>
      <w:r w:rsidRPr="00021AEE">
        <w:rPr>
          <w:rFonts w:hint="eastAsia"/>
          <w:sz w:val="24"/>
          <w:szCs w:val="24"/>
          <w:rtl/>
        </w:rPr>
        <w:t>ניגוד</w:t>
      </w:r>
      <w:r w:rsidRPr="00021AEE">
        <w:rPr>
          <w:sz w:val="24"/>
          <w:szCs w:val="24"/>
          <w:rtl/>
        </w:rPr>
        <w:t xml:space="preserve"> </w:t>
      </w:r>
      <w:r w:rsidRPr="00021AEE">
        <w:rPr>
          <w:rFonts w:hint="eastAsia"/>
          <w:sz w:val="24"/>
          <w:szCs w:val="24"/>
          <w:rtl/>
        </w:rPr>
        <w:t>עניינים</w:t>
      </w:r>
      <w:r w:rsidR="0053062D" w:rsidRPr="00021AEE">
        <w:rPr>
          <w:sz w:val="24"/>
          <w:szCs w:val="24"/>
          <w:rtl/>
        </w:rPr>
        <w:t xml:space="preserve"> בביצוע ההסכם</w:t>
      </w:r>
      <w:bookmarkEnd w:id="498"/>
      <w:bookmarkEnd w:id="499"/>
      <w:bookmarkEnd w:id="500"/>
      <w:bookmarkEnd w:id="501"/>
      <w:bookmarkEnd w:id="502"/>
    </w:p>
    <w:p w14:paraId="0C578697" w14:textId="77777777" w:rsidR="00704EB9" w:rsidRPr="00C229DC" w:rsidRDefault="006073E4" w:rsidP="00973BC2">
      <w:pPr>
        <w:pStyle w:val="2-0"/>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14D30B07" w14:textId="77777777" w:rsidR="00AF4F7B" w:rsidRPr="00C229DC" w:rsidRDefault="006073E4" w:rsidP="00973BC2">
      <w:pPr>
        <w:pStyle w:val="2-0"/>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7F5AB98C" w14:textId="77777777" w:rsidR="0009150A" w:rsidRPr="00DB2F2A" w:rsidRDefault="006073E4" w:rsidP="00973BC2">
      <w:pPr>
        <w:pStyle w:val="2-0"/>
        <w:rPr>
          <w:color w:val="000000"/>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503" w:name="nispach16_1"/>
      <w:r w:rsidRPr="00DB2F2A">
        <w:rPr>
          <w:rFonts w:hint="cs"/>
          <w:bCs/>
          <w:rtl/>
        </w:rPr>
        <w:t>ה</w:t>
      </w:r>
      <w:bookmarkEnd w:id="503"/>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568D1DEE" w14:textId="2BFF28C8" w:rsidR="007E7910" w:rsidRPr="00021AEE" w:rsidRDefault="006073E4" w:rsidP="00380374">
      <w:pPr>
        <w:pStyle w:val="1-0"/>
        <w:rPr>
          <w:sz w:val="24"/>
          <w:szCs w:val="24"/>
        </w:rPr>
      </w:pPr>
      <w:bookmarkStart w:id="504" w:name="_Toc256000065"/>
      <w:bookmarkStart w:id="505" w:name="_Toc173823741"/>
      <w:bookmarkStart w:id="506" w:name="_Toc173825550"/>
      <w:r w:rsidRPr="00021AEE">
        <w:rPr>
          <w:rFonts w:hint="eastAsia"/>
          <w:sz w:val="24"/>
          <w:szCs w:val="24"/>
          <w:rtl/>
        </w:rPr>
        <w:t>קניין</w:t>
      </w:r>
      <w:r w:rsidRPr="00021AEE">
        <w:rPr>
          <w:sz w:val="24"/>
          <w:szCs w:val="24"/>
          <w:rtl/>
        </w:rPr>
        <w:t xml:space="preserve"> </w:t>
      </w:r>
      <w:r w:rsidRPr="00021AEE">
        <w:rPr>
          <w:rFonts w:hint="eastAsia"/>
          <w:sz w:val="24"/>
          <w:szCs w:val="24"/>
          <w:rtl/>
        </w:rPr>
        <w:t>רוחני</w:t>
      </w:r>
      <w:r w:rsidRPr="00021AEE">
        <w:rPr>
          <w:sz w:val="24"/>
          <w:szCs w:val="24"/>
          <w:rtl/>
        </w:rPr>
        <w:t xml:space="preserve"> </w:t>
      </w:r>
      <w:r w:rsidRPr="00021AEE">
        <w:rPr>
          <w:rFonts w:hint="eastAsia"/>
          <w:sz w:val="24"/>
          <w:szCs w:val="24"/>
          <w:rtl/>
        </w:rPr>
        <w:t>וזכויות</w:t>
      </w:r>
      <w:r w:rsidRPr="00021AEE">
        <w:rPr>
          <w:sz w:val="24"/>
          <w:szCs w:val="24"/>
          <w:rtl/>
        </w:rPr>
        <w:t xml:space="preserve"> </w:t>
      </w:r>
      <w:r w:rsidRPr="00021AEE">
        <w:rPr>
          <w:rFonts w:hint="eastAsia"/>
          <w:sz w:val="24"/>
          <w:szCs w:val="24"/>
          <w:rtl/>
        </w:rPr>
        <w:t>יוצרים</w:t>
      </w:r>
      <w:bookmarkEnd w:id="504"/>
      <w:bookmarkEnd w:id="505"/>
      <w:bookmarkEnd w:id="506"/>
    </w:p>
    <w:p w14:paraId="7EC206DA" w14:textId="77777777" w:rsidR="006263A2" w:rsidRDefault="006073E4" w:rsidP="00973BC2">
      <w:pPr>
        <w:pStyle w:val="2-0"/>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xml:space="preserve">"). ככל שהספק אינו בעל מלוא זכויות הקניין הרוחני, הוא מצהיר כי בעלי זכויות הקניין הרוחני נתנו בידיו את כל האישורים, הרשאות השימוש </w:t>
      </w:r>
      <w:r w:rsidRPr="006263A2">
        <w:rPr>
          <w:rtl/>
        </w:rPr>
        <w:lastRenderedPageBreak/>
        <w:t>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748DDFC3" w14:textId="77777777" w:rsidR="000B631A" w:rsidRPr="00DE0651" w:rsidRDefault="006073E4" w:rsidP="00973BC2">
      <w:pPr>
        <w:pStyle w:val="2-0"/>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w:t>
      </w:r>
      <w:proofErr w:type="spellStart"/>
      <w:r w:rsidRPr="00E149E9">
        <w:rPr>
          <w:rtl/>
        </w:rPr>
        <w:t>להמחות</w:t>
      </w:r>
      <w:proofErr w:type="spellEnd"/>
      <w:r w:rsidRPr="00E149E9">
        <w:rPr>
          <w:rtl/>
        </w:rPr>
        <w:t xml:space="preserve">,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01CE44BD" w14:textId="77777777" w:rsidR="000B631A" w:rsidRPr="00E149E9" w:rsidRDefault="006073E4" w:rsidP="00973BC2">
      <w:pPr>
        <w:pStyle w:val="2-0"/>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14:paraId="612FB4BD" w14:textId="77777777" w:rsidR="000B631A" w:rsidRDefault="006073E4" w:rsidP="00973BC2">
      <w:pPr>
        <w:pStyle w:val="2-0"/>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7E35ABB2" w14:textId="77777777" w:rsidR="000B631A" w:rsidRPr="00021AEE" w:rsidRDefault="006073E4" w:rsidP="007B01DE">
      <w:pPr>
        <w:pStyle w:val="2-"/>
        <w:rPr>
          <w:sz w:val="24"/>
          <w:szCs w:val="24"/>
        </w:rPr>
      </w:pPr>
      <w:r w:rsidRPr="00021AEE">
        <w:rPr>
          <w:rFonts w:hint="eastAsia"/>
          <w:sz w:val="24"/>
          <w:szCs w:val="24"/>
          <w:rtl/>
        </w:rPr>
        <w:t>הפרת</w:t>
      </w:r>
      <w:r w:rsidRPr="00021AEE">
        <w:rPr>
          <w:sz w:val="24"/>
          <w:szCs w:val="24"/>
          <w:rtl/>
        </w:rPr>
        <w:t xml:space="preserve"> </w:t>
      </w:r>
      <w:r w:rsidRPr="00021AEE">
        <w:rPr>
          <w:rFonts w:hint="eastAsia"/>
          <w:sz w:val="24"/>
          <w:szCs w:val="24"/>
          <w:rtl/>
        </w:rPr>
        <w:t>קניין</w:t>
      </w:r>
      <w:r w:rsidRPr="00021AEE">
        <w:rPr>
          <w:sz w:val="24"/>
          <w:szCs w:val="24"/>
          <w:rtl/>
        </w:rPr>
        <w:t xml:space="preserve"> </w:t>
      </w:r>
      <w:r w:rsidRPr="00021AEE">
        <w:rPr>
          <w:rFonts w:hint="eastAsia"/>
          <w:sz w:val="24"/>
          <w:szCs w:val="24"/>
          <w:rtl/>
        </w:rPr>
        <w:t>רוחני</w:t>
      </w:r>
    </w:p>
    <w:p w14:paraId="6C08D83A" w14:textId="77777777" w:rsidR="000B631A" w:rsidRDefault="006073E4" w:rsidP="00A0392D">
      <w:pPr>
        <w:pStyle w:val="3-"/>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2A5C1FFC" w14:textId="77777777" w:rsidR="000B631A" w:rsidRDefault="006073E4" w:rsidP="000C2347">
      <w:pPr>
        <w:pStyle w:val="4-3"/>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2B43C437" w14:textId="77777777" w:rsidR="000B631A" w:rsidRDefault="006073E4" w:rsidP="000C2347">
      <w:pPr>
        <w:pStyle w:val="4-3"/>
      </w:pPr>
      <w:r>
        <w:rPr>
          <w:rFonts w:hint="cs"/>
          <w:rtl/>
        </w:rPr>
        <w:t>הספק יחדל מאספקת השירות המפר.</w:t>
      </w:r>
    </w:p>
    <w:p w14:paraId="61CB3843" w14:textId="77777777" w:rsidR="000B631A" w:rsidRDefault="006073E4" w:rsidP="000C2347">
      <w:pPr>
        <w:pStyle w:val="4-3"/>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4C3A4AB7" w14:textId="77777777" w:rsidR="000B631A" w:rsidRPr="00021AEE" w:rsidRDefault="006073E4" w:rsidP="007B01DE">
      <w:pPr>
        <w:pStyle w:val="2-"/>
        <w:rPr>
          <w:sz w:val="24"/>
          <w:szCs w:val="24"/>
        </w:rPr>
      </w:pPr>
      <w:r w:rsidRPr="00021AEE">
        <w:rPr>
          <w:rFonts w:hint="eastAsia"/>
          <w:sz w:val="24"/>
          <w:szCs w:val="24"/>
          <w:rtl/>
        </w:rPr>
        <w:t>טענת</w:t>
      </w:r>
      <w:r w:rsidRPr="00021AEE">
        <w:rPr>
          <w:sz w:val="24"/>
          <w:szCs w:val="24"/>
          <w:rtl/>
        </w:rPr>
        <w:t xml:space="preserve"> </w:t>
      </w:r>
      <w:r w:rsidRPr="00021AEE">
        <w:rPr>
          <w:rFonts w:hint="eastAsia"/>
          <w:sz w:val="24"/>
          <w:szCs w:val="24"/>
          <w:rtl/>
        </w:rPr>
        <w:t>הפרה</w:t>
      </w:r>
    </w:p>
    <w:p w14:paraId="7351294A" w14:textId="77777777" w:rsidR="000B631A" w:rsidRDefault="006073E4" w:rsidP="00A0392D">
      <w:pPr>
        <w:pStyle w:val="3-"/>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Pr>
          <w:rFonts w:hint="cs"/>
          <w:rtl/>
        </w:rPr>
        <w:t>באספקת השירותים ל</w:t>
      </w:r>
      <w:r w:rsidRPr="004C6A73">
        <w:rPr>
          <w:rFonts w:hint="cs"/>
          <w:rtl/>
        </w:rPr>
        <w:t>מזמי</w:t>
      </w:r>
      <w:r>
        <w:rPr>
          <w:rFonts w:hint="cs"/>
          <w:rtl/>
        </w:rPr>
        <w:t>ן</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14:paraId="0BAA01C8" w14:textId="77777777" w:rsidR="000B631A" w:rsidRDefault="006073E4" w:rsidP="000C2347">
      <w:pPr>
        <w:pStyle w:val="4-3"/>
      </w:pPr>
      <w:r>
        <w:rPr>
          <w:rFonts w:hint="cs"/>
          <w:rtl/>
        </w:rPr>
        <w:t xml:space="preserve">ככל שהמזמין אינו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ו על קיומו של ההליך בהקדם האפשרי.</w:t>
      </w:r>
    </w:p>
    <w:p w14:paraId="14131FEA" w14:textId="77777777" w:rsidR="000B631A" w:rsidRDefault="006073E4" w:rsidP="000C2347">
      <w:pPr>
        <w:pStyle w:val="4-3"/>
      </w:pPr>
      <w:r>
        <w:rPr>
          <w:rFonts w:hint="cs"/>
          <w:rtl/>
        </w:rPr>
        <w:t xml:space="preserve">ככל שהספק אינו צד </w:t>
      </w:r>
      <w:r w:rsidR="00A70B23">
        <w:rPr>
          <w:rFonts w:hint="cs"/>
          <w:rtl/>
        </w:rPr>
        <w:t>להליך</w:t>
      </w:r>
      <w:r>
        <w:rPr>
          <w:rFonts w:hint="cs"/>
          <w:rtl/>
        </w:rPr>
        <w:t xml:space="preserve">, יפעל המזמין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xml:space="preserve">, רשאי </w:t>
      </w:r>
      <w:r w:rsidR="00A70B23">
        <w:rPr>
          <w:rFonts w:hint="cs"/>
          <w:rtl/>
        </w:rPr>
        <w:t>המזמין</w:t>
      </w:r>
      <w:r>
        <w:rPr>
          <w:rFonts w:hint="cs"/>
          <w:rtl/>
        </w:rPr>
        <w:t xml:space="preserve">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00A70B23">
        <w:rPr>
          <w:rFonts w:hint="cs"/>
          <w:rtl/>
        </w:rPr>
        <w:t>.</w:t>
      </w:r>
    </w:p>
    <w:p w14:paraId="3CBC07B5" w14:textId="77777777" w:rsidR="00A70B23" w:rsidRDefault="006073E4" w:rsidP="000C2347">
      <w:pPr>
        <w:pStyle w:val="4-3"/>
      </w:pPr>
      <w:r>
        <w:rPr>
          <w:rFonts w:hint="cs"/>
          <w:rtl/>
        </w:rPr>
        <w:t>במקרה שהמזמין בחר לייצג את עצמו במסגרת הליך כאמור,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p>
    <w:p w14:paraId="0BDACE7C" w14:textId="77777777" w:rsidR="001C37B3" w:rsidRPr="001C37B3" w:rsidRDefault="001C37B3" w:rsidP="00021AEE">
      <w:pPr>
        <w:pStyle w:val="1-0"/>
        <w:numPr>
          <w:ilvl w:val="0"/>
          <w:numId w:val="51"/>
        </w:numPr>
        <w:rPr>
          <w:sz w:val="24"/>
          <w:szCs w:val="24"/>
          <w:rtl/>
        </w:rPr>
      </w:pPr>
      <w:bookmarkStart w:id="507" w:name="_Toc256000066"/>
      <w:bookmarkStart w:id="508" w:name="_Toc173823742"/>
      <w:bookmarkStart w:id="509" w:name="_Toc173825551"/>
      <w:r w:rsidRPr="001C37B3">
        <w:rPr>
          <w:sz w:val="24"/>
          <w:szCs w:val="24"/>
          <w:rtl/>
        </w:rPr>
        <w:lastRenderedPageBreak/>
        <w:t>שילוב צוות ניהולי ומקצועי מטעם המזמין</w:t>
      </w:r>
    </w:p>
    <w:p w14:paraId="64302A5C" w14:textId="77777777" w:rsidR="001C37B3" w:rsidRPr="00021AEE" w:rsidRDefault="001C37B3" w:rsidP="00021AEE">
      <w:pPr>
        <w:pStyle w:val="2-"/>
        <w:rPr>
          <w:b w:val="0"/>
          <w:bCs w:val="0"/>
          <w:sz w:val="24"/>
          <w:szCs w:val="24"/>
          <w:rtl/>
        </w:rPr>
      </w:pPr>
      <w:r w:rsidRPr="00021AEE">
        <w:rPr>
          <w:b w:val="0"/>
          <w:bCs w:val="0"/>
          <w:sz w:val="24"/>
          <w:szCs w:val="24"/>
          <w:rtl/>
        </w:rPr>
        <w:t xml:space="preserve">המזמין רשאי לשלב צוות ניהולי ומקצועי מטעמו אשר ילווה ויפקח על צוות הספק בכל שלבי ותוצרי הפרויקט. צוות המזמין יכול לכלול בין היתר מנהל פרויקט, ארכיטקט, מומחה </w:t>
      </w:r>
      <w:r w:rsidRPr="00021AEE">
        <w:rPr>
          <w:b w:val="0"/>
          <w:bCs w:val="0"/>
          <w:sz w:val="24"/>
          <w:szCs w:val="24"/>
        </w:rPr>
        <w:t>UX/UI</w:t>
      </w:r>
      <w:r w:rsidRPr="00021AEE">
        <w:rPr>
          <w:b w:val="0"/>
          <w:bCs w:val="0"/>
          <w:sz w:val="24"/>
          <w:szCs w:val="24"/>
          <w:rtl/>
        </w:rPr>
        <w:t xml:space="preserve">, אשת אבטחת מידע, </w:t>
      </w:r>
      <w:r w:rsidRPr="00021AEE">
        <w:rPr>
          <w:b w:val="0"/>
          <w:bCs w:val="0"/>
          <w:sz w:val="24"/>
          <w:szCs w:val="24"/>
        </w:rPr>
        <w:t>QA, DBA</w:t>
      </w:r>
      <w:r w:rsidRPr="00021AEE">
        <w:rPr>
          <w:b w:val="0"/>
          <w:bCs w:val="0"/>
          <w:sz w:val="24"/>
          <w:szCs w:val="24"/>
          <w:rtl/>
        </w:rPr>
        <w:t xml:space="preserve"> </w:t>
      </w:r>
      <w:proofErr w:type="spellStart"/>
      <w:r w:rsidRPr="00021AEE">
        <w:rPr>
          <w:b w:val="0"/>
          <w:bCs w:val="0"/>
          <w:sz w:val="24"/>
          <w:szCs w:val="24"/>
          <w:rtl/>
        </w:rPr>
        <w:t>וכיוצ"ב</w:t>
      </w:r>
      <w:proofErr w:type="spellEnd"/>
      <w:r w:rsidRPr="00021AEE">
        <w:rPr>
          <w:b w:val="0"/>
          <w:bCs w:val="0"/>
          <w:sz w:val="24"/>
          <w:szCs w:val="24"/>
          <w:rtl/>
        </w:rPr>
        <w:t>. הספק מתחייב להבטיח שיתוף פעולה מלא ורציף בין צוות המזמין לצוות הספק.</w:t>
      </w:r>
    </w:p>
    <w:p w14:paraId="26D5F7EB" w14:textId="77777777" w:rsidR="001C37B3" w:rsidRPr="00021AEE" w:rsidRDefault="001C37B3" w:rsidP="00021AEE">
      <w:pPr>
        <w:pStyle w:val="2-"/>
        <w:rPr>
          <w:b w:val="0"/>
          <w:bCs w:val="0"/>
          <w:sz w:val="24"/>
          <w:szCs w:val="24"/>
          <w:rtl/>
        </w:rPr>
      </w:pPr>
      <w:r w:rsidRPr="00021AEE">
        <w:rPr>
          <w:b w:val="0"/>
          <w:bCs w:val="0"/>
          <w:sz w:val="24"/>
          <w:szCs w:val="24"/>
          <w:rtl/>
        </w:rPr>
        <w:t xml:space="preserve">שיתוף פעולה כאמור יתבטא, בין היתר, במתן הבהרות, הסברים, מענה לשאלות, העברת מסמכים, נתונים, מידע </w:t>
      </w:r>
      <w:proofErr w:type="spellStart"/>
      <w:r w:rsidRPr="00021AEE">
        <w:rPr>
          <w:b w:val="0"/>
          <w:bCs w:val="0"/>
          <w:sz w:val="24"/>
          <w:szCs w:val="24"/>
          <w:rtl/>
        </w:rPr>
        <w:t>וכיוצ"ב</w:t>
      </w:r>
      <w:proofErr w:type="spellEnd"/>
      <w:r w:rsidRPr="00021AEE">
        <w:rPr>
          <w:b w:val="0"/>
          <w:bCs w:val="0"/>
          <w:sz w:val="24"/>
          <w:szCs w:val="24"/>
          <w:rtl/>
        </w:rPr>
        <w:t>, בין אם באמצעות פגישות פרונטליות, טלפונית, דוא"ל או כל דרך התקשרות אחרת בהתאם לנסיבות העניין.</w:t>
      </w:r>
    </w:p>
    <w:p w14:paraId="7994CCCE" w14:textId="77777777" w:rsidR="001C37B3" w:rsidRPr="00021AEE" w:rsidRDefault="001C37B3" w:rsidP="00021AEE">
      <w:pPr>
        <w:pStyle w:val="2-"/>
        <w:rPr>
          <w:b w:val="0"/>
          <w:bCs w:val="0"/>
          <w:sz w:val="24"/>
          <w:szCs w:val="24"/>
          <w:rtl/>
        </w:rPr>
      </w:pPr>
      <w:r w:rsidRPr="00021AEE">
        <w:rPr>
          <w:b w:val="0"/>
          <w:bCs w:val="0"/>
          <w:sz w:val="24"/>
          <w:szCs w:val="24"/>
          <w:rtl/>
        </w:rPr>
        <w:t xml:space="preserve">במסגרת שיתוף הפעולה כאמור, צוות הספק יעביר לצוות המזמין קוד ונתונים למערכת/פרויקט. זאת לרבות </w:t>
      </w:r>
      <w:r w:rsidRPr="00021AEE">
        <w:rPr>
          <w:b w:val="0"/>
          <w:bCs w:val="0"/>
          <w:sz w:val="24"/>
          <w:szCs w:val="24"/>
        </w:rPr>
        <w:t>META-DATA</w:t>
      </w:r>
      <w:r w:rsidRPr="00021AEE">
        <w:rPr>
          <w:b w:val="0"/>
          <w:bCs w:val="0"/>
          <w:sz w:val="24"/>
          <w:szCs w:val="24"/>
          <w:rtl/>
        </w:rPr>
        <w:t xml:space="preserve">, מפתחות הצפנה, טבלאות נתונים, </w:t>
      </w:r>
      <w:proofErr w:type="spellStart"/>
      <w:r w:rsidRPr="00021AEE">
        <w:rPr>
          <w:b w:val="0"/>
          <w:bCs w:val="0"/>
          <w:sz w:val="24"/>
          <w:szCs w:val="24"/>
          <w:rtl/>
        </w:rPr>
        <w:t>קיטלוג</w:t>
      </w:r>
      <w:proofErr w:type="spellEnd"/>
      <w:r w:rsidRPr="00021AEE">
        <w:rPr>
          <w:b w:val="0"/>
          <w:bCs w:val="0"/>
          <w:sz w:val="24"/>
          <w:szCs w:val="24"/>
          <w:rtl/>
        </w:rPr>
        <w:t xml:space="preserve"> וכל פריט מידע אחר שנדרש לקריאת נתונים ושימוש תקין ורגיל בהם במערכות המזמין. וכן יעביר לצוות המזמין את כל התוצרים שהספק הכין במהלך הפרויקט, לרבות תיק מערכת עדכני, יישומים, טבלאות, פיתוחים, ממשקים וכל תיעוד אחר שנערך בקשר לפרויקט.</w:t>
      </w:r>
    </w:p>
    <w:p w14:paraId="49459EA5" w14:textId="77777777" w:rsidR="001C37B3" w:rsidRPr="00021AEE" w:rsidRDefault="001C37B3" w:rsidP="00021AEE">
      <w:pPr>
        <w:pStyle w:val="2-"/>
        <w:rPr>
          <w:b w:val="0"/>
          <w:bCs w:val="0"/>
          <w:sz w:val="24"/>
          <w:szCs w:val="24"/>
          <w:rtl/>
        </w:rPr>
      </w:pPr>
      <w:r w:rsidRPr="00021AEE">
        <w:rPr>
          <w:b w:val="0"/>
          <w:bCs w:val="0"/>
          <w:sz w:val="24"/>
          <w:szCs w:val="24"/>
          <w:rtl/>
        </w:rPr>
        <w:t xml:space="preserve">הספק מתחייב כי צוות הספק ישמור על זמינות גבוהה וזמני מענה מהירים לפניות ובקשות של צוות המזמין. במקרה של היעדרות מתוכננת, של אשת מפתח מטעם הספק, העולה על 24 שעות, יודיע על כך הספק מראש ובכתב לצוות המזמין, תוך ציון משך ההיעדרות הצפוי ופרטי איש קשר חלופי, במידת הצורך. </w:t>
      </w:r>
    </w:p>
    <w:p w14:paraId="755E0B74" w14:textId="77777777" w:rsidR="001C37B3" w:rsidRDefault="001C37B3" w:rsidP="00021AEE">
      <w:pPr>
        <w:pStyle w:val="1-0"/>
        <w:numPr>
          <w:ilvl w:val="0"/>
          <w:numId w:val="0"/>
        </w:numPr>
        <w:ind w:left="360"/>
        <w:rPr>
          <w:sz w:val="24"/>
          <w:szCs w:val="24"/>
        </w:rPr>
      </w:pPr>
    </w:p>
    <w:p w14:paraId="14809155" w14:textId="0EC34C98" w:rsidR="00ED04C4" w:rsidRPr="00021AEE" w:rsidRDefault="006073E4" w:rsidP="00380374">
      <w:pPr>
        <w:pStyle w:val="1-0"/>
        <w:rPr>
          <w:sz w:val="24"/>
          <w:szCs w:val="24"/>
          <w:rtl/>
        </w:rPr>
      </w:pPr>
      <w:r w:rsidRPr="00021AEE">
        <w:rPr>
          <w:sz w:val="24"/>
          <w:szCs w:val="24"/>
          <w:rtl/>
        </w:rPr>
        <w:t>קבלני משנה</w:t>
      </w:r>
      <w:bookmarkEnd w:id="507"/>
      <w:bookmarkEnd w:id="508"/>
      <w:bookmarkEnd w:id="509"/>
    </w:p>
    <w:p w14:paraId="235436E8" w14:textId="77777777" w:rsidR="00ED04C4" w:rsidRDefault="006073E4" w:rsidP="00973BC2">
      <w:pPr>
        <w:pStyle w:val="2-0"/>
      </w:pPr>
      <w:r>
        <w:rPr>
          <w:rtl/>
        </w:rPr>
        <w:t>בכפוף לאמור במסמכי המכרז</w:t>
      </w:r>
      <w:r>
        <w:rPr>
          <w:rFonts w:hint="cs"/>
          <w:rtl/>
        </w:rPr>
        <w:t>,</w:t>
      </w:r>
      <w:r>
        <w:rPr>
          <w:rtl/>
        </w:rPr>
        <w:t xml:space="preserve"> הספק יהיה רשאי להפעיל קבלני משנה לצורך אספקת השירותים.</w:t>
      </w:r>
    </w:p>
    <w:p w14:paraId="70CB31A1" w14:textId="77777777" w:rsidR="00BA7CDA" w:rsidRDefault="006073E4" w:rsidP="00973BC2">
      <w:pPr>
        <w:pStyle w:val="2-0"/>
        <w:rPr>
          <w:rtl/>
        </w:rPr>
      </w:pPr>
      <w:r>
        <w:rPr>
          <w:rFonts w:hint="cs"/>
          <w:rtl/>
        </w:rPr>
        <w:t xml:space="preserve">מבלי לגרוע מהאמור, </w:t>
      </w:r>
      <w:r>
        <w:rPr>
          <w:rtl/>
        </w:rPr>
        <w:t>האחריות הכוללת למתן השירותים ולעמידה בכל תנאי המכרז תהיה של הספק</w:t>
      </w:r>
      <w:r>
        <w:rPr>
          <w:rFonts w:hint="cs"/>
          <w:rtl/>
        </w:rPr>
        <w:t xml:space="preserve"> ושלו בלבד. </w:t>
      </w:r>
    </w:p>
    <w:p w14:paraId="3E3BD50A" w14:textId="77777777" w:rsidR="00ED04C4" w:rsidRDefault="006073E4" w:rsidP="00973BC2">
      <w:pPr>
        <w:pStyle w:val="2-0"/>
        <w:rPr>
          <w:rtl/>
        </w:rPr>
      </w:pPr>
      <w:r>
        <w:rPr>
          <w:rtl/>
        </w:rPr>
        <w:t xml:space="preserve">בכל מקרה שהספק יעסיק קבלן משנה ייעודי לצורך </w:t>
      </w:r>
      <w:r>
        <w:rPr>
          <w:rFonts w:hint="cs"/>
          <w:rtl/>
        </w:rPr>
        <w:t xml:space="preserve">ביצוע </w:t>
      </w:r>
      <w:r>
        <w:rPr>
          <w:rtl/>
        </w:rPr>
        <w:t xml:space="preserve">הוראות </w:t>
      </w:r>
      <w:r>
        <w:rPr>
          <w:rFonts w:hint="cs"/>
          <w:rtl/>
        </w:rPr>
        <w:t>ההסכם</w:t>
      </w:r>
      <w:r>
        <w:rPr>
          <w:rtl/>
        </w:rPr>
        <w:t xml:space="preserve"> ולצורך זה בלבד, </w:t>
      </w:r>
      <w:r>
        <w:rPr>
          <w:rFonts w:hint="cs"/>
          <w:rtl/>
        </w:rPr>
        <w:t>המזמין</w:t>
      </w:r>
      <w:r>
        <w:rPr>
          <w:rtl/>
        </w:rPr>
        <w:t xml:space="preserve"> יהיה רשאי לדרוש מהספק להחליף קבלן משנה זה </w:t>
      </w:r>
      <w:r w:rsidR="00176841">
        <w:rPr>
          <w:rFonts w:hint="cs"/>
          <w:rtl/>
        </w:rPr>
        <w:t>אם</w:t>
      </w:r>
      <w:r w:rsidR="00176841">
        <w:rPr>
          <w:rtl/>
        </w:rPr>
        <w:t xml:space="preserve"> </w:t>
      </w:r>
      <w:r>
        <w:rPr>
          <w:rtl/>
        </w:rPr>
        <w:t xml:space="preserve">הוא סבור כי הוא אינו מבצע את חובותיו כנדרש. </w:t>
      </w:r>
    </w:p>
    <w:p w14:paraId="1868BBAC" w14:textId="28B48B41" w:rsidR="0009150A" w:rsidRPr="00021AEE" w:rsidRDefault="006073E4" w:rsidP="00380374">
      <w:pPr>
        <w:pStyle w:val="1-0"/>
        <w:rPr>
          <w:sz w:val="24"/>
          <w:szCs w:val="24"/>
          <w:rtl/>
        </w:rPr>
      </w:pPr>
      <w:bookmarkStart w:id="510" w:name="_Toc256000067"/>
      <w:bookmarkStart w:id="511" w:name="_Toc173823743"/>
      <w:bookmarkStart w:id="512" w:name="_Toc173825552"/>
      <w:r w:rsidRPr="00021AEE">
        <w:rPr>
          <w:sz w:val="24"/>
          <w:szCs w:val="24"/>
          <w:rtl/>
        </w:rPr>
        <w:t>יחסים בין הצדדים</w:t>
      </w:r>
      <w:bookmarkEnd w:id="510"/>
      <w:bookmarkEnd w:id="511"/>
      <w:bookmarkEnd w:id="512"/>
    </w:p>
    <w:p w14:paraId="04F48390" w14:textId="77777777" w:rsidR="0009150A" w:rsidRPr="007C5B4C" w:rsidRDefault="006073E4" w:rsidP="00973BC2">
      <w:pPr>
        <w:pStyle w:val="2-0"/>
        <w:rPr>
          <w:rtl/>
        </w:rPr>
      </w:pPr>
      <w:r w:rsidRPr="007C5B4C">
        <w:rPr>
          <w:rtl/>
        </w:rPr>
        <w:t xml:space="preserve">מוצהר ומוסכם בזה בין הצדדים כי: </w:t>
      </w:r>
    </w:p>
    <w:p w14:paraId="3367E921" w14:textId="77777777" w:rsidR="007A7B2F" w:rsidRPr="007C5B4C" w:rsidRDefault="006073E4" w:rsidP="00A0392D">
      <w:pPr>
        <w:pStyle w:val="3-"/>
        <w:rPr>
          <w:rtl/>
        </w:rPr>
      </w:pPr>
      <w:r w:rsidRPr="007C5B4C">
        <w:rPr>
          <w:rtl/>
        </w:rPr>
        <w:lastRenderedPageBreak/>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34676B35" w14:textId="77777777" w:rsidR="007A7B2F" w:rsidRPr="007C5B4C" w:rsidRDefault="006073E4" w:rsidP="00A0392D">
      <w:pPr>
        <w:pStyle w:val="3-"/>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7E88B062" w14:textId="77777777" w:rsidR="007A7B2F" w:rsidRDefault="006073E4" w:rsidP="00A0392D">
      <w:pPr>
        <w:pStyle w:val="3-"/>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5CE3A187" w14:textId="77777777" w:rsidR="007E7910" w:rsidRDefault="006073E4" w:rsidP="00A0392D">
      <w:pPr>
        <w:pStyle w:val="3-"/>
      </w:pPr>
      <w:r w:rsidRPr="007E7910">
        <w:rPr>
          <w:rtl/>
        </w:rPr>
        <w:t xml:space="preserve">ככל שלמרות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23B890AF" w14:textId="77777777" w:rsidR="007E7910" w:rsidRPr="009D7A8B" w:rsidRDefault="006073E4" w:rsidP="00A0392D">
      <w:pPr>
        <w:pStyle w:val="3-"/>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7A935ED7" w14:textId="56864276" w:rsidR="005F0E35" w:rsidRPr="00021AEE" w:rsidRDefault="006073E4" w:rsidP="00380374">
      <w:pPr>
        <w:pStyle w:val="1-0"/>
        <w:rPr>
          <w:sz w:val="24"/>
          <w:szCs w:val="24"/>
        </w:rPr>
      </w:pPr>
      <w:bookmarkStart w:id="513" w:name="_Toc256000068"/>
      <w:bookmarkStart w:id="514" w:name="_Toc173823744"/>
      <w:bookmarkStart w:id="515" w:name="_Toc173825553"/>
      <w:r w:rsidRPr="00021AEE">
        <w:rPr>
          <w:rFonts w:hint="eastAsia"/>
          <w:sz w:val="24"/>
          <w:szCs w:val="24"/>
          <w:rtl/>
        </w:rPr>
        <w:t>תמורה</w:t>
      </w:r>
      <w:bookmarkEnd w:id="513"/>
      <w:bookmarkEnd w:id="514"/>
      <w:bookmarkEnd w:id="515"/>
    </w:p>
    <w:p w14:paraId="02AA5313" w14:textId="77777777" w:rsidR="00265113" w:rsidRPr="00E0309B" w:rsidRDefault="006073E4" w:rsidP="00021AEE">
      <w:pPr>
        <w:pStyle w:val="2-0"/>
        <w:ind w:left="1050" w:hanging="690"/>
        <w:rPr>
          <w:rtl/>
        </w:rPr>
      </w:pPr>
      <w:r w:rsidRPr="00E0309B">
        <w:rPr>
          <w:rFonts w:eastAsia="David"/>
          <w:rtl/>
        </w:rPr>
        <w:t>התמורה לספק תשולם בהתאם למפורט בהצעת המחיר, המצורפת כ</w:t>
      </w:r>
      <w:r w:rsidRPr="00E0309B">
        <w:rPr>
          <w:rFonts w:eastAsia="David"/>
          <w:b/>
          <w:bCs/>
          <w:rtl/>
        </w:rPr>
        <w:t>נספח ב'</w:t>
      </w:r>
      <w:r w:rsidRPr="00E0309B">
        <w:rPr>
          <w:rFonts w:eastAsia="David"/>
          <w:rtl/>
        </w:rPr>
        <w:t xml:space="preserve"> להסכם.</w:t>
      </w:r>
    </w:p>
    <w:p w14:paraId="18AB5ECF" w14:textId="77777777" w:rsidR="00265113" w:rsidRPr="00E0309B" w:rsidRDefault="006073E4" w:rsidP="00021AEE">
      <w:pPr>
        <w:pStyle w:val="2-0"/>
        <w:ind w:left="1050" w:hanging="690"/>
        <w:rPr>
          <w:rtl/>
        </w:rPr>
      </w:pPr>
      <w:r w:rsidRPr="00E0309B">
        <w:rPr>
          <w:rFonts w:eastAsia="David"/>
          <w:rtl/>
        </w:rPr>
        <w:t>תשלום התמורה יעשה לפי ביצוע בפועל ובכפוף לתנאי המכרז.</w:t>
      </w:r>
    </w:p>
    <w:p w14:paraId="0160F1DC" w14:textId="77777777" w:rsidR="00265113" w:rsidRPr="00E0309B" w:rsidRDefault="006073E4" w:rsidP="00021AEE">
      <w:pPr>
        <w:pStyle w:val="2-0"/>
        <w:ind w:left="1050" w:hanging="690"/>
        <w:rPr>
          <w:rtl/>
        </w:rPr>
      </w:pPr>
      <w:r w:rsidRPr="00E0309B">
        <w:rPr>
          <w:rFonts w:eastAsia="David"/>
          <w:b/>
          <w:bCs/>
          <w:rtl/>
        </w:rPr>
        <w:t xml:space="preserve">הצמדה של התמורה - </w:t>
      </w:r>
    </w:p>
    <w:p w14:paraId="7F2B4369" w14:textId="20A6BA69" w:rsidR="00265113" w:rsidRPr="00E0309B" w:rsidRDefault="006073E4" w:rsidP="00021AEE">
      <w:pPr>
        <w:pStyle w:val="3-"/>
        <w:ind w:left="1617" w:hanging="567"/>
        <w:rPr>
          <w:rtl/>
        </w:rPr>
      </w:pPr>
      <w:r w:rsidRPr="00E0309B">
        <w:rPr>
          <w:rFonts w:eastAsia="David"/>
          <w:rtl/>
        </w:rPr>
        <w:t>התמורה תהיה צמודה למדד המחירים לצרכן.</w:t>
      </w:r>
    </w:p>
    <w:p w14:paraId="39C5FFB8" w14:textId="77777777" w:rsidR="00265113" w:rsidRPr="00E0309B" w:rsidRDefault="006073E4" w:rsidP="00021AEE">
      <w:pPr>
        <w:pStyle w:val="3-"/>
        <w:ind w:left="1617" w:hanging="567"/>
        <w:rPr>
          <w:rtl/>
        </w:rPr>
      </w:pPr>
      <w:r w:rsidRPr="00E0309B">
        <w:rPr>
          <w:rFonts w:eastAsia="David"/>
          <w:rtl/>
        </w:rPr>
        <w:t>ההצמדה תתבצע בהתאם לכללים המפורטים ב</w:t>
      </w:r>
      <w:r w:rsidRPr="00E0309B">
        <w:rPr>
          <w:rFonts w:eastAsia="David"/>
          <w:b/>
          <w:bCs/>
          <w:rtl/>
        </w:rPr>
        <w:t xml:space="preserve">נספח ו' </w:t>
      </w:r>
      <w:r w:rsidRPr="00E0309B">
        <w:rPr>
          <w:rFonts w:eastAsia="David"/>
          <w:rtl/>
        </w:rPr>
        <w:t>להסכם.</w:t>
      </w:r>
    </w:p>
    <w:p w14:paraId="7BEFFC7F" w14:textId="374A03DE" w:rsidR="00265113" w:rsidRPr="00E0309B" w:rsidRDefault="006073E4" w:rsidP="00021AEE">
      <w:pPr>
        <w:pStyle w:val="2-0"/>
        <w:ind w:left="1050" w:hanging="690"/>
        <w:rPr>
          <w:rtl/>
        </w:rPr>
      </w:pPr>
      <w:r w:rsidRPr="00E0309B">
        <w:rPr>
          <w:rFonts w:eastAsia="David"/>
          <w:b/>
          <w:bCs/>
          <w:rtl/>
        </w:rPr>
        <w:t>סופיות התמורה</w:t>
      </w:r>
      <w:r w:rsidR="00AC2528">
        <w:rPr>
          <w:rFonts w:hint="cs"/>
          <w:rtl/>
        </w:rPr>
        <w:t xml:space="preserve"> -</w:t>
      </w:r>
    </w:p>
    <w:p w14:paraId="40B69F5B" w14:textId="77777777" w:rsidR="00265113" w:rsidRPr="00E0309B" w:rsidRDefault="006073E4" w:rsidP="00021AEE">
      <w:pPr>
        <w:pStyle w:val="3-"/>
        <w:ind w:left="2184" w:hanging="1134"/>
        <w:rPr>
          <w:rtl/>
        </w:rPr>
      </w:pPr>
      <w:r w:rsidRPr="00E0309B">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w:t>
      </w:r>
    </w:p>
    <w:p w14:paraId="390C2C6B" w14:textId="77777777" w:rsidR="00265113" w:rsidRPr="00021AEE" w:rsidRDefault="006073E4" w:rsidP="00021AEE">
      <w:pPr>
        <w:pStyle w:val="3-"/>
        <w:ind w:left="2184" w:hanging="1134"/>
        <w:rPr>
          <w:rFonts w:eastAsia="David"/>
          <w:rtl/>
        </w:rPr>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המכרז או בהסכם.</w:t>
      </w:r>
    </w:p>
    <w:p w14:paraId="2310CDDA" w14:textId="28EC8795" w:rsidR="00265113" w:rsidRPr="00E0309B" w:rsidRDefault="006073E4" w:rsidP="00021AEE">
      <w:pPr>
        <w:pStyle w:val="2-0"/>
        <w:ind w:left="1050" w:hanging="690"/>
        <w:rPr>
          <w:rtl/>
        </w:rPr>
      </w:pPr>
      <w:r w:rsidRPr="00E0309B">
        <w:rPr>
          <w:rFonts w:eastAsia="David"/>
          <w:b/>
          <w:bCs/>
          <w:rtl/>
        </w:rPr>
        <w:t>אבני דרך לתשלום</w:t>
      </w:r>
      <w:r w:rsidR="000246CE">
        <w:rPr>
          <w:rFonts w:hint="cs"/>
          <w:rtl/>
        </w:rPr>
        <w:t xml:space="preserve"> </w:t>
      </w:r>
      <w:r w:rsidR="000246CE" w:rsidRPr="00021AEE">
        <w:rPr>
          <w:rFonts w:eastAsia="David" w:hint="eastAsia"/>
          <w:b/>
          <w:bCs/>
          <w:rtl/>
        </w:rPr>
        <w:t>עבור</w:t>
      </w:r>
      <w:r w:rsidR="000246CE" w:rsidRPr="00021AEE">
        <w:rPr>
          <w:rFonts w:eastAsia="David"/>
          <w:b/>
          <w:bCs/>
          <w:rtl/>
        </w:rPr>
        <w:t xml:space="preserve"> "פרויקט </w:t>
      </w:r>
      <w:r w:rsidR="000246CE" w:rsidRPr="00021AEE">
        <w:rPr>
          <w:rFonts w:eastAsia="David" w:hint="eastAsia"/>
          <w:b/>
          <w:bCs/>
          <w:rtl/>
        </w:rPr>
        <w:t>ההקמה</w:t>
      </w:r>
      <w:r w:rsidR="000246CE" w:rsidRPr="00021AEE">
        <w:rPr>
          <w:rFonts w:eastAsia="David"/>
          <w:b/>
          <w:bCs/>
          <w:rtl/>
        </w:rPr>
        <w:t>"</w:t>
      </w:r>
    </w:p>
    <w:p w14:paraId="1E66B660" w14:textId="4BD8A424" w:rsidR="00FD4F1C" w:rsidRPr="00A940BF" w:rsidRDefault="006073E4" w:rsidP="00021AEE">
      <w:pPr>
        <w:pStyle w:val="3-"/>
        <w:ind w:left="2184" w:hanging="1134"/>
      </w:pPr>
      <w:r w:rsidRPr="000246CE">
        <w:rPr>
          <w:rFonts w:eastAsia="David"/>
          <w:rtl/>
        </w:rPr>
        <w:t xml:space="preserve">התמורה </w:t>
      </w:r>
      <w:r w:rsidR="000246CE" w:rsidRPr="000246CE">
        <w:rPr>
          <w:rFonts w:eastAsia="David" w:hint="cs"/>
          <w:rtl/>
        </w:rPr>
        <w:t xml:space="preserve">עבור "פרויקט ההקמה" </w:t>
      </w:r>
      <w:r w:rsidRPr="000246CE">
        <w:rPr>
          <w:rFonts w:eastAsia="David"/>
          <w:rtl/>
        </w:rPr>
        <w:t xml:space="preserve">תשולם לספק בהתאם לאבני הדרך כמפורט </w:t>
      </w:r>
      <w:r w:rsidR="000246CE" w:rsidRPr="000246CE">
        <w:rPr>
          <w:rFonts w:eastAsia="David" w:hint="cs"/>
          <w:rtl/>
        </w:rPr>
        <w:t>בסעיף 4.</w:t>
      </w:r>
      <w:r w:rsidR="00075008">
        <w:rPr>
          <w:rFonts w:eastAsia="David" w:hint="cs"/>
          <w:rtl/>
        </w:rPr>
        <w:t>2</w:t>
      </w:r>
      <w:r w:rsidR="000246CE" w:rsidRPr="000246CE">
        <w:rPr>
          <w:rFonts w:eastAsia="David" w:hint="cs"/>
          <w:rtl/>
        </w:rPr>
        <w:t>.9 בפרק ג' למסמכי המכרז</w:t>
      </w:r>
      <w:r w:rsidR="005C631F">
        <w:rPr>
          <w:rFonts w:eastAsia="David" w:hint="cs"/>
          <w:rtl/>
        </w:rPr>
        <w:t>.</w:t>
      </w:r>
      <w:bookmarkStart w:id="516" w:name="show_IsAvnyDerech"/>
    </w:p>
    <w:p w14:paraId="3A031A38" w14:textId="77777777" w:rsidR="00F87DCD" w:rsidRDefault="00F87DCD">
      <w:pPr>
        <w:rPr>
          <w:rtl/>
        </w:rPr>
      </w:pPr>
    </w:p>
    <w:bookmarkEnd w:id="516"/>
    <w:p w14:paraId="24119E6D" w14:textId="77777777" w:rsidR="005043F5" w:rsidRDefault="005043F5"/>
    <w:p w14:paraId="52F78B65" w14:textId="703DE245" w:rsidR="0009150A" w:rsidRPr="00021AEE" w:rsidRDefault="006073E4" w:rsidP="00380374">
      <w:pPr>
        <w:pStyle w:val="1-0"/>
        <w:rPr>
          <w:sz w:val="24"/>
          <w:szCs w:val="24"/>
          <w:rtl/>
        </w:rPr>
      </w:pPr>
      <w:bookmarkStart w:id="517" w:name="_Toc256000069"/>
      <w:bookmarkStart w:id="518" w:name="_Toc173823745"/>
      <w:bookmarkStart w:id="519" w:name="_Toc173825554"/>
      <w:r w:rsidRPr="00021AEE">
        <w:rPr>
          <w:rFonts w:hint="eastAsia"/>
          <w:sz w:val="24"/>
          <w:szCs w:val="24"/>
          <w:rtl/>
        </w:rPr>
        <w:lastRenderedPageBreak/>
        <w:t>כללי</w:t>
      </w:r>
      <w:r w:rsidRPr="00021AEE">
        <w:rPr>
          <w:sz w:val="24"/>
          <w:szCs w:val="24"/>
          <w:rtl/>
        </w:rPr>
        <w:t xml:space="preserve"> </w:t>
      </w:r>
      <w:r w:rsidRPr="00021AEE">
        <w:rPr>
          <w:rFonts w:hint="eastAsia"/>
          <w:sz w:val="24"/>
          <w:szCs w:val="24"/>
          <w:rtl/>
        </w:rPr>
        <w:t>תשלום</w:t>
      </w:r>
      <w:bookmarkEnd w:id="517"/>
      <w:bookmarkEnd w:id="518"/>
      <w:bookmarkEnd w:id="519"/>
    </w:p>
    <w:p w14:paraId="7DAB8CB0" w14:textId="77777777" w:rsidR="00082200" w:rsidRPr="007B01DE" w:rsidRDefault="006073E4" w:rsidP="00021AEE">
      <w:pPr>
        <w:pStyle w:val="2-0"/>
        <w:ind w:left="1050" w:hanging="690"/>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39412477" w14:textId="77777777" w:rsidR="00082200" w:rsidRPr="007B01DE" w:rsidRDefault="006073E4" w:rsidP="00021AEE">
      <w:pPr>
        <w:pStyle w:val="2-0"/>
        <w:ind w:left="1050" w:hanging="690"/>
      </w:pPr>
      <w:r w:rsidRPr="007B01DE">
        <w:rPr>
          <w:rFonts w:hint="eastAsia"/>
          <w:rtl/>
        </w:rPr>
        <w:t>לצורך</w:t>
      </w:r>
      <w:r w:rsidRPr="007B01DE">
        <w:rPr>
          <w:rtl/>
        </w:rPr>
        <w:t xml:space="preserve"> קבלת תשלום, </w:t>
      </w:r>
      <w:r w:rsidRPr="007B01DE">
        <w:rPr>
          <w:rFonts w:hint="eastAsia"/>
          <w:rtl/>
        </w:rPr>
        <w:t>הספק</w:t>
      </w:r>
      <w:r w:rsidRPr="007B01DE">
        <w:rPr>
          <w:rtl/>
        </w:rPr>
        <w:t xml:space="preserve"> יגיש 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ולמכרז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14:paraId="1320ABB2" w14:textId="77777777" w:rsidR="00082200" w:rsidRPr="007B01DE" w:rsidRDefault="006073E4" w:rsidP="00021AEE">
      <w:pPr>
        <w:pStyle w:val="2-0"/>
        <w:ind w:left="1050" w:hanging="690"/>
      </w:pPr>
      <w:r w:rsidRPr="007B01DE">
        <w:rPr>
          <w:rFonts w:hint="eastAsia"/>
          <w:rtl/>
        </w:rPr>
        <w:t>החשבון</w:t>
      </w:r>
      <w:r w:rsidRPr="007B01DE">
        <w:rPr>
          <w:rtl/>
        </w:rPr>
        <w:t xml:space="preserve"> יכלול את הפרטים והמסמכים הבאים: </w:t>
      </w:r>
    </w:p>
    <w:p w14:paraId="6767838F" w14:textId="77777777" w:rsidR="00082200" w:rsidRPr="00BA20EF" w:rsidRDefault="006073E4" w:rsidP="00021AEE">
      <w:pPr>
        <w:pStyle w:val="3-"/>
        <w:ind w:left="2043" w:hanging="993"/>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092EF220" w14:textId="77777777" w:rsidR="00082200" w:rsidRPr="00BA20EF" w:rsidRDefault="006073E4" w:rsidP="00021AEE">
      <w:pPr>
        <w:pStyle w:val="3-"/>
        <w:ind w:left="2043" w:hanging="993"/>
      </w:pPr>
      <w:r w:rsidRPr="00BA20EF">
        <w:rPr>
          <w:rtl/>
        </w:rPr>
        <w:t xml:space="preserve">צילום תעודת עוסק מורשה על פי חוק מס ערך מוסף, </w:t>
      </w:r>
      <w:proofErr w:type="spellStart"/>
      <w:r w:rsidRPr="00BA20EF">
        <w:rPr>
          <w:rtl/>
        </w:rPr>
        <w:t>התשל"ו</w:t>
      </w:r>
      <w:proofErr w:type="spellEnd"/>
      <w:r w:rsidRPr="00BA20EF">
        <w:t>-</w:t>
      </w:r>
      <w:r w:rsidRPr="00BA20EF">
        <w:rPr>
          <w:rtl/>
        </w:rPr>
        <w:t xml:space="preserve">1975, בתוקף </w:t>
      </w:r>
      <w:r w:rsidRPr="00BA20EF">
        <w:rPr>
          <w:rFonts w:hint="eastAsia"/>
          <w:rtl/>
        </w:rPr>
        <w:t>לאותה</w:t>
      </w:r>
      <w:r w:rsidRPr="00BA20EF">
        <w:rPr>
          <w:rtl/>
        </w:rPr>
        <w:t xml:space="preserve"> שנת כספים.</w:t>
      </w:r>
    </w:p>
    <w:p w14:paraId="690B5BB0" w14:textId="77777777" w:rsidR="00082200" w:rsidRPr="00BA20EF" w:rsidRDefault="006073E4" w:rsidP="00021AEE">
      <w:pPr>
        <w:pStyle w:val="3-"/>
        <w:ind w:left="2043" w:hanging="993"/>
      </w:pPr>
      <w:r w:rsidRPr="00BA20EF">
        <w:rPr>
          <w:rtl/>
        </w:rPr>
        <w:t xml:space="preserve">אישור מפקיד מורשה כמשמעותו בחוק עסקאות גופים ציבוריים,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73C95343" w14:textId="77777777" w:rsidR="00082200" w:rsidRPr="00082200" w:rsidRDefault="006073E4" w:rsidP="00021AEE">
      <w:pPr>
        <w:pStyle w:val="2-0"/>
        <w:ind w:left="1050" w:hanging="690"/>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B35F02">
        <w:rPr>
          <w:rFonts w:hint="eastAsia"/>
          <w:bCs/>
          <w:rtl/>
        </w:rPr>
        <w:t>מע</w:t>
      </w:r>
      <w:r w:rsidRPr="00B35F02">
        <w:rPr>
          <w:bCs/>
          <w:rtl/>
        </w:rPr>
        <w:t>"מ</w:t>
      </w:r>
      <w:r w:rsidRPr="00082200">
        <w:rPr>
          <w:rtl/>
        </w:rPr>
        <w:t xml:space="preserve">"),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0D8C39DD" w14:textId="77777777" w:rsidR="00082200" w:rsidRPr="00082200" w:rsidRDefault="006073E4" w:rsidP="00021AEE">
      <w:pPr>
        <w:pStyle w:val="2-0"/>
        <w:ind w:left="1050" w:hanging="690"/>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 xml:space="preserve">"מ </w:t>
      </w:r>
      <w:proofErr w:type="spellStart"/>
      <w:r w:rsidRPr="00082200">
        <w:rPr>
          <w:rtl/>
        </w:rPr>
        <w:t>במסים</w:t>
      </w:r>
      <w:proofErr w:type="spellEnd"/>
      <w:r w:rsidRPr="00082200">
        <w:rPr>
          <w:rtl/>
        </w:rPr>
        <w:t xml:space="preserve">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579484F6" w14:textId="77777777" w:rsidR="00082200" w:rsidRPr="00082200" w:rsidRDefault="006073E4" w:rsidP="00021AEE">
      <w:pPr>
        <w:pStyle w:val="2-0"/>
        <w:ind w:left="1050" w:hanging="690"/>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77BDBB9D" w14:textId="77777777" w:rsidR="00082200" w:rsidRPr="00082200" w:rsidRDefault="006073E4" w:rsidP="00021AEE">
      <w:pPr>
        <w:pStyle w:val="2-0"/>
        <w:ind w:left="1050" w:hanging="690"/>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44D3659A" w14:textId="0313B943" w:rsidR="00082200" w:rsidRDefault="006073E4" w:rsidP="00E77788">
      <w:pPr>
        <w:pStyle w:val="2-0"/>
        <w:ind w:left="1050" w:hanging="690"/>
      </w:pPr>
      <w:bookmarkStart w:id="520" w:name="show_IsNotHROrHRCatering"/>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520"/>
    </w:p>
    <w:p w14:paraId="1C4250AC" w14:textId="77777777" w:rsidR="00E07F0C" w:rsidRPr="00021AEE" w:rsidRDefault="00E07F0C" w:rsidP="00021AEE">
      <w:pPr>
        <w:pStyle w:val="1-0"/>
        <w:rPr>
          <w:sz w:val="24"/>
          <w:szCs w:val="24"/>
          <w:rtl/>
        </w:rPr>
      </w:pPr>
      <w:r w:rsidRPr="00021AEE">
        <w:rPr>
          <w:sz w:val="24"/>
          <w:szCs w:val="24"/>
          <w:rtl/>
        </w:rPr>
        <w:t>ערבות ביצוע</w:t>
      </w:r>
    </w:p>
    <w:p w14:paraId="371D8949" w14:textId="77777777" w:rsidR="00E07F0C" w:rsidRDefault="00E07F0C" w:rsidP="00E07F0C">
      <w:pPr>
        <w:pStyle w:val="2-0"/>
        <w:rPr>
          <w:rtl/>
        </w:rPr>
      </w:pPr>
      <w:r>
        <w:rPr>
          <w:rtl/>
        </w:rPr>
        <w:t>כבטחון למילוי ההתחייבויות של הספק על-פי ההסכם ימסור הספק למזמין ערבות אוטונומית בלתי מותנית,  בשיעור של %5 אשר ייגזר מהיקף ההתקשרות.</w:t>
      </w:r>
    </w:p>
    <w:p w14:paraId="03289535" w14:textId="77777777" w:rsidR="00E07F0C" w:rsidRDefault="00E07F0C" w:rsidP="00E07F0C">
      <w:pPr>
        <w:pStyle w:val="2-0"/>
        <w:rPr>
          <w:rtl/>
        </w:rPr>
      </w:pPr>
      <w:r>
        <w:rPr>
          <w:rtl/>
        </w:rPr>
        <w:lastRenderedPageBreak/>
        <w:t xml:space="preserve">ערבות הביצוע תהיה ערבות דיגיטאלית בהתאם לתקן הערבויות הדיגיטליות אשר פורסם על יד החשב הכללי, ואשר הונפקה על ידי גוף אשר הוסמך על ידי החשב הכללי להנפקת ערבות דיגיטאלית בהתאם לתקן. במקרה כאמור תהיה הערבות בהתאם לנוסח המפורט כנספח ג להסכם, ותנוהל בהתאם לתקן הערבויות הדיגיטאליות ולהוראת </w:t>
      </w:r>
      <w:proofErr w:type="spellStart"/>
      <w:r>
        <w:rPr>
          <w:rtl/>
        </w:rPr>
        <w:t>תכ"ם</w:t>
      </w:r>
      <w:proofErr w:type="spellEnd"/>
      <w:r>
        <w:rPr>
          <w:rtl/>
        </w:rPr>
        <w:t xml:space="preserve"> 14.4.1 ערבויות דיגיטליות. </w:t>
      </w:r>
    </w:p>
    <w:p w14:paraId="46F0C402" w14:textId="77777777" w:rsidR="00E07F0C" w:rsidRDefault="00E07F0C" w:rsidP="00E07F0C">
      <w:pPr>
        <w:pStyle w:val="2-0"/>
        <w:rPr>
          <w:rtl/>
        </w:rPr>
      </w:pPr>
      <w:r>
        <w:rPr>
          <w:rtl/>
        </w:rPr>
        <w:t xml:space="preserve">הערבות תונפק על ידי גוף המוסמך להנפיק ערבויות בהתאם להוראות המפורטות בהוראת </w:t>
      </w:r>
      <w:proofErr w:type="spellStart"/>
      <w:r>
        <w:rPr>
          <w:rtl/>
        </w:rPr>
        <w:t>תכ"ם</w:t>
      </w:r>
      <w:proofErr w:type="spellEnd"/>
      <w:r>
        <w:rPr>
          <w:rtl/>
        </w:rPr>
        <w:t xml:space="preserve"> 7.3.3 "ערבויות".</w:t>
      </w:r>
    </w:p>
    <w:p w14:paraId="1D9C4B96" w14:textId="77777777" w:rsidR="00E07F0C" w:rsidRDefault="00E07F0C" w:rsidP="00E07F0C">
      <w:pPr>
        <w:pStyle w:val="2-0"/>
        <w:rPr>
          <w:rtl/>
        </w:rPr>
      </w:pPr>
      <w:r>
        <w:rPr>
          <w:rtl/>
        </w:rPr>
        <w:t xml:space="preserve">גוף סטטוטורי, חברה ממשלתית, חברת בת ממשלתית ומוסד להשכלה גבוהה שהמדינה משתתפת בתקציבו רשאים להגיש הוראת קיזוז במקום ערבות הגשה בהתאם לנוסח המפורט בהוראת </w:t>
      </w:r>
      <w:proofErr w:type="spellStart"/>
      <w:r>
        <w:rPr>
          <w:rtl/>
        </w:rPr>
        <w:t>תכ"ם</w:t>
      </w:r>
      <w:proofErr w:type="spellEnd"/>
      <w:r>
        <w:rPr>
          <w:rtl/>
        </w:rPr>
        <w:t xml:space="preserve"> 7.3.3 "ערבויות".</w:t>
      </w:r>
    </w:p>
    <w:p w14:paraId="100C6F38" w14:textId="77777777" w:rsidR="00E07F0C" w:rsidRDefault="00E07F0C" w:rsidP="00E07F0C">
      <w:pPr>
        <w:pStyle w:val="2-0"/>
        <w:rPr>
          <w:rtl/>
        </w:rPr>
      </w:pPr>
      <w:r>
        <w:rPr>
          <w:rtl/>
        </w:rPr>
        <w:t xml:space="preserve">תוקף הערבות יהיה 90 יום לאחר תום תקופת ההתקשרות. אם המזמין יממש את האופציה להארכת תקופת ההתקשרות, יאריך הספק את תוקף הערבות בהתאמה עד ל- 90 יום לאחר תום תקופת ההתקשרות. </w:t>
      </w:r>
    </w:p>
    <w:p w14:paraId="481373E3" w14:textId="77777777" w:rsidR="00E07F0C" w:rsidRDefault="00E07F0C" w:rsidP="00E07F0C">
      <w:pPr>
        <w:pStyle w:val="2-0"/>
        <w:rPr>
          <w:rtl/>
        </w:rPr>
      </w:pPr>
      <w:r>
        <w:rPr>
          <w:rtl/>
        </w:rPr>
        <w:t xml:space="preserve">המזמין רשאי לדרוש להאריך את תוקף הערבות בעוד שלושה חודשים לאחר תום תקופת הערבות, במקרה בו יהיה הדבר נדרש על מנת להבטיח סיום אספקת השירותים או אחריות. אם הספק לא יאריך את תוקף הערבות בהתאם להוראות ההסכם, רשאי המזמין לחלט את הערבות, בהתאם לשיקול דעתו הבלעדי. </w:t>
      </w:r>
    </w:p>
    <w:p w14:paraId="2D519C50" w14:textId="77777777" w:rsidR="00E07F0C" w:rsidRDefault="00E07F0C" w:rsidP="00E07F0C">
      <w:pPr>
        <w:pStyle w:val="2-0"/>
        <w:rPr>
          <w:rtl/>
        </w:rPr>
      </w:pPr>
      <w:r>
        <w:rPr>
          <w:rtl/>
        </w:rPr>
        <w:t>במהלך תקופת ההתקשרות רשאי המזמין, לפי שיקול דעתו הבלעדי, להפחית את סכום ערבות הביצוע, לסכום נמוך יותר, כפי שיקבע על ידו.</w:t>
      </w:r>
    </w:p>
    <w:p w14:paraId="2EE68287" w14:textId="77777777" w:rsidR="00E07F0C" w:rsidRDefault="00E07F0C" w:rsidP="00E07F0C">
      <w:pPr>
        <w:pStyle w:val="2-0"/>
        <w:rPr>
          <w:rtl/>
        </w:rPr>
      </w:pPr>
      <w:r>
        <w:rPr>
          <w:rtl/>
        </w:rPr>
        <w:t>לאחר תום התוקף של הערבות, ככל שהיא לא חולטה, יחזיר המזמין את הערבות לספק.</w:t>
      </w:r>
    </w:p>
    <w:p w14:paraId="05FA371A" w14:textId="77777777" w:rsidR="00E07F0C" w:rsidRDefault="00E07F0C" w:rsidP="00021AEE">
      <w:pPr>
        <w:pStyle w:val="2-0"/>
        <w:numPr>
          <w:ilvl w:val="0"/>
          <w:numId w:val="0"/>
        </w:numPr>
        <w:ind w:left="1050"/>
      </w:pPr>
    </w:p>
    <w:p w14:paraId="0FE6F5BE" w14:textId="7B7EA683" w:rsidR="001E0CD3" w:rsidRPr="00021AEE" w:rsidRDefault="006073E4" w:rsidP="00380374">
      <w:pPr>
        <w:pStyle w:val="1-0"/>
        <w:rPr>
          <w:sz w:val="24"/>
          <w:szCs w:val="24"/>
        </w:rPr>
      </w:pPr>
      <w:bookmarkStart w:id="521" w:name="sach_ahuzArvutHR"/>
      <w:bookmarkStart w:id="522" w:name="SugHatzmadaB"/>
      <w:bookmarkStart w:id="523" w:name="_Toc256000071"/>
      <w:bookmarkStart w:id="524" w:name="_Toc173823747"/>
      <w:bookmarkStart w:id="525" w:name="_Toc173825556"/>
      <w:bookmarkEnd w:id="521"/>
      <w:bookmarkEnd w:id="522"/>
      <w:r w:rsidRPr="00021AEE">
        <w:rPr>
          <w:rFonts w:hint="eastAsia"/>
          <w:sz w:val="24"/>
          <w:szCs w:val="24"/>
          <w:rtl/>
        </w:rPr>
        <w:t>אחריות</w:t>
      </w:r>
      <w:r w:rsidRPr="00021AEE">
        <w:rPr>
          <w:sz w:val="24"/>
          <w:szCs w:val="24"/>
          <w:rtl/>
        </w:rPr>
        <w:t xml:space="preserve"> </w:t>
      </w:r>
      <w:proofErr w:type="spellStart"/>
      <w:r w:rsidRPr="00021AEE">
        <w:rPr>
          <w:rFonts w:hint="eastAsia"/>
          <w:sz w:val="24"/>
          <w:szCs w:val="24"/>
          <w:rtl/>
        </w:rPr>
        <w:t>בנזיקין</w:t>
      </w:r>
      <w:proofErr w:type="spellEnd"/>
      <w:r w:rsidR="00BC62A8" w:rsidRPr="00021AEE">
        <w:rPr>
          <w:sz w:val="24"/>
          <w:szCs w:val="24"/>
          <w:rtl/>
        </w:rPr>
        <w:t xml:space="preserve"> וחובת שיפוי</w:t>
      </w:r>
      <w:bookmarkEnd w:id="523"/>
      <w:bookmarkEnd w:id="524"/>
      <w:bookmarkEnd w:id="525"/>
    </w:p>
    <w:p w14:paraId="2A6E3AEA" w14:textId="77777777" w:rsidR="006263A2" w:rsidRPr="004C6A73" w:rsidRDefault="006073E4" w:rsidP="00021AEE">
      <w:pPr>
        <w:pStyle w:val="2-0"/>
        <w:ind w:left="1050" w:hanging="690"/>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xml:space="preserve">, קבלני משנה שלו או כל מי שבא מכוחו או מטעמו, במסגרת ביצוע הסכם זה. </w:t>
      </w:r>
    </w:p>
    <w:p w14:paraId="61D6E205" w14:textId="77777777" w:rsidR="006263A2" w:rsidRPr="004C6A73" w:rsidRDefault="006073E4" w:rsidP="00021AEE">
      <w:pPr>
        <w:pStyle w:val="2-0"/>
        <w:ind w:left="1050" w:hanging="690"/>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0BA9D0CE" w14:textId="77777777" w:rsidR="006263A2" w:rsidRPr="004C6A73" w:rsidRDefault="006073E4" w:rsidP="00021AEE">
      <w:pPr>
        <w:pStyle w:val="2-0"/>
        <w:ind w:left="1050" w:hanging="690"/>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0CBC3366" w14:textId="77777777" w:rsidR="006263A2" w:rsidRDefault="006073E4" w:rsidP="00021AEE">
      <w:pPr>
        <w:pStyle w:val="2-0"/>
        <w:ind w:left="1050" w:hanging="690"/>
      </w:pPr>
      <w:r w:rsidRPr="004C6A73">
        <w:rPr>
          <w:rtl/>
        </w:rPr>
        <w:t xml:space="preserve">הספק מתחייב לשפות את המזמין באופן מלא, </w:t>
      </w:r>
      <w:r w:rsidR="001E0CD3" w:rsidRPr="004C6A73">
        <w:rPr>
          <w:rtl/>
        </w:rPr>
        <w:t xml:space="preserve">ככל 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 xml:space="preserve">לשלם כל סכום בגין חיוב שעל פי הסכם זה חב בו </w:t>
      </w:r>
      <w:r w:rsidRPr="004C6A73">
        <w:rPr>
          <w:rtl/>
        </w:rPr>
        <w:lastRenderedPageBreak/>
        <w:t>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2B0C8B40" w14:textId="77777777" w:rsidR="00BF25F0" w:rsidRDefault="006073E4" w:rsidP="00021AEE">
      <w:pPr>
        <w:pStyle w:val="2-0"/>
        <w:ind w:left="1050" w:hanging="690"/>
      </w:pPr>
      <w:r w:rsidRPr="004C6A73">
        <w:rPr>
          <w:rtl/>
        </w:rPr>
        <w:t xml:space="preserve">המזמין יודיע לספק על כל תביעה או דרישה על פי סעיף זה בהקדם האפשרי לאחר קבלתה, ויאפשר לו להתגונן מפניה. </w:t>
      </w:r>
      <w:r>
        <w:rPr>
          <w:rFonts w:hint="cs"/>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1B46DCC3" w14:textId="77777777" w:rsidR="00916F43" w:rsidRDefault="006073E4" w:rsidP="00021AEE">
      <w:pPr>
        <w:pStyle w:val="2-0"/>
        <w:ind w:left="1050" w:hanging="690"/>
      </w:pPr>
      <w:bookmarkStart w:id="526" w:name="show_limitationResponsibility"/>
      <w:r w:rsidRPr="0083298C">
        <w:rPr>
          <w:rFonts w:hint="cs"/>
          <w:rtl/>
        </w:rPr>
        <w:t>תקרת אחריות</w:t>
      </w:r>
      <w:r>
        <w:rPr>
          <w:rFonts w:hint="cs"/>
          <w:rtl/>
        </w:rPr>
        <w:t xml:space="preserve"> </w:t>
      </w:r>
      <w:r>
        <w:rPr>
          <w:rtl/>
        </w:rPr>
        <w:t>–</w:t>
      </w:r>
      <w:r>
        <w:rPr>
          <w:rFonts w:hint="cs"/>
          <w:rtl/>
        </w:rPr>
        <w:t xml:space="preserve"> </w:t>
      </w:r>
    </w:p>
    <w:p w14:paraId="3A4CC4D1" w14:textId="41A0AFF4" w:rsidR="00827471" w:rsidRPr="00827471" w:rsidRDefault="00827471" w:rsidP="0061579F">
      <w:pPr>
        <w:pStyle w:val="3-"/>
        <w:ind w:left="1901" w:hanging="851"/>
        <w:rPr>
          <w:rFonts w:eastAsia="David"/>
          <w:rtl/>
        </w:rPr>
      </w:pPr>
      <w:bookmarkStart w:id="527" w:name="html_responsibility_limitation"/>
      <w:r w:rsidRPr="00827471">
        <w:rPr>
          <w:rFonts w:eastAsia="David"/>
          <w:rtl/>
        </w:rPr>
        <w:t xml:space="preserve">גבול אחריות הספק לפיצוי או שיפוי המזמין עבור כל אירוע נזק שהספק אחראי בגינו על פי הוראות הסכם זה לא יעלה על גובה הנזק שנגרם או סכום השיפוי שנדרש ועד </w:t>
      </w:r>
      <w:r>
        <w:rPr>
          <w:rFonts w:eastAsia="David" w:hint="cs"/>
          <w:rtl/>
        </w:rPr>
        <w:t>1</w:t>
      </w:r>
      <w:r w:rsidRPr="00827471">
        <w:rPr>
          <w:rFonts w:eastAsia="David"/>
          <w:rtl/>
        </w:rPr>
        <w:t xml:space="preserve"> פעמים היקף הרכש שבוצע בפועל / היקף ההתקשרות, לפי הסכום הנמוך </w:t>
      </w:r>
      <w:proofErr w:type="spellStart"/>
      <w:r w:rsidRPr="00827471">
        <w:rPr>
          <w:rFonts w:eastAsia="David"/>
          <w:rtl/>
        </w:rPr>
        <w:t>מביניהם</w:t>
      </w:r>
      <w:proofErr w:type="spellEnd"/>
      <w:r w:rsidRPr="00827471">
        <w:rPr>
          <w:rFonts w:eastAsia="David"/>
          <w:rtl/>
        </w:rPr>
        <w:t xml:space="preserve">, ובתוספת כל הוצאותיו של המזמין, לרבות הוצאות משפטיות ושכר טרחת עורך דין שיהיו לו בקשר לתביעה בגין האמור, וכן בתוספת הפרשי הצמדה וריבית על פי דין. </w:t>
      </w:r>
    </w:p>
    <w:p w14:paraId="2E27611D" w14:textId="302361AC" w:rsidR="00827471" w:rsidRPr="00827471" w:rsidRDefault="00827471" w:rsidP="0061579F">
      <w:pPr>
        <w:pStyle w:val="3-"/>
        <w:ind w:left="1901" w:hanging="851"/>
        <w:rPr>
          <w:rFonts w:eastAsia="David"/>
          <w:rtl/>
        </w:rPr>
      </w:pPr>
      <w:r w:rsidRPr="00827471">
        <w:rPr>
          <w:rFonts w:eastAsia="David"/>
          <w:rtl/>
        </w:rPr>
        <w:t>תקרת האחריות לא תחול על נזק במקרים הבאים:</w:t>
      </w:r>
    </w:p>
    <w:p w14:paraId="37C5718C" w14:textId="7CE2EA9A" w:rsidR="00827471" w:rsidRPr="00E67D56" w:rsidRDefault="00827471" w:rsidP="0061579F">
      <w:pPr>
        <w:pStyle w:val="4-"/>
        <w:tabs>
          <w:tab w:val="clear" w:pos="1890"/>
        </w:tabs>
        <w:ind w:left="2751" w:hanging="425"/>
        <w:rPr>
          <w:rtl/>
        </w:rPr>
      </w:pPr>
      <w:r w:rsidRPr="0061579F">
        <w:rPr>
          <w:b w:val="0"/>
          <w:bCs w:val="0"/>
          <w:rtl/>
        </w:rPr>
        <w:t>נזק שנגרם בכוונה או באי יושר שבוצעו על ידי מעשה או מחדל של הספק, עובדיו או מי מטעמו.</w:t>
      </w:r>
    </w:p>
    <w:p w14:paraId="2CA1E3CC" w14:textId="02F0C7EE" w:rsidR="00827471" w:rsidRPr="0061579F" w:rsidRDefault="00827471" w:rsidP="0061579F">
      <w:pPr>
        <w:pStyle w:val="4-"/>
        <w:tabs>
          <w:tab w:val="clear" w:pos="1890"/>
        </w:tabs>
        <w:ind w:left="2751" w:hanging="425"/>
        <w:rPr>
          <w:rtl/>
        </w:rPr>
      </w:pPr>
      <w:r w:rsidRPr="0061579F">
        <w:rPr>
          <w:b w:val="0"/>
          <w:bCs w:val="0"/>
          <w:rtl/>
        </w:rPr>
        <w:t>נזק שנגרם לצד שלישי על ידי מעשה או מחדל של הספק, עובדיו או מי מטעמו.</w:t>
      </w:r>
    </w:p>
    <w:p w14:paraId="59ACDE14" w14:textId="6C9477DE" w:rsidR="00827471" w:rsidRPr="0061579F" w:rsidRDefault="00827471" w:rsidP="0061579F">
      <w:pPr>
        <w:pStyle w:val="4-"/>
        <w:tabs>
          <w:tab w:val="clear" w:pos="1890"/>
        </w:tabs>
        <w:ind w:left="2751" w:hanging="425"/>
        <w:rPr>
          <w:rtl/>
        </w:rPr>
      </w:pPr>
      <w:r w:rsidRPr="0061579F">
        <w:rPr>
          <w:b w:val="0"/>
          <w:bCs w:val="0"/>
          <w:rtl/>
        </w:rPr>
        <w:t xml:space="preserve">נזק שמכוסה בביטוחים שהספק התחייב לערוך לפי הסכם זה.  </w:t>
      </w:r>
    </w:p>
    <w:p w14:paraId="57D07E5B" w14:textId="78AE0CAC" w:rsidR="00827471" w:rsidRPr="0061579F" w:rsidRDefault="00827471" w:rsidP="0061579F">
      <w:pPr>
        <w:pStyle w:val="4-"/>
        <w:tabs>
          <w:tab w:val="clear" w:pos="1890"/>
        </w:tabs>
        <w:ind w:left="2751" w:hanging="425"/>
        <w:rPr>
          <w:rtl/>
        </w:rPr>
      </w:pPr>
      <w:r w:rsidRPr="0061579F">
        <w:rPr>
          <w:b w:val="0"/>
          <w:bCs w:val="0"/>
          <w:rtl/>
        </w:rPr>
        <w:t>נזק לרכוש מוחשי או נזק שהינו היזק גופני, מוות, מחלה, פגיעה, ליקוי גופני, נפשי או שכלי.</w:t>
      </w:r>
    </w:p>
    <w:p w14:paraId="41686EEB" w14:textId="46886F76" w:rsidR="00827471" w:rsidRPr="0061579F" w:rsidRDefault="00827471" w:rsidP="0061579F">
      <w:pPr>
        <w:pStyle w:val="4-"/>
        <w:tabs>
          <w:tab w:val="clear" w:pos="1890"/>
        </w:tabs>
        <w:ind w:left="2751" w:hanging="425"/>
      </w:pPr>
      <w:r w:rsidRPr="0061579F">
        <w:rPr>
          <w:b w:val="0"/>
          <w:bCs w:val="0"/>
          <w:rtl/>
        </w:rPr>
        <w:t>נזק שנגרם כתוצאה מהפרת חובת סודיות.</w:t>
      </w:r>
    </w:p>
    <w:p w14:paraId="10FA5225" w14:textId="77777777" w:rsidR="00E2406D" w:rsidRDefault="006073E4" w:rsidP="00021AEE">
      <w:pPr>
        <w:pStyle w:val="3-"/>
        <w:ind w:left="1901" w:hanging="851"/>
        <w:rPr>
          <w:rFonts w:eastAsia="David"/>
        </w:rPr>
      </w:pPr>
      <w:r>
        <w:rPr>
          <w:rFonts w:eastAsia="David"/>
          <w:rtl/>
        </w:rPr>
        <w:t xml:space="preserve">הסכומים כאמור ישולמו למזמין מיד עם הגשת דרישתו בכתב ובה פירוט ההוצאות שנגרמו לו כאמור. </w:t>
      </w:r>
    </w:p>
    <w:p w14:paraId="6E2E0FBC" w14:textId="5F3ACBD2" w:rsidR="00E2406D" w:rsidRDefault="006073E4" w:rsidP="00021AEE">
      <w:pPr>
        <w:pStyle w:val="3-"/>
        <w:ind w:left="1901" w:hanging="851"/>
        <w:rPr>
          <w:rFonts w:eastAsia="David"/>
        </w:rPr>
      </w:pPr>
      <w:r>
        <w:rPr>
          <w:rFonts w:eastAsia="David"/>
          <w:rtl/>
        </w:rPr>
        <w:t xml:space="preserve">הגבלת האחריות האמורה לא תחול על נזק שייגרם על ידי מעשה או מחדל שנעשו בזדון על ידי הספק, עובדיו או קבלני המשנה ומי מטעמו. </w:t>
      </w:r>
      <w:bookmarkEnd w:id="527"/>
      <w:r>
        <w:t xml:space="preserve"> </w:t>
      </w:r>
      <w:bookmarkEnd w:id="526"/>
    </w:p>
    <w:p w14:paraId="781E8545" w14:textId="75FB34C6" w:rsidR="00986796" w:rsidRPr="00021AEE" w:rsidRDefault="006073E4" w:rsidP="00380374">
      <w:pPr>
        <w:pStyle w:val="1-0"/>
        <w:rPr>
          <w:sz w:val="24"/>
          <w:szCs w:val="24"/>
        </w:rPr>
      </w:pPr>
      <w:bookmarkStart w:id="528" w:name="_Toc256000072"/>
      <w:bookmarkStart w:id="529" w:name="_Toc44931970"/>
      <w:bookmarkStart w:id="530" w:name="_Toc44932057"/>
      <w:bookmarkStart w:id="531" w:name="_Toc173823748"/>
      <w:bookmarkStart w:id="532" w:name="_Toc173825557"/>
      <w:r w:rsidRPr="00021AEE">
        <w:rPr>
          <w:rFonts w:hint="eastAsia"/>
          <w:sz w:val="24"/>
          <w:szCs w:val="24"/>
          <w:rtl/>
        </w:rPr>
        <w:t>ביטוח</w:t>
      </w:r>
      <w:bookmarkEnd w:id="528"/>
      <w:bookmarkEnd w:id="529"/>
      <w:bookmarkEnd w:id="530"/>
      <w:bookmarkEnd w:id="531"/>
      <w:bookmarkEnd w:id="532"/>
    </w:p>
    <w:p w14:paraId="108013D0" w14:textId="77777777" w:rsidR="003340EF" w:rsidRPr="007C768A" w:rsidRDefault="003340EF" w:rsidP="0061579F">
      <w:pPr>
        <w:pStyle w:val="affffff3"/>
        <w:spacing w:line="360" w:lineRule="auto"/>
        <w:ind w:left="342"/>
        <w:jc w:val="both"/>
        <w:rPr>
          <w:rtl/>
        </w:rPr>
      </w:pPr>
      <w:r w:rsidRPr="007C768A">
        <w:rPr>
          <w:rtl/>
        </w:rPr>
        <w:t>צד ב' מתחייב לבצע ולקיים את הביטוחים המפורטים בזה, לטובתו ולטובת מדינת ישראל - משרד החינוך, כשהם כוללים את כל הכיסויים והתנאים הנדרשים להלן וכאשר גבולות האחריות לא יפחתו מהמצוין להלן:</w:t>
      </w:r>
    </w:p>
    <w:p w14:paraId="1C84DCD2" w14:textId="77777777" w:rsidR="003340EF" w:rsidRPr="007C768A" w:rsidRDefault="003340EF" w:rsidP="003340EF">
      <w:pPr>
        <w:pStyle w:val="affffff3"/>
        <w:ind w:firstLine="360"/>
        <w:jc w:val="both"/>
        <w:rPr>
          <w:rtl/>
        </w:rPr>
      </w:pPr>
    </w:p>
    <w:p w14:paraId="301817FE" w14:textId="77777777" w:rsidR="003340EF" w:rsidRPr="007C768A" w:rsidRDefault="003340EF" w:rsidP="0061579F">
      <w:pPr>
        <w:pStyle w:val="2-0"/>
        <w:ind w:left="1050" w:hanging="690"/>
        <w:rPr>
          <w:b/>
          <w:bCs/>
          <w:u w:val="single"/>
        </w:rPr>
      </w:pPr>
      <w:r w:rsidRPr="007C768A">
        <w:rPr>
          <w:b/>
          <w:bCs/>
          <w:u w:val="single"/>
          <w:rtl/>
        </w:rPr>
        <w:lastRenderedPageBreak/>
        <w:t>ביטוח חבות מעבידים</w:t>
      </w:r>
    </w:p>
    <w:p w14:paraId="275D2B7D" w14:textId="77777777" w:rsidR="003340EF" w:rsidRDefault="003340EF" w:rsidP="003340EF">
      <w:pPr>
        <w:pStyle w:val="affffff3"/>
        <w:ind w:left="720"/>
        <w:jc w:val="both"/>
        <w:rPr>
          <w:rtl/>
        </w:rPr>
      </w:pPr>
    </w:p>
    <w:p w14:paraId="3C5A2770" w14:textId="77777777" w:rsidR="003340EF" w:rsidRPr="0061579F" w:rsidRDefault="003340EF" w:rsidP="0061579F">
      <w:pPr>
        <w:pStyle w:val="3-"/>
        <w:ind w:left="1901" w:hanging="851"/>
        <w:rPr>
          <w:rFonts w:eastAsia="David"/>
        </w:rPr>
      </w:pPr>
      <w:r w:rsidRPr="0061579F">
        <w:rPr>
          <w:rFonts w:eastAsia="David"/>
          <w:rtl/>
        </w:rPr>
        <w:t xml:space="preserve">צד ב' יבטח את אחריותו החוקית על פי פקודת </w:t>
      </w:r>
      <w:proofErr w:type="spellStart"/>
      <w:r w:rsidRPr="0061579F">
        <w:rPr>
          <w:rFonts w:eastAsia="David"/>
          <w:rtl/>
        </w:rPr>
        <w:t>הנזיקין</w:t>
      </w:r>
      <w:proofErr w:type="spellEnd"/>
      <w:r w:rsidRPr="0061579F">
        <w:rPr>
          <w:rFonts w:eastAsia="David"/>
          <w:rtl/>
        </w:rPr>
        <w:t xml:space="preserve"> (נוסח חדש) ו/או חוק האחריות למוצרים פגומים </w:t>
      </w:r>
      <w:proofErr w:type="spellStart"/>
      <w:r w:rsidRPr="0061579F">
        <w:rPr>
          <w:rFonts w:eastAsia="David"/>
          <w:rtl/>
        </w:rPr>
        <w:t>תש"ם</w:t>
      </w:r>
      <w:proofErr w:type="spellEnd"/>
      <w:r w:rsidRPr="0061579F">
        <w:rPr>
          <w:rFonts w:eastAsia="David"/>
          <w:rtl/>
        </w:rPr>
        <w:t xml:space="preserve"> 1980 כלפי עובדיו בביטוח חבות המעבידים בכל תחומי מדינת ישראל והשטחים המוחזקים. </w:t>
      </w:r>
    </w:p>
    <w:p w14:paraId="69A7C309" w14:textId="77777777" w:rsidR="003340EF" w:rsidRPr="0061579F" w:rsidRDefault="003340EF" w:rsidP="0061579F">
      <w:pPr>
        <w:pStyle w:val="3-"/>
        <w:ind w:left="1901" w:hanging="851"/>
        <w:rPr>
          <w:rFonts w:eastAsia="David"/>
        </w:rPr>
      </w:pPr>
      <w:r w:rsidRPr="0061579F">
        <w:rPr>
          <w:rFonts w:eastAsia="David"/>
          <w:rtl/>
        </w:rPr>
        <w:t xml:space="preserve">גבול האחריות לא יפחת מסך 20,000,000 ₪  לעובד, למקרה ולתקופת הביטוח. </w:t>
      </w:r>
    </w:p>
    <w:p w14:paraId="63F217D2" w14:textId="77777777" w:rsidR="003340EF" w:rsidRPr="0061579F" w:rsidRDefault="003340EF" w:rsidP="0061579F">
      <w:pPr>
        <w:pStyle w:val="3-"/>
        <w:ind w:left="1901" w:hanging="851"/>
        <w:rPr>
          <w:rFonts w:eastAsia="David"/>
        </w:rPr>
      </w:pPr>
      <w:r w:rsidRPr="0061579F">
        <w:rPr>
          <w:rFonts w:eastAsia="David"/>
          <w:rtl/>
        </w:rPr>
        <w:t xml:space="preserve">הביטוח יורחב לכסות את </w:t>
      </w:r>
      <w:proofErr w:type="spellStart"/>
      <w:r w:rsidRPr="0061579F">
        <w:rPr>
          <w:rFonts w:eastAsia="David"/>
          <w:rtl/>
        </w:rPr>
        <w:t>חבותו</w:t>
      </w:r>
      <w:proofErr w:type="spellEnd"/>
      <w:r w:rsidRPr="0061579F">
        <w:rPr>
          <w:rFonts w:eastAsia="David"/>
          <w:rtl/>
        </w:rPr>
        <w:t xml:space="preserve"> של המבוטח כלפי קבלנים, קבלני משנה ועובדיהם היה ויחשב כמעבידם.</w:t>
      </w:r>
    </w:p>
    <w:p w14:paraId="5988AE2D" w14:textId="77777777" w:rsidR="003340EF" w:rsidRPr="0061579F" w:rsidRDefault="003340EF" w:rsidP="0061579F">
      <w:pPr>
        <w:pStyle w:val="3-"/>
        <w:ind w:left="1901" w:hanging="851"/>
        <w:rPr>
          <w:rFonts w:eastAsia="David"/>
          <w:rtl/>
        </w:rPr>
      </w:pPr>
      <w:r w:rsidRPr="0061579F">
        <w:rPr>
          <w:rFonts w:eastAsia="David"/>
          <w:rtl/>
        </w:rPr>
        <w:t>הביטוח יורחב לשפות את מדינת ישראל משרד החינוך, היה ונטען לעניין קרות תאונת עבודה/מחלת מקצוע כלשהי כי הם נושאים בחבות מעביד כלשהם כלפי מי מעובדי צד ב', קבלנים, קבלני משנה ועובדיהם שבשירותו.</w:t>
      </w:r>
    </w:p>
    <w:p w14:paraId="6B8EDAD9" w14:textId="77777777" w:rsidR="003340EF" w:rsidRPr="007C768A" w:rsidRDefault="003340EF" w:rsidP="003340EF">
      <w:pPr>
        <w:pStyle w:val="affffff3"/>
        <w:ind w:firstLine="360"/>
        <w:jc w:val="both"/>
        <w:rPr>
          <w:rtl/>
        </w:rPr>
      </w:pPr>
    </w:p>
    <w:p w14:paraId="626EA340" w14:textId="77777777" w:rsidR="003340EF" w:rsidRPr="00E96D19" w:rsidRDefault="003340EF" w:rsidP="0061579F">
      <w:pPr>
        <w:pStyle w:val="2-0"/>
        <w:ind w:left="1050" w:hanging="690"/>
        <w:rPr>
          <w:b/>
          <w:bCs/>
          <w:u w:val="single"/>
          <w:rtl/>
        </w:rPr>
      </w:pPr>
      <w:r w:rsidRPr="00E96D19">
        <w:rPr>
          <w:b/>
          <w:bCs/>
          <w:u w:val="single"/>
          <w:rtl/>
        </w:rPr>
        <w:t>ביטוח אחריות כלפי צד שלישי</w:t>
      </w:r>
    </w:p>
    <w:p w14:paraId="4979C828" w14:textId="77777777" w:rsidR="003340EF" w:rsidRDefault="003340EF" w:rsidP="003340EF">
      <w:pPr>
        <w:pStyle w:val="affffff3"/>
        <w:jc w:val="both"/>
        <w:rPr>
          <w:rtl/>
        </w:rPr>
      </w:pPr>
    </w:p>
    <w:p w14:paraId="600094AD" w14:textId="77777777" w:rsidR="003340EF" w:rsidRPr="0061579F" w:rsidRDefault="003340EF" w:rsidP="0061579F">
      <w:pPr>
        <w:pStyle w:val="3-"/>
        <w:ind w:left="1901" w:hanging="851"/>
        <w:rPr>
          <w:rFonts w:eastAsia="David"/>
          <w:rtl/>
        </w:rPr>
      </w:pPr>
      <w:r w:rsidRPr="0061579F">
        <w:rPr>
          <w:rFonts w:eastAsia="David"/>
          <w:rtl/>
        </w:rPr>
        <w:t xml:space="preserve">צד ב' יבטח אחריות החוקית על פי דיני מדינת ישראל בביטוח אחריות כלפי צד שלישי גוף ורכוש (כולל נזקי גרר), בכל תחומי מדינת ישראל והשטחים המוחזקים.         </w:t>
      </w:r>
    </w:p>
    <w:p w14:paraId="11548B24" w14:textId="77777777" w:rsidR="003340EF" w:rsidRPr="0061579F" w:rsidRDefault="003340EF" w:rsidP="0061579F">
      <w:pPr>
        <w:pStyle w:val="3-"/>
        <w:ind w:left="1901" w:hanging="851"/>
        <w:rPr>
          <w:rFonts w:eastAsia="David"/>
          <w:rtl/>
        </w:rPr>
      </w:pPr>
      <w:r w:rsidRPr="0061579F">
        <w:rPr>
          <w:rFonts w:eastAsia="David"/>
          <w:rtl/>
        </w:rPr>
        <w:t xml:space="preserve">גבול האחריות לא יפחת </w:t>
      </w:r>
      <w:r w:rsidRPr="0061579F">
        <w:rPr>
          <w:rFonts w:eastAsia="David" w:hint="eastAsia"/>
          <w:rtl/>
        </w:rPr>
        <w:t>מסך</w:t>
      </w:r>
      <w:r w:rsidRPr="0061579F">
        <w:rPr>
          <w:rFonts w:eastAsia="David"/>
          <w:rtl/>
        </w:rPr>
        <w:t xml:space="preserve"> 1,000,000 ₪ למקרה ולתקופת הביטוח. </w:t>
      </w:r>
    </w:p>
    <w:p w14:paraId="736A92D5" w14:textId="77777777" w:rsidR="003340EF" w:rsidRPr="0061579F" w:rsidRDefault="003340EF" w:rsidP="0061579F">
      <w:pPr>
        <w:pStyle w:val="3-"/>
        <w:ind w:left="1901" w:hanging="851"/>
        <w:rPr>
          <w:rFonts w:eastAsia="David"/>
          <w:rtl/>
        </w:rPr>
      </w:pPr>
      <w:r w:rsidRPr="0061579F">
        <w:rPr>
          <w:rFonts w:eastAsia="David"/>
          <w:rtl/>
        </w:rPr>
        <w:t xml:space="preserve">בפוליסה ייכלל סעיף אחריות צולבת - </w:t>
      </w:r>
      <w:r w:rsidRPr="0061579F">
        <w:rPr>
          <w:rFonts w:eastAsia="David"/>
        </w:rPr>
        <w:t>Cross Liability</w:t>
      </w:r>
      <w:r w:rsidRPr="0061579F">
        <w:rPr>
          <w:rFonts w:eastAsia="David"/>
          <w:rtl/>
        </w:rPr>
        <w:t>.</w:t>
      </w:r>
    </w:p>
    <w:p w14:paraId="5A8FDC67" w14:textId="77777777" w:rsidR="003340EF" w:rsidRPr="0061579F" w:rsidRDefault="003340EF" w:rsidP="0061579F">
      <w:pPr>
        <w:pStyle w:val="3-"/>
        <w:ind w:left="1901" w:hanging="851"/>
        <w:rPr>
          <w:rFonts w:eastAsia="David"/>
          <w:rtl/>
        </w:rPr>
      </w:pPr>
      <w:r w:rsidRPr="0061579F">
        <w:rPr>
          <w:rFonts w:eastAsia="David"/>
          <w:rtl/>
        </w:rPr>
        <w:t>הביטוח יורחב לכסות חבות המבוטח כלפי צד שלישי בגין פעילות של קבלנים, קבלני  משנה ועובדיהם.</w:t>
      </w:r>
    </w:p>
    <w:p w14:paraId="5C075254" w14:textId="77777777" w:rsidR="003340EF" w:rsidRPr="0061579F" w:rsidRDefault="003340EF" w:rsidP="0061579F">
      <w:pPr>
        <w:pStyle w:val="3-"/>
        <w:ind w:left="1901" w:hanging="851"/>
        <w:rPr>
          <w:rFonts w:eastAsia="David"/>
          <w:rtl/>
        </w:rPr>
      </w:pPr>
      <w:r w:rsidRPr="0061579F">
        <w:rPr>
          <w:rFonts w:eastAsia="David"/>
          <w:rtl/>
        </w:rPr>
        <w:t xml:space="preserve">מנהלים, מנתחים, </w:t>
      </w:r>
      <w:r w:rsidRPr="0061579F">
        <w:rPr>
          <w:rFonts w:eastAsia="David" w:hint="eastAsia"/>
          <w:rtl/>
        </w:rPr>
        <w:t>מתכנתים</w:t>
      </w:r>
      <w:r w:rsidRPr="0061579F">
        <w:rPr>
          <w:rFonts w:eastAsia="David"/>
          <w:rtl/>
        </w:rPr>
        <w:t>, בודקים, מומחים, מעצבים ובעלי תפקידים נוספים שאינם מכוסים במסגרת ביטוח חבות המעבידים של צד ב', כולל רכושם ייחשבו צד שלישי.</w:t>
      </w:r>
    </w:p>
    <w:p w14:paraId="1FEE4479" w14:textId="77777777" w:rsidR="003340EF" w:rsidRPr="0061579F" w:rsidRDefault="003340EF" w:rsidP="0061579F">
      <w:pPr>
        <w:pStyle w:val="3-"/>
        <w:ind w:left="1901" w:hanging="851"/>
        <w:rPr>
          <w:rFonts w:eastAsia="David"/>
          <w:rtl/>
        </w:rPr>
      </w:pPr>
      <w:r w:rsidRPr="0061579F">
        <w:rPr>
          <w:rFonts w:eastAsia="David"/>
          <w:rtl/>
        </w:rPr>
        <w:t>הביטוח יורחב לשפות את מדינת ישראל משרד החינוך, ככל שייחשבו אחראים למעשי ו/או מחדלי צד ב' והפועלים מטעמו.</w:t>
      </w:r>
    </w:p>
    <w:p w14:paraId="12C59546" w14:textId="77777777" w:rsidR="003340EF" w:rsidRPr="00E96D19" w:rsidRDefault="003340EF" w:rsidP="003340EF">
      <w:pPr>
        <w:pStyle w:val="affffff3"/>
        <w:ind w:firstLine="360"/>
        <w:jc w:val="both"/>
        <w:rPr>
          <w:b/>
          <w:bCs/>
          <w:rtl/>
        </w:rPr>
      </w:pPr>
    </w:p>
    <w:p w14:paraId="40FC6490" w14:textId="77777777" w:rsidR="003340EF" w:rsidRPr="00E96D19" w:rsidRDefault="003340EF" w:rsidP="0061579F">
      <w:pPr>
        <w:pStyle w:val="2-0"/>
        <w:ind w:left="1050" w:hanging="690"/>
        <w:rPr>
          <w:b/>
          <w:bCs/>
          <w:u w:val="single"/>
          <w:rtl/>
        </w:rPr>
      </w:pPr>
      <w:r w:rsidRPr="00E96D19">
        <w:rPr>
          <w:b/>
          <w:bCs/>
          <w:u w:val="single"/>
          <w:rtl/>
        </w:rPr>
        <w:t xml:space="preserve">משולב לאחריות מקצועית וחבות המוצר </w:t>
      </w:r>
    </w:p>
    <w:p w14:paraId="2DAAC2C1" w14:textId="77777777" w:rsidR="003340EF" w:rsidRPr="00CE3D60" w:rsidRDefault="003340EF" w:rsidP="003340EF">
      <w:pPr>
        <w:pStyle w:val="affffff3"/>
        <w:ind w:left="720"/>
        <w:jc w:val="both"/>
        <w:rPr>
          <w:b/>
          <w:bCs/>
          <w:rtl/>
        </w:rPr>
      </w:pPr>
    </w:p>
    <w:p w14:paraId="0AFE22CF" w14:textId="77777777" w:rsidR="003340EF" w:rsidRPr="00CE3D60" w:rsidRDefault="003340EF" w:rsidP="003340EF">
      <w:pPr>
        <w:pStyle w:val="affffff3"/>
        <w:ind w:left="639"/>
        <w:jc w:val="both"/>
        <w:rPr>
          <w:rtl/>
        </w:rPr>
      </w:pPr>
      <w:r w:rsidRPr="00CE3D60">
        <w:t>COMBINED PRODUCTS LIABILITY AND PROFESSIONAL INDEMNITY POLICY FOR THE SOFTWARE AND HARDWARE INDUSTRY</w:t>
      </w:r>
      <w:r w:rsidRPr="00CE3D60">
        <w:rPr>
          <w:rtl/>
        </w:rPr>
        <w:t xml:space="preserve">  </w:t>
      </w:r>
    </w:p>
    <w:p w14:paraId="528A179F" w14:textId="77777777" w:rsidR="003340EF" w:rsidRPr="00CE3D60" w:rsidRDefault="003340EF" w:rsidP="003340EF">
      <w:pPr>
        <w:pStyle w:val="affffff3"/>
        <w:ind w:left="639"/>
        <w:jc w:val="both"/>
      </w:pPr>
      <w:r w:rsidRPr="00CE3D60">
        <w:rPr>
          <w:rtl/>
        </w:rPr>
        <w:t xml:space="preserve">                           </w:t>
      </w:r>
    </w:p>
    <w:p w14:paraId="16B8FFFD" w14:textId="77777777" w:rsidR="003340EF" w:rsidRDefault="003340EF" w:rsidP="003340EF">
      <w:pPr>
        <w:pStyle w:val="affffff3"/>
        <w:ind w:left="639"/>
        <w:jc w:val="both"/>
        <w:rPr>
          <w:rtl/>
        </w:rPr>
      </w:pPr>
      <w:r w:rsidRPr="00CE3D60">
        <w:rPr>
          <w:rtl/>
        </w:rPr>
        <w:t>או</w:t>
      </w:r>
    </w:p>
    <w:p w14:paraId="52413C7D" w14:textId="77777777" w:rsidR="003340EF" w:rsidRPr="00CE3D60" w:rsidRDefault="003340EF" w:rsidP="003340EF">
      <w:pPr>
        <w:pStyle w:val="affffff3"/>
        <w:ind w:left="639"/>
        <w:jc w:val="both"/>
        <w:rPr>
          <w:rtl/>
        </w:rPr>
      </w:pPr>
    </w:p>
    <w:p w14:paraId="2BBA6E5D" w14:textId="77777777" w:rsidR="003340EF" w:rsidRPr="00CE3D60" w:rsidRDefault="003340EF" w:rsidP="003340EF">
      <w:pPr>
        <w:pStyle w:val="affffff3"/>
        <w:ind w:left="639"/>
        <w:jc w:val="both"/>
        <w:rPr>
          <w:rtl/>
        </w:rPr>
      </w:pPr>
      <w:r w:rsidRPr="00CE3D60">
        <w:rPr>
          <w:rtl/>
        </w:rPr>
        <w:t xml:space="preserve">  </w:t>
      </w:r>
      <w:r w:rsidRPr="00CE3D60">
        <w:t>ELECTRONIC PRODUCTS AND SERVICES ERRORS OR OMISSIONS AND PRODUCTS LIABILITY INSURANC</w:t>
      </w:r>
      <w:r w:rsidRPr="00CE3D60">
        <w:rPr>
          <w:rtl/>
        </w:rPr>
        <w:t xml:space="preserve">    </w:t>
      </w:r>
    </w:p>
    <w:p w14:paraId="2A28AF4B" w14:textId="77777777" w:rsidR="003340EF" w:rsidRPr="007C768A" w:rsidRDefault="003340EF" w:rsidP="003340EF">
      <w:pPr>
        <w:pStyle w:val="affffff3"/>
        <w:ind w:left="639"/>
        <w:jc w:val="both"/>
      </w:pPr>
      <w:r w:rsidRPr="007C768A">
        <w:rPr>
          <w:rtl/>
        </w:rPr>
        <w:lastRenderedPageBreak/>
        <w:t xml:space="preserve">                                                              </w:t>
      </w:r>
    </w:p>
    <w:p w14:paraId="75D98AFD" w14:textId="77777777" w:rsidR="003340EF" w:rsidRDefault="003340EF" w:rsidP="003340EF">
      <w:pPr>
        <w:pStyle w:val="affffff3"/>
        <w:ind w:left="639"/>
        <w:jc w:val="both"/>
        <w:rPr>
          <w:rtl/>
        </w:rPr>
      </w:pPr>
      <w:r w:rsidRPr="007C768A">
        <w:rPr>
          <w:rtl/>
        </w:rPr>
        <w:t xml:space="preserve">או  </w:t>
      </w:r>
    </w:p>
    <w:p w14:paraId="35B5F556" w14:textId="77777777" w:rsidR="003340EF" w:rsidRDefault="003340EF" w:rsidP="003340EF">
      <w:pPr>
        <w:pStyle w:val="affffff3"/>
        <w:ind w:left="639"/>
        <w:jc w:val="both"/>
        <w:rPr>
          <w:rtl/>
        </w:rPr>
      </w:pPr>
    </w:p>
    <w:p w14:paraId="2091AD99" w14:textId="77777777" w:rsidR="003340EF" w:rsidRPr="007C768A" w:rsidRDefault="003340EF" w:rsidP="003340EF">
      <w:pPr>
        <w:pStyle w:val="affffff3"/>
        <w:spacing w:line="360" w:lineRule="auto"/>
        <w:ind w:left="641"/>
        <w:jc w:val="both"/>
        <w:rPr>
          <w:rtl/>
        </w:rPr>
      </w:pPr>
      <w:r w:rsidRPr="007C768A">
        <w:rPr>
          <w:rtl/>
        </w:rPr>
        <w:t>נוסח אחר לביטוח משולב לאחריות מקצועית וחבות המוצר לענף הייטק/תחום מחשוב</w:t>
      </w:r>
      <w:r>
        <w:rPr>
          <w:rFonts w:hint="cs"/>
          <w:rtl/>
        </w:rPr>
        <w:t>,</w:t>
      </w:r>
      <w:r w:rsidRPr="007C768A">
        <w:rPr>
          <w:rtl/>
        </w:rPr>
        <w:t xml:space="preserve">  כדלהלן: _______________________________ (בכפוף לבחינתה ולשיקולה של ענבל).</w:t>
      </w:r>
    </w:p>
    <w:p w14:paraId="0FBD99C1" w14:textId="77777777" w:rsidR="003340EF" w:rsidRPr="007C768A" w:rsidRDefault="003340EF" w:rsidP="003340EF">
      <w:pPr>
        <w:pStyle w:val="affffff3"/>
        <w:ind w:firstLine="360"/>
        <w:jc w:val="both"/>
        <w:rPr>
          <w:rtl/>
        </w:rPr>
      </w:pPr>
    </w:p>
    <w:p w14:paraId="77C04C6A" w14:textId="77777777" w:rsidR="003340EF" w:rsidRPr="00FF03E4" w:rsidRDefault="003340EF" w:rsidP="0061579F">
      <w:pPr>
        <w:pStyle w:val="3-"/>
        <w:ind w:left="1901" w:hanging="851"/>
      </w:pPr>
      <w:r w:rsidRPr="00FF03E4">
        <w:rPr>
          <w:rtl/>
        </w:rPr>
        <w:t xml:space="preserve">צד ב' יבטח את אחריותו בגין </w:t>
      </w:r>
      <w:r w:rsidRPr="00FF03E4">
        <w:rPr>
          <w:rFonts w:hint="cs"/>
          <w:rtl/>
        </w:rPr>
        <w:t xml:space="preserve">הקמה, הטמעה ותחזוקת מערכת מידע לניהול ידע </w:t>
      </w:r>
      <w:r w:rsidRPr="00FF03E4">
        <w:rPr>
          <w:rtl/>
        </w:rPr>
        <w:t xml:space="preserve">הכוללים </w:t>
      </w:r>
      <w:r w:rsidRPr="00FF03E4">
        <w:rPr>
          <w:rFonts w:hint="cs"/>
          <w:rtl/>
        </w:rPr>
        <w:t>פיתוח, הרחבה והתאמת המערכת, הסבת נתונים, מסמכים וקבצים, הדרכ</w:t>
      </w:r>
      <w:r>
        <w:rPr>
          <w:rFonts w:hint="cs"/>
          <w:rtl/>
        </w:rPr>
        <w:t>ה ו</w:t>
      </w:r>
      <w:r w:rsidRPr="00FF03E4">
        <w:rPr>
          <w:rFonts w:hint="cs"/>
          <w:rtl/>
        </w:rPr>
        <w:t>הטמעת המערכת, תמיכה</w:t>
      </w:r>
      <w:r>
        <w:rPr>
          <w:rFonts w:hint="cs"/>
          <w:rtl/>
        </w:rPr>
        <w:t>,</w:t>
      </w:r>
      <w:r w:rsidRPr="00FF03E4">
        <w:rPr>
          <w:rFonts w:hint="cs"/>
          <w:rtl/>
        </w:rPr>
        <w:t xml:space="preserve"> תחזוק</w:t>
      </w:r>
      <w:r>
        <w:rPr>
          <w:rFonts w:hint="cs"/>
          <w:rtl/>
        </w:rPr>
        <w:t xml:space="preserve">ה </w:t>
      </w:r>
      <w:r w:rsidRPr="00FF03E4">
        <w:rPr>
          <w:rFonts w:hint="cs"/>
          <w:rtl/>
        </w:rPr>
        <w:t>ופיתוח המערכת</w:t>
      </w:r>
      <w:r>
        <w:rPr>
          <w:rFonts w:hint="cs"/>
          <w:rtl/>
        </w:rPr>
        <w:t xml:space="preserve">, שינויים ושיפורים </w:t>
      </w:r>
      <w:r w:rsidRPr="00FF03E4">
        <w:rPr>
          <w:rtl/>
        </w:rPr>
        <w:t>ובהתאם לחוזה עם מדינת ישראל – משרד החינוך בביטוח משולב לאחריות מקצועית וחבות המוצר.</w:t>
      </w:r>
    </w:p>
    <w:p w14:paraId="27406D67" w14:textId="77777777" w:rsidR="003340EF" w:rsidRPr="00C73112" w:rsidRDefault="003340EF" w:rsidP="0061579F">
      <w:pPr>
        <w:pStyle w:val="3-"/>
        <w:ind w:left="1901" w:hanging="851"/>
      </w:pPr>
      <w:r w:rsidRPr="00C73112">
        <w:rPr>
          <w:rtl/>
        </w:rPr>
        <w:t>הפוליסה תכסה את חבות צד ב', עובדיו ובגין כל הפועלים מטעמו:</w:t>
      </w:r>
    </w:p>
    <w:p w14:paraId="6DB1DBA9" w14:textId="77777777" w:rsidR="003340EF" w:rsidRPr="007B4AF9" w:rsidRDefault="003340EF" w:rsidP="0061579F">
      <w:pPr>
        <w:pStyle w:val="affffff3"/>
        <w:numPr>
          <w:ilvl w:val="0"/>
          <w:numId w:val="536"/>
        </w:numPr>
        <w:spacing w:line="360" w:lineRule="auto"/>
        <w:ind w:left="2326"/>
        <w:jc w:val="both"/>
      </w:pPr>
      <w:r w:rsidRPr="00C73112">
        <w:rPr>
          <w:rtl/>
        </w:rPr>
        <w:t>בקשר עם מעשה או מחדל מקצועי</w:t>
      </w:r>
      <w:r w:rsidRPr="00C73112">
        <w:rPr>
          <w:rFonts w:hint="cs"/>
          <w:rtl/>
        </w:rPr>
        <w:t xml:space="preserve"> </w:t>
      </w:r>
      <w:r w:rsidRPr="00C73112">
        <w:rPr>
          <w:rtl/>
        </w:rPr>
        <w:t>-</w:t>
      </w:r>
      <w:r w:rsidRPr="00C73112">
        <w:rPr>
          <w:rFonts w:hint="cs"/>
          <w:rtl/>
        </w:rPr>
        <w:t xml:space="preserve"> </w:t>
      </w:r>
      <w:r w:rsidRPr="00C73112">
        <w:rPr>
          <w:rtl/>
        </w:rPr>
        <w:t>כיסוי בגין הפרת חובה מקצועית</w:t>
      </w:r>
      <w:r w:rsidRPr="007B4AF9">
        <w:rPr>
          <w:rtl/>
        </w:rPr>
        <w:t>, טעות השמטה, הזנחה ורשלנות.</w:t>
      </w:r>
    </w:p>
    <w:p w14:paraId="5B44DB07" w14:textId="77777777" w:rsidR="003340EF" w:rsidRPr="005806B8" w:rsidRDefault="003340EF" w:rsidP="0061579F">
      <w:pPr>
        <w:pStyle w:val="affffff3"/>
        <w:numPr>
          <w:ilvl w:val="0"/>
          <w:numId w:val="536"/>
        </w:numPr>
        <w:spacing w:line="360" w:lineRule="auto"/>
        <w:ind w:left="2326"/>
        <w:jc w:val="both"/>
      </w:pPr>
      <w:proofErr w:type="spellStart"/>
      <w:r w:rsidRPr="007B4AF9">
        <w:rPr>
          <w:rtl/>
        </w:rPr>
        <w:t>חבותו</w:t>
      </w:r>
      <w:proofErr w:type="spellEnd"/>
      <w:r w:rsidRPr="007B4AF9">
        <w:rPr>
          <w:rtl/>
        </w:rPr>
        <w:t xml:space="preserve"> מפגם במוצר - כיסוי בגין נזקים ייגרמו בקשר עם מוצרים שסופקו, פותחו, הורכבו, תוקנו, שודרגו, הותאמו, נמכרו, הופצו או טופלו בכל דרך אחרת על ידי  צד </w:t>
      </w:r>
      <w:r w:rsidRPr="005806B8">
        <w:rPr>
          <w:rtl/>
        </w:rPr>
        <w:t xml:space="preserve">ב' או מי מטעמו. </w:t>
      </w:r>
    </w:p>
    <w:p w14:paraId="7B938676" w14:textId="77777777" w:rsidR="003340EF" w:rsidRPr="005806B8" w:rsidRDefault="003340EF" w:rsidP="0061579F">
      <w:pPr>
        <w:pStyle w:val="affffff3"/>
        <w:numPr>
          <w:ilvl w:val="0"/>
          <w:numId w:val="536"/>
        </w:numPr>
        <w:spacing w:line="360" w:lineRule="auto"/>
        <w:ind w:left="2326"/>
        <w:jc w:val="both"/>
        <w:rPr>
          <w:rtl/>
        </w:rPr>
      </w:pPr>
      <w:r w:rsidRPr="005806B8">
        <w:rPr>
          <w:rtl/>
        </w:rPr>
        <w:t xml:space="preserve">פעילות צד ב' עובדיו ובגין כל הפועלים מטעמו בגין אחריותו כמפורט בסעיף 1 לעיל. </w:t>
      </w:r>
    </w:p>
    <w:p w14:paraId="659A64C9" w14:textId="77777777" w:rsidR="003340EF" w:rsidRPr="005806B8" w:rsidRDefault="003340EF" w:rsidP="0061579F">
      <w:pPr>
        <w:pStyle w:val="3-"/>
        <w:ind w:left="1901" w:hanging="851"/>
        <w:rPr>
          <w:rtl/>
        </w:rPr>
      </w:pPr>
      <w:r w:rsidRPr="005806B8">
        <w:rPr>
          <w:rtl/>
        </w:rPr>
        <w:t>גבולות האחריות לא יפחתו מ</w:t>
      </w:r>
      <w:r w:rsidRPr="005806B8">
        <w:rPr>
          <w:rFonts w:hint="cs"/>
          <w:rtl/>
        </w:rPr>
        <w:t xml:space="preserve">סך </w:t>
      </w:r>
      <w:r w:rsidRPr="005806B8">
        <w:rPr>
          <w:rFonts w:hint="cs"/>
          <w:color w:val="000000"/>
          <w:rtl/>
        </w:rPr>
        <w:t xml:space="preserve">4,000,000 </w:t>
      </w:r>
      <w:r w:rsidRPr="005806B8">
        <w:rPr>
          <w:rtl/>
        </w:rPr>
        <w:t xml:space="preserve">₪ למקרה ולתקופת ביטוח.  </w:t>
      </w:r>
    </w:p>
    <w:p w14:paraId="6F19600A" w14:textId="77777777" w:rsidR="003340EF" w:rsidRPr="005806B8" w:rsidRDefault="003340EF" w:rsidP="0061579F">
      <w:pPr>
        <w:pStyle w:val="3-"/>
        <w:ind w:left="1901" w:hanging="851"/>
        <w:rPr>
          <w:rtl/>
        </w:rPr>
      </w:pPr>
      <w:r w:rsidRPr="005806B8">
        <w:rPr>
          <w:rtl/>
        </w:rPr>
        <w:t>הפוליסה תכלול את ההרחבות הבאות:</w:t>
      </w:r>
    </w:p>
    <w:p w14:paraId="3B86447D" w14:textId="77777777" w:rsidR="003340EF" w:rsidRPr="005806B8" w:rsidRDefault="003340EF" w:rsidP="0061579F">
      <w:pPr>
        <w:pStyle w:val="affffff3"/>
        <w:ind w:left="2043"/>
        <w:jc w:val="both"/>
        <w:rPr>
          <w:rtl/>
        </w:rPr>
      </w:pPr>
      <w:r w:rsidRPr="005806B8">
        <w:rPr>
          <w:rtl/>
        </w:rPr>
        <w:t>- מרמה ואי יושר של עובדים.</w:t>
      </w:r>
    </w:p>
    <w:p w14:paraId="28FE35C5" w14:textId="77777777" w:rsidR="003340EF" w:rsidRPr="005806B8" w:rsidRDefault="003340EF" w:rsidP="0061579F">
      <w:pPr>
        <w:pStyle w:val="affffff3"/>
        <w:ind w:left="2043"/>
        <w:jc w:val="both"/>
        <w:rPr>
          <w:rtl/>
        </w:rPr>
      </w:pPr>
      <w:r w:rsidRPr="005806B8">
        <w:rPr>
          <w:rtl/>
        </w:rPr>
        <w:t xml:space="preserve">- הפרת פרטיות. </w:t>
      </w:r>
    </w:p>
    <w:p w14:paraId="3B618F8C" w14:textId="77777777" w:rsidR="003340EF" w:rsidRPr="00C73112" w:rsidRDefault="003340EF" w:rsidP="0061579F">
      <w:pPr>
        <w:pStyle w:val="affffff3"/>
        <w:ind w:left="2043"/>
        <w:jc w:val="both"/>
        <w:rPr>
          <w:rtl/>
        </w:rPr>
      </w:pPr>
      <w:r w:rsidRPr="005806B8">
        <w:rPr>
          <w:rtl/>
        </w:rPr>
        <w:t>- אובדן מסמכים, לרבות אובדן השימוש ו/או העיכוב עקב מקרה ביטוח.</w:t>
      </w:r>
    </w:p>
    <w:p w14:paraId="28CCC48E" w14:textId="77777777" w:rsidR="003340EF" w:rsidRPr="00C73112" w:rsidRDefault="003340EF" w:rsidP="0061579F">
      <w:pPr>
        <w:pStyle w:val="affffff3"/>
        <w:ind w:left="2043"/>
        <w:jc w:val="both"/>
        <w:rPr>
          <w:rtl/>
        </w:rPr>
      </w:pPr>
      <w:r w:rsidRPr="00C73112">
        <w:rPr>
          <w:rtl/>
        </w:rPr>
        <w:t xml:space="preserve">- אחריות צולבת, אולם הכיסוי לא יחול על תביעות צד ב' כנגד מדינת ישראל – משרד החינוך. </w:t>
      </w:r>
    </w:p>
    <w:p w14:paraId="529D3521" w14:textId="77777777" w:rsidR="003340EF" w:rsidRPr="00C73112" w:rsidRDefault="003340EF" w:rsidP="0061579F">
      <w:pPr>
        <w:pStyle w:val="affffff3"/>
        <w:ind w:left="2043"/>
        <w:jc w:val="both"/>
        <w:rPr>
          <w:rtl/>
        </w:rPr>
      </w:pPr>
      <w:r w:rsidRPr="00C73112">
        <w:rPr>
          <w:rtl/>
        </w:rPr>
        <w:t>- הארכת תקופת גילוי לפחות 12 חודשים.</w:t>
      </w:r>
    </w:p>
    <w:p w14:paraId="740C2002" w14:textId="77777777" w:rsidR="003340EF" w:rsidRPr="00C73112" w:rsidRDefault="003340EF" w:rsidP="003340EF">
      <w:pPr>
        <w:pStyle w:val="affffff3"/>
        <w:jc w:val="both"/>
        <w:rPr>
          <w:rtl/>
        </w:rPr>
      </w:pPr>
    </w:p>
    <w:p w14:paraId="1034D195" w14:textId="77777777" w:rsidR="003340EF" w:rsidRPr="005806B8" w:rsidRDefault="003340EF" w:rsidP="0061579F">
      <w:pPr>
        <w:pStyle w:val="3-"/>
        <w:ind w:left="1901" w:hanging="851"/>
        <w:rPr>
          <w:rtl/>
        </w:rPr>
      </w:pPr>
      <w:r w:rsidRPr="00C73112">
        <w:rPr>
          <w:rtl/>
        </w:rPr>
        <w:t xml:space="preserve">הביטוח יורחב לשפות את מדינת ישראל – משרד החינוך , בגין נזק עקב פגם במוצרים אשר יסופקו, יתופעלו, יותאמו, ישודרגו, יתוקנו ויתוחזקו עבור מדינת ישראל – משרד החינוך  על ידי צד ב' וכל הפועלים מטעמם ו/או ככל שייחשבו אחראים למעשי ו/או מחדלי צד ב' וכל הפועלים מטעמם. </w:t>
      </w:r>
    </w:p>
    <w:p w14:paraId="5559077C" w14:textId="77777777" w:rsidR="003340EF" w:rsidRPr="00C73112" w:rsidRDefault="003340EF" w:rsidP="003340EF">
      <w:pPr>
        <w:pStyle w:val="affffff3"/>
        <w:ind w:firstLine="360"/>
        <w:jc w:val="both"/>
        <w:rPr>
          <w:rtl/>
        </w:rPr>
      </w:pPr>
    </w:p>
    <w:p w14:paraId="53810F64" w14:textId="77777777" w:rsidR="003340EF" w:rsidRPr="00FF03E4" w:rsidRDefault="003340EF" w:rsidP="0061579F">
      <w:pPr>
        <w:pStyle w:val="2-0"/>
        <w:ind w:left="1050" w:hanging="690"/>
        <w:rPr>
          <w:b/>
          <w:bCs/>
          <w:u w:val="single"/>
        </w:rPr>
      </w:pPr>
      <w:r w:rsidRPr="00FF03E4">
        <w:rPr>
          <w:rFonts w:hint="cs"/>
          <w:b/>
          <w:bCs/>
          <w:u w:val="single"/>
          <w:rtl/>
        </w:rPr>
        <w:t xml:space="preserve">ביטוח סייבר </w:t>
      </w:r>
    </w:p>
    <w:p w14:paraId="19384606" w14:textId="77777777" w:rsidR="003340EF" w:rsidRPr="00FF03E4" w:rsidRDefault="003340EF" w:rsidP="003340EF">
      <w:pPr>
        <w:pStyle w:val="affffff3"/>
        <w:jc w:val="both"/>
        <w:rPr>
          <w:b/>
          <w:bCs/>
          <w:u w:val="single"/>
          <w:rtl/>
        </w:rPr>
      </w:pPr>
    </w:p>
    <w:p w14:paraId="1EE30DBA" w14:textId="77777777" w:rsidR="003340EF" w:rsidRPr="00FF03E4" w:rsidRDefault="003340EF" w:rsidP="0061579F">
      <w:pPr>
        <w:pStyle w:val="3-"/>
        <w:ind w:left="1901" w:hanging="851"/>
        <w:rPr>
          <w:b/>
          <w:bCs/>
          <w:u w:val="single"/>
        </w:rPr>
      </w:pPr>
      <w:r w:rsidRPr="00FF03E4">
        <w:rPr>
          <w:rtl/>
        </w:rPr>
        <w:t>צד ב' יבטח אחריותו החוקית על פי דיני מדינת ישראל בביטוח חבות סייבר עקב האירועים  המפורטים להלן:</w:t>
      </w:r>
    </w:p>
    <w:p w14:paraId="07925F3B" w14:textId="77777777" w:rsidR="003340EF" w:rsidRPr="00FF03E4" w:rsidRDefault="003340EF" w:rsidP="0061579F">
      <w:pPr>
        <w:pStyle w:val="affffff3"/>
        <w:spacing w:line="360" w:lineRule="auto"/>
        <w:ind w:left="1901"/>
        <w:jc w:val="both"/>
        <w:rPr>
          <w:rtl/>
        </w:rPr>
      </w:pPr>
      <w:r w:rsidRPr="00FF03E4">
        <w:rPr>
          <w:rtl/>
        </w:rPr>
        <w:t>א.</w:t>
      </w:r>
      <w:r w:rsidRPr="00FF03E4">
        <w:rPr>
          <w:rtl/>
        </w:rPr>
        <w:tab/>
        <w:t>חבות</w:t>
      </w:r>
      <w:r w:rsidRPr="00FF03E4">
        <w:t>Cyber Media/Multimedia</w:t>
      </w:r>
      <w:r w:rsidRPr="00FF03E4">
        <w:rPr>
          <w:rtl/>
        </w:rPr>
        <w:t xml:space="preserve">  כלפי צד שלישי. </w:t>
      </w:r>
    </w:p>
    <w:p w14:paraId="155C18ED" w14:textId="77777777" w:rsidR="003340EF" w:rsidRPr="00FF03E4" w:rsidRDefault="003340EF" w:rsidP="0061579F">
      <w:pPr>
        <w:pStyle w:val="affffff3"/>
        <w:spacing w:line="360" w:lineRule="auto"/>
        <w:ind w:left="1901"/>
        <w:jc w:val="both"/>
        <w:rPr>
          <w:rtl/>
        </w:rPr>
      </w:pPr>
      <w:r w:rsidRPr="00FF03E4">
        <w:rPr>
          <w:rtl/>
        </w:rPr>
        <w:lastRenderedPageBreak/>
        <w:t>ב.</w:t>
      </w:r>
      <w:r w:rsidRPr="00FF03E4">
        <w:rPr>
          <w:rtl/>
        </w:rPr>
        <w:tab/>
        <w:t>חבות בדבר הפרת פרטיות כלפי צד שלישי.</w:t>
      </w:r>
    </w:p>
    <w:p w14:paraId="0935024F" w14:textId="77777777" w:rsidR="003340EF" w:rsidRPr="00FF03E4" w:rsidRDefault="003340EF" w:rsidP="0061579F">
      <w:pPr>
        <w:pStyle w:val="affffff3"/>
        <w:spacing w:line="360" w:lineRule="auto"/>
        <w:ind w:left="1901"/>
        <w:jc w:val="both"/>
        <w:rPr>
          <w:rtl/>
        </w:rPr>
      </w:pPr>
      <w:r w:rsidRPr="00FF03E4">
        <w:rPr>
          <w:rtl/>
        </w:rPr>
        <w:t>ג.</w:t>
      </w:r>
      <w:r w:rsidRPr="00FF03E4">
        <w:rPr>
          <w:rtl/>
        </w:rPr>
        <w:tab/>
        <w:t>הפרת סודיות כלפי צד שלישי.</w:t>
      </w:r>
    </w:p>
    <w:p w14:paraId="51A64BBE" w14:textId="77777777" w:rsidR="003340EF" w:rsidRPr="00FF03E4" w:rsidRDefault="003340EF" w:rsidP="0061579F">
      <w:pPr>
        <w:pStyle w:val="affffff3"/>
        <w:spacing w:line="360" w:lineRule="auto"/>
        <w:ind w:left="1901"/>
        <w:jc w:val="both"/>
        <w:rPr>
          <w:rtl/>
        </w:rPr>
      </w:pPr>
      <w:r w:rsidRPr="00FF03E4">
        <w:rPr>
          <w:rtl/>
        </w:rPr>
        <w:t>ד.</w:t>
      </w:r>
      <w:r w:rsidRPr="00FF03E4">
        <w:rPr>
          <w:rtl/>
        </w:rPr>
        <w:tab/>
        <w:t>חבות</w:t>
      </w:r>
      <w:r w:rsidRPr="00FF03E4">
        <w:t>Cyber Security</w:t>
      </w:r>
      <w:r w:rsidRPr="00FF03E4">
        <w:rPr>
          <w:rtl/>
        </w:rPr>
        <w:t xml:space="preserve">  כלפי צד שלישי. </w:t>
      </w:r>
    </w:p>
    <w:p w14:paraId="73B496F4" w14:textId="77777777" w:rsidR="003340EF" w:rsidRPr="00FF03E4" w:rsidRDefault="003340EF" w:rsidP="0061579F">
      <w:pPr>
        <w:pStyle w:val="3-"/>
        <w:ind w:left="1901" w:hanging="851"/>
        <w:rPr>
          <w:rtl/>
        </w:rPr>
      </w:pPr>
      <w:r w:rsidRPr="00FF03E4">
        <w:rPr>
          <w:rtl/>
        </w:rPr>
        <w:t>הפוליסה תכסה גם אובדן או נזק לצד ראשון (צד ב')– כיסוי הוצאות שהוצאו על ידי המבוטח לצורך שיקום הרשת של המבוטח או לנתונים השמורים ברשת של המבוטח והתאוששות כולל כיסוי לניהול אירועי סייבר ומשברים, תמיכה ליווי וייעוץ.</w:t>
      </w:r>
    </w:p>
    <w:p w14:paraId="72101429" w14:textId="77777777" w:rsidR="003340EF" w:rsidRPr="00FF03E4" w:rsidRDefault="003340EF" w:rsidP="0061579F">
      <w:pPr>
        <w:pStyle w:val="3-"/>
        <w:ind w:left="1901" w:hanging="851"/>
        <w:rPr>
          <w:rtl/>
        </w:rPr>
      </w:pPr>
      <w:r w:rsidRPr="00FF03E4">
        <w:rPr>
          <w:rtl/>
        </w:rPr>
        <w:t>הכיסוי על פי פרק החבות כלפי צד שלישי יורחב לכלול את ההרחבות הבאות:</w:t>
      </w:r>
    </w:p>
    <w:p w14:paraId="6DE25D1B" w14:textId="77777777" w:rsidR="003340EF" w:rsidRPr="00FF03E4" w:rsidRDefault="003340EF" w:rsidP="0061579F">
      <w:pPr>
        <w:pStyle w:val="affffff3"/>
        <w:numPr>
          <w:ilvl w:val="0"/>
          <w:numId w:val="538"/>
        </w:numPr>
        <w:spacing w:line="360" w:lineRule="auto"/>
        <w:ind w:left="2326" w:hanging="425"/>
        <w:jc w:val="both"/>
        <w:rPr>
          <w:rtl/>
        </w:rPr>
      </w:pPr>
      <w:r w:rsidRPr="00FF03E4">
        <w:rPr>
          <w:rtl/>
        </w:rPr>
        <w:t>אחריות צולבת, אולם הכיסוי לא יחול על תביעות צד ב' כנגד מדינת ישראל – משרד החינוך.</w:t>
      </w:r>
    </w:p>
    <w:p w14:paraId="201ACA86" w14:textId="77777777" w:rsidR="003340EF" w:rsidRPr="00FF03E4" w:rsidRDefault="003340EF" w:rsidP="0061579F">
      <w:pPr>
        <w:pStyle w:val="affffff3"/>
        <w:numPr>
          <w:ilvl w:val="0"/>
          <w:numId w:val="538"/>
        </w:numPr>
        <w:spacing w:line="360" w:lineRule="auto"/>
        <w:ind w:left="2326" w:hanging="425"/>
        <w:jc w:val="both"/>
        <w:rPr>
          <w:rtl/>
        </w:rPr>
      </w:pPr>
      <w:r w:rsidRPr="00FF03E4">
        <w:rPr>
          <w:rtl/>
        </w:rPr>
        <w:t>הביטוח יורחב לשפות את מדינת ישראל - משרד החינוך ככל שייחשבו אחראים למעשי ו/או מחדלי צד ב' והפועלים מטעמו.</w:t>
      </w:r>
    </w:p>
    <w:p w14:paraId="3ED837F1" w14:textId="77777777" w:rsidR="003340EF" w:rsidRPr="00FF03E4" w:rsidRDefault="003340EF" w:rsidP="0061579F">
      <w:pPr>
        <w:pStyle w:val="3-"/>
        <w:ind w:left="1901" w:hanging="851"/>
        <w:rPr>
          <w:rtl/>
        </w:rPr>
      </w:pPr>
      <w:r w:rsidRPr="00FF03E4">
        <w:rPr>
          <w:rtl/>
        </w:rPr>
        <w:t>גבול האחריות לא יפחת מסך 4,000,000 ₪ למקרה ולתקופת הביטוח.</w:t>
      </w:r>
    </w:p>
    <w:p w14:paraId="07E6FA69" w14:textId="77777777" w:rsidR="003340EF" w:rsidRPr="00FF03E4" w:rsidRDefault="003340EF" w:rsidP="0061579F">
      <w:pPr>
        <w:pStyle w:val="3-"/>
        <w:ind w:left="1901" w:hanging="851"/>
        <w:rPr>
          <w:rtl/>
        </w:rPr>
      </w:pPr>
      <w:r w:rsidRPr="00FF03E4">
        <w:rPr>
          <w:rtl/>
        </w:rPr>
        <w:t>הארכת תקופת הגילוי לפחות 3 חודשים.</w:t>
      </w:r>
    </w:p>
    <w:p w14:paraId="43214A2A" w14:textId="77777777" w:rsidR="003340EF" w:rsidRPr="00FF03E4" w:rsidRDefault="003340EF" w:rsidP="003340EF">
      <w:pPr>
        <w:pStyle w:val="affffff3"/>
        <w:ind w:left="720"/>
        <w:jc w:val="both"/>
        <w:rPr>
          <w:rtl/>
        </w:rPr>
      </w:pPr>
    </w:p>
    <w:p w14:paraId="6F26F3B0" w14:textId="77777777" w:rsidR="003340EF" w:rsidRPr="00FF03E4" w:rsidRDefault="003340EF" w:rsidP="003340EF">
      <w:pPr>
        <w:pStyle w:val="affffff3"/>
        <w:ind w:left="720"/>
        <w:jc w:val="both"/>
        <w:rPr>
          <w:b/>
          <w:bCs/>
          <w:highlight w:val="yellow"/>
          <w:u w:val="single"/>
        </w:rPr>
      </w:pPr>
    </w:p>
    <w:p w14:paraId="445F9D40" w14:textId="77777777" w:rsidR="003340EF" w:rsidRPr="00C73112" w:rsidRDefault="003340EF" w:rsidP="0061579F">
      <w:pPr>
        <w:pStyle w:val="2-0"/>
        <w:ind w:left="1050" w:hanging="690"/>
        <w:rPr>
          <w:b/>
          <w:bCs/>
          <w:u w:val="single"/>
          <w:rtl/>
        </w:rPr>
      </w:pPr>
      <w:r w:rsidRPr="00C73112">
        <w:rPr>
          <w:b/>
          <w:bCs/>
          <w:u w:val="single"/>
          <w:rtl/>
        </w:rPr>
        <w:t>ביטוחים נוספים</w:t>
      </w:r>
    </w:p>
    <w:p w14:paraId="2EE4A272" w14:textId="77777777" w:rsidR="003340EF" w:rsidRPr="00C73112" w:rsidRDefault="003340EF" w:rsidP="0061579F">
      <w:pPr>
        <w:pStyle w:val="affffff3"/>
        <w:spacing w:line="360" w:lineRule="auto"/>
        <w:ind w:left="1050"/>
        <w:jc w:val="both"/>
        <w:rPr>
          <w:rtl/>
        </w:rPr>
      </w:pPr>
      <w:r w:rsidRPr="00C73112">
        <w:rPr>
          <w:rtl/>
        </w:rPr>
        <w:t xml:space="preserve">צד ב' ידאג ויוודא לגבי בעלי מקצוע, נותני שירותים, ספקים, קבלנים, קבלני משנה מטעמו- יציגו ביטוחים מתאימים לגבי פעילותם בגבולות אחריות סבירים, בהתאם לעבודה/שרות הניתן על ידם, כולל ביטוח אחריות כלפי צד שלישי, ביטוח חבות מעבידים כלפי עובדיהם, ביטוח אחריות מקצועית, ביטוח חבות מוצר, ביטוח משולב חבות מוצר עם אחריות מקצועית, (ככל ורלוונטיים). ביטוחי החבויות יורחבו לכלול את מדינת ישראל – משרד החינוך, כמבוטחים נוספים בכפוף </w:t>
      </w:r>
      <w:proofErr w:type="spellStart"/>
      <w:r w:rsidRPr="00C73112">
        <w:rPr>
          <w:rtl/>
        </w:rPr>
        <w:t>להרחבי</w:t>
      </w:r>
      <w:proofErr w:type="spellEnd"/>
      <w:r w:rsidRPr="00C73112">
        <w:rPr>
          <w:rtl/>
        </w:rPr>
        <w:t xml:space="preserve"> השיפוי כמקובל באותו סוג ביטוח. בכל הביטוחים ייכלל זכות ויתור המבטח על זכות שיבוב כלפיהם וכלפי עובדיהם של הנ"ל (אולם, ויתור כאמור לא יחול לטובת אדם שגרם לנזק תוך כוונת זדון) וכן סעיף לפיו הביטוחים יהיו קודמים וראשוניים ללא זכות השתתפות ו/או חזרה.  </w:t>
      </w:r>
    </w:p>
    <w:p w14:paraId="1438AE6F" w14:textId="77777777" w:rsidR="003340EF" w:rsidRPr="00C73112" w:rsidRDefault="003340EF" w:rsidP="0061579F">
      <w:pPr>
        <w:pStyle w:val="2-0"/>
        <w:ind w:left="1050" w:hanging="690"/>
        <w:rPr>
          <w:b/>
          <w:bCs/>
          <w:u w:val="single"/>
        </w:rPr>
      </w:pPr>
      <w:r w:rsidRPr="00C73112">
        <w:rPr>
          <w:b/>
          <w:bCs/>
          <w:u w:val="single"/>
          <w:rtl/>
        </w:rPr>
        <w:t>כללי</w:t>
      </w:r>
    </w:p>
    <w:p w14:paraId="5906790D" w14:textId="77777777" w:rsidR="003340EF" w:rsidRPr="00C73112" w:rsidRDefault="003340EF" w:rsidP="0061579F">
      <w:pPr>
        <w:pStyle w:val="affffff3"/>
        <w:spacing w:line="360" w:lineRule="auto"/>
        <w:ind w:left="909"/>
        <w:jc w:val="both"/>
        <w:rPr>
          <w:rtl/>
        </w:rPr>
      </w:pPr>
      <w:r w:rsidRPr="00C73112">
        <w:rPr>
          <w:rFonts w:hint="cs"/>
          <w:rtl/>
        </w:rPr>
        <w:t xml:space="preserve"> </w:t>
      </w:r>
      <w:r w:rsidRPr="00C73112">
        <w:rPr>
          <w:rtl/>
        </w:rPr>
        <w:t>בפוליסות הביטוח שנדרשו מצד ב' (חבות מעבידים, ביטוח צד ג'</w:t>
      </w:r>
      <w:r w:rsidRPr="00C73112">
        <w:rPr>
          <w:rFonts w:hint="cs"/>
          <w:rtl/>
        </w:rPr>
        <w:t xml:space="preserve">, </w:t>
      </w:r>
      <w:r w:rsidRPr="00C73112">
        <w:rPr>
          <w:rtl/>
        </w:rPr>
        <w:t>ביטוח משולב לאחריות מקצועית וחבות מוצר) הנ"ל יכללו התנאים הבאים:</w:t>
      </w:r>
    </w:p>
    <w:p w14:paraId="685EC947" w14:textId="77777777" w:rsidR="003340EF" w:rsidRPr="00C73112" w:rsidRDefault="003340EF" w:rsidP="0061579F">
      <w:pPr>
        <w:pStyle w:val="affffff3"/>
        <w:numPr>
          <w:ilvl w:val="0"/>
          <w:numId w:val="539"/>
        </w:numPr>
        <w:spacing w:line="360" w:lineRule="auto"/>
        <w:ind w:hanging="311"/>
        <w:jc w:val="both"/>
      </w:pPr>
      <w:r w:rsidRPr="00C73112">
        <w:rPr>
          <w:rtl/>
        </w:rPr>
        <w:t xml:space="preserve">לשם המבוטח יתווספו כמבוטחים נוספים: מדינת ישראל – משרד החינוך, בכפוף </w:t>
      </w:r>
      <w:proofErr w:type="spellStart"/>
      <w:r w:rsidRPr="00C73112">
        <w:rPr>
          <w:rtl/>
        </w:rPr>
        <w:t>להרחבי</w:t>
      </w:r>
      <w:proofErr w:type="spellEnd"/>
      <w:r w:rsidRPr="00C73112">
        <w:rPr>
          <w:rtl/>
        </w:rPr>
        <w:t xml:space="preserve"> השיפוי כמפורט לעיל.  </w:t>
      </w:r>
    </w:p>
    <w:p w14:paraId="175C95AB" w14:textId="77777777" w:rsidR="003340EF" w:rsidRPr="00C73112" w:rsidRDefault="003340EF" w:rsidP="0061579F">
      <w:pPr>
        <w:pStyle w:val="affffff3"/>
        <w:numPr>
          <w:ilvl w:val="0"/>
          <w:numId w:val="539"/>
        </w:numPr>
        <w:spacing w:line="360" w:lineRule="auto"/>
        <w:ind w:hanging="311"/>
        <w:jc w:val="both"/>
      </w:pPr>
      <w:r w:rsidRPr="00C73112">
        <w:rPr>
          <w:rtl/>
        </w:rPr>
        <w:t>בכל מקרה של שינוי לרעה או ביטול הביטוח ע"י אחד הצדדים לא יהיה להם כל תוקף אלא, אם ניתנה על  כך הודעה מוקדמת של 60 יום במכתב לחשב משרד החינוך.</w:t>
      </w:r>
    </w:p>
    <w:p w14:paraId="55E671AC" w14:textId="77777777" w:rsidR="003340EF" w:rsidRPr="00C73112" w:rsidRDefault="003340EF" w:rsidP="003340EF">
      <w:pPr>
        <w:pStyle w:val="affffff3"/>
        <w:numPr>
          <w:ilvl w:val="0"/>
          <w:numId w:val="539"/>
        </w:numPr>
        <w:spacing w:line="360" w:lineRule="auto"/>
        <w:jc w:val="both"/>
      </w:pPr>
      <w:r w:rsidRPr="00C73112">
        <w:rPr>
          <w:rtl/>
        </w:rPr>
        <w:lastRenderedPageBreak/>
        <w:t xml:space="preserve">המבטח מוותר על כל זכות תחלוף/שיבוב, תביעה, השתתפות או חזרה כלפי מדינת ישראל משרד החינוך ועובדיהם, ובלבד שהוויתור לא יחול לטובת אדם שגרם לנזק מתוך כוונת זדון.         </w:t>
      </w:r>
    </w:p>
    <w:p w14:paraId="04A3C84D" w14:textId="77777777" w:rsidR="003340EF" w:rsidRPr="00C73112" w:rsidRDefault="003340EF" w:rsidP="003340EF">
      <w:pPr>
        <w:pStyle w:val="affffff3"/>
        <w:numPr>
          <w:ilvl w:val="0"/>
          <w:numId w:val="539"/>
        </w:numPr>
        <w:spacing w:line="360" w:lineRule="auto"/>
        <w:jc w:val="both"/>
      </w:pPr>
      <w:r w:rsidRPr="00C73112">
        <w:rPr>
          <w:rtl/>
        </w:rPr>
        <w:t>צד ב' אחראי בלעדי כלפי המבטח לתשלום דמי הביטוח עבור כל הפוליסות ולמילוי כל החובות המוטלות על המבוטח על פי תנאי הפוליסות.</w:t>
      </w:r>
    </w:p>
    <w:p w14:paraId="1A47EC45" w14:textId="77777777" w:rsidR="003340EF" w:rsidRPr="00C73112" w:rsidRDefault="003340EF" w:rsidP="003340EF">
      <w:pPr>
        <w:pStyle w:val="affffff3"/>
        <w:numPr>
          <w:ilvl w:val="0"/>
          <w:numId w:val="539"/>
        </w:numPr>
        <w:spacing w:line="360" w:lineRule="auto"/>
        <w:jc w:val="both"/>
      </w:pPr>
      <w:r w:rsidRPr="00C73112">
        <w:rPr>
          <w:rtl/>
        </w:rPr>
        <w:t xml:space="preserve">ההשתתפויות העצמיות הנקובות בכל פוליסה ופוליסה תחולנה בלעדית על צד ב'. </w:t>
      </w:r>
    </w:p>
    <w:p w14:paraId="543FD2AE" w14:textId="77777777" w:rsidR="003340EF" w:rsidRPr="00C73112" w:rsidRDefault="003340EF" w:rsidP="003340EF">
      <w:pPr>
        <w:pStyle w:val="affffff3"/>
        <w:numPr>
          <w:ilvl w:val="0"/>
          <w:numId w:val="539"/>
        </w:numPr>
        <w:spacing w:line="360" w:lineRule="auto"/>
        <w:jc w:val="both"/>
      </w:pPr>
      <w:r w:rsidRPr="00C73112">
        <w:rPr>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2F823F38" w14:textId="77777777" w:rsidR="003340EF" w:rsidRPr="00C73112" w:rsidRDefault="003340EF" w:rsidP="003340EF">
      <w:pPr>
        <w:pStyle w:val="affffff3"/>
        <w:numPr>
          <w:ilvl w:val="0"/>
          <w:numId w:val="539"/>
        </w:numPr>
        <w:spacing w:line="360" w:lineRule="auto"/>
        <w:jc w:val="both"/>
        <w:rPr>
          <w:rtl/>
        </w:rPr>
      </w:pPr>
      <w:r w:rsidRPr="00C73112">
        <w:rPr>
          <w:rtl/>
        </w:rPr>
        <w:t xml:space="preserve">חריג כוונה ו/או רשלנות רבתי יבוטל ככל שקיים. </w:t>
      </w:r>
    </w:p>
    <w:p w14:paraId="32C0114D" w14:textId="77777777" w:rsidR="003340EF" w:rsidRPr="00C73112" w:rsidRDefault="003340EF" w:rsidP="003340EF">
      <w:pPr>
        <w:pStyle w:val="affffff3"/>
        <w:ind w:firstLine="360"/>
        <w:jc w:val="both"/>
        <w:rPr>
          <w:rtl/>
        </w:rPr>
      </w:pPr>
    </w:p>
    <w:p w14:paraId="0D64752B" w14:textId="77777777" w:rsidR="003340EF" w:rsidRPr="00C73112" w:rsidRDefault="003340EF" w:rsidP="0061579F">
      <w:pPr>
        <w:pStyle w:val="affffff3"/>
        <w:spacing w:line="360" w:lineRule="auto"/>
        <w:ind w:left="342"/>
        <w:jc w:val="both"/>
      </w:pPr>
      <w:r w:rsidRPr="00C73112">
        <w:rPr>
          <w:rtl/>
        </w:rPr>
        <w:t>צד ב' מתחייב בכל תקופת ההתקשרות החוזית עם מדינת ישראל – משרד החינוך, וכל עוד אחריותו קיימת, להחזיק בתוקף את פוליסות הביטוח. צד ב' מתחייב כי פוליסות הביטוח תחודשנה מדי תקופת ביטוח, כל עוד החוזה עם מדינת ישראל – משרד החינוך, בתוקף.</w:t>
      </w:r>
    </w:p>
    <w:p w14:paraId="61EF9CF4" w14:textId="77777777" w:rsidR="003340EF" w:rsidRPr="00C73112" w:rsidRDefault="003340EF" w:rsidP="003340EF">
      <w:pPr>
        <w:pStyle w:val="affffff3"/>
        <w:spacing w:line="360" w:lineRule="auto"/>
        <w:ind w:left="714"/>
        <w:jc w:val="both"/>
      </w:pPr>
    </w:p>
    <w:p w14:paraId="40652E88" w14:textId="77777777" w:rsidR="003340EF" w:rsidRPr="00C73112" w:rsidRDefault="003340EF" w:rsidP="0061579F">
      <w:pPr>
        <w:pStyle w:val="affffff3"/>
        <w:spacing w:line="360" w:lineRule="auto"/>
        <w:ind w:left="342"/>
        <w:jc w:val="both"/>
      </w:pPr>
      <w:r w:rsidRPr="00C73112">
        <w:rPr>
          <w:rtl/>
        </w:rPr>
        <w:t xml:space="preserve">אישור בחתימתו של המבטח על קיום הביטוחים, יומצא על ידי צד ב' למדינת ישראל – משרד החינוך, עד למועד חתימת החוזה. צד ב' מתחייב להציג את האישור חתום בחתימת המבטח אודות חידוש הפוליסות למשרד החינוך לכל המאוחר שבעה ימים לפני תום תקופת הביטוח.  </w:t>
      </w:r>
    </w:p>
    <w:p w14:paraId="04B6F4D9" w14:textId="77777777" w:rsidR="003340EF" w:rsidRPr="00C73112" w:rsidRDefault="003340EF" w:rsidP="003340EF">
      <w:pPr>
        <w:pStyle w:val="af5"/>
        <w:rPr>
          <w:rtl/>
        </w:rPr>
      </w:pPr>
    </w:p>
    <w:p w14:paraId="79DBC959" w14:textId="77777777" w:rsidR="003340EF" w:rsidRPr="00C73112" w:rsidRDefault="003340EF" w:rsidP="0061579F">
      <w:pPr>
        <w:pStyle w:val="affffff3"/>
        <w:spacing w:line="360" w:lineRule="auto"/>
        <w:ind w:left="342"/>
        <w:jc w:val="both"/>
      </w:pPr>
      <w:r w:rsidRPr="00C73112">
        <w:rPr>
          <w:rtl/>
        </w:rPr>
        <w:t xml:space="preserve">מובהר בזאת כי אישור/י הביטוח שיוצגו אינו/ם בא/ים לצמצם ו/או לגרוע מהתחייבויות צד ב' לערוך את הביטוחים לפי סעיפי הביטוח המפורטים לעיל, ולמען הסר ספק דרישות הביטוח המחייבות הן בהתאם לאמור לעיל. צד ב' נדרש ללמוד דרישות אלה ובמידת הצורך להיעזר באנשי ביטוח מטעמו, על מנת לעמוד בדרישות וליישמן בביטוחים כנדרש.  </w:t>
      </w:r>
    </w:p>
    <w:p w14:paraId="7FC85516" w14:textId="77777777" w:rsidR="003340EF" w:rsidRPr="00C73112" w:rsidRDefault="003340EF" w:rsidP="0061579F">
      <w:pPr>
        <w:pStyle w:val="affffff3"/>
        <w:spacing w:line="360" w:lineRule="auto"/>
        <w:ind w:left="342"/>
        <w:jc w:val="both"/>
        <w:rPr>
          <w:rtl/>
        </w:rPr>
      </w:pPr>
    </w:p>
    <w:p w14:paraId="437533A3" w14:textId="77777777" w:rsidR="003340EF" w:rsidRPr="00C73112" w:rsidRDefault="003340EF" w:rsidP="0061579F">
      <w:pPr>
        <w:pStyle w:val="affffff3"/>
        <w:spacing w:line="360" w:lineRule="auto"/>
        <w:ind w:left="342"/>
        <w:jc w:val="both"/>
      </w:pPr>
      <w:r w:rsidRPr="00C73112">
        <w:rPr>
          <w:rtl/>
        </w:rPr>
        <w:t>מדינת ישראל – משר החינוך שומרת לעצמה את הזכות לקבל מצד ב' בכל עת את העתקי הפוליסות במלואן או בחלקן, במקרה של גילוי נסיבות העלולות להביא לתביעה בפוליסות ו/או על מנת שתוכל לבחון את עמידת צד ב' בסעיפים אלו ו/או מכל סיבה אחרת, וצד ב' יעביר את העתקי הפוליסות במלואן או בחלקן כאמור מיד עם קבלת הדרישה. צד ב' מתחייב לבצע כל שינוי או תיקון שיידרש על מנת להתאים את הפוליסות להתחייבויותיו על פי הוראות הביטוח שלעיל. מוסכם כי צד ב' יהא רשאי למחוק מהפוליסות הביטוח כאמור מידע עסקי ו/או מידע מסחרי סודי שאינו רלבנטי להתקשרות זו.</w:t>
      </w:r>
    </w:p>
    <w:p w14:paraId="024ADDCB" w14:textId="77777777" w:rsidR="003340EF" w:rsidRDefault="003340EF" w:rsidP="0061579F">
      <w:pPr>
        <w:pStyle w:val="affffff3"/>
        <w:spacing w:line="360" w:lineRule="auto"/>
        <w:ind w:left="342"/>
        <w:jc w:val="both"/>
        <w:rPr>
          <w:rtl/>
        </w:rPr>
      </w:pPr>
    </w:p>
    <w:p w14:paraId="0D2B659A" w14:textId="77777777" w:rsidR="003340EF" w:rsidRPr="00E96D19" w:rsidRDefault="003340EF" w:rsidP="0061579F">
      <w:pPr>
        <w:pStyle w:val="affffff3"/>
        <w:spacing w:line="360" w:lineRule="auto"/>
        <w:ind w:left="342"/>
        <w:jc w:val="both"/>
      </w:pPr>
      <w:r w:rsidRPr="00E96D19">
        <w:rPr>
          <w:rtl/>
        </w:rPr>
        <w:t>צד ב' מצהיר ומתחייב כי זכות מדינת ישראל – משרד החינוך לעריכת הבדיקה ולדרישת השינויים כמפורט לעיל אינן מטילות על מדינת ישראל – משרד החינוך או על מי מטעמם כל חובה וכל אחריות שהיא לגבי פוליסות הביטוח/ אישורי הביטוח כאמור, טיבם, היקפם ותוקפם, או לגבי היעדרם, ואין בה כדי לגרוע מכל חובה שהיא המוטלת על צד ב' לפי ההסכם, וזאת בין אם נדרשו התאמות ובין אם לאו, בין אם נבדקו ובין אם לאו.</w:t>
      </w:r>
    </w:p>
    <w:p w14:paraId="54E588E8" w14:textId="77777777" w:rsidR="003340EF" w:rsidRDefault="003340EF" w:rsidP="0061579F">
      <w:pPr>
        <w:pStyle w:val="affffff3"/>
        <w:spacing w:line="360" w:lineRule="auto"/>
        <w:ind w:left="342"/>
        <w:jc w:val="both"/>
        <w:rPr>
          <w:rtl/>
        </w:rPr>
      </w:pPr>
    </w:p>
    <w:p w14:paraId="04C21374" w14:textId="77777777" w:rsidR="003340EF" w:rsidRDefault="003340EF" w:rsidP="0061579F">
      <w:pPr>
        <w:pStyle w:val="affffff3"/>
        <w:spacing w:line="360" w:lineRule="auto"/>
        <w:ind w:left="342"/>
        <w:jc w:val="both"/>
      </w:pPr>
      <w:r w:rsidRPr="00E96D19">
        <w:rPr>
          <w:rtl/>
        </w:rPr>
        <w:lastRenderedPageBreak/>
        <w:t>למען הסר ספק, מוסכם בזה כי הביטוחים הנדרשים בסעיפי ביטוח אלו, גבולות האחריות ותנאי הכיסוי הם בבחינת דרישה מינימלית המוטלת על צד ב', ואין בהם משום אישור המדינה או מי מטעמה להיקף וגודל הסיכון לביטוח ועליו לבחון את חשיפתו ולקבוע את הביטוחים הנחוצים לרבות היקף הכיסויים, וגבולות האחריות ותקופת הביטוח בהתאם לכך.</w:t>
      </w:r>
    </w:p>
    <w:p w14:paraId="2470F1E7" w14:textId="77777777" w:rsidR="003340EF" w:rsidRDefault="003340EF" w:rsidP="0061579F">
      <w:pPr>
        <w:pStyle w:val="affffff3"/>
        <w:spacing w:line="360" w:lineRule="auto"/>
        <w:ind w:left="342"/>
        <w:jc w:val="both"/>
        <w:rPr>
          <w:rtl/>
        </w:rPr>
      </w:pPr>
    </w:p>
    <w:p w14:paraId="1BFCFD91" w14:textId="77777777" w:rsidR="003340EF" w:rsidRDefault="003340EF" w:rsidP="0061579F">
      <w:pPr>
        <w:pStyle w:val="affffff3"/>
        <w:spacing w:line="360" w:lineRule="auto"/>
        <w:ind w:left="342"/>
        <w:jc w:val="both"/>
      </w:pPr>
      <w:r w:rsidRPr="00E96D19">
        <w:rPr>
          <w:rtl/>
        </w:rPr>
        <w:t>אין בכל האמור בסעיפי הביטוח כדי לפטור את צד ב' מכל חובה החלה עליו על פי דין ועל פי החוזה ואין לפרש את האמור כוויתור של מדינת ישראל – משרד החינוך על כל זכות או סעד המוקנים להם על פי כל דין ועל פי חוזה זה.</w:t>
      </w:r>
    </w:p>
    <w:p w14:paraId="53986490" w14:textId="77777777" w:rsidR="003340EF" w:rsidRDefault="003340EF" w:rsidP="0061579F">
      <w:pPr>
        <w:pStyle w:val="affffff3"/>
        <w:spacing w:line="360" w:lineRule="auto"/>
        <w:ind w:left="342"/>
        <w:jc w:val="both"/>
        <w:rPr>
          <w:rtl/>
        </w:rPr>
      </w:pPr>
    </w:p>
    <w:p w14:paraId="1856CDB1" w14:textId="77777777" w:rsidR="003340EF" w:rsidRDefault="003340EF" w:rsidP="0061579F">
      <w:pPr>
        <w:pStyle w:val="affffff3"/>
        <w:spacing w:line="360" w:lineRule="auto"/>
        <w:ind w:left="342"/>
        <w:jc w:val="both"/>
      </w:pPr>
      <w:r w:rsidRPr="00E96D19">
        <w:rPr>
          <w:rtl/>
        </w:rPr>
        <w:t>אי עמידה בתנאי נספח זה מהווה הפרה יסודית של הסכם זה.</w:t>
      </w:r>
    </w:p>
    <w:p w14:paraId="152D4D25" w14:textId="5237B136" w:rsidR="004B2835" w:rsidRPr="00021AEE" w:rsidRDefault="006073E4" w:rsidP="00380374">
      <w:pPr>
        <w:pStyle w:val="1-0"/>
        <w:rPr>
          <w:sz w:val="24"/>
          <w:szCs w:val="24"/>
          <w:rtl/>
        </w:rPr>
      </w:pPr>
      <w:bookmarkStart w:id="533" w:name="_Toc256000073"/>
      <w:bookmarkStart w:id="534" w:name="_Toc44931971"/>
      <w:bookmarkStart w:id="535" w:name="_Toc44932058"/>
      <w:bookmarkStart w:id="536" w:name="_Toc173823749"/>
      <w:bookmarkStart w:id="537" w:name="_Toc173825558"/>
      <w:r w:rsidRPr="00021AEE">
        <w:rPr>
          <w:sz w:val="24"/>
          <w:szCs w:val="24"/>
          <w:rtl/>
        </w:rPr>
        <w:t xml:space="preserve">המחאת זכויות או חובות על פי </w:t>
      </w:r>
      <w:r w:rsidR="00CC7B9D" w:rsidRPr="00021AEE">
        <w:rPr>
          <w:rFonts w:hint="eastAsia"/>
          <w:sz w:val="24"/>
          <w:szCs w:val="24"/>
          <w:rtl/>
        </w:rPr>
        <w:t>ה</w:t>
      </w:r>
      <w:r w:rsidRPr="00021AEE">
        <w:rPr>
          <w:sz w:val="24"/>
          <w:szCs w:val="24"/>
          <w:rtl/>
        </w:rPr>
        <w:t>הסכם</w:t>
      </w:r>
      <w:bookmarkEnd w:id="533"/>
      <w:bookmarkEnd w:id="534"/>
      <w:bookmarkEnd w:id="535"/>
      <w:bookmarkEnd w:id="536"/>
      <w:bookmarkEnd w:id="537"/>
    </w:p>
    <w:p w14:paraId="05F54CE7" w14:textId="77777777" w:rsidR="00C339F9" w:rsidRDefault="006073E4" w:rsidP="00021AEE">
      <w:pPr>
        <w:pStyle w:val="2-0"/>
        <w:ind w:left="1050" w:hanging="690"/>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2E93DFD5" w14:textId="77777777" w:rsidR="004B2835" w:rsidRPr="007C5B4C" w:rsidRDefault="006073E4" w:rsidP="00021AEE">
      <w:pPr>
        <w:pStyle w:val="2-0"/>
        <w:ind w:left="1050" w:hanging="690"/>
        <w:rPr>
          <w:rtl/>
        </w:rPr>
      </w:pPr>
      <w:r w:rsidRPr="007C5B4C">
        <w:rPr>
          <w:rtl/>
        </w:rPr>
        <w:t>מוצהר ומוסכם בזה כי ל</w:t>
      </w:r>
      <w:r>
        <w:rPr>
          <w:rFonts w:hint="cs"/>
          <w:rtl/>
        </w:rPr>
        <w:t>מזמין</w:t>
      </w:r>
      <w:r w:rsidRPr="007C5B4C">
        <w:rPr>
          <w:rtl/>
        </w:rPr>
        <w:t xml:space="preserve"> הזכות </w:t>
      </w:r>
      <w:proofErr w:type="spellStart"/>
      <w:r w:rsidRPr="007C5B4C">
        <w:rPr>
          <w:rtl/>
        </w:rPr>
        <w:t>להמחות</w:t>
      </w:r>
      <w:proofErr w:type="spellEnd"/>
      <w:r w:rsidRPr="007C5B4C">
        <w:rPr>
          <w:rtl/>
        </w:rPr>
        <w:t xml:space="preserve"> או להסב כל זכות או חובה על פי הסכם זה ללא צורך בקבלת אישור כלשהו מהספק או מצד ג' כלשהו.</w:t>
      </w:r>
    </w:p>
    <w:p w14:paraId="79FEC4C5" w14:textId="64F157D1" w:rsidR="00986796" w:rsidRPr="00021AEE" w:rsidRDefault="006073E4" w:rsidP="00380374">
      <w:pPr>
        <w:pStyle w:val="1-0"/>
        <w:rPr>
          <w:sz w:val="24"/>
          <w:szCs w:val="24"/>
          <w:rtl/>
        </w:rPr>
      </w:pPr>
      <w:bookmarkStart w:id="538" w:name="_Toc256000074"/>
      <w:bookmarkStart w:id="539" w:name="_Toc44931972"/>
      <w:bookmarkStart w:id="540" w:name="_Toc44932059"/>
      <w:bookmarkStart w:id="541" w:name="_Toc173823750"/>
      <w:bookmarkStart w:id="542" w:name="_Toc173825559"/>
      <w:r w:rsidRPr="00021AEE">
        <w:rPr>
          <w:sz w:val="24"/>
          <w:szCs w:val="24"/>
          <w:rtl/>
        </w:rPr>
        <w:t>הפסקת ההתקשרות</w:t>
      </w:r>
      <w:bookmarkEnd w:id="538"/>
      <w:bookmarkEnd w:id="539"/>
      <w:bookmarkEnd w:id="540"/>
      <w:bookmarkEnd w:id="541"/>
      <w:bookmarkEnd w:id="542"/>
    </w:p>
    <w:p w14:paraId="3DCFA3F7" w14:textId="77777777" w:rsidR="004B2835" w:rsidRPr="00100307" w:rsidRDefault="006073E4" w:rsidP="00021AEE">
      <w:pPr>
        <w:pStyle w:val="2-0"/>
        <w:ind w:left="1050" w:hanging="690"/>
        <w:rPr>
          <w:rtl/>
        </w:rPr>
      </w:pPr>
      <w:r w:rsidRPr="00C229DC">
        <w:rPr>
          <w:rtl/>
        </w:rPr>
        <w:t xml:space="preserve">המזמין יהיה רשאי להודיע לספק בהודעה מוקדמת של </w:t>
      </w:r>
      <w:bookmarkStart w:id="543" w:name="show_IsNotHRNorHRCatering"/>
      <w:r w:rsidR="002167B5">
        <w:rPr>
          <w:rFonts w:hint="cs"/>
          <w:rtl/>
        </w:rPr>
        <w:t>9</w:t>
      </w:r>
      <w:r w:rsidR="002167B5" w:rsidRPr="00C229DC">
        <w:rPr>
          <w:rtl/>
        </w:rPr>
        <w:t xml:space="preserve">0 </w:t>
      </w:r>
      <w:bookmarkEnd w:id="543"/>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61D211DF" w14:textId="77777777" w:rsidR="00675AA8" w:rsidRDefault="006073E4" w:rsidP="00021AEE">
      <w:pPr>
        <w:pStyle w:val="2-0"/>
        <w:ind w:left="1050" w:hanging="690"/>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53047B5E" w14:textId="77777777" w:rsidR="004B2835" w:rsidRPr="007C5B4C" w:rsidRDefault="006073E4" w:rsidP="00021AEE">
      <w:pPr>
        <w:pStyle w:val="2-0"/>
        <w:ind w:left="1050" w:hanging="690"/>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6DFD9971" w14:textId="77777777" w:rsidR="004B2835" w:rsidRPr="007C5B4C" w:rsidRDefault="006073E4" w:rsidP="00021AEE">
      <w:pPr>
        <w:pStyle w:val="3-"/>
        <w:ind w:hanging="444"/>
        <w:rPr>
          <w:rtl/>
        </w:rPr>
      </w:pPr>
      <w:r w:rsidRPr="007C5B4C">
        <w:rPr>
          <w:rtl/>
        </w:rPr>
        <w:t xml:space="preserve">אם ימונה קדם מפרק, מפרק זמני או קבוע לספק; </w:t>
      </w:r>
    </w:p>
    <w:p w14:paraId="34F46B27" w14:textId="77777777" w:rsidR="004B2835" w:rsidRPr="007C5B4C" w:rsidRDefault="006073E4" w:rsidP="00021AEE">
      <w:pPr>
        <w:pStyle w:val="3-"/>
        <w:ind w:hanging="444"/>
        <w:rPr>
          <w:rtl/>
        </w:rPr>
      </w:pPr>
      <w:r w:rsidRPr="007C5B4C">
        <w:rPr>
          <w:rtl/>
        </w:rPr>
        <w:t xml:space="preserve">אם ימונה כונס נכסים זמני או קבוע לעסקי ו/או לרכוש הספק; </w:t>
      </w:r>
    </w:p>
    <w:p w14:paraId="1FBF8E9D" w14:textId="77777777" w:rsidR="00233592" w:rsidRDefault="006073E4" w:rsidP="00021AEE">
      <w:pPr>
        <w:pStyle w:val="3-"/>
        <w:ind w:hanging="444"/>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12CECF8A" w14:textId="77777777" w:rsidR="00C339F9" w:rsidRDefault="006073E4" w:rsidP="00021AEE">
      <w:pPr>
        <w:pStyle w:val="3-"/>
        <w:ind w:left="2184" w:hanging="1134"/>
      </w:pPr>
      <w:r w:rsidRPr="008506BC">
        <w:rPr>
          <w:rtl/>
        </w:rPr>
        <w:t xml:space="preserve">אם ניתן לספק צו לפתיחת הליכים לפי חוק חדלות פירעון ושיקום כלכלי, </w:t>
      </w:r>
      <w:proofErr w:type="spellStart"/>
      <w:r w:rsidRPr="008506BC">
        <w:rPr>
          <w:rtl/>
        </w:rPr>
        <w:t>התשע"ח</w:t>
      </w:r>
      <w:proofErr w:type="spellEnd"/>
      <w:r w:rsidRPr="008506BC">
        <w:rPr>
          <w:rtl/>
        </w:rPr>
        <w:t xml:space="preserve"> 2018, או צו שווה ערך במדינה אחרת</w:t>
      </w:r>
      <w:r>
        <w:rPr>
          <w:rFonts w:hint="cs"/>
          <w:rtl/>
        </w:rPr>
        <w:t>;</w:t>
      </w:r>
    </w:p>
    <w:p w14:paraId="22FCA4F2" w14:textId="77777777" w:rsidR="00CE4838" w:rsidRPr="00A92289" w:rsidRDefault="006073E4" w:rsidP="00021AEE">
      <w:pPr>
        <w:pStyle w:val="3-"/>
        <w:ind w:left="2184" w:hanging="1134"/>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51509A26" w14:textId="77777777" w:rsidR="004B2835" w:rsidRPr="00067671" w:rsidRDefault="006073E4" w:rsidP="00021AEE">
      <w:pPr>
        <w:pStyle w:val="2-0"/>
        <w:ind w:left="1050" w:hanging="690"/>
        <w:rPr>
          <w:rtl/>
        </w:rPr>
      </w:pPr>
      <w:r w:rsidRPr="00067671">
        <w:rPr>
          <w:rtl/>
        </w:rPr>
        <w:lastRenderedPageBreak/>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1C369386" w14:textId="18F7064A" w:rsidR="0009150A" w:rsidRPr="00021AEE" w:rsidRDefault="006073E4" w:rsidP="00380374">
      <w:pPr>
        <w:pStyle w:val="1-0"/>
        <w:rPr>
          <w:sz w:val="24"/>
          <w:szCs w:val="24"/>
          <w:rtl/>
        </w:rPr>
      </w:pPr>
      <w:bookmarkStart w:id="544" w:name="_Toc256000075"/>
      <w:bookmarkStart w:id="545" w:name="_Toc44931974"/>
      <w:bookmarkStart w:id="546" w:name="_Toc44932061"/>
      <w:bookmarkStart w:id="547" w:name="_Toc173823751"/>
      <w:bookmarkStart w:id="548" w:name="_Toc173825560"/>
      <w:r w:rsidRPr="00021AEE">
        <w:rPr>
          <w:sz w:val="24"/>
          <w:szCs w:val="24"/>
          <w:rtl/>
        </w:rPr>
        <w:t>הפרת ההסכם</w:t>
      </w:r>
      <w:bookmarkEnd w:id="544"/>
      <w:bookmarkEnd w:id="545"/>
      <w:bookmarkEnd w:id="546"/>
      <w:bookmarkEnd w:id="547"/>
      <w:bookmarkEnd w:id="548"/>
    </w:p>
    <w:p w14:paraId="74C64ED9" w14:textId="77777777" w:rsidR="002167B5" w:rsidRPr="00005F83" w:rsidRDefault="006073E4" w:rsidP="00021AEE">
      <w:pPr>
        <w:pStyle w:val="2-0"/>
        <w:ind w:left="1050" w:hanging="690"/>
      </w:pPr>
      <w:bookmarkStart w:id="549" w:name="_Ref383953134"/>
      <w:r w:rsidRPr="00021AEE">
        <w:rPr>
          <w:rFonts w:hint="eastAsia"/>
          <w:b/>
          <w:bCs/>
          <w:rtl/>
        </w:rPr>
        <w:t>הפרה</w:t>
      </w:r>
      <w:r w:rsidRPr="00021AEE">
        <w:rPr>
          <w:b/>
          <w:bCs/>
          <w:rtl/>
        </w:rPr>
        <w:t xml:space="preserve"> </w:t>
      </w:r>
      <w:r w:rsidRPr="00021AEE">
        <w:rPr>
          <w:rFonts w:hint="eastAsia"/>
          <w:b/>
          <w:bCs/>
          <w:rtl/>
        </w:rPr>
        <w:t>יסודית</w:t>
      </w:r>
      <w:r w:rsidRPr="00021AEE">
        <w:rPr>
          <w:b/>
          <w:bCs/>
          <w:rtl/>
        </w:rPr>
        <w:t xml:space="preserve"> </w:t>
      </w:r>
      <w:r w:rsidRPr="00021AEE">
        <w:rPr>
          <w:rFonts w:hint="eastAsia"/>
          <w:b/>
          <w:bCs/>
          <w:rtl/>
        </w:rPr>
        <w:t>של</w:t>
      </w:r>
      <w:r w:rsidRPr="00021AEE">
        <w:rPr>
          <w:b/>
          <w:bCs/>
          <w:rtl/>
        </w:rPr>
        <w:t xml:space="preserve"> </w:t>
      </w:r>
      <w:r w:rsidRPr="00021AEE">
        <w:rPr>
          <w:rFonts w:hint="eastAsia"/>
          <w:b/>
          <w:bCs/>
          <w:rtl/>
        </w:rPr>
        <w:t>ההסכם</w:t>
      </w:r>
      <w:r w:rsidRPr="00005F83">
        <w:rPr>
          <w:rtl/>
        </w:rPr>
        <w:t xml:space="preserve"> </w:t>
      </w:r>
      <w:r w:rsidR="00DB2F2A" w:rsidRPr="00005F83">
        <w:rPr>
          <w:rtl/>
        </w:rPr>
        <w:t>–</w:t>
      </w:r>
      <w:r w:rsidRPr="00005F83">
        <w:rPr>
          <w:rtl/>
        </w:rPr>
        <w:t xml:space="preserve"> </w:t>
      </w:r>
    </w:p>
    <w:p w14:paraId="76CBCC7F" w14:textId="44B60DDE" w:rsidR="0009150A" w:rsidRPr="007C5B4C" w:rsidRDefault="006073E4" w:rsidP="00021AEE">
      <w:pPr>
        <w:pStyle w:val="3-"/>
        <w:ind w:left="1759" w:hanging="709"/>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549"/>
    </w:p>
    <w:p w14:paraId="0371131C" w14:textId="77777777" w:rsidR="00F23BC2" w:rsidRPr="004F6325" w:rsidRDefault="006073E4" w:rsidP="00021AEE">
      <w:pPr>
        <w:pStyle w:val="4-3"/>
        <w:ind w:left="2893" w:hanging="708"/>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bookmarkStart w:id="550" w:name="show_sachArvutBitzua_4"/>
      <w:r w:rsidR="002167B5">
        <w:rPr>
          <w:rFonts w:hint="cs"/>
          <w:rtl/>
        </w:rPr>
        <w:t xml:space="preserve">קבלני משנה; </w:t>
      </w:r>
      <w:r w:rsidR="00C339F9" w:rsidRPr="004F6325">
        <w:rPr>
          <w:rFonts w:hint="cs"/>
          <w:rtl/>
        </w:rPr>
        <w:t xml:space="preserve">ערבות ביצוע; </w:t>
      </w:r>
      <w:bookmarkEnd w:id="550"/>
      <w:r w:rsidR="00C339F9" w:rsidRPr="004F6325">
        <w:rPr>
          <w:rFonts w:hint="cs"/>
          <w:rtl/>
        </w:rPr>
        <w:t>הגבלת אחריות; ביטוח; המחאת זכויות או חובות על פי ההסכם</w:t>
      </w:r>
      <w:r w:rsidR="00243945" w:rsidRPr="004F6325">
        <w:rPr>
          <w:rFonts w:hint="cs"/>
          <w:rtl/>
        </w:rPr>
        <w:t>;</w:t>
      </w:r>
    </w:p>
    <w:p w14:paraId="23F6CD19" w14:textId="77777777" w:rsidR="00AD3B85" w:rsidRPr="004F6325" w:rsidRDefault="006073E4" w:rsidP="00021AEE">
      <w:pPr>
        <w:pStyle w:val="4-3"/>
        <w:ind w:left="2893" w:hanging="708"/>
      </w:pPr>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14:paraId="4E270D33" w14:textId="77777777" w:rsidR="00B6089C" w:rsidRPr="004F6325" w:rsidRDefault="006073E4" w:rsidP="00021AEE">
      <w:pPr>
        <w:pStyle w:val="4-3"/>
        <w:ind w:left="2893" w:hanging="708"/>
      </w:pPr>
      <w:bookmarkStart w:id="551" w:name="show_isTovinOrSystem_4"/>
      <w:r w:rsidRPr="004F6325">
        <w:rPr>
          <w:rFonts w:hint="eastAsia"/>
          <w:rtl/>
        </w:rPr>
        <w:t>אספקת</w:t>
      </w:r>
      <w:r w:rsidRPr="004F6325">
        <w:rPr>
          <w:rtl/>
        </w:rPr>
        <w:t xml:space="preserve"> </w:t>
      </w:r>
      <w:bookmarkStart w:id="552" w:name="show_isSystem_9"/>
      <w:r w:rsidR="00023D62">
        <w:rPr>
          <w:rFonts w:hint="cs"/>
          <w:rtl/>
        </w:rPr>
        <w:t xml:space="preserve">מוצר </w:t>
      </w:r>
      <w:bookmarkEnd w:id="552"/>
      <w:r w:rsidR="00A35C0B" w:rsidRPr="004F6325">
        <w:rPr>
          <w:rtl/>
        </w:rPr>
        <w:t>שלא עומד בדרישות המכרז וההסכם</w:t>
      </w:r>
      <w:r w:rsidR="00243945" w:rsidRPr="00E2425E">
        <w:rPr>
          <w:rtl/>
        </w:rPr>
        <w:t>;</w:t>
      </w:r>
    </w:p>
    <w:bookmarkEnd w:id="551"/>
    <w:p w14:paraId="4B32448E" w14:textId="77777777" w:rsidR="0009150A" w:rsidRPr="004F6325" w:rsidRDefault="006073E4" w:rsidP="00021AEE">
      <w:pPr>
        <w:pStyle w:val="4-3"/>
        <w:ind w:left="2893" w:hanging="708"/>
      </w:pPr>
      <w:r w:rsidRPr="004F6325">
        <w:rPr>
          <w:rFonts w:hint="cs"/>
          <w:rtl/>
        </w:rPr>
        <w:t>אם הספק הסתלק מביצוע ההסכם</w:t>
      </w:r>
      <w:r w:rsidR="00243945" w:rsidRPr="004F6325">
        <w:rPr>
          <w:rFonts w:hint="cs"/>
          <w:rtl/>
        </w:rPr>
        <w:t>;</w:t>
      </w:r>
    </w:p>
    <w:p w14:paraId="627CCC0F" w14:textId="77777777" w:rsidR="002167B5" w:rsidRDefault="006073E4" w:rsidP="00021AEE">
      <w:pPr>
        <w:pStyle w:val="3-"/>
        <w:ind w:left="1759" w:hanging="709"/>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68AD386F" w14:textId="77777777" w:rsidR="002167B5" w:rsidRDefault="006073E4" w:rsidP="00021AEE">
      <w:pPr>
        <w:pStyle w:val="4-3"/>
        <w:ind w:left="2893" w:hanging="708"/>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585AE41F" w14:textId="77777777" w:rsidR="008042F6" w:rsidRPr="007C5B4C" w:rsidRDefault="006073E4" w:rsidP="00021AEE">
      <w:pPr>
        <w:pStyle w:val="4-3"/>
        <w:ind w:left="2893" w:hanging="708"/>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31EE6562" w14:textId="77777777" w:rsidR="00C226A6" w:rsidRPr="005A33AD" w:rsidRDefault="006073E4" w:rsidP="00021AEE">
      <w:pPr>
        <w:pStyle w:val="2-0"/>
        <w:ind w:left="1050" w:hanging="690"/>
      </w:pPr>
      <w:r w:rsidRPr="00021AEE">
        <w:rPr>
          <w:rFonts w:hint="eastAsia"/>
          <w:b/>
          <w:bCs/>
          <w:rtl/>
        </w:rPr>
        <w:t>הפרת</w:t>
      </w:r>
      <w:r w:rsidRPr="00021AEE">
        <w:rPr>
          <w:b/>
          <w:bCs/>
          <w:rtl/>
        </w:rPr>
        <w:t xml:space="preserve"> </w:t>
      </w:r>
      <w:r w:rsidRPr="00021AEE">
        <w:rPr>
          <w:rFonts w:hint="eastAsia"/>
          <w:b/>
          <w:bCs/>
          <w:rtl/>
        </w:rPr>
        <w:t>הסכם</w:t>
      </w:r>
      <w:r w:rsidRPr="00021AEE">
        <w:rPr>
          <w:b/>
          <w:bCs/>
          <w:rtl/>
        </w:rPr>
        <w:t xml:space="preserve"> שאינה יסודית</w:t>
      </w:r>
      <w:r w:rsidRPr="009A1DF5">
        <w:rPr>
          <w:rtl/>
        </w:rPr>
        <w:t xml:space="preserve"> - </w:t>
      </w:r>
    </w:p>
    <w:p w14:paraId="21B43E90" w14:textId="77777777" w:rsidR="00821AC8" w:rsidRDefault="006073E4" w:rsidP="00021AEE">
      <w:pPr>
        <w:pStyle w:val="3-"/>
        <w:ind w:left="1759" w:hanging="709"/>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w:t>
      </w:r>
    </w:p>
    <w:p w14:paraId="1AD0EB9D" w14:textId="77777777" w:rsidR="008854D6" w:rsidRPr="0062591A" w:rsidRDefault="006073E4" w:rsidP="00021AEE">
      <w:pPr>
        <w:pStyle w:val="3-"/>
        <w:ind w:left="1759" w:hanging="709"/>
      </w:pPr>
      <w:r>
        <w:rPr>
          <w:rFonts w:hint="cs"/>
          <w:rtl/>
        </w:rPr>
        <w:t xml:space="preserve">בכל מקרה בו ההפרה לא תוקנה בפרק הזמן שהגודר לצורך כך, </w:t>
      </w:r>
      <w:r w:rsidR="0006587E">
        <w:rPr>
          <w:rFonts w:hint="cs"/>
          <w:rtl/>
        </w:rPr>
        <w:t xml:space="preserve">ולאחר קיום </w:t>
      </w:r>
      <w:r w:rsidR="0006587E" w:rsidRPr="002D5646">
        <w:rPr>
          <w:rtl/>
        </w:rPr>
        <w:t xml:space="preserve">שימוע בכתב או בע"פ, בהתאם להחלטת </w:t>
      </w:r>
      <w:r w:rsidR="0006587E">
        <w:rPr>
          <w:rFonts w:hint="cs"/>
          <w:rtl/>
        </w:rPr>
        <w:t xml:space="preserve">המזמין, </w:t>
      </w:r>
      <w:r>
        <w:rPr>
          <w:rFonts w:hint="cs"/>
          <w:rtl/>
        </w:rPr>
        <w:t>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5BEB9C95" w14:textId="6564576C" w:rsidR="008042F6" w:rsidRPr="008558DD" w:rsidRDefault="006073E4" w:rsidP="00021AEE">
      <w:pPr>
        <w:pStyle w:val="3-"/>
        <w:ind w:left="1759" w:hanging="709"/>
      </w:pPr>
      <w:r w:rsidRPr="008558DD">
        <w:rPr>
          <w:rFonts w:hint="eastAsia"/>
          <w:b/>
          <w:bCs/>
          <w:rtl/>
        </w:rPr>
        <w:t>ביטול</w:t>
      </w:r>
      <w:r w:rsidRPr="008558DD">
        <w:rPr>
          <w:b/>
          <w:bCs/>
          <w:rtl/>
        </w:rPr>
        <w:t xml:space="preserve"> </w:t>
      </w:r>
      <w:r w:rsidRPr="008558DD">
        <w:rPr>
          <w:rFonts w:hint="eastAsia"/>
          <w:b/>
          <w:bCs/>
          <w:rtl/>
        </w:rPr>
        <w:t>ההסכם</w:t>
      </w:r>
      <w:r w:rsidRPr="008558DD">
        <w:rPr>
          <w:b/>
          <w:bCs/>
          <w:rtl/>
        </w:rPr>
        <w:t xml:space="preserve"> </w:t>
      </w:r>
      <w:r w:rsidRPr="008558DD">
        <w:rPr>
          <w:rFonts w:hint="eastAsia"/>
          <w:b/>
          <w:bCs/>
          <w:rtl/>
        </w:rPr>
        <w:t>עקב</w:t>
      </w:r>
      <w:r w:rsidRPr="008558DD">
        <w:rPr>
          <w:b/>
          <w:bCs/>
          <w:rtl/>
        </w:rPr>
        <w:t xml:space="preserve"> </w:t>
      </w:r>
      <w:r w:rsidRPr="008558DD">
        <w:rPr>
          <w:rFonts w:hint="eastAsia"/>
          <w:b/>
          <w:bCs/>
          <w:rtl/>
        </w:rPr>
        <w:t>הפרה</w:t>
      </w:r>
      <w:r w:rsidRPr="008558DD">
        <w:rPr>
          <w:b/>
          <w:bCs/>
          <w:rtl/>
        </w:rPr>
        <w:t xml:space="preserve"> </w:t>
      </w:r>
      <w:r w:rsidRPr="008558DD">
        <w:rPr>
          <w:rFonts w:hint="eastAsia"/>
          <w:b/>
          <w:bCs/>
          <w:rtl/>
        </w:rPr>
        <w:t>או</w:t>
      </w:r>
      <w:r w:rsidRPr="008558DD">
        <w:rPr>
          <w:b/>
          <w:bCs/>
          <w:rtl/>
        </w:rPr>
        <w:t xml:space="preserve"> </w:t>
      </w:r>
      <w:r w:rsidRPr="008558DD">
        <w:rPr>
          <w:rFonts w:hint="eastAsia"/>
          <w:b/>
          <w:bCs/>
          <w:rtl/>
        </w:rPr>
        <w:t>הפרה</w:t>
      </w:r>
      <w:r w:rsidRPr="008558DD">
        <w:rPr>
          <w:b/>
          <w:bCs/>
          <w:rtl/>
        </w:rPr>
        <w:t xml:space="preserve"> </w:t>
      </w:r>
      <w:r w:rsidRPr="008558DD">
        <w:rPr>
          <w:rFonts w:hint="eastAsia"/>
          <w:b/>
          <w:bCs/>
          <w:rtl/>
        </w:rPr>
        <w:t>צפויה</w:t>
      </w:r>
    </w:p>
    <w:p w14:paraId="78E2E2F5" w14:textId="77777777" w:rsidR="00CE39B2" w:rsidRPr="00793BF4" w:rsidRDefault="006073E4" w:rsidP="00021AEE">
      <w:pPr>
        <w:pStyle w:val="4-3"/>
        <w:ind w:left="2893" w:hanging="708"/>
        <w:rPr>
          <w:rtl/>
        </w:rPr>
      </w:pPr>
      <w:r>
        <w:rPr>
          <w:rtl/>
        </w:rPr>
        <w:lastRenderedPageBreak/>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3329C13F" w14:textId="77777777" w:rsidR="00FC40AA" w:rsidRPr="007C5B4C" w:rsidRDefault="006073E4" w:rsidP="00021AEE">
      <w:pPr>
        <w:pStyle w:val="4-3"/>
        <w:ind w:left="2893" w:hanging="708"/>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63E76B9F" w14:textId="77777777" w:rsidR="00FC40AA" w:rsidRPr="007C5B4C" w:rsidRDefault="006073E4" w:rsidP="00021AEE">
      <w:pPr>
        <w:pStyle w:val="4-3"/>
        <w:ind w:left="2893" w:hanging="708"/>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40189584" w14:textId="557AC0E9" w:rsidR="00083FC7" w:rsidRPr="008558DD" w:rsidRDefault="006073E4" w:rsidP="00021AEE">
      <w:pPr>
        <w:pStyle w:val="3-"/>
        <w:ind w:left="1759" w:hanging="709"/>
      </w:pPr>
      <w:r w:rsidRPr="008558DD">
        <w:rPr>
          <w:rFonts w:hint="eastAsia"/>
          <w:b/>
          <w:bCs/>
          <w:rtl/>
        </w:rPr>
        <w:t>קיזוז</w:t>
      </w:r>
      <w:r w:rsidRPr="008558DD">
        <w:rPr>
          <w:b/>
          <w:bCs/>
          <w:rtl/>
        </w:rPr>
        <w:t xml:space="preserve"> </w:t>
      </w:r>
      <w:r w:rsidRPr="008558DD">
        <w:rPr>
          <w:rFonts w:hint="eastAsia"/>
          <w:b/>
          <w:bCs/>
          <w:rtl/>
        </w:rPr>
        <w:t>ועכבון</w:t>
      </w:r>
      <w:r w:rsidRPr="008558DD">
        <w:rPr>
          <w:b/>
          <w:bCs/>
          <w:rtl/>
        </w:rPr>
        <w:t xml:space="preserve"> </w:t>
      </w:r>
    </w:p>
    <w:p w14:paraId="0A2CD23B" w14:textId="77777777" w:rsidR="00DE6A0E" w:rsidRDefault="006073E4" w:rsidP="00021AEE">
      <w:pPr>
        <w:pStyle w:val="4-3"/>
        <w:ind w:left="2893" w:hanging="708"/>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p>
    <w:p w14:paraId="7489DCC6" w14:textId="77777777" w:rsidR="00A83CC6" w:rsidRDefault="006073E4" w:rsidP="00021AEE">
      <w:pPr>
        <w:pStyle w:val="4-3"/>
        <w:ind w:left="2893" w:hanging="708"/>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67E792BC" w14:textId="614790C5" w:rsidR="002F2B4B" w:rsidRPr="002F2B4B" w:rsidRDefault="006073E4" w:rsidP="00021AEE">
      <w:pPr>
        <w:pStyle w:val="3-"/>
        <w:ind w:left="1759" w:hanging="709"/>
        <w:rPr>
          <w:u w:val="single"/>
        </w:rPr>
      </w:pPr>
      <w:r w:rsidRPr="008558DD">
        <w:rPr>
          <w:rFonts w:hint="eastAsia"/>
          <w:b/>
          <w:bCs/>
          <w:rtl/>
        </w:rPr>
        <w:t>חילוט</w:t>
      </w:r>
      <w:r w:rsidRPr="00A92289">
        <w:rPr>
          <w:rtl/>
        </w:rPr>
        <w:t xml:space="preserve"> </w:t>
      </w:r>
      <w:r w:rsidRPr="008558DD">
        <w:rPr>
          <w:rFonts w:hint="eastAsia"/>
          <w:b/>
          <w:bCs/>
          <w:rtl/>
        </w:rPr>
        <w:t>ערבות</w:t>
      </w:r>
      <w:r w:rsidRPr="002F2B4B">
        <w:rPr>
          <w:rFonts w:hint="cs"/>
          <w:rtl/>
        </w:rPr>
        <w:t xml:space="preserve"> </w:t>
      </w:r>
    </w:p>
    <w:p w14:paraId="39F52B69" w14:textId="77777777" w:rsidR="008C3477" w:rsidRPr="00C229DC" w:rsidRDefault="006073E4" w:rsidP="00021AEE">
      <w:pPr>
        <w:pStyle w:val="4-3"/>
        <w:ind w:left="2893" w:hanging="708"/>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המכרז או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14:paraId="0D8F3151" w14:textId="77777777" w:rsidR="002F2B4B" w:rsidRPr="00C229DC" w:rsidRDefault="006073E4" w:rsidP="00021AEE">
      <w:pPr>
        <w:pStyle w:val="4-3"/>
        <w:ind w:left="2893" w:hanging="708"/>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14:paraId="49639F8E" w14:textId="77777777" w:rsidR="002F2B4B" w:rsidRDefault="006073E4" w:rsidP="00021AEE">
      <w:pPr>
        <w:pStyle w:val="4-3"/>
        <w:ind w:left="2893" w:hanging="708"/>
      </w:pPr>
      <w:r w:rsidRPr="00C229DC">
        <w:rPr>
          <w:rFonts w:hint="cs"/>
          <w:rtl/>
        </w:rPr>
        <w:t xml:space="preserve">ככל שחילוט הערבות נעשה </w:t>
      </w:r>
      <w:r w:rsidR="00243945" w:rsidRPr="00C229DC">
        <w:rPr>
          <w:rFonts w:hint="cs"/>
          <w:rtl/>
        </w:rPr>
        <w:t>לצורך פיצוי המזמין</w:t>
      </w:r>
      <w:r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14:paraId="0DECEE18" w14:textId="77777777" w:rsidR="000100C2" w:rsidRPr="007C5B4C" w:rsidRDefault="006073E4" w:rsidP="00021AEE">
      <w:pPr>
        <w:pStyle w:val="4-3"/>
        <w:ind w:left="2893" w:hanging="708"/>
        <w:rPr>
          <w:rtl/>
        </w:rPr>
      </w:pPr>
      <w:r>
        <w:rPr>
          <w:rFonts w:hint="cs"/>
          <w:rtl/>
        </w:rPr>
        <w:t>לאחר חילוט הערבות, ובהתאם להנחיות המזמין ולשיקול דעת</w:t>
      </w:r>
      <w:r w:rsidR="006D40B2">
        <w:rPr>
          <w:rFonts w:hint="cs"/>
          <w:rtl/>
        </w:rPr>
        <w:t>ו</w:t>
      </w:r>
      <w:r>
        <w:rPr>
          <w:rFonts w:hint="cs"/>
          <w:rtl/>
        </w:rPr>
        <w:t xml:space="preserve"> הבלעדי, יידרש הספק להעמיד ערבות ביצוע חדשה בסכום הקבוע בהסכם זה, כתנאי להמשך ההתקשרות. </w:t>
      </w:r>
    </w:p>
    <w:p w14:paraId="5576CA96" w14:textId="1189C583" w:rsidR="00C226A6" w:rsidRDefault="006073E4" w:rsidP="00021AEE">
      <w:pPr>
        <w:pStyle w:val="4-3"/>
        <w:ind w:left="2893" w:hanging="708"/>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p>
    <w:p w14:paraId="4946BB5A" w14:textId="77777777" w:rsidR="00C226A6" w:rsidRPr="00BE4991" w:rsidRDefault="006073E4" w:rsidP="00021AEE">
      <w:pPr>
        <w:pStyle w:val="4-3"/>
        <w:ind w:left="2893" w:firstLine="0"/>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p>
    <w:p w14:paraId="0792437B" w14:textId="6E78138C" w:rsidR="003F0870" w:rsidRDefault="003F0870" w:rsidP="00021AEE">
      <w:pPr>
        <w:pStyle w:val="3-"/>
        <w:ind w:left="1759" w:hanging="709"/>
      </w:pPr>
      <w:bookmarkStart w:id="553" w:name="_Toc256000076"/>
      <w:bookmarkStart w:id="554" w:name="_Toc173823752"/>
      <w:bookmarkStart w:id="555" w:name="_Toc173825561"/>
      <w:r w:rsidRPr="00021AEE">
        <w:rPr>
          <w:rFonts w:hint="eastAsia"/>
          <w:b/>
          <w:bCs/>
          <w:rtl/>
        </w:rPr>
        <w:lastRenderedPageBreak/>
        <w:t>אמנת</w:t>
      </w:r>
      <w:r w:rsidRPr="00021AEE">
        <w:rPr>
          <w:b/>
          <w:bCs/>
          <w:rtl/>
        </w:rPr>
        <w:t xml:space="preserve"> </w:t>
      </w:r>
      <w:r w:rsidRPr="00021AEE">
        <w:rPr>
          <w:rFonts w:hint="eastAsia"/>
          <w:b/>
          <w:bCs/>
          <w:rtl/>
        </w:rPr>
        <w:t>שירות</w:t>
      </w:r>
      <w:r w:rsidRPr="00021AEE">
        <w:rPr>
          <w:b/>
          <w:bCs/>
          <w:rtl/>
        </w:rPr>
        <w:t xml:space="preserve"> </w:t>
      </w:r>
      <w:r w:rsidRPr="00021AEE">
        <w:rPr>
          <w:rFonts w:hint="eastAsia"/>
          <w:b/>
          <w:bCs/>
          <w:rtl/>
        </w:rPr>
        <w:t>ופיצויים</w:t>
      </w:r>
      <w:r w:rsidRPr="00021AEE">
        <w:rPr>
          <w:b/>
          <w:bCs/>
          <w:rtl/>
        </w:rPr>
        <w:t xml:space="preserve"> </w:t>
      </w:r>
      <w:r w:rsidRPr="00021AEE">
        <w:rPr>
          <w:rFonts w:hint="eastAsia"/>
          <w:b/>
          <w:bCs/>
          <w:rtl/>
        </w:rPr>
        <w:t>מוסכמים</w:t>
      </w:r>
      <w:r w:rsidRPr="00F85932">
        <w:rPr>
          <w:rtl/>
        </w:rPr>
        <w:t xml:space="preserve"> </w:t>
      </w:r>
    </w:p>
    <w:p w14:paraId="02D7A2CD" w14:textId="77777777" w:rsidR="00F85932" w:rsidRPr="00021AEE" w:rsidRDefault="00F85932" w:rsidP="00021AEE">
      <w:pPr>
        <w:pStyle w:val="4-"/>
        <w:numPr>
          <w:ilvl w:val="0"/>
          <w:numId w:val="0"/>
        </w:numPr>
        <w:ind w:left="1759"/>
        <w:rPr>
          <w:b w:val="0"/>
          <w:bCs w:val="0"/>
          <w:rtl/>
        </w:rPr>
      </w:pPr>
      <w:r w:rsidRPr="00021AEE">
        <w:rPr>
          <w:rFonts w:hint="eastAsia"/>
          <w:b w:val="0"/>
          <w:bCs w:val="0"/>
          <w:rtl/>
        </w:rPr>
        <w:t>אמנת</w:t>
      </w:r>
      <w:r w:rsidRPr="00021AEE">
        <w:rPr>
          <w:b w:val="0"/>
          <w:bCs w:val="0"/>
          <w:rtl/>
        </w:rPr>
        <w:t xml:space="preserve"> </w:t>
      </w:r>
      <w:r w:rsidRPr="00021AEE">
        <w:rPr>
          <w:rFonts w:hint="eastAsia"/>
          <w:b w:val="0"/>
          <w:bCs w:val="0"/>
          <w:rtl/>
        </w:rPr>
        <w:t>ה</w:t>
      </w:r>
      <w:r w:rsidRPr="00021AEE">
        <w:rPr>
          <w:b w:val="0"/>
          <w:bCs w:val="0"/>
          <w:rtl/>
        </w:rPr>
        <w:t>שירות מתאר</w:t>
      </w:r>
      <w:r w:rsidRPr="00021AEE">
        <w:rPr>
          <w:rFonts w:hint="eastAsia"/>
          <w:b w:val="0"/>
          <w:bCs w:val="0"/>
          <w:rtl/>
        </w:rPr>
        <w:t>ת</w:t>
      </w:r>
      <w:r w:rsidRPr="00021AEE">
        <w:rPr>
          <w:b w:val="0"/>
          <w:bCs w:val="0"/>
          <w:rtl/>
        </w:rPr>
        <w:t xml:space="preserve"> את </w:t>
      </w:r>
      <w:r w:rsidRPr="00021AEE">
        <w:rPr>
          <w:rFonts w:hint="eastAsia"/>
          <w:b w:val="0"/>
          <w:bCs w:val="0"/>
          <w:rtl/>
        </w:rPr>
        <w:t>רמת</w:t>
      </w:r>
      <w:r w:rsidRPr="00021AEE">
        <w:rPr>
          <w:b w:val="0"/>
          <w:bCs w:val="0"/>
          <w:rtl/>
        </w:rPr>
        <w:t xml:space="preserve"> השירות בה נדרש הספק </w:t>
      </w:r>
      <w:r w:rsidRPr="00021AEE">
        <w:rPr>
          <w:rFonts w:hint="eastAsia"/>
          <w:b w:val="0"/>
          <w:bCs w:val="0"/>
          <w:rtl/>
        </w:rPr>
        <w:t>לעמוד</w:t>
      </w:r>
      <w:r w:rsidRPr="00021AEE">
        <w:rPr>
          <w:b w:val="0"/>
          <w:bCs w:val="0"/>
          <w:rtl/>
        </w:rPr>
        <w:t xml:space="preserve"> </w:t>
      </w:r>
      <w:r w:rsidRPr="00021AEE">
        <w:rPr>
          <w:rFonts w:hint="eastAsia"/>
          <w:b w:val="0"/>
          <w:bCs w:val="0"/>
          <w:rtl/>
        </w:rPr>
        <w:t>במהלך</w:t>
      </w:r>
      <w:r w:rsidRPr="00021AEE">
        <w:rPr>
          <w:b w:val="0"/>
          <w:bCs w:val="0"/>
          <w:rtl/>
        </w:rPr>
        <w:t xml:space="preserve"> </w:t>
      </w:r>
      <w:r w:rsidRPr="00021AEE">
        <w:rPr>
          <w:rFonts w:hint="eastAsia"/>
          <w:b w:val="0"/>
          <w:bCs w:val="0"/>
          <w:rtl/>
        </w:rPr>
        <w:t>תקופת</w:t>
      </w:r>
      <w:r w:rsidRPr="00021AEE">
        <w:rPr>
          <w:b w:val="0"/>
          <w:bCs w:val="0"/>
          <w:rtl/>
        </w:rPr>
        <w:t xml:space="preserve"> </w:t>
      </w:r>
      <w:r w:rsidRPr="00021AEE">
        <w:rPr>
          <w:rFonts w:hint="eastAsia"/>
          <w:b w:val="0"/>
          <w:bCs w:val="0"/>
          <w:rtl/>
        </w:rPr>
        <w:t>ההתקשרות</w:t>
      </w:r>
      <w:r w:rsidRPr="00021AEE">
        <w:rPr>
          <w:b w:val="0"/>
          <w:bCs w:val="0"/>
          <w:rtl/>
        </w:rPr>
        <w:t>.</w:t>
      </w:r>
    </w:p>
    <w:p w14:paraId="258D4617" w14:textId="77777777" w:rsidR="00F85932" w:rsidRPr="00021AEE" w:rsidRDefault="00F85932" w:rsidP="00021AEE">
      <w:pPr>
        <w:pStyle w:val="4-"/>
        <w:numPr>
          <w:ilvl w:val="0"/>
          <w:numId w:val="0"/>
        </w:numPr>
        <w:ind w:left="1759"/>
        <w:rPr>
          <w:b w:val="0"/>
          <w:bCs w:val="0"/>
          <w:rtl/>
        </w:rPr>
      </w:pPr>
      <w:r w:rsidRPr="00021AEE">
        <w:rPr>
          <w:b w:val="0"/>
          <w:bCs w:val="0"/>
          <w:rtl/>
        </w:rPr>
        <w:t>חישוב רמת השירות (</w:t>
      </w:r>
      <w:r w:rsidRPr="00021AEE">
        <w:rPr>
          <w:b w:val="0"/>
          <w:bCs w:val="0"/>
        </w:rPr>
        <w:t>SLA</w:t>
      </w:r>
      <w:r w:rsidRPr="00021AEE">
        <w:rPr>
          <w:b w:val="0"/>
          <w:bCs w:val="0"/>
          <w:rtl/>
        </w:rPr>
        <w:t xml:space="preserve">)  יבוצע בתדירות רבעונית – בסוף כל רבעון, עבור ביצועי </w:t>
      </w:r>
      <w:r w:rsidRPr="00021AEE">
        <w:rPr>
          <w:rFonts w:hint="eastAsia"/>
          <w:b w:val="0"/>
          <w:bCs w:val="0"/>
          <w:rtl/>
        </w:rPr>
        <w:t>ה</w:t>
      </w:r>
      <w:r w:rsidRPr="00021AEE">
        <w:rPr>
          <w:b w:val="0"/>
          <w:bCs w:val="0"/>
          <w:rtl/>
        </w:rPr>
        <w:t xml:space="preserve">רבעון </w:t>
      </w:r>
      <w:r w:rsidRPr="00021AEE">
        <w:rPr>
          <w:rFonts w:hint="eastAsia"/>
          <w:b w:val="0"/>
          <w:bCs w:val="0"/>
          <w:rtl/>
        </w:rPr>
        <w:t>ה</w:t>
      </w:r>
      <w:r w:rsidRPr="00021AEE">
        <w:rPr>
          <w:b w:val="0"/>
          <w:bCs w:val="0"/>
          <w:rtl/>
        </w:rPr>
        <w:t xml:space="preserve">קודם. חישוב רמת השירות הינו באחריות המשרד. </w:t>
      </w:r>
    </w:p>
    <w:p w14:paraId="37C6B0B6" w14:textId="77777777" w:rsidR="00F85932" w:rsidRPr="00021AEE" w:rsidRDefault="00F85932" w:rsidP="00021AEE">
      <w:pPr>
        <w:pStyle w:val="4-"/>
        <w:numPr>
          <w:ilvl w:val="0"/>
          <w:numId w:val="0"/>
        </w:numPr>
        <w:ind w:left="1759"/>
        <w:rPr>
          <w:b w:val="0"/>
          <w:bCs w:val="0"/>
          <w:rtl/>
        </w:rPr>
      </w:pPr>
      <w:r w:rsidRPr="00021AEE">
        <w:rPr>
          <w:rFonts w:hint="eastAsia"/>
          <w:b w:val="0"/>
          <w:bCs w:val="0"/>
          <w:rtl/>
        </w:rPr>
        <w:t>מובהר</w:t>
      </w:r>
      <w:r w:rsidRPr="00021AEE">
        <w:rPr>
          <w:b w:val="0"/>
          <w:bCs w:val="0"/>
          <w:rtl/>
        </w:rPr>
        <w:t xml:space="preserve"> </w:t>
      </w:r>
      <w:r w:rsidRPr="00021AEE">
        <w:rPr>
          <w:rFonts w:hint="eastAsia"/>
          <w:b w:val="0"/>
          <w:bCs w:val="0"/>
          <w:rtl/>
        </w:rPr>
        <w:t>כי</w:t>
      </w:r>
      <w:r w:rsidRPr="00021AEE">
        <w:rPr>
          <w:b w:val="0"/>
          <w:bCs w:val="0"/>
          <w:rtl/>
        </w:rPr>
        <w:t xml:space="preserve"> </w:t>
      </w:r>
      <w:r w:rsidRPr="00021AEE">
        <w:rPr>
          <w:rFonts w:hint="eastAsia"/>
          <w:b w:val="0"/>
          <w:bCs w:val="0"/>
          <w:rtl/>
        </w:rPr>
        <w:t>בעת</w:t>
      </w:r>
      <w:r w:rsidRPr="00021AEE">
        <w:rPr>
          <w:b w:val="0"/>
          <w:bCs w:val="0"/>
          <w:rtl/>
        </w:rPr>
        <w:t xml:space="preserve"> </w:t>
      </w:r>
      <w:r w:rsidRPr="00021AEE">
        <w:rPr>
          <w:rFonts w:hint="eastAsia"/>
          <w:b w:val="0"/>
          <w:bCs w:val="0"/>
          <w:rtl/>
        </w:rPr>
        <w:t>חישוב</w:t>
      </w:r>
      <w:r w:rsidRPr="00021AEE">
        <w:rPr>
          <w:b w:val="0"/>
          <w:bCs w:val="0"/>
          <w:rtl/>
        </w:rPr>
        <w:t xml:space="preserve"> </w:t>
      </w:r>
      <w:r w:rsidRPr="00021AEE">
        <w:rPr>
          <w:rFonts w:hint="eastAsia"/>
          <w:b w:val="0"/>
          <w:bCs w:val="0"/>
          <w:rtl/>
        </w:rPr>
        <w:t>עמידה</w:t>
      </w:r>
      <w:r w:rsidRPr="00021AEE">
        <w:rPr>
          <w:b w:val="0"/>
          <w:bCs w:val="0"/>
          <w:rtl/>
        </w:rPr>
        <w:t xml:space="preserve"> </w:t>
      </w:r>
      <w:r w:rsidRPr="00021AEE">
        <w:rPr>
          <w:rFonts w:hint="eastAsia"/>
          <w:b w:val="0"/>
          <w:bCs w:val="0"/>
          <w:rtl/>
        </w:rPr>
        <w:t>במדדי</w:t>
      </w:r>
      <w:r w:rsidRPr="00021AEE">
        <w:rPr>
          <w:b w:val="0"/>
          <w:bCs w:val="0"/>
          <w:rtl/>
        </w:rPr>
        <w:t xml:space="preserve"> </w:t>
      </w:r>
      <w:r w:rsidRPr="00021AEE">
        <w:rPr>
          <w:rFonts w:hint="eastAsia"/>
          <w:b w:val="0"/>
          <w:bCs w:val="0"/>
          <w:rtl/>
        </w:rPr>
        <w:t>ורמת</w:t>
      </w:r>
      <w:r w:rsidRPr="00021AEE">
        <w:rPr>
          <w:b w:val="0"/>
          <w:bCs w:val="0"/>
          <w:rtl/>
        </w:rPr>
        <w:t xml:space="preserve"> </w:t>
      </w:r>
      <w:r w:rsidRPr="00021AEE">
        <w:rPr>
          <w:rFonts w:hint="eastAsia"/>
          <w:b w:val="0"/>
          <w:bCs w:val="0"/>
          <w:rtl/>
        </w:rPr>
        <w:t>השירות</w:t>
      </w:r>
      <w:r w:rsidRPr="00021AEE">
        <w:rPr>
          <w:b w:val="0"/>
          <w:bCs w:val="0"/>
          <w:rtl/>
        </w:rPr>
        <w:t xml:space="preserve"> </w:t>
      </w:r>
      <w:r w:rsidRPr="00021AEE">
        <w:rPr>
          <w:rFonts w:hint="eastAsia"/>
          <w:b w:val="0"/>
          <w:bCs w:val="0"/>
          <w:rtl/>
        </w:rPr>
        <w:t>ל</w:t>
      </w:r>
      <w:r w:rsidRPr="00021AEE">
        <w:rPr>
          <w:b w:val="0"/>
          <w:bCs w:val="0"/>
          <w:rtl/>
        </w:rPr>
        <w:t>א יילקח</w:t>
      </w:r>
      <w:r w:rsidRPr="00021AEE">
        <w:rPr>
          <w:rFonts w:hint="eastAsia"/>
          <w:b w:val="0"/>
          <w:bCs w:val="0"/>
          <w:rtl/>
        </w:rPr>
        <w:t>ו</w:t>
      </w:r>
      <w:r w:rsidRPr="00021AEE">
        <w:rPr>
          <w:b w:val="0"/>
          <w:bCs w:val="0"/>
          <w:rtl/>
        </w:rPr>
        <w:t xml:space="preserve"> בחשבון זמני המתנה לגורמים במשרד. </w:t>
      </w:r>
    </w:p>
    <w:p w14:paraId="5C75FD39" w14:textId="77777777" w:rsidR="00F85932" w:rsidRDefault="00F85932" w:rsidP="00E77788">
      <w:pPr>
        <w:pStyle w:val="4-3"/>
        <w:ind w:left="2893" w:hanging="708"/>
      </w:pPr>
      <w:r w:rsidRPr="006574C9">
        <w:rPr>
          <w:rtl/>
        </w:rPr>
        <w:t>בטבלה שלהלן מרוכזים המונחים בהם נעשה שימוש לאורך סעיף זה.</w:t>
      </w:r>
    </w:p>
    <w:tbl>
      <w:tblPr>
        <w:bidiVisual/>
        <w:tblW w:w="6372" w:type="dxa"/>
        <w:tblInd w:w="27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4"/>
        <w:gridCol w:w="4818"/>
      </w:tblGrid>
      <w:tr w:rsidR="006B4CB8" w:rsidRPr="0069026F" w14:paraId="6F73237A" w14:textId="77777777" w:rsidTr="00021AEE">
        <w:tc>
          <w:tcPr>
            <w:tcW w:w="1554" w:type="dxa"/>
            <w:shd w:val="clear" w:color="auto" w:fill="000000" w:themeFill="text1"/>
            <w:vAlign w:val="center"/>
          </w:tcPr>
          <w:p w14:paraId="6FC358CC" w14:textId="77777777" w:rsidR="006B4CB8" w:rsidRPr="0069026F" w:rsidRDefault="006B4CB8" w:rsidP="00021AEE">
            <w:pPr>
              <w:pStyle w:val="af5"/>
              <w:widowControl w:val="0"/>
              <w:spacing w:line="360" w:lineRule="auto"/>
              <w:ind w:left="0" w:right="-425"/>
              <w:rPr>
                <w:b/>
                <w:bCs/>
                <w:rtl/>
              </w:rPr>
            </w:pPr>
            <w:r w:rsidRPr="0069026F">
              <w:rPr>
                <w:b/>
                <w:bCs/>
                <w:rtl/>
              </w:rPr>
              <w:t>מונח</w:t>
            </w:r>
          </w:p>
        </w:tc>
        <w:tc>
          <w:tcPr>
            <w:tcW w:w="4818" w:type="dxa"/>
            <w:shd w:val="clear" w:color="auto" w:fill="000000" w:themeFill="text1"/>
            <w:vAlign w:val="center"/>
          </w:tcPr>
          <w:p w14:paraId="34326B98" w14:textId="77777777" w:rsidR="006B4CB8" w:rsidRPr="0069026F" w:rsidRDefault="006B4CB8" w:rsidP="00021AEE">
            <w:pPr>
              <w:pStyle w:val="af5"/>
              <w:widowControl w:val="0"/>
              <w:spacing w:line="360" w:lineRule="auto"/>
              <w:ind w:right="-425"/>
              <w:rPr>
                <w:b/>
                <w:bCs/>
                <w:rtl/>
              </w:rPr>
            </w:pPr>
            <w:r w:rsidRPr="0069026F">
              <w:rPr>
                <w:b/>
                <w:bCs/>
                <w:rtl/>
              </w:rPr>
              <w:t>הגדרה</w:t>
            </w:r>
          </w:p>
        </w:tc>
      </w:tr>
      <w:tr w:rsidR="006B4CB8" w:rsidRPr="0069026F" w14:paraId="60E54E70" w14:textId="77777777" w:rsidTr="00021AEE">
        <w:tc>
          <w:tcPr>
            <w:tcW w:w="1554" w:type="dxa"/>
            <w:shd w:val="clear" w:color="auto" w:fill="auto"/>
            <w:vAlign w:val="center"/>
          </w:tcPr>
          <w:p w14:paraId="468D7E63" w14:textId="77777777" w:rsidR="006B4CB8" w:rsidRPr="0069026F" w:rsidRDefault="006B4CB8" w:rsidP="00021AEE">
            <w:pPr>
              <w:pStyle w:val="af5"/>
              <w:widowControl w:val="0"/>
              <w:spacing w:line="360" w:lineRule="auto"/>
              <w:ind w:left="0"/>
            </w:pPr>
            <w:r w:rsidRPr="0069026F">
              <w:rPr>
                <w:rtl/>
              </w:rPr>
              <w:t>תקלה משביתה</w:t>
            </w:r>
          </w:p>
        </w:tc>
        <w:tc>
          <w:tcPr>
            <w:tcW w:w="4818" w:type="dxa"/>
            <w:shd w:val="clear" w:color="auto" w:fill="auto"/>
            <w:vAlign w:val="center"/>
          </w:tcPr>
          <w:p w14:paraId="3D3665EB" w14:textId="77777777" w:rsidR="006B4CB8" w:rsidRPr="0069026F" w:rsidRDefault="006B4CB8" w:rsidP="00021AEE">
            <w:pPr>
              <w:pStyle w:val="af5"/>
              <w:widowControl w:val="0"/>
              <w:spacing w:line="360" w:lineRule="auto"/>
              <w:ind w:left="31"/>
            </w:pPr>
            <w:r w:rsidRPr="0069026F">
              <w:rPr>
                <w:rtl/>
              </w:rPr>
              <w:t>תקלה משביתה תוגדר בהתרחש אחד או יותר מבין המקרים הבאים:</w:t>
            </w:r>
          </w:p>
          <w:p w14:paraId="6AF0CCEC" w14:textId="77777777" w:rsidR="006B4CB8" w:rsidRPr="0069026F" w:rsidRDefault="006B4CB8" w:rsidP="00021AEE">
            <w:pPr>
              <w:pStyle w:val="af5"/>
              <w:widowControl w:val="0"/>
              <w:numPr>
                <w:ilvl w:val="0"/>
                <w:numId w:val="94"/>
              </w:numPr>
              <w:spacing w:line="360" w:lineRule="auto"/>
              <w:ind w:left="318" w:hanging="260"/>
              <w:contextualSpacing w:val="0"/>
            </w:pPr>
            <w:r w:rsidRPr="0069026F">
              <w:rPr>
                <w:rtl/>
              </w:rPr>
              <w:t xml:space="preserve">נפילת המערכת או רכיב משמעותי בה </w:t>
            </w:r>
          </w:p>
          <w:p w14:paraId="32F270CC" w14:textId="77777777" w:rsidR="006B4CB8" w:rsidRPr="0069026F" w:rsidRDefault="006B4CB8" w:rsidP="00021AEE">
            <w:pPr>
              <w:pStyle w:val="af5"/>
              <w:widowControl w:val="0"/>
              <w:numPr>
                <w:ilvl w:val="0"/>
                <w:numId w:val="94"/>
              </w:numPr>
              <w:spacing w:line="360" w:lineRule="auto"/>
              <w:ind w:left="318" w:hanging="260"/>
              <w:contextualSpacing w:val="0"/>
            </w:pPr>
            <w:r w:rsidRPr="0069026F">
              <w:rPr>
                <w:rtl/>
              </w:rPr>
              <w:t>פגיעה חמורה בביצועי המערכת באופן שאינו מאפשר שימוש תקין ונאות; ו/או</w:t>
            </w:r>
          </w:p>
          <w:p w14:paraId="19DE0DB7" w14:textId="77777777" w:rsidR="006B4CB8" w:rsidRPr="0069026F" w:rsidRDefault="006B4CB8" w:rsidP="00021AEE">
            <w:pPr>
              <w:pStyle w:val="af5"/>
              <w:widowControl w:val="0"/>
              <w:numPr>
                <w:ilvl w:val="0"/>
                <w:numId w:val="94"/>
              </w:numPr>
              <w:spacing w:line="360" w:lineRule="auto"/>
              <w:ind w:left="318" w:hanging="260"/>
              <w:contextualSpacing w:val="0"/>
            </w:pPr>
            <w:r w:rsidRPr="0069026F">
              <w:rPr>
                <w:rtl/>
              </w:rPr>
              <w:t>חדירה/פגיעה חמורה של אבטחת מידע.</w:t>
            </w:r>
          </w:p>
          <w:p w14:paraId="76C0E385" w14:textId="77777777" w:rsidR="006B4CB8" w:rsidRPr="0069026F" w:rsidRDefault="006B4CB8" w:rsidP="00021AEE">
            <w:pPr>
              <w:pStyle w:val="af5"/>
              <w:widowControl w:val="0"/>
              <w:numPr>
                <w:ilvl w:val="0"/>
                <w:numId w:val="94"/>
              </w:numPr>
              <w:spacing w:line="360" w:lineRule="auto"/>
              <w:ind w:left="318" w:hanging="260"/>
              <w:contextualSpacing w:val="0"/>
              <w:rPr>
                <w:rtl/>
              </w:rPr>
            </w:pPr>
            <w:r w:rsidRPr="0069026F">
              <w:rPr>
                <w:rtl/>
              </w:rPr>
              <w:t xml:space="preserve">פגיעה באינטגרציה </w:t>
            </w:r>
            <w:r w:rsidRPr="0069026F">
              <w:rPr>
                <w:color w:val="000000"/>
                <w:rtl/>
              </w:rPr>
              <w:t xml:space="preserve">למערכת ה- </w:t>
            </w:r>
            <w:r w:rsidRPr="0069026F">
              <w:rPr>
                <w:color w:val="000000"/>
              </w:rPr>
              <w:t>CRM</w:t>
            </w:r>
            <w:r w:rsidRPr="0069026F">
              <w:rPr>
                <w:color w:val="000000"/>
                <w:rtl/>
              </w:rPr>
              <w:t>.</w:t>
            </w:r>
          </w:p>
        </w:tc>
      </w:tr>
      <w:tr w:rsidR="006B4CB8" w:rsidRPr="0069026F" w14:paraId="3949D531" w14:textId="77777777" w:rsidTr="00021AEE">
        <w:tc>
          <w:tcPr>
            <w:tcW w:w="1554" w:type="dxa"/>
            <w:shd w:val="clear" w:color="auto" w:fill="auto"/>
            <w:vAlign w:val="center"/>
          </w:tcPr>
          <w:p w14:paraId="57FF18E5" w14:textId="77777777" w:rsidR="006B4CB8" w:rsidRPr="0069026F" w:rsidRDefault="006B4CB8" w:rsidP="00021AEE">
            <w:pPr>
              <w:pStyle w:val="af5"/>
              <w:widowControl w:val="0"/>
              <w:spacing w:line="360" w:lineRule="auto"/>
              <w:ind w:left="0"/>
              <w:rPr>
                <w:rtl/>
              </w:rPr>
            </w:pPr>
            <w:r w:rsidRPr="0069026F">
              <w:rPr>
                <w:rtl/>
              </w:rPr>
              <w:t>תקלה רגילה</w:t>
            </w:r>
          </w:p>
        </w:tc>
        <w:tc>
          <w:tcPr>
            <w:tcW w:w="4818" w:type="dxa"/>
            <w:shd w:val="clear" w:color="auto" w:fill="auto"/>
            <w:vAlign w:val="center"/>
          </w:tcPr>
          <w:p w14:paraId="706AECD8" w14:textId="77777777" w:rsidR="006B4CB8" w:rsidRPr="004B2DCE" w:rsidRDefault="006B4CB8" w:rsidP="00021AEE">
            <w:pPr>
              <w:pStyle w:val="af5"/>
              <w:widowControl w:val="0"/>
              <w:spacing w:line="360" w:lineRule="auto"/>
              <w:ind w:left="31"/>
              <w:rPr>
                <w:rtl/>
              </w:rPr>
            </w:pPr>
            <w:r w:rsidRPr="004B2DCE">
              <w:rPr>
                <w:rtl/>
              </w:rPr>
              <w:t>תקלה רגילה תוגדר בהתרחש אחד או יותר מבין המקרים הבאים:</w:t>
            </w:r>
          </w:p>
          <w:p w14:paraId="510D0AA3" w14:textId="77777777" w:rsidR="006B4CB8" w:rsidRPr="004B2DCE" w:rsidRDefault="006B4CB8" w:rsidP="00021AEE">
            <w:pPr>
              <w:pStyle w:val="af5"/>
              <w:widowControl w:val="0"/>
              <w:numPr>
                <w:ilvl w:val="0"/>
                <w:numId w:val="95"/>
              </w:numPr>
              <w:spacing w:line="360" w:lineRule="auto"/>
              <w:ind w:left="318" w:hanging="260"/>
              <w:contextualSpacing w:val="0"/>
            </w:pPr>
            <w:r w:rsidRPr="004B2DCE">
              <w:rPr>
                <w:rtl/>
              </w:rPr>
              <w:t>התנהגות המערכת שלא בהתאם למסמכי האפיון המאושרים; ו/או</w:t>
            </w:r>
          </w:p>
          <w:p w14:paraId="7C5DE5E7" w14:textId="77777777" w:rsidR="006B4CB8" w:rsidRPr="004B2DCE" w:rsidRDefault="006B4CB8" w:rsidP="00021AEE">
            <w:pPr>
              <w:pStyle w:val="af5"/>
              <w:widowControl w:val="0"/>
              <w:numPr>
                <w:ilvl w:val="0"/>
                <w:numId w:val="95"/>
              </w:numPr>
              <w:spacing w:line="360" w:lineRule="auto"/>
              <w:ind w:left="318" w:hanging="260"/>
              <w:contextualSpacing w:val="0"/>
              <w:rPr>
                <w:rtl/>
              </w:rPr>
            </w:pPr>
            <w:r w:rsidRPr="004B2DCE">
              <w:rPr>
                <w:rtl/>
              </w:rPr>
              <w:t>תהליכי הדרכה לקויים על אופן השימוש במערכת.</w:t>
            </w:r>
          </w:p>
        </w:tc>
      </w:tr>
      <w:tr w:rsidR="006B4CB8" w:rsidRPr="0069026F" w14:paraId="2938A421" w14:textId="77777777" w:rsidTr="00021AEE">
        <w:tc>
          <w:tcPr>
            <w:tcW w:w="1554" w:type="dxa"/>
            <w:shd w:val="clear" w:color="auto" w:fill="auto"/>
            <w:vAlign w:val="center"/>
          </w:tcPr>
          <w:p w14:paraId="60847F75" w14:textId="77777777" w:rsidR="006B4CB8" w:rsidRPr="0069026F" w:rsidRDefault="006B4CB8" w:rsidP="00021AEE">
            <w:pPr>
              <w:pStyle w:val="af5"/>
              <w:widowControl w:val="0"/>
              <w:spacing w:line="360" w:lineRule="auto"/>
              <w:ind w:left="0"/>
              <w:rPr>
                <w:rtl/>
              </w:rPr>
            </w:pPr>
            <w:r w:rsidRPr="0069026F">
              <w:rPr>
                <w:rtl/>
              </w:rPr>
              <w:t>תקלה בינונית</w:t>
            </w:r>
          </w:p>
        </w:tc>
        <w:tc>
          <w:tcPr>
            <w:tcW w:w="4818" w:type="dxa"/>
            <w:shd w:val="clear" w:color="auto" w:fill="auto"/>
            <w:vAlign w:val="center"/>
          </w:tcPr>
          <w:p w14:paraId="561A905B" w14:textId="77777777" w:rsidR="006B4CB8" w:rsidRPr="004B2DCE" w:rsidRDefault="006B4CB8" w:rsidP="00021AEE">
            <w:pPr>
              <w:pStyle w:val="af5"/>
              <w:widowControl w:val="0"/>
              <w:spacing w:line="360" w:lineRule="auto"/>
              <w:ind w:left="31"/>
              <w:rPr>
                <w:rtl/>
              </w:rPr>
            </w:pPr>
            <w:r w:rsidRPr="004B2DCE">
              <w:rPr>
                <w:rtl/>
              </w:rPr>
              <w:t>תקלה בינונית תוגדר בהתרחש אחד או יותר מבין המקרים הבאים:</w:t>
            </w:r>
          </w:p>
          <w:p w14:paraId="5420DFA1" w14:textId="77777777" w:rsidR="006B4CB8" w:rsidRPr="004B2DCE" w:rsidRDefault="006B4CB8" w:rsidP="00021AEE">
            <w:pPr>
              <w:pStyle w:val="af5"/>
              <w:widowControl w:val="0"/>
              <w:numPr>
                <w:ilvl w:val="0"/>
                <w:numId w:val="96"/>
              </w:numPr>
              <w:spacing w:line="360" w:lineRule="auto"/>
              <w:ind w:left="318" w:hanging="260"/>
              <w:contextualSpacing w:val="0"/>
              <w:rPr>
                <w:rtl/>
              </w:rPr>
            </w:pPr>
            <w:r w:rsidRPr="004B2DCE">
              <w:rPr>
                <w:rtl/>
              </w:rPr>
              <w:t>התנהגות המערכת שלא בהתאם למסמכי האפיון המאושרים, המשפיעה על פעילות בסיסית ו/או על חתך משתמשים רחב; ו/או</w:t>
            </w:r>
          </w:p>
          <w:p w14:paraId="0C3004E6" w14:textId="77777777" w:rsidR="006B4CB8" w:rsidRPr="004B2DCE" w:rsidRDefault="006B4CB8" w:rsidP="00021AEE">
            <w:pPr>
              <w:pStyle w:val="af5"/>
              <w:widowControl w:val="0"/>
              <w:numPr>
                <w:ilvl w:val="0"/>
                <w:numId w:val="96"/>
              </w:numPr>
              <w:spacing w:line="360" w:lineRule="auto"/>
              <w:ind w:left="318" w:hanging="260"/>
              <w:contextualSpacing w:val="0"/>
              <w:rPr>
                <w:rtl/>
              </w:rPr>
            </w:pPr>
            <w:r w:rsidRPr="004B2DCE">
              <w:rPr>
                <w:rtl/>
              </w:rPr>
              <w:t>בעיית אבטחת מידע שהתגלתה במערכת או ברכיביה.</w:t>
            </w:r>
          </w:p>
        </w:tc>
      </w:tr>
      <w:tr w:rsidR="006B4CB8" w:rsidRPr="0069026F" w14:paraId="3463E49F" w14:textId="77777777" w:rsidTr="00021AEE">
        <w:tc>
          <w:tcPr>
            <w:tcW w:w="1554" w:type="dxa"/>
            <w:shd w:val="clear" w:color="auto" w:fill="auto"/>
            <w:vAlign w:val="center"/>
          </w:tcPr>
          <w:p w14:paraId="7CFD3EC8" w14:textId="77777777" w:rsidR="006B4CB8" w:rsidRPr="0069026F" w:rsidRDefault="006B4CB8" w:rsidP="00021AEE">
            <w:pPr>
              <w:pStyle w:val="af5"/>
              <w:widowControl w:val="0"/>
              <w:spacing w:line="360" w:lineRule="auto"/>
              <w:ind w:left="0"/>
              <w:rPr>
                <w:rtl/>
              </w:rPr>
            </w:pPr>
            <w:r w:rsidRPr="0069026F">
              <w:rPr>
                <w:rtl/>
              </w:rPr>
              <w:t>תקלה חמורה</w:t>
            </w:r>
          </w:p>
        </w:tc>
        <w:tc>
          <w:tcPr>
            <w:tcW w:w="4818" w:type="dxa"/>
            <w:shd w:val="clear" w:color="auto" w:fill="auto"/>
            <w:vAlign w:val="center"/>
          </w:tcPr>
          <w:p w14:paraId="1A5E72B9" w14:textId="77777777" w:rsidR="006B4CB8" w:rsidRPr="004B2DCE" w:rsidRDefault="006B4CB8" w:rsidP="006B4CB8">
            <w:pPr>
              <w:widowControl w:val="0"/>
              <w:tabs>
                <w:tab w:val="left" w:pos="459"/>
              </w:tabs>
              <w:spacing w:line="360" w:lineRule="auto"/>
              <w:rPr>
                <w:rtl/>
              </w:rPr>
            </w:pPr>
            <w:r w:rsidRPr="004B2DCE">
              <w:rPr>
                <w:rtl/>
              </w:rPr>
              <w:t xml:space="preserve">אי יכולת משתמש, מכל סיבה שהיא, לבצע פעולה במערכת הנמצאת בתחומי הרשאתו כתוצאה מכשל </w:t>
            </w:r>
            <w:r w:rsidRPr="00E11198">
              <w:rPr>
                <w:rtl/>
              </w:rPr>
              <w:t xml:space="preserve">אפליקציה </w:t>
            </w:r>
            <w:r w:rsidRPr="004B2DCE">
              <w:rPr>
                <w:rtl/>
              </w:rPr>
              <w:t>או תשתית.</w:t>
            </w:r>
          </w:p>
        </w:tc>
      </w:tr>
      <w:tr w:rsidR="006B4CB8" w:rsidRPr="0069026F" w14:paraId="67886ACE" w14:textId="77777777" w:rsidTr="00021AEE">
        <w:tc>
          <w:tcPr>
            <w:tcW w:w="1554" w:type="dxa"/>
            <w:shd w:val="clear" w:color="auto" w:fill="auto"/>
            <w:vAlign w:val="center"/>
          </w:tcPr>
          <w:p w14:paraId="77467130" w14:textId="77777777" w:rsidR="006B4CB8" w:rsidRPr="0069026F" w:rsidRDefault="006B4CB8" w:rsidP="00021AEE">
            <w:pPr>
              <w:pStyle w:val="af5"/>
              <w:widowControl w:val="0"/>
              <w:spacing w:line="360" w:lineRule="auto"/>
              <w:ind w:left="0"/>
              <w:rPr>
                <w:rtl/>
              </w:rPr>
            </w:pPr>
            <w:r w:rsidRPr="0069026F">
              <w:rPr>
                <w:rtl/>
              </w:rPr>
              <w:t>התאוששות מתקלה</w:t>
            </w:r>
          </w:p>
        </w:tc>
        <w:tc>
          <w:tcPr>
            <w:tcW w:w="4818" w:type="dxa"/>
            <w:shd w:val="clear" w:color="auto" w:fill="auto"/>
            <w:vAlign w:val="center"/>
          </w:tcPr>
          <w:p w14:paraId="64713EF0" w14:textId="77777777" w:rsidR="006B4CB8" w:rsidRPr="004B2DCE" w:rsidRDefault="006B4CB8" w:rsidP="006B4CB8">
            <w:pPr>
              <w:widowControl w:val="0"/>
              <w:tabs>
                <w:tab w:val="left" w:pos="459"/>
              </w:tabs>
              <w:spacing w:line="360" w:lineRule="auto"/>
              <w:rPr>
                <w:rtl/>
              </w:rPr>
            </w:pPr>
            <w:r w:rsidRPr="004B2DCE">
              <w:rPr>
                <w:rtl/>
              </w:rPr>
              <w:t>חזרה לפעילות מלאה ללא כל מגבלות, כולל זמינות מוחלטת של כל הנתונים שהוזנו עד לגיבוי האחרון שלפני התקלה באמצעות תיקון התקלה או באמצעות תיקון חליפי.</w:t>
            </w:r>
          </w:p>
        </w:tc>
      </w:tr>
      <w:tr w:rsidR="006B4CB8" w:rsidRPr="0069026F" w14:paraId="554C1C57" w14:textId="77777777" w:rsidTr="00021AEE">
        <w:tc>
          <w:tcPr>
            <w:tcW w:w="1554" w:type="dxa"/>
            <w:shd w:val="clear" w:color="auto" w:fill="auto"/>
            <w:vAlign w:val="center"/>
          </w:tcPr>
          <w:p w14:paraId="77765712" w14:textId="77777777" w:rsidR="006B4CB8" w:rsidRPr="0069026F" w:rsidRDefault="006B4CB8" w:rsidP="00021AEE">
            <w:pPr>
              <w:pStyle w:val="af5"/>
              <w:widowControl w:val="0"/>
              <w:spacing w:line="360" w:lineRule="auto"/>
              <w:ind w:left="0"/>
              <w:rPr>
                <w:rtl/>
              </w:rPr>
            </w:pPr>
            <w:r w:rsidRPr="0069026F">
              <w:rPr>
                <w:rtl/>
              </w:rPr>
              <w:t xml:space="preserve">זמן </w:t>
            </w:r>
            <w:r w:rsidRPr="0069026F">
              <w:rPr>
                <w:rtl/>
              </w:rPr>
              <w:lastRenderedPageBreak/>
              <w:t>התאוששות מתקלה</w:t>
            </w:r>
          </w:p>
        </w:tc>
        <w:tc>
          <w:tcPr>
            <w:tcW w:w="4818" w:type="dxa"/>
            <w:shd w:val="clear" w:color="auto" w:fill="auto"/>
            <w:vAlign w:val="center"/>
          </w:tcPr>
          <w:p w14:paraId="11F73F82" w14:textId="77777777" w:rsidR="006B4CB8" w:rsidRPr="004B2DCE" w:rsidRDefault="006B4CB8" w:rsidP="006B4CB8">
            <w:pPr>
              <w:widowControl w:val="0"/>
              <w:tabs>
                <w:tab w:val="left" w:pos="459"/>
              </w:tabs>
              <w:spacing w:line="360" w:lineRule="auto"/>
              <w:rPr>
                <w:rtl/>
              </w:rPr>
            </w:pPr>
            <w:r w:rsidRPr="004B2DCE">
              <w:rPr>
                <w:rtl/>
              </w:rPr>
              <w:lastRenderedPageBreak/>
              <w:t xml:space="preserve">הזמן הנמדד מרגע פתיחת הקריאה במוקד התמיכה </w:t>
            </w:r>
            <w:r w:rsidRPr="004B2DCE">
              <w:rPr>
                <w:rtl/>
              </w:rPr>
              <w:lastRenderedPageBreak/>
              <w:t>ועד לזמן אישור סגירת התקלה על ידי המזמין.</w:t>
            </w:r>
          </w:p>
        </w:tc>
      </w:tr>
    </w:tbl>
    <w:p w14:paraId="6427E602" w14:textId="048C08BF" w:rsidR="006B4CB8" w:rsidRDefault="00B91F8B" w:rsidP="00E77788">
      <w:pPr>
        <w:pStyle w:val="4-3"/>
        <w:ind w:left="2893" w:hanging="708"/>
        <w:rPr>
          <w:u w:val="single"/>
        </w:rPr>
      </w:pPr>
      <w:r w:rsidRPr="00021AEE">
        <w:rPr>
          <w:rFonts w:hint="eastAsia"/>
          <w:u w:val="single"/>
          <w:rtl/>
        </w:rPr>
        <w:lastRenderedPageBreak/>
        <w:t>פרויקט</w:t>
      </w:r>
      <w:r w:rsidRPr="00021AEE">
        <w:rPr>
          <w:u w:val="single"/>
          <w:rtl/>
        </w:rPr>
        <w:t xml:space="preserve"> </w:t>
      </w:r>
      <w:r w:rsidRPr="00021AEE">
        <w:rPr>
          <w:rFonts w:hint="eastAsia"/>
          <w:u w:val="single"/>
          <w:rtl/>
        </w:rPr>
        <w:t>ההקמה</w:t>
      </w:r>
    </w:p>
    <w:p w14:paraId="5C04F35C" w14:textId="16C0D6B6" w:rsidR="00BE4743" w:rsidRDefault="006C7127" w:rsidP="00E77788">
      <w:pPr>
        <w:pStyle w:val="4-3"/>
        <w:ind w:left="2893" w:firstLine="0"/>
        <w:rPr>
          <w:rtl/>
        </w:rPr>
      </w:pPr>
      <w:r w:rsidRPr="00021AEE">
        <w:rPr>
          <w:rtl/>
        </w:rPr>
        <w:t xml:space="preserve">בכל מקרה שבו הספק לא יעמוד באבן דרך, בהתאם ללו"ז המוצע על ידו, ובמסגרת הלו"ז שקבע המזמין לביצוע פרויקט ההקמה מקצה לקצה, </w:t>
      </w:r>
      <w:r w:rsidR="00CD3CB8">
        <w:rPr>
          <w:rFonts w:hint="cs"/>
          <w:rtl/>
        </w:rPr>
        <w:t xml:space="preserve">כמפורט בסעיף 4.2.9 </w:t>
      </w:r>
      <w:r w:rsidR="005D3EA7">
        <w:rPr>
          <w:rFonts w:hint="cs"/>
          <w:rtl/>
        </w:rPr>
        <w:t xml:space="preserve">בפרק ג' </w:t>
      </w:r>
      <w:r w:rsidR="005D3EA7">
        <w:rPr>
          <w:rtl/>
        </w:rPr>
        <w:t>–</w:t>
      </w:r>
      <w:r w:rsidR="005D3EA7">
        <w:rPr>
          <w:rFonts w:hint="cs"/>
          <w:rtl/>
        </w:rPr>
        <w:t xml:space="preserve"> פירוט השירותים </w:t>
      </w:r>
      <w:r w:rsidR="00B0114A">
        <w:rPr>
          <w:rFonts w:hint="cs"/>
          <w:rtl/>
        </w:rPr>
        <w:t xml:space="preserve">ותוכן ההתקשרות עם </w:t>
      </w:r>
      <w:r w:rsidR="009E53FF">
        <w:rPr>
          <w:rFonts w:hint="cs"/>
          <w:rtl/>
        </w:rPr>
        <w:t xml:space="preserve">הספק הזוכה, </w:t>
      </w:r>
      <w:r w:rsidRPr="00021AEE">
        <w:rPr>
          <w:rtl/>
        </w:rPr>
        <w:t>מסיבות התלויות בו</w:t>
      </w:r>
      <w:r w:rsidRPr="006C7127">
        <w:rPr>
          <w:rFonts w:hint="cs"/>
          <w:rtl/>
        </w:rPr>
        <w:t xml:space="preserve"> </w:t>
      </w:r>
      <w:r>
        <w:rPr>
          <w:rFonts w:hint="cs"/>
          <w:rtl/>
        </w:rPr>
        <w:t xml:space="preserve">רשאי המזמין </w:t>
      </w:r>
      <w:r w:rsidR="00B5648A">
        <w:rPr>
          <w:rFonts w:hint="cs"/>
          <w:rtl/>
        </w:rPr>
        <w:t xml:space="preserve">לקזז </w:t>
      </w:r>
      <w:r w:rsidR="00CD3CB8">
        <w:rPr>
          <w:rFonts w:hint="cs"/>
          <w:rtl/>
        </w:rPr>
        <w:t>3,000 ₪ בגין כל שבוע איחור ועד לגובה של 50% מערך אבן הדרך.</w:t>
      </w:r>
    </w:p>
    <w:p w14:paraId="481BB139" w14:textId="77777777" w:rsidR="006E6370" w:rsidRPr="0069026F" w:rsidRDefault="006E6370" w:rsidP="00021AEE">
      <w:pPr>
        <w:pStyle w:val="4-3"/>
        <w:ind w:left="2893" w:hanging="708"/>
      </w:pPr>
      <w:r w:rsidRPr="0069026F">
        <w:rPr>
          <w:u w:val="single"/>
          <w:rtl/>
        </w:rPr>
        <w:t>מדד זמינות הספק</w:t>
      </w:r>
    </w:p>
    <w:p w14:paraId="696AA482" w14:textId="77777777" w:rsidR="006E6370" w:rsidRPr="0069026F" w:rsidRDefault="006E6370" w:rsidP="00021AEE">
      <w:pPr>
        <w:pStyle w:val="4-3"/>
        <w:ind w:left="2893" w:firstLine="0"/>
      </w:pPr>
      <w:r w:rsidRPr="0069026F">
        <w:rPr>
          <w:rtl/>
        </w:rPr>
        <w:t>כל פניה ו/או תקלה תענה על ידי הספק בהתאם ללוחות הזמנים המפורטים בטבלה להלן:</w:t>
      </w:r>
    </w:p>
    <w:tbl>
      <w:tblPr>
        <w:bidiVisual/>
        <w:tblW w:w="8230" w:type="dxa"/>
        <w:tblInd w:w="2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33"/>
        <w:gridCol w:w="1984"/>
        <w:gridCol w:w="2693"/>
        <w:gridCol w:w="3120"/>
      </w:tblGrid>
      <w:tr w:rsidR="002B6C7D" w:rsidRPr="0069026F" w14:paraId="7FD3FD13" w14:textId="77777777" w:rsidTr="00021AEE">
        <w:trPr>
          <w:trHeight w:val="58"/>
          <w:tblHeader/>
        </w:trPr>
        <w:tc>
          <w:tcPr>
            <w:tcW w:w="433" w:type="dxa"/>
            <w:shd w:val="clear" w:color="auto" w:fill="000000" w:themeFill="text1"/>
            <w:vAlign w:val="center"/>
          </w:tcPr>
          <w:p w14:paraId="3B35F009" w14:textId="77777777" w:rsidR="006E6370" w:rsidRPr="0069026F" w:rsidRDefault="006E6370" w:rsidP="00021AEE">
            <w:pPr>
              <w:widowControl w:val="0"/>
              <w:tabs>
                <w:tab w:val="num" w:pos="1802"/>
              </w:tabs>
              <w:spacing w:line="360" w:lineRule="auto"/>
              <w:rPr>
                <w:rtl/>
              </w:rPr>
            </w:pPr>
            <w:r w:rsidRPr="0069026F">
              <w:rPr>
                <w:rtl/>
              </w:rPr>
              <w:t>#</w:t>
            </w:r>
          </w:p>
        </w:tc>
        <w:tc>
          <w:tcPr>
            <w:tcW w:w="1984" w:type="dxa"/>
            <w:shd w:val="clear" w:color="auto" w:fill="000000" w:themeFill="text1"/>
            <w:vAlign w:val="center"/>
          </w:tcPr>
          <w:p w14:paraId="1F4656D3" w14:textId="77777777" w:rsidR="006E6370" w:rsidRPr="0069026F" w:rsidRDefault="006E6370" w:rsidP="00021AEE">
            <w:pPr>
              <w:widowControl w:val="0"/>
              <w:tabs>
                <w:tab w:val="num" w:pos="1802"/>
              </w:tabs>
              <w:spacing w:line="360" w:lineRule="auto"/>
              <w:rPr>
                <w:b/>
                <w:bCs/>
                <w:rtl/>
              </w:rPr>
            </w:pPr>
            <w:r w:rsidRPr="0069026F">
              <w:rPr>
                <w:b/>
                <w:bCs/>
                <w:rtl/>
              </w:rPr>
              <w:t>מדד</w:t>
            </w:r>
          </w:p>
        </w:tc>
        <w:tc>
          <w:tcPr>
            <w:tcW w:w="2693" w:type="dxa"/>
            <w:shd w:val="clear" w:color="auto" w:fill="000000" w:themeFill="text1"/>
            <w:vAlign w:val="center"/>
          </w:tcPr>
          <w:p w14:paraId="687D900D" w14:textId="77777777" w:rsidR="006E6370" w:rsidRPr="0069026F" w:rsidRDefault="006E6370" w:rsidP="00021AEE">
            <w:pPr>
              <w:widowControl w:val="0"/>
              <w:tabs>
                <w:tab w:val="num" w:pos="1802"/>
              </w:tabs>
              <w:spacing w:line="360" w:lineRule="auto"/>
              <w:rPr>
                <w:b/>
                <w:bCs/>
                <w:rtl/>
              </w:rPr>
            </w:pPr>
            <w:r w:rsidRPr="0069026F">
              <w:rPr>
                <w:b/>
                <w:bCs/>
                <w:rtl/>
              </w:rPr>
              <w:t>זמן</w:t>
            </w:r>
          </w:p>
        </w:tc>
        <w:tc>
          <w:tcPr>
            <w:tcW w:w="3120" w:type="dxa"/>
            <w:shd w:val="clear" w:color="auto" w:fill="000000" w:themeFill="text1"/>
            <w:vAlign w:val="center"/>
          </w:tcPr>
          <w:p w14:paraId="340C33CA" w14:textId="77777777" w:rsidR="006E6370" w:rsidRPr="0069026F" w:rsidRDefault="006E6370" w:rsidP="00021AEE">
            <w:pPr>
              <w:widowControl w:val="0"/>
              <w:tabs>
                <w:tab w:val="num" w:pos="1802"/>
              </w:tabs>
              <w:spacing w:line="360" w:lineRule="auto"/>
              <w:rPr>
                <w:b/>
                <w:bCs/>
                <w:rtl/>
              </w:rPr>
            </w:pPr>
            <w:r w:rsidRPr="0069026F">
              <w:rPr>
                <w:b/>
                <w:bCs/>
                <w:rtl/>
              </w:rPr>
              <w:t>קנס בגין חריגה</w:t>
            </w:r>
          </w:p>
        </w:tc>
      </w:tr>
      <w:tr w:rsidR="002B6C7D" w:rsidRPr="0069026F" w14:paraId="18BA5B62" w14:textId="77777777" w:rsidTr="00021AEE">
        <w:trPr>
          <w:tblHeader/>
        </w:trPr>
        <w:tc>
          <w:tcPr>
            <w:tcW w:w="433" w:type="dxa"/>
            <w:vAlign w:val="center"/>
          </w:tcPr>
          <w:p w14:paraId="4D21840B" w14:textId="77777777" w:rsidR="006E6370" w:rsidRPr="0069026F" w:rsidRDefault="006E6370" w:rsidP="00021AEE">
            <w:pPr>
              <w:widowControl w:val="0"/>
              <w:tabs>
                <w:tab w:val="left" w:pos="529"/>
                <w:tab w:val="center" w:pos="649"/>
                <w:tab w:val="num" w:pos="1802"/>
              </w:tabs>
              <w:spacing w:line="360" w:lineRule="auto"/>
              <w:rPr>
                <w:rtl/>
              </w:rPr>
            </w:pPr>
            <w:r w:rsidRPr="0069026F">
              <w:rPr>
                <w:rtl/>
              </w:rPr>
              <w:t>1</w:t>
            </w:r>
          </w:p>
        </w:tc>
        <w:tc>
          <w:tcPr>
            <w:tcW w:w="1984" w:type="dxa"/>
            <w:vAlign w:val="center"/>
          </w:tcPr>
          <w:p w14:paraId="19D36946" w14:textId="77777777" w:rsidR="006E6370" w:rsidRPr="00D57A9E" w:rsidRDefault="006E6370" w:rsidP="002B6C7D">
            <w:pPr>
              <w:widowControl w:val="0"/>
              <w:tabs>
                <w:tab w:val="num" w:pos="1802"/>
              </w:tabs>
              <w:spacing w:line="360" w:lineRule="auto"/>
              <w:rPr>
                <w:rtl/>
              </w:rPr>
            </w:pPr>
            <w:r w:rsidRPr="00D57A9E">
              <w:rPr>
                <w:rtl/>
              </w:rPr>
              <w:t>תקלה שאינה משביתה</w:t>
            </w:r>
          </w:p>
          <w:p w14:paraId="5E7A5CA6" w14:textId="77777777" w:rsidR="006E6370" w:rsidRPr="00D57A9E" w:rsidRDefault="006E6370" w:rsidP="002B6C7D">
            <w:pPr>
              <w:widowControl w:val="0"/>
              <w:tabs>
                <w:tab w:val="num" w:pos="1802"/>
              </w:tabs>
              <w:spacing w:line="360" w:lineRule="auto"/>
              <w:rPr>
                <w:rtl/>
              </w:rPr>
            </w:pPr>
            <w:r w:rsidRPr="00D57A9E">
              <w:rPr>
                <w:rtl/>
              </w:rPr>
              <w:t>(במהלך שעות העבודה)</w:t>
            </w:r>
          </w:p>
        </w:tc>
        <w:tc>
          <w:tcPr>
            <w:tcW w:w="2693" w:type="dxa"/>
            <w:vAlign w:val="center"/>
          </w:tcPr>
          <w:p w14:paraId="17412B51" w14:textId="77777777" w:rsidR="006E6370" w:rsidRPr="00D57A9E" w:rsidRDefault="006E6370" w:rsidP="00021AEE">
            <w:pPr>
              <w:widowControl w:val="0"/>
              <w:tabs>
                <w:tab w:val="num" w:pos="2869"/>
              </w:tabs>
              <w:spacing w:line="360" w:lineRule="auto"/>
              <w:rPr>
                <w:rtl/>
              </w:rPr>
            </w:pPr>
            <w:r>
              <w:rPr>
                <w:rFonts w:hint="cs"/>
                <w:b/>
                <w:bCs/>
                <w:rtl/>
              </w:rPr>
              <w:t xml:space="preserve">מתן מענה ותגובה ללקוח ולמנהל המערכת </w:t>
            </w:r>
            <w:r w:rsidRPr="00D57A9E">
              <w:rPr>
                <w:b/>
                <w:bCs/>
                <w:rtl/>
              </w:rPr>
              <w:t>תחילת טיפול תוך 120 דקות מרגע פנית המזמין</w:t>
            </w:r>
          </w:p>
        </w:tc>
        <w:tc>
          <w:tcPr>
            <w:tcW w:w="3120" w:type="dxa"/>
            <w:vMerge w:val="restart"/>
            <w:vAlign w:val="center"/>
          </w:tcPr>
          <w:p w14:paraId="3A278231" w14:textId="77777777" w:rsidR="006E6370" w:rsidRPr="00D57A9E" w:rsidRDefault="006E6370" w:rsidP="00021AEE">
            <w:pPr>
              <w:widowControl w:val="0"/>
              <w:tabs>
                <w:tab w:val="num" w:pos="2869"/>
              </w:tabs>
              <w:spacing w:line="360" w:lineRule="auto"/>
              <w:rPr>
                <w:b/>
                <w:bCs/>
                <w:rtl/>
              </w:rPr>
            </w:pPr>
            <w:r w:rsidRPr="00D57A9E">
              <w:rPr>
                <w:b/>
                <w:bCs/>
                <w:rtl/>
              </w:rPr>
              <w:t>500 ₪</w:t>
            </w:r>
            <w:r w:rsidRPr="00D57A9E">
              <w:rPr>
                <w:rtl/>
              </w:rPr>
              <w:t>, בתוספת מע"מ (ככל שחל)</w:t>
            </w:r>
            <w:r w:rsidRPr="00D57A9E">
              <w:rPr>
                <w:b/>
                <w:bCs/>
                <w:rtl/>
              </w:rPr>
              <w:t xml:space="preserve"> </w:t>
            </w:r>
            <w:r w:rsidRPr="00D57A9E">
              <w:rPr>
                <w:rtl/>
              </w:rPr>
              <w:t xml:space="preserve">על </w:t>
            </w:r>
            <w:r>
              <w:rPr>
                <w:rFonts w:hint="cs"/>
                <w:rtl/>
              </w:rPr>
              <w:t xml:space="preserve">שעת החריגה הראשונה ו- </w:t>
            </w:r>
            <w:r w:rsidRPr="001148CA">
              <w:rPr>
                <w:b/>
                <w:bCs/>
                <w:rtl/>
              </w:rPr>
              <w:t xml:space="preserve">1,000 </w:t>
            </w:r>
            <w:r>
              <w:rPr>
                <w:rFonts w:hint="cs"/>
                <w:rtl/>
              </w:rPr>
              <w:t xml:space="preserve">₪ בתוספת מע"מ (ככל שחל) על </w:t>
            </w:r>
            <w:r w:rsidRPr="00D57A9E">
              <w:rPr>
                <w:rtl/>
              </w:rPr>
              <w:t xml:space="preserve">כל שעת חריגה </w:t>
            </w:r>
            <w:r>
              <w:rPr>
                <w:rFonts w:hint="cs"/>
                <w:rtl/>
              </w:rPr>
              <w:t xml:space="preserve">נוספת, מעבר לשעה הראשונה, </w:t>
            </w:r>
            <w:r w:rsidRPr="00D57A9E">
              <w:rPr>
                <w:rtl/>
              </w:rPr>
              <w:t>מרמת השירות המתוארת במדד זה (וחלק יחסי מסכום כאמור בגין כל חריגה חלקית) ועד 50% מגובה עלות התחזוקה החודשית</w:t>
            </w:r>
          </w:p>
        </w:tc>
      </w:tr>
      <w:tr w:rsidR="002B6C7D" w:rsidRPr="0069026F" w14:paraId="11FE3A3F" w14:textId="77777777" w:rsidTr="00021AEE">
        <w:trPr>
          <w:tblHeader/>
        </w:trPr>
        <w:tc>
          <w:tcPr>
            <w:tcW w:w="433" w:type="dxa"/>
            <w:vAlign w:val="center"/>
          </w:tcPr>
          <w:p w14:paraId="40508050" w14:textId="77777777" w:rsidR="006E6370" w:rsidRPr="0069026F" w:rsidRDefault="006E6370" w:rsidP="00021AEE">
            <w:pPr>
              <w:widowControl w:val="0"/>
              <w:tabs>
                <w:tab w:val="left" w:pos="529"/>
                <w:tab w:val="center" w:pos="649"/>
                <w:tab w:val="num" w:pos="1802"/>
              </w:tabs>
              <w:spacing w:line="360" w:lineRule="auto"/>
              <w:rPr>
                <w:rtl/>
              </w:rPr>
            </w:pPr>
            <w:r w:rsidRPr="0069026F">
              <w:rPr>
                <w:rtl/>
              </w:rPr>
              <w:t>2</w:t>
            </w:r>
          </w:p>
        </w:tc>
        <w:tc>
          <w:tcPr>
            <w:tcW w:w="1984" w:type="dxa"/>
            <w:vAlign w:val="center"/>
          </w:tcPr>
          <w:p w14:paraId="6B57625D" w14:textId="77777777" w:rsidR="006E6370" w:rsidRPr="00D57A9E" w:rsidRDefault="006E6370" w:rsidP="00021AEE">
            <w:pPr>
              <w:widowControl w:val="0"/>
              <w:tabs>
                <w:tab w:val="num" w:pos="1802"/>
              </w:tabs>
              <w:spacing w:line="360" w:lineRule="auto"/>
              <w:rPr>
                <w:rtl/>
              </w:rPr>
            </w:pPr>
            <w:r w:rsidRPr="00D57A9E">
              <w:rPr>
                <w:rtl/>
              </w:rPr>
              <w:t>תקלה משביתה (במהלך שעות העבודה)</w:t>
            </w:r>
          </w:p>
        </w:tc>
        <w:tc>
          <w:tcPr>
            <w:tcW w:w="2693" w:type="dxa"/>
            <w:vAlign w:val="center"/>
          </w:tcPr>
          <w:p w14:paraId="126579CE" w14:textId="77777777" w:rsidR="006E6370" w:rsidRPr="00D57A9E" w:rsidRDefault="006E6370" w:rsidP="00021AEE">
            <w:pPr>
              <w:widowControl w:val="0"/>
              <w:tabs>
                <w:tab w:val="num" w:pos="2869"/>
              </w:tabs>
              <w:spacing w:line="360" w:lineRule="auto"/>
              <w:rPr>
                <w:rtl/>
              </w:rPr>
            </w:pPr>
            <w:r>
              <w:rPr>
                <w:rFonts w:hint="cs"/>
                <w:b/>
                <w:bCs/>
                <w:rtl/>
              </w:rPr>
              <w:t xml:space="preserve">מתן מענה ותגובה ללקוח ולמנהל המערכת </w:t>
            </w:r>
            <w:r w:rsidRPr="00D57A9E">
              <w:rPr>
                <w:b/>
                <w:bCs/>
                <w:rtl/>
              </w:rPr>
              <w:t>תחילת טיפול תוך 60 דקות מרגע פניית המזמין</w:t>
            </w:r>
          </w:p>
        </w:tc>
        <w:tc>
          <w:tcPr>
            <w:tcW w:w="3120" w:type="dxa"/>
            <w:vMerge/>
            <w:vAlign w:val="center"/>
          </w:tcPr>
          <w:p w14:paraId="59FE9C97" w14:textId="77777777" w:rsidR="006E6370" w:rsidRPr="00D57A9E" w:rsidRDefault="006E6370" w:rsidP="00021AEE">
            <w:pPr>
              <w:widowControl w:val="0"/>
              <w:tabs>
                <w:tab w:val="num" w:pos="2869"/>
              </w:tabs>
              <w:spacing w:line="360" w:lineRule="auto"/>
              <w:rPr>
                <w:b/>
                <w:bCs/>
                <w:rtl/>
              </w:rPr>
            </w:pPr>
          </w:p>
        </w:tc>
      </w:tr>
      <w:tr w:rsidR="002B6C7D" w:rsidRPr="0069026F" w14:paraId="5B346B13" w14:textId="77777777" w:rsidTr="00021AEE">
        <w:trPr>
          <w:tblHeader/>
        </w:trPr>
        <w:tc>
          <w:tcPr>
            <w:tcW w:w="433" w:type="dxa"/>
            <w:vAlign w:val="center"/>
          </w:tcPr>
          <w:p w14:paraId="436053A3" w14:textId="77777777" w:rsidR="006E6370" w:rsidRPr="0069026F" w:rsidRDefault="006E6370" w:rsidP="00021AEE">
            <w:pPr>
              <w:widowControl w:val="0"/>
              <w:tabs>
                <w:tab w:val="left" w:pos="529"/>
                <w:tab w:val="center" w:pos="649"/>
                <w:tab w:val="num" w:pos="1802"/>
              </w:tabs>
              <w:spacing w:line="360" w:lineRule="auto"/>
              <w:rPr>
                <w:rtl/>
              </w:rPr>
            </w:pPr>
            <w:r>
              <w:rPr>
                <w:rFonts w:hint="cs"/>
                <w:rtl/>
              </w:rPr>
              <w:t>3</w:t>
            </w:r>
          </w:p>
        </w:tc>
        <w:tc>
          <w:tcPr>
            <w:tcW w:w="1984" w:type="dxa"/>
            <w:vAlign w:val="center"/>
          </w:tcPr>
          <w:p w14:paraId="617559BF" w14:textId="77777777" w:rsidR="006E6370" w:rsidRPr="004134AA" w:rsidRDefault="006E6370" w:rsidP="00021AEE">
            <w:pPr>
              <w:widowControl w:val="0"/>
              <w:tabs>
                <w:tab w:val="num" w:pos="1802"/>
              </w:tabs>
              <w:spacing w:line="360" w:lineRule="auto"/>
              <w:rPr>
                <w:rtl/>
              </w:rPr>
            </w:pPr>
            <w:proofErr w:type="spellStart"/>
            <w:r w:rsidRPr="000D6DA8">
              <w:rPr>
                <w:rtl/>
              </w:rPr>
              <w:t>שיחרור</w:t>
            </w:r>
            <w:proofErr w:type="spellEnd"/>
            <w:r w:rsidRPr="000D6DA8">
              <w:rPr>
                <w:rtl/>
              </w:rPr>
              <w:t xml:space="preserve"> או החלפת מנהל הפרויקט במהלך פרויקט ההקמה שלא באישור המשרד</w:t>
            </w:r>
          </w:p>
        </w:tc>
        <w:tc>
          <w:tcPr>
            <w:tcW w:w="2693" w:type="dxa"/>
            <w:vAlign w:val="center"/>
          </w:tcPr>
          <w:p w14:paraId="6E00E3CD" w14:textId="77777777" w:rsidR="006E6370" w:rsidRDefault="006E6370" w:rsidP="00021AEE">
            <w:pPr>
              <w:widowControl w:val="0"/>
              <w:tabs>
                <w:tab w:val="num" w:pos="2869"/>
              </w:tabs>
              <w:spacing w:line="360" w:lineRule="auto"/>
              <w:rPr>
                <w:b/>
                <w:bCs/>
                <w:rtl/>
              </w:rPr>
            </w:pPr>
            <w:r w:rsidRPr="008871F7">
              <w:rPr>
                <w:b/>
                <w:bCs/>
                <w:rtl/>
              </w:rPr>
              <w:t>איוש בהתאם להצעת הספק ובהתאם לנדרש ע"י המשרד, כאשר הפרשנות המטיבה עם המשרד גוברת</w:t>
            </w:r>
          </w:p>
        </w:tc>
        <w:tc>
          <w:tcPr>
            <w:tcW w:w="3120" w:type="dxa"/>
            <w:vAlign w:val="center"/>
          </w:tcPr>
          <w:p w14:paraId="3330337F" w14:textId="77777777" w:rsidR="006E6370" w:rsidRPr="001148CA" w:rsidRDefault="006E6370" w:rsidP="00021AEE">
            <w:pPr>
              <w:widowControl w:val="0"/>
              <w:tabs>
                <w:tab w:val="num" w:pos="2869"/>
              </w:tabs>
              <w:spacing w:line="360" w:lineRule="auto"/>
              <w:rPr>
                <w:rtl/>
              </w:rPr>
            </w:pPr>
            <w:r w:rsidRPr="001148CA">
              <w:rPr>
                <w:rtl/>
              </w:rPr>
              <w:t>10,000 ₪</w:t>
            </w:r>
            <w:r>
              <w:rPr>
                <w:rFonts w:hint="cs"/>
                <w:rtl/>
              </w:rPr>
              <w:t xml:space="preserve">, בתוספת מע"מ (ככל שחל) </w:t>
            </w:r>
            <w:r w:rsidRPr="001148CA">
              <w:rPr>
                <w:rtl/>
              </w:rPr>
              <w:t xml:space="preserve">על אי יכולת לספק מחליף בהתאם למענה ולנדרש ע"י המשרד, לכל יום בתקופת </w:t>
            </w:r>
            <w:r w:rsidRPr="001148CA">
              <w:rPr>
                <w:rFonts w:hint="eastAsia"/>
                <w:rtl/>
              </w:rPr>
              <w:t>פרויקט</w:t>
            </w:r>
            <w:r w:rsidRPr="001148CA">
              <w:rPr>
                <w:rtl/>
              </w:rPr>
              <w:t xml:space="preserve"> </w:t>
            </w:r>
            <w:r w:rsidRPr="001148CA">
              <w:rPr>
                <w:rFonts w:hint="eastAsia"/>
                <w:rtl/>
              </w:rPr>
              <w:t>ה</w:t>
            </w:r>
            <w:r w:rsidRPr="001148CA">
              <w:rPr>
                <w:rtl/>
              </w:rPr>
              <w:t>הקמה.</w:t>
            </w:r>
          </w:p>
        </w:tc>
      </w:tr>
      <w:tr w:rsidR="002B6C7D" w:rsidRPr="0069026F" w14:paraId="09140DD5" w14:textId="77777777" w:rsidTr="00021AEE">
        <w:trPr>
          <w:tblHeader/>
        </w:trPr>
        <w:tc>
          <w:tcPr>
            <w:tcW w:w="433" w:type="dxa"/>
            <w:vAlign w:val="center"/>
          </w:tcPr>
          <w:p w14:paraId="04FC8CE0" w14:textId="77777777" w:rsidR="006E6370" w:rsidRDefault="006E6370" w:rsidP="00021AEE">
            <w:pPr>
              <w:widowControl w:val="0"/>
              <w:tabs>
                <w:tab w:val="left" w:pos="529"/>
                <w:tab w:val="center" w:pos="649"/>
                <w:tab w:val="num" w:pos="1802"/>
              </w:tabs>
              <w:spacing w:line="360" w:lineRule="auto"/>
              <w:rPr>
                <w:rtl/>
              </w:rPr>
            </w:pPr>
            <w:r>
              <w:rPr>
                <w:rFonts w:hint="cs"/>
                <w:rtl/>
              </w:rPr>
              <w:t>4</w:t>
            </w:r>
          </w:p>
        </w:tc>
        <w:tc>
          <w:tcPr>
            <w:tcW w:w="1984" w:type="dxa"/>
            <w:vAlign w:val="center"/>
          </w:tcPr>
          <w:p w14:paraId="67B52019" w14:textId="77777777" w:rsidR="006E6370" w:rsidRPr="000D6DA8" w:rsidRDefault="006E6370" w:rsidP="00021AEE">
            <w:pPr>
              <w:widowControl w:val="0"/>
              <w:tabs>
                <w:tab w:val="num" w:pos="1802"/>
              </w:tabs>
              <w:spacing w:line="360" w:lineRule="auto"/>
              <w:rPr>
                <w:rtl/>
              </w:rPr>
            </w:pPr>
            <w:r>
              <w:rPr>
                <w:rFonts w:hint="cs"/>
                <w:rtl/>
              </w:rPr>
              <w:t xml:space="preserve">הגשת הצעת מחיר </w:t>
            </w:r>
            <w:proofErr w:type="spellStart"/>
            <w:r>
              <w:rPr>
                <w:rFonts w:hint="cs"/>
                <w:rtl/>
              </w:rPr>
              <w:t>לשו"שים</w:t>
            </w:r>
            <w:proofErr w:type="spellEnd"/>
          </w:p>
        </w:tc>
        <w:tc>
          <w:tcPr>
            <w:tcW w:w="2693" w:type="dxa"/>
            <w:vAlign w:val="center"/>
          </w:tcPr>
          <w:p w14:paraId="2A9D5E29" w14:textId="7EF9C108" w:rsidR="006E6370" w:rsidRPr="001148CA" w:rsidRDefault="006E6370" w:rsidP="00021AEE">
            <w:pPr>
              <w:widowControl w:val="0"/>
              <w:tabs>
                <w:tab w:val="num" w:pos="2869"/>
              </w:tabs>
              <w:spacing w:line="360" w:lineRule="auto"/>
              <w:rPr>
                <w:rtl/>
              </w:rPr>
            </w:pPr>
            <w:r w:rsidRPr="001148CA">
              <w:rPr>
                <w:rFonts w:hint="eastAsia"/>
                <w:rtl/>
              </w:rPr>
              <w:t>עמידה</w:t>
            </w:r>
            <w:r w:rsidRPr="001148CA">
              <w:rPr>
                <w:rtl/>
              </w:rPr>
              <w:t xml:space="preserve"> </w:t>
            </w:r>
            <w:r>
              <w:rPr>
                <w:rFonts w:hint="cs"/>
                <w:rtl/>
              </w:rPr>
              <w:t xml:space="preserve">בימי העבודה </w:t>
            </w:r>
            <w:r w:rsidRPr="001148CA">
              <w:rPr>
                <w:rFonts w:hint="eastAsia"/>
                <w:rtl/>
              </w:rPr>
              <w:t>המוגדרים</w:t>
            </w:r>
            <w:r>
              <w:rPr>
                <w:rFonts w:hint="cs"/>
                <w:rtl/>
              </w:rPr>
              <w:t xml:space="preserve">, להגשת הצעה, כמפורט </w:t>
            </w:r>
            <w:r w:rsidRPr="001148CA">
              <w:rPr>
                <w:rFonts w:hint="eastAsia"/>
                <w:rtl/>
              </w:rPr>
              <w:t>בסעיף</w:t>
            </w:r>
            <w:r w:rsidRPr="001148CA">
              <w:rPr>
                <w:rtl/>
              </w:rPr>
              <w:t xml:space="preserve"> 4.</w:t>
            </w:r>
            <w:r w:rsidR="00540ABF">
              <w:rPr>
                <w:rFonts w:hint="cs"/>
                <w:rtl/>
              </w:rPr>
              <w:t>3</w:t>
            </w:r>
            <w:r w:rsidRPr="001148CA">
              <w:rPr>
                <w:rtl/>
              </w:rPr>
              <w:t xml:space="preserve">.7 </w:t>
            </w:r>
            <w:r w:rsidRPr="001148CA">
              <w:rPr>
                <w:rFonts w:hint="eastAsia"/>
                <w:rtl/>
              </w:rPr>
              <w:t>במפרט</w:t>
            </w:r>
            <w:r w:rsidRPr="001148CA">
              <w:rPr>
                <w:rtl/>
              </w:rPr>
              <w:t xml:space="preserve"> </w:t>
            </w:r>
            <w:r w:rsidRPr="001148CA">
              <w:rPr>
                <w:rFonts w:hint="eastAsia"/>
                <w:rtl/>
              </w:rPr>
              <w:t>הטכני</w:t>
            </w:r>
          </w:p>
        </w:tc>
        <w:tc>
          <w:tcPr>
            <w:tcW w:w="3120" w:type="dxa"/>
            <w:vAlign w:val="center"/>
          </w:tcPr>
          <w:p w14:paraId="72322721" w14:textId="77777777" w:rsidR="006E6370" w:rsidRPr="00AD6673" w:rsidRDefault="006E6370" w:rsidP="00021AEE">
            <w:pPr>
              <w:widowControl w:val="0"/>
              <w:tabs>
                <w:tab w:val="num" w:pos="2869"/>
              </w:tabs>
              <w:spacing w:line="360" w:lineRule="auto"/>
              <w:rPr>
                <w:rtl/>
              </w:rPr>
            </w:pPr>
            <w:r w:rsidRPr="00A70BEB">
              <w:rPr>
                <w:rtl/>
              </w:rPr>
              <w:t>200 ₪</w:t>
            </w:r>
            <w:r>
              <w:rPr>
                <w:rFonts w:hint="cs"/>
                <w:rtl/>
              </w:rPr>
              <w:t>, בתוספת מע"מ (ככל שחל)</w:t>
            </w:r>
            <w:r w:rsidRPr="00A70BEB">
              <w:rPr>
                <w:rtl/>
              </w:rPr>
              <w:t xml:space="preserve"> על כל יום איחור</w:t>
            </w:r>
            <w:r>
              <w:rPr>
                <w:rFonts w:hint="cs"/>
                <w:rtl/>
              </w:rPr>
              <w:t>, ללא אישור המשרד, בהגשת ההצעה</w:t>
            </w:r>
            <w:r w:rsidRPr="00A70BEB">
              <w:rPr>
                <w:rtl/>
              </w:rPr>
              <w:t>.</w:t>
            </w:r>
          </w:p>
        </w:tc>
      </w:tr>
    </w:tbl>
    <w:p w14:paraId="61636D22" w14:textId="77777777" w:rsidR="006E6370" w:rsidRPr="0069026F" w:rsidRDefault="006E6370" w:rsidP="006E6370">
      <w:pPr>
        <w:pStyle w:val="a8"/>
        <w:numPr>
          <w:ilvl w:val="0"/>
          <w:numId w:val="0"/>
        </w:numPr>
        <w:tabs>
          <w:tab w:val="left" w:pos="1218"/>
        </w:tabs>
        <w:spacing w:after="120"/>
        <w:ind w:left="1218"/>
        <w:rPr>
          <w:rFonts w:ascii="David" w:hAnsi="David"/>
          <w:sz w:val="24"/>
          <w:u w:val="single"/>
        </w:rPr>
      </w:pPr>
    </w:p>
    <w:p w14:paraId="3E5E9981" w14:textId="77777777" w:rsidR="006E6370" w:rsidRPr="0069026F" w:rsidRDefault="006E6370" w:rsidP="00021AEE">
      <w:pPr>
        <w:pStyle w:val="4-3"/>
        <w:ind w:left="2893" w:hanging="708"/>
        <w:rPr>
          <w:u w:val="single"/>
        </w:rPr>
      </w:pPr>
      <w:r w:rsidRPr="0069026F">
        <w:rPr>
          <w:u w:val="single"/>
          <w:rtl/>
        </w:rPr>
        <w:t>זמן התאוששות מתקלה</w:t>
      </w:r>
    </w:p>
    <w:p w14:paraId="4E33AFC5" w14:textId="77777777" w:rsidR="006E6370" w:rsidRPr="0069026F" w:rsidRDefault="006E6370" w:rsidP="00021AEE">
      <w:pPr>
        <w:pStyle w:val="5-"/>
        <w:ind w:left="3885" w:hanging="992"/>
      </w:pPr>
      <w:r w:rsidRPr="0069026F">
        <w:rPr>
          <w:rtl/>
        </w:rPr>
        <w:t>זמן התאוששות מתקלה נמדד מרגע זיהוי התקלה ועד השלמת התיקון.</w:t>
      </w:r>
    </w:p>
    <w:p w14:paraId="2FEB0477" w14:textId="77777777" w:rsidR="006E6370" w:rsidRPr="0069026F" w:rsidRDefault="006E6370" w:rsidP="00021AEE">
      <w:pPr>
        <w:pStyle w:val="5-"/>
        <w:ind w:left="3885" w:hanging="992"/>
      </w:pPr>
      <w:r w:rsidRPr="0069026F">
        <w:rPr>
          <w:rtl/>
        </w:rPr>
        <w:t xml:space="preserve">בתקלה משביתה הספק נדרש לטיפול רציף בשעות התמיכה הרגילות, עד השלמת הטיפול בתקלה </w:t>
      </w:r>
      <w:r w:rsidRPr="0069026F">
        <w:rPr>
          <w:rtl/>
        </w:rPr>
        <w:lastRenderedPageBreak/>
        <w:t xml:space="preserve">וחזרת המערכת ו/או העמדה ו/או הרכיב לתפקוד מלא ומוכנות לתפקוד. </w:t>
      </w:r>
    </w:p>
    <w:p w14:paraId="66171249" w14:textId="77777777" w:rsidR="006E6370" w:rsidRPr="0069026F" w:rsidRDefault="006E6370" w:rsidP="00021AEE">
      <w:pPr>
        <w:pStyle w:val="5-"/>
        <w:ind w:left="3885" w:hanging="992"/>
      </w:pPr>
      <w:r w:rsidRPr="0069026F">
        <w:rPr>
          <w:rtl/>
        </w:rPr>
        <w:t>בתקלה מערכתית הספק נדרש לטיפול רציף בשעות התמיכה הרגילות. אם לא תוקנה התקלה ביום פתיחת הקריאה תטופל התקלה ביום המחרת באופן רציף גם בשעות שמעבר לשעות התמיכה הרגילות עד השלמת הטיפול בתקלה וחזרת המערכת ו/או העמדה ו/או הרכיב לתפקוד מלא ומוכנות לתפקוד.</w:t>
      </w:r>
    </w:p>
    <w:p w14:paraId="1E25582F" w14:textId="77777777" w:rsidR="006E6370" w:rsidRPr="0069026F" w:rsidRDefault="006E6370" w:rsidP="00021AEE">
      <w:pPr>
        <w:pStyle w:val="a8"/>
        <w:numPr>
          <w:ilvl w:val="0"/>
          <w:numId w:val="0"/>
        </w:numPr>
        <w:spacing w:after="120"/>
        <w:ind w:left="2893"/>
        <w:rPr>
          <w:rFonts w:ascii="David" w:hAnsi="David"/>
          <w:sz w:val="24"/>
        </w:rPr>
      </w:pPr>
      <w:r w:rsidRPr="0069026F">
        <w:rPr>
          <w:rFonts w:ascii="David" w:hAnsi="David"/>
          <w:sz w:val="24"/>
          <w:rtl/>
        </w:rPr>
        <w:t>בטבלה שלהלן מפורטים זמני התאוששות מתקלה (בשעות) הנדרשים על ידי המזמין על פי סוג התקלה:</w:t>
      </w:r>
    </w:p>
    <w:tbl>
      <w:tblPr>
        <w:bidiVisual/>
        <w:tblW w:w="6719" w:type="dxa"/>
        <w:tblInd w:w="16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7"/>
        <w:gridCol w:w="1964"/>
        <w:gridCol w:w="1092"/>
        <w:gridCol w:w="1205"/>
        <w:gridCol w:w="2221"/>
      </w:tblGrid>
      <w:tr w:rsidR="00E306CC" w:rsidRPr="0069026F" w14:paraId="15B98C8A" w14:textId="77777777" w:rsidTr="00021AEE">
        <w:trPr>
          <w:trHeight w:val="58"/>
          <w:tblHeader/>
        </w:trPr>
        <w:tc>
          <w:tcPr>
            <w:tcW w:w="237" w:type="dxa"/>
            <w:shd w:val="clear" w:color="auto" w:fill="000000" w:themeFill="text1"/>
            <w:vAlign w:val="center"/>
          </w:tcPr>
          <w:p w14:paraId="19B4B880" w14:textId="77777777" w:rsidR="006E6370" w:rsidRPr="0069026F" w:rsidRDefault="006E6370" w:rsidP="00021AEE">
            <w:pPr>
              <w:widowControl w:val="0"/>
              <w:tabs>
                <w:tab w:val="num" w:pos="1802"/>
              </w:tabs>
              <w:spacing w:line="360" w:lineRule="auto"/>
              <w:jc w:val="center"/>
              <w:rPr>
                <w:rtl/>
              </w:rPr>
            </w:pPr>
            <w:r w:rsidRPr="0069026F">
              <w:rPr>
                <w:rtl/>
              </w:rPr>
              <w:t>#</w:t>
            </w:r>
          </w:p>
        </w:tc>
        <w:tc>
          <w:tcPr>
            <w:tcW w:w="1964" w:type="dxa"/>
            <w:shd w:val="clear" w:color="auto" w:fill="000000" w:themeFill="text1"/>
            <w:vAlign w:val="center"/>
          </w:tcPr>
          <w:p w14:paraId="4516CD88" w14:textId="77777777" w:rsidR="006E6370" w:rsidRPr="0069026F" w:rsidRDefault="006E6370" w:rsidP="00E306CC">
            <w:pPr>
              <w:widowControl w:val="0"/>
              <w:tabs>
                <w:tab w:val="num" w:pos="1802"/>
              </w:tabs>
              <w:spacing w:line="360" w:lineRule="auto"/>
              <w:jc w:val="center"/>
              <w:rPr>
                <w:b/>
                <w:bCs/>
                <w:rtl/>
              </w:rPr>
            </w:pPr>
            <w:r w:rsidRPr="0069026F">
              <w:rPr>
                <w:b/>
                <w:bCs/>
                <w:rtl/>
              </w:rPr>
              <w:t>מדד</w:t>
            </w:r>
          </w:p>
        </w:tc>
        <w:tc>
          <w:tcPr>
            <w:tcW w:w="1092" w:type="dxa"/>
            <w:shd w:val="clear" w:color="auto" w:fill="000000" w:themeFill="text1"/>
            <w:vAlign w:val="center"/>
          </w:tcPr>
          <w:p w14:paraId="16D7BBBE" w14:textId="77777777" w:rsidR="006E6370" w:rsidRPr="0069026F" w:rsidRDefault="006E6370" w:rsidP="00E306CC">
            <w:pPr>
              <w:widowControl w:val="0"/>
              <w:tabs>
                <w:tab w:val="num" w:pos="1802"/>
              </w:tabs>
              <w:spacing w:line="360" w:lineRule="auto"/>
              <w:jc w:val="center"/>
              <w:rPr>
                <w:b/>
                <w:bCs/>
                <w:rtl/>
              </w:rPr>
            </w:pPr>
            <w:r w:rsidRPr="0069026F">
              <w:rPr>
                <w:b/>
                <w:bCs/>
                <w:rtl/>
              </w:rPr>
              <w:t>אופן המדידה</w:t>
            </w:r>
          </w:p>
        </w:tc>
        <w:tc>
          <w:tcPr>
            <w:tcW w:w="1205" w:type="dxa"/>
            <w:shd w:val="clear" w:color="auto" w:fill="000000" w:themeFill="text1"/>
            <w:vAlign w:val="center"/>
          </w:tcPr>
          <w:p w14:paraId="6D4A19A0" w14:textId="5FEB7ABC" w:rsidR="006E6370" w:rsidRPr="0069026F" w:rsidRDefault="006E6370" w:rsidP="00E306CC">
            <w:pPr>
              <w:widowControl w:val="0"/>
              <w:tabs>
                <w:tab w:val="num" w:pos="1802"/>
              </w:tabs>
              <w:spacing w:line="360" w:lineRule="auto"/>
              <w:jc w:val="center"/>
              <w:rPr>
                <w:b/>
                <w:bCs/>
                <w:rtl/>
              </w:rPr>
            </w:pPr>
            <w:r w:rsidRPr="0069026F">
              <w:rPr>
                <w:b/>
                <w:bCs/>
                <w:rtl/>
              </w:rPr>
              <w:t>מדד השירות</w:t>
            </w:r>
          </w:p>
        </w:tc>
        <w:tc>
          <w:tcPr>
            <w:tcW w:w="2221" w:type="dxa"/>
            <w:shd w:val="clear" w:color="auto" w:fill="000000" w:themeFill="text1"/>
            <w:vAlign w:val="center"/>
          </w:tcPr>
          <w:p w14:paraId="4EC5F268" w14:textId="77777777" w:rsidR="006E6370" w:rsidRPr="0069026F" w:rsidRDefault="006E6370" w:rsidP="00E306CC">
            <w:pPr>
              <w:widowControl w:val="0"/>
              <w:tabs>
                <w:tab w:val="num" w:pos="1802"/>
              </w:tabs>
              <w:spacing w:line="360" w:lineRule="auto"/>
              <w:jc w:val="center"/>
              <w:rPr>
                <w:b/>
                <w:bCs/>
                <w:rtl/>
              </w:rPr>
            </w:pPr>
            <w:r w:rsidRPr="0069026F">
              <w:rPr>
                <w:b/>
                <w:bCs/>
                <w:rtl/>
              </w:rPr>
              <w:t>קנס בגין חריגה</w:t>
            </w:r>
          </w:p>
        </w:tc>
      </w:tr>
      <w:tr w:rsidR="00E306CC" w:rsidRPr="0069026F" w14:paraId="222214E2" w14:textId="77777777" w:rsidTr="00021AEE">
        <w:trPr>
          <w:trHeight w:val="366"/>
        </w:trPr>
        <w:tc>
          <w:tcPr>
            <w:tcW w:w="237" w:type="dxa"/>
            <w:vAlign w:val="center"/>
          </w:tcPr>
          <w:p w14:paraId="362ACFE7" w14:textId="77777777" w:rsidR="006E6370" w:rsidRPr="0069026F" w:rsidRDefault="006E6370" w:rsidP="00E306CC">
            <w:pPr>
              <w:widowControl w:val="0"/>
              <w:tabs>
                <w:tab w:val="left" w:pos="529"/>
                <w:tab w:val="center" w:pos="649"/>
                <w:tab w:val="num" w:pos="1802"/>
              </w:tabs>
              <w:spacing w:line="360" w:lineRule="auto"/>
              <w:jc w:val="center"/>
              <w:rPr>
                <w:rtl/>
              </w:rPr>
            </w:pPr>
            <w:r w:rsidRPr="0069026F">
              <w:rPr>
                <w:rtl/>
              </w:rPr>
              <w:t>1</w:t>
            </w:r>
          </w:p>
        </w:tc>
        <w:tc>
          <w:tcPr>
            <w:tcW w:w="1964" w:type="dxa"/>
            <w:vAlign w:val="center"/>
          </w:tcPr>
          <w:p w14:paraId="2376A3DE" w14:textId="77777777" w:rsidR="006E6370" w:rsidRPr="0069026F" w:rsidRDefault="006E6370" w:rsidP="00E306CC">
            <w:pPr>
              <w:widowControl w:val="0"/>
              <w:tabs>
                <w:tab w:val="num" w:pos="1802"/>
              </w:tabs>
              <w:spacing w:line="360" w:lineRule="auto"/>
              <w:jc w:val="center"/>
              <w:rPr>
                <w:rtl/>
              </w:rPr>
            </w:pPr>
            <w:r w:rsidRPr="0069026F">
              <w:rPr>
                <w:rtl/>
              </w:rPr>
              <w:t xml:space="preserve">זמן התאוששות מתקלה </w:t>
            </w:r>
            <w:r w:rsidRPr="0069026F">
              <w:rPr>
                <w:b/>
                <w:bCs/>
                <w:rtl/>
              </w:rPr>
              <w:t>משביתה</w:t>
            </w:r>
          </w:p>
        </w:tc>
        <w:tc>
          <w:tcPr>
            <w:tcW w:w="1092" w:type="dxa"/>
            <w:vAlign w:val="center"/>
          </w:tcPr>
          <w:p w14:paraId="1979320D" w14:textId="77777777" w:rsidR="006E6370" w:rsidRPr="0069026F" w:rsidRDefault="006E6370" w:rsidP="00E306CC">
            <w:pPr>
              <w:widowControl w:val="0"/>
              <w:tabs>
                <w:tab w:val="num" w:pos="2869"/>
              </w:tabs>
              <w:spacing w:line="360" w:lineRule="auto"/>
              <w:jc w:val="center"/>
              <w:rPr>
                <w:b/>
                <w:bCs/>
                <w:rtl/>
              </w:rPr>
            </w:pPr>
            <w:r w:rsidRPr="0069026F">
              <w:rPr>
                <w:b/>
                <w:bCs/>
                <w:rtl/>
              </w:rPr>
              <w:t>זמן בשעות עבודה</w:t>
            </w:r>
          </w:p>
        </w:tc>
        <w:tc>
          <w:tcPr>
            <w:tcW w:w="1205" w:type="dxa"/>
            <w:vAlign w:val="center"/>
          </w:tcPr>
          <w:p w14:paraId="5981CB40" w14:textId="77777777" w:rsidR="006E6370" w:rsidRPr="0069026F" w:rsidRDefault="006E6370" w:rsidP="00E306CC">
            <w:pPr>
              <w:widowControl w:val="0"/>
              <w:tabs>
                <w:tab w:val="num" w:pos="2869"/>
              </w:tabs>
              <w:spacing w:line="360" w:lineRule="auto"/>
              <w:jc w:val="center"/>
              <w:rPr>
                <w:rtl/>
              </w:rPr>
            </w:pPr>
            <w:r w:rsidRPr="0069026F">
              <w:rPr>
                <w:b/>
                <w:bCs/>
                <w:rtl/>
              </w:rPr>
              <w:t>2 שעות ממועד הדיווח</w:t>
            </w:r>
          </w:p>
        </w:tc>
        <w:tc>
          <w:tcPr>
            <w:tcW w:w="2221" w:type="dxa"/>
            <w:vMerge w:val="restart"/>
            <w:vAlign w:val="center"/>
          </w:tcPr>
          <w:p w14:paraId="635F4EBC" w14:textId="77777777" w:rsidR="006E6370" w:rsidRPr="0069026F" w:rsidRDefault="006E6370" w:rsidP="00E306CC">
            <w:pPr>
              <w:widowControl w:val="0"/>
              <w:tabs>
                <w:tab w:val="num" w:pos="2869"/>
              </w:tabs>
              <w:spacing w:line="360" w:lineRule="auto"/>
              <w:jc w:val="center"/>
              <w:rPr>
                <w:b/>
                <w:bCs/>
                <w:rtl/>
              </w:rPr>
            </w:pPr>
            <w:r w:rsidRPr="0069026F">
              <w:rPr>
                <w:color w:val="000000"/>
                <w:rtl/>
              </w:rPr>
              <w:t>2,000 ₪ בתוספת מע"מ (ככל שחל)</w:t>
            </w:r>
            <w:r w:rsidRPr="0069026F">
              <w:rPr>
                <w:b/>
                <w:bCs/>
                <w:color w:val="000000"/>
                <w:rtl/>
              </w:rPr>
              <w:t xml:space="preserve"> </w:t>
            </w:r>
            <w:r w:rsidRPr="0069026F">
              <w:rPr>
                <w:color w:val="000000"/>
                <w:rtl/>
              </w:rPr>
              <w:t xml:space="preserve">על כל שעת חריגה מרמת </w:t>
            </w:r>
            <w:r w:rsidRPr="0069026F">
              <w:rPr>
                <w:rtl/>
              </w:rPr>
              <w:t>השירות המתוארת במדד זה (וחלק יחסי מסכום כאמור בגין כל חריגה חלקית) ועד 50% מגובה התשלום התקופתי  לספק</w:t>
            </w:r>
          </w:p>
        </w:tc>
      </w:tr>
      <w:tr w:rsidR="00E306CC" w:rsidRPr="0069026F" w14:paraId="235FB39F" w14:textId="77777777" w:rsidTr="00021AEE">
        <w:tc>
          <w:tcPr>
            <w:tcW w:w="237" w:type="dxa"/>
            <w:vAlign w:val="center"/>
          </w:tcPr>
          <w:p w14:paraId="24BA7737" w14:textId="77777777" w:rsidR="006E6370" w:rsidRPr="0069026F" w:rsidRDefault="006E6370" w:rsidP="00E306CC">
            <w:pPr>
              <w:widowControl w:val="0"/>
              <w:tabs>
                <w:tab w:val="left" w:pos="529"/>
                <w:tab w:val="center" w:pos="649"/>
                <w:tab w:val="num" w:pos="1802"/>
              </w:tabs>
              <w:spacing w:line="360" w:lineRule="auto"/>
              <w:jc w:val="center"/>
              <w:rPr>
                <w:rtl/>
              </w:rPr>
            </w:pPr>
            <w:r w:rsidRPr="0069026F">
              <w:rPr>
                <w:rtl/>
              </w:rPr>
              <w:t>2</w:t>
            </w:r>
          </w:p>
        </w:tc>
        <w:tc>
          <w:tcPr>
            <w:tcW w:w="1964" w:type="dxa"/>
            <w:vAlign w:val="center"/>
          </w:tcPr>
          <w:p w14:paraId="207C46FC" w14:textId="77777777" w:rsidR="006E6370" w:rsidRPr="0069026F" w:rsidRDefault="006E6370" w:rsidP="00E306CC">
            <w:pPr>
              <w:widowControl w:val="0"/>
              <w:tabs>
                <w:tab w:val="num" w:pos="1802"/>
              </w:tabs>
              <w:spacing w:line="360" w:lineRule="auto"/>
              <w:jc w:val="center"/>
              <w:rPr>
                <w:rtl/>
              </w:rPr>
            </w:pPr>
            <w:r w:rsidRPr="0069026F">
              <w:rPr>
                <w:rtl/>
              </w:rPr>
              <w:t xml:space="preserve">זמן התאוששות מתקלה </w:t>
            </w:r>
            <w:r w:rsidRPr="0069026F">
              <w:rPr>
                <w:b/>
                <w:bCs/>
                <w:rtl/>
              </w:rPr>
              <w:t>חמורה</w:t>
            </w:r>
          </w:p>
        </w:tc>
        <w:tc>
          <w:tcPr>
            <w:tcW w:w="1092" w:type="dxa"/>
            <w:vAlign w:val="center"/>
          </w:tcPr>
          <w:p w14:paraId="5ABBE865" w14:textId="67D06E76" w:rsidR="006E6370" w:rsidRPr="0069026F" w:rsidRDefault="006E6370" w:rsidP="00E306CC">
            <w:pPr>
              <w:widowControl w:val="0"/>
              <w:tabs>
                <w:tab w:val="num" w:pos="2869"/>
              </w:tabs>
              <w:spacing w:line="360" w:lineRule="auto"/>
              <w:jc w:val="center"/>
              <w:rPr>
                <w:b/>
                <w:bCs/>
                <w:rtl/>
              </w:rPr>
            </w:pPr>
            <w:r w:rsidRPr="0069026F">
              <w:rPr>
                <w:b/>
                <w:bCs/>
                <w:rtl/>
              </w:rPr>
              <w:t>זמן בשעות עבודה</w:t>
            </w:r>
          </w:p>
        </w:tc>
        <w:tc>
          <w:tcPr>
            <w:tcW w:w="1205" w:type="dxa"/>
            <w:vAlign w:val="center"/>
          </w:tcPr>
          <w:p w14:paraId="75CF4307" w14:textId="77777777" w:rsidR="006E6370" w:rsidRPr="0069026F" w:rsidRDefault="006E6370" w:rsidP="00E306CC">
            <w:pPr>
              <w:widowControl w:val="0"/>
              <w:tabs>
                <w:tab w:val="num" w:pos="2869"/>
              </w:tabs>
              <w:spacing w:line="360" w:lineRule="auto"/>
              <w:jc w:val="center"/>
              <w:rPr>
                <w:rtl/>
              </w:rPr>
            </w:pPr>
            <w:r w:rsidRPr="0069026F">
              <w:rPr>
                <w:b/>
                <w:bCs/>
                <w:rtl/>
              </w:rPr>
              <w:t>4 שעות</w:t>
            </w:r>
            <w:r w:rsidRPr="0069026F">
              <w:rPr>
                <w:rtl/>
              </w:rPr>
              <w:t xml:space="preserve"> עבודה</w:t>
            </w:r>
          </w:p>
        </w:tc>
        <w:tc>
          <w:tcPr>
            <w:tcW w:w="2221" w:type="dxa"/>
            <w:vMerge/>
            <w:vAlign w:val="center"/>
          </w:tcPr>
          <w:p w14:paraId="2B4B69AB" w14:textId="77777777" w:rsidR="006E6370" w:rsidRPr="0069026F" w:rsidRDefault="006E6370" w:rsidP="00E306CC">
            <w:pPr>
              <w:widowControl w:val="0"/>
              <w:tabs>
                <w:tab w:val="num" w:pos="2869"/>
              </w:tabs>
              <w:spacing w:line="360" w:lineRule="auto"/>
              <w:jc w:val="center"/>
              <w:rPr>
                <w:b/>
                <w:bCs/>
                <w:rtl/>
              </w:rPr>
            </w:pPr>
          </w:p>
        </w:tc>
      </w:tr>
      <w:tr w:rsidR="00E306CC" w:rsidRPr="0069026F" w14:paraId="28B63245" w14:textId="77777777" w:rsidTr="00021AEE">
        <w:tc>
          <w:tcPr>
            <w:tcW w:w="237" w:type="dxa"/>
            <w:vAlign w:val="center"/>
          </w:tcPr>
          <w:p w14:paraId="2AEB4DF2" w14:textId="77777777" w:rsidR="006E6370" w:rsidRPr="0069026F" w:rsidRDefault="006E6370" w:rsidP="00E306CC">
            <w:pPr>
              <w:widowControl w:val="0"/>
              <w:tabs>
                <w:tab w:val="left" w:pos="529"/>
                <w:tab w:val="center" w:pos="649"/>
                <w:tab w:val="num" w:pos="1802"/>
              </w:tabs>
              <w:spacing w:line="360" w:lineRule="auto"/>
              <w:jc w:val="center"/>
              <w:rPr>
                <w:rtl/>
              </w:rPr>
            </w:pPr>
            <w:r w:rsidRPr="0069026F">
              <w:rPr>
                <w:rtl/>
              </w:rPr>
              <w:t>3</w:t>
            </w:r>
          </w:p>
        </w:tc>
        <w:tc>
          <w:tcPr>
            <w:tcW w:w="1964" w:type="dxa"/>
            <w:vAlign w:val="center"/>
          </w:tcPr>
          <w:p w14:paraId="2019FA22" w14:textId="77777777" w:rsidR="006E6370" w:rsidRPr="0069026F" w:rsidRDefault="006E6370" w:rsidP="00E306CC">
            <w:pPr>
              <w:widowControl w:val="0"/>
              <w:tabs>
                <w:tab w:val="num" w:pos="1802"/>
              </w:tabs>
              <w:spacing w:line="360" w:lineRule="auto"/>
              <w:jc w:val="center"/>
              <w:rPr>
                <w:rtl/>
              </w:rPr>
            </w:pPr>
            <w:r w:rsidRPr="0069026F">
              <w:rPr>
                <w:rtl/>
              </w:rPr>
              <w:t xml:space="preserve">זמן התאוששות מתקלה </w:t>
            </w:r>
            <w:r w:rsidRPr="0069026F">
              <w:rPr>
                <w:b/>
                <w:bCs/>
                <w:rtl/>
              </w:rPr>
              <w:t>בינונית</w:t>
            </w:r>
          </w:p>
        </w:tc>
        <w:tc>
          <w:tcPr>
            <w:tcW w:w="1092" w:type="dxa"/>
            <w:vAlign w:val="center"/>
          </w:tcPr>
          <w:p w14:paraId="1F9DAD31" w14:textId="77777777" w:rsidR="006E6370" w:rsidRPr="0069026F" w:rsidRDefault="006E6370" w:rsidP="00E306CC">
            <w:pPr>
              <w:widowControl w:val="0"/>
              <w:tabs>
                <w:tab w:val="num" w:pos="2869"/>
              </w:tabs>
              <w:spacing w:line="360" w:lineRule="auto"/>
              <w:jc w:val="center"/>
              <w:rPr>
                <w:b/>
                <w:bCs/>
                <w:rtl/>
              </w:rPr>
            </w:pPr>
            <w:r w:rsidRPr="0069026F">
              <w:rPr>
                <w:b/>
                <w:bCs/>
                <w:rtl/>
              </w:rPr>
              <w:t>זמן בשעות עבודה</w:t>
            </w:r>
          </w:p>
        </w:tc>
        <w:tc>
          <w:tcPr>
            <w:tcW w:w="1205" w:type="dxa"/>
            <w:vAlign w:val="center"/>
          </w:tcPr>
          <w:p w14:paraId="7F09E52C" w14:textId="77777777" w:rsidR="006E6370" w:rsidRPr="0069026F" w:rsidRDefault="006E6370" w:rsidP="00E306CC">
            <w:pPr>
              <w:widowControl w:val="0"/>
              <w:tabs>
                <w:tab w:val="num" w:pos="2869"/>
              </w:tabs>
              <w:spacing w:line="360" w:lineRule="auto"/>
              <w:jc w:val="center"/>
              <w:rPr>
                <w:rtl/>
              </w:rPr>
            </w:pPr>
            <w:r w:rsidRPr="0069026F">
              <w:rPr>
                <w:b/>
                <w:bCs/>
                <w:rtl/>
              </w:rPr>
              <w:t xml:space="preserve">12 שעות </w:t>
            </w:r>
            <w:r w:rsidRPr="0069026F">
              <w:rPr>
                <w:rtl/>
              </w:rPr>
              <w:t>עבודה</w:t>
            </w:r>
          </w:p>
        </w:tc>
        <w:tc>
          <w:tcPr>
            <w:tcW w:w="2221" w:type="dxa"/>
            <w:vAlign w:val="center"/>
          </w:tcPr>
          <w:p w14:paraId="39A9C7EA" w14:textId="77777777" w:rsidR="006E6370" w:rsidRPr="0069026F" w:rsidRDefault="006E6370" w:rsidP="00E306CC">
            <w:pPr>
              <w:widowControl w:val="0"/>
              <w:tabs>
                <w:tab w:val="num" w:pos="2869"/>
              </w:tabs>
              <w:spacing w:line="360" w:lineRule="auto"/>
              <w:jc w:val="center"/>
              <w:rPr>
                <w:rtl/>
              </w:rPr>
            </w:pPr>
            <w:r w:rsidRPr="0069026F">
              <w:rPr>
                <w:color w:val="000000"/>
                <w:rtl/>
              </w:rPr>
              <w:t xml:space="preserve">1,000 </w:t>
            </w:r>
            <w:r w:rsidRPr="0069026F">
              <w:rPr>
                <w:rtl/>
              </w:rPr>
              <w:t>₪ , בתוספת מע"מ (ככל שחל) על כל חריגה של 4 שעות מרמת השירות המתוארת במדד זה (וחלק יחסי מסכום כאמור בגין כל חריגה חלקית) ועד 50% מגובה עלות התחזוקה החודשית</w:t>
            </w:r>
          </w:p>
        </w:tc>
      </w:tr>
      <w:tr w:rsidR="00E306CC" w:rsidRPr="0069026F" w14:paraId="7884F4A5" w14:textId="77777777" w:rsidTr="00021AEE">
        <w:tc>
          <w:tcPr>
            <w:tcW w:w="237" w:type="dxa"/>
            <w:vAlign w:val="center"/>
          </w:tcPr>
          <w:p w14:paraId="2DD4AB2A" w14:textId="77777777" w:rsidR="006E6370" w:rsidRPr="0069026F" w:rsidRDefault="006E6370" w:rsidP="00E306CC">
            <w:pPr>
              <w:widowControl w:val="0"/>
              <w:tabs>
                <w:tab w:val="left" w:pos="529"/>
                <w:tab w:val="center" w:pos="649"/>
                <w:tab w:val="num" w:pos="1802"/>
              </w:tabs>
              <w:spacing w:line="360" w:lineRule="auto"/>
              <w:jc w:val="center"/>
              <w:rPr>
                <w:rtl/>
              </w:rPr>
            </w:pPr>
            <w:r w:rsidRPr="0069026F">
              <w:rPr>
                <w:rtl/>
              </w:rPr>
              <w:t>4</w:t>
            </w:r>
          </w:p>
        </w:tc>
        <w:tc>
          <w:tcPr>
            <w:tcW w:w="1964" w:type="dxa"/>
            <w:vAlign w:val="center"/>
          </w:tcPr>
          <w:p w14:paraId="52B729DF" w14:textId="77777777" w:rsidR="006E6370" w:rsidRPr="0069026F" w:rsidRDefault="006E6370" w:rsidP="00E306CC">
            <w:pPr>
              <w:widowControl w:val="0"/>
              <w:tabs>
                <w:tab w:val="num" w:pos="1802"/>
              </w:tabs>
              <w:spacing w:line="360" w:lineRule="auto"/>
              <w:jc w:val="center"/>
              <w:rPr>
                <w:rtl/>
              </w:rPr>
            </w:pPr>
            <w:r w:rsidRPr="0069026F">
              <w:rPr>
                <w:rtl/>
              </w:rPr>
              <w:t xml:space="preserve">זמן התאוששות מתקלה </w:t>
            </w:r>
            <w:r w:rsidRPr="0069026F">
              <w:rPr>
                <w:b/>
                <w:bCs/>
                <w:rtl/>
              </w:rPr>
              <w:t>רגילה</w:t>
            </w:r>
          </w:p>
        </w:tc>
        <w:tc>
          <w:tcPr>
            <w:tcW w:w="1092" w:type="dxa"/>
            <w:vAlign w:val="center"/>
          </w:tcPr>
          <w:p w14:paraId="57CE3204" w14:textId="422AA1D9" w:rsidR="006E6370" w:rsidRPr="0069026F" w:rsidRDefault="006E6370" w:rsidP="00E306CC">
            <w:pPr>
              <w:widowControl w:val="0"/>
              <w:tabs>
                <w:tab w:val="num" w:pos="2869"/>
              </w:tabs>
              <w:spacing w:line="360" w:lineRule="auto"/>
              <w:jc w:val="center"/>
              <w:rPr>
                <w:b/>
                <w:bCs/>
                <w:rtl/>
              </w:rPr>
            </w:pPr>
            <w:r w:rsidRPr="0069026F">
              <w:rPr>
                <w:b/>
                <w:bCs/>
                <w:rtl/>
              </w:rPr>
              <w:t>זמן בשעות עבודה</w:t>
            </w:r>
          </w:p>
        </w:tc>
        <w:tc>
          <w:tcPr>
            <w:tcW w:w="1205" w:type="dxa"/>
            <w:vAlign w:val="center"/>
          </w:tcPr>
          <w:p w14:paraId="1C61B3C6" w14:textId="77777777" w:rsidR="006E6370" w:rsidRPr="0069026F" w:rsidRDefault="006E6370" w:rsidP="00E306CC">
            <w:pPr>
              <w:widowControl w:val="0"/>
              <w:tabs>
                <w:tab w:val="num" w:pos="2869"/>
              </w:tabs>
              <w:spacing w:line="360" w:lineRule="auto"/>
              <w:jc w:val="center"/>
              <w:rPr>
                <w:rtl/>
              </w:rPr>
            </w:pPr>
            <w:r w:rsidRPr="0069026F">
              <w:rPr>
                <w:b/>
                <w:bCs/>
                <w:rtl/>
              </w:rPr>
              <w:t>24 שעות</w:t>
            </w:r>
            <w:r w:rsidRPr="0069026F">
              <w:rPr>
                <w:rtl/>
              </w:rPr>
              <w:t xml:space="preserve"> עבודה</w:t>
            </w:r>
          </w:p>
        </w:tc>
        <w:tc>
          <w:tcPr>
            <w:tcW w:w="2221" w:type="dxa"/>
            <w:vAlign w:val="center"/>
          </w:tcPr>
          <w:p w14:paraId="6B3A711E" w14:textId="77777777" w:rsidR="006E6370" w:rsidRPr="0069026F" w:rsidRDefault="006E6370" w:rsidP="00E306CC">
            <w:pPr>
              <w:widowControl w:val="0"/>
              <w:tabs>
                <w:tab w:val="num" w:pos="2869"/>
              </w:tabs>
              <w:spacing w:line="360" w:lineRule="auto"/>
              <w:jc w:val="center"/>
              <w:rPr>
                <w:b/>
                <w:bCs/>
                <w:rtl/>
              </w:rPr>
            </w:pPr>
            <w:r w:rsidRPr="0069026F">
              <w:rPr>
                <w:color w:val="000000"/>
                <w:rtl/>
              </w:rPr>
              <w:t xml:space="preserve">200 ₪  בתוספת מע"מ (ככל שחל) </w:t>
            </w:r>
            <w:r w:rsidRPr="0069026F">
              <w:rPr>
                <w:rtl/>
              </w:rPr>
              <w:t xml:space="preserve">על כל חריגה של 12 שעות מרמת השירות המתוארת במדד זה (וחלק יחסי מסכום </w:t>
            </w:r>
            <w:r w:rsidRPr="0069026F">
              <w:rPr>
                <w:rtl/>
              </w:rPr>
              <w:lastRenderedPageBreak/>
              <w:t>כאמור בגין כל חריגה חלקית) ועד 50% מגובה עלות התחזוקה החודשית</w:t>
            </w:r>
          </w:p>
        </w:tc>
      </w:tr>
      <w:tr w:rsidR="00E306CC" w:rsidRPr="0069026F" w14:paraId="34E76127" w14:textId="77777777" w:rsidTr="00021AEE">
        <w:tc>
          <w:tcPr>
            <w:tcW w:w="237" w:type="dxa"/>
            <w:vMerge w:val="restart"/>
            <w:vAlign w:val="center"/>
          </w:tcPr>
          <w:p w14:paraId="2D36E2F9" w14:textId="77777777" w:rsidR="006E6370" w:rsidRPr="0069026F" w:rsidRDefault="006E6370" w:rsidP="00E306CC">
            <w:pPr>
              <w:widowControl w:val="0"/>
              <w:tabs>
                <w:tab w:val="left" w:pos="529"/>
                <w:tab w:val="center" w:pos="649"/>
                <w:tab w:val="num" w:pos="1802"/>
              </w:tabs>
              <w:spacing w:line="360" w:lineRule="auto"/>
              <w:jc w:val="center"/>
              <w:rPr>
                <w:rtl/>
              </w:rPr>
            </w:pPr>
            <w:r w:rsidRPr="0069026F">
              <w:rPr>
                <w:rtl/>
              </w:rPr>
              <w:lastRenderedPageBreak/>
              <w:t>5</w:t>
            </w:r>
          </w:p>
        </w:tc>
        <w:tc>
          <w:tcPr>
            <w:tcW w:w="1964" w:type="dxa"/>
            <w:vMerge w:val="restart"/>
            <w:vAlign w:val="center"/>
          </w:tcPr>
          <w:p w14:paraId="2DAE2880" w14:textId="77777777" w:rsidR="006E6370" w:rsidRPr="0069026F" w:rsidRDefault="006E6370" w:rsidP="00021AEE">
            <w:pPr>
              <w:widowControl w:val="0"/>
              <w:tabs>
                <w:tab w:val="num" w:pos="1802"/>
              </w:tabs>
              <w:spacing w:line="360" w:lineRule="auto"/>
              <w:jc w:val="center"/>
              <w:rPr>
                <w:rtl/>
              </w:rPr>
            </w:pPr>
            <w:r w:rsidRPr="0069026F">
              <w:rPr>
                <w:rtl/>
              </w:rPr>
              <w:t>מדד כמות תקלות</w:t>
            </w:r>
          </w:p>
        </w:tc>
        <w:tc>
          <w:tcPr>
            <w:tcW w:w="1092" w:type="dxa"/>
            <w:vAlign w:val="center"/>
          </w:tcPr>
          <w:p w14:paraId="0D547944" w14:textId="77777777" w:rsidR="006E6370" w:rsidRPr="0069026F" w:rsidRDefault="006E6370" w:rsidP="00E306CC">
            <w:pPr>
              <w:widowControl w:val="0"/>
              <w:tabs>
                <w:tab w:val="num" w:pos="2869"/>
              </w:tabs>
              <w:spacing w:line="360" w:lineRule="auto"/>
              <w:jc w:val="center"/>
              <w:rPr>
                <w:b/>
                <w:bCs/>
                <w:rtl/>
              </w:rPr>
            </w:pPr>
            <w:r w:rsidRPr="0069026F">
              <w:rPr>
                <w:b/>
                <w:bCs/>
                <w:rtl/>
              </w:rPr>
              <w:t>כמות תקלות משביתות ברבעון</w:t>
            </w:r>
          </w:p>
        </w:tc>
        <w:tc>
          <w:tcPr>
            <w:tcW w:w="1205" w:type="dxa"/>
            <w:vAlign w:val="center"/>
          </w:tcPr>
          <w:p w14:paraId="7CBCD31B" w14:textId="77777777" w:rsidR="006E6370" w:rsidRPr="0069026F" w:rsidRDefault="006E6370" w:rsidP="00E306CC">
            <w:pPr>
              <w:widowControl w:val="0"/>
              <w:tabs>
                <w:tab w:val="num" w:pos="2869"/>
              </w:tabs>
              <w:spacing w:line="360" w:lineRule="auto"/>
              <w:jc w:val="center"/>
              <w:rPr>
                <w:rtl/>
              </w:rPr>
            </w:pPr>
            <w:r w:rsidRPr="0069026F">
              <w:rPr>
                <w:rtl/>
              </w:rPr>
              <w:t xml:space="preserve">עד </w:t>
            </w:r>
            <w:r w:rsidRPr="0069026F">
              <w:rPr>
                <w:b/>
                <w:bCs/>
                <w:rtl/>
              </w:rPr>
              <w:t xml:space="preserve">2 </w:t>
            </w:r>
            <w:r w:rsidRPr="0069026F">
              <w:rPr>
                <w:rtl/>
              </w:rPr>
              <w:t>תקלות משביתות</w:t>
            </w:r>
          </w:p>
        </w:tc>
        <w:tc>
          <w:tcPr>
            <w:tcW w:w="2221" w:type="dxa"/>
            <w:vAlign w:val="center"/>
          </w:tcPr>
          <w:p w14:paraId="72FBB5DB" w14:textId="788FDAC5" w:rsidR="006E6370" w:rsidRPr="0069026F" w:rsidRDefault="006E6370" w:rsidP="00E306CC">
            <w:pPr>
              <w:widowControl w:val="0"/>
              <w:tabs>
                <w:tab w:val="num" w:pos="2869"/>
              </w:tabs>
              <w:spacing w:line="360" w:lineRule="auto"/>
              <w:jc w:val="center"/>
              <w:rPr>
                <w:rtl/>
              </w:rPr>
            </w:pPr>
            <w:r w:rsidRPr="0069026F">
              <w:rPr>
                <w:rtl/>
              </w:rPr>
              <w:t>5,000 ₪ על כל תקלה משביתה נוספת (מעל 2 תקלות משביתות ברבעון).</w:t>
            </w:r>
          </w:p>
        </w:tc>
      </w:tr>
      <w:tr w:rsidR="00E306CC" w:rsidRPr="0069026F" w14:paraId="7650A5AA" w14:textId="77777777" w:rsidTr="00021AEE">
        <w:tc>
          <w:tcPr>
            <w:tcW w:w="237" w:type="dxa"/>
            <w:vMerge/>
            <w:vAlign w:val="center"/>
          </w:tcPr>
          <w:p w14:paraId="6D50E905" w14:textId="77777777" w:rsidR="006E6370" w:rsidRPr="0069026F" w:rsidRDefault="006E6370" w:rsidP="00021AEE">
            <w:pPr>
              <w:widowControl w:val="0"/>
              <w:tabs>
                <w:tab w:val="left" w:pos="529"/>
                <w:tab w:val="center" w:pos="649"/>
                <w:tab w:val="num" w:pos="1802"/>
              </w:tabs>
              <w:spacing w:line="360" w:lineRule="auto"/>
              <w:jc w:val="center"/>
              <w:rPr>
                <w:rtl/>
              </w:rPr>
            </w:pPr>
          </w:p>
        </w:tc>
        <w:tc>
          <w:tcPr>
            <w:tcW w:w="1964" w:type="dxa"/>
            <w:vMerge/>
            <w:vAlign w:val="center"/>
          </w:tcPr>
          <w:p w14:paraId="54084420" w14:textId="77777777" w:rsidR="006E6370" w:rsidRPr="0069026F" w:rsidRDefault="006E6370" w:rsidP="00021AEE">
            <w:pPr>
              <w:widowControl w:val="0"/>
              <w:tabs>
                <w:tab w:val="num" w:pos="1802"/>
              </w:tabs>
              <w:spacing w:line="360" w:lineRule="auto"/>
              <w:jc w:val="center"/>
              <w:rPr>
                <w:rtl/>
              </w:rPr>
            </w:pPr>
          </w:p>
        </w:tc>
        <w:tc>
          <w:tcPr>
            <w:tcW w:w="1092" w:type="dxa"/>
            <w:vAlign w:val="center"/>
          </w:tcPr>
          <w:p w14:paraId="5C2A5B43" w14:textId="41C8A8B5" w:rsidR="006E6370" w:rsidRPr="0069026F" w:rsidRDefault="006E6370" w:rsidP="00E306CC">
            <w:pPr>
              <w:widowControl w:val="0"/>
              <w:tabs>
                <w:tab w:val="num" w:pos="2869"/>
              </w:tabs>
              <w:spacing w:line="360" w:lineRule="auto"/>
              <w:jc w:val="center"/>
              <w:rPr>
                <w:b/>
                <w:bCs/>
                <w:rtl/>
              </w:rPr>
            </w:pPr>
            <w:r w:rsidRPr="0069026F">
              <w:rPr>
                <w:b/>
                <w:bCs/>
                <w:rtl/>
              </w:rPr>
              <w:t>כמות  תקלות חמורות ברבעון</w:t>
            </w:r>
          </w:p>
        </w:tc>
        <w:tc>
          <w:tcPr>
            <w:tcW w:w="1205" w:type="dxa"/>
            <w:vAlign w:val="center"/>
          </w:tcPr>
          <w:p w14:paraId="5FFBF8CC" w14:textId="49FD0C62" w:rsidR="006E6370" w:rsidRPr="0069026F" w:rsidRDefault="006E6370" w:rsidP="00E306CC">
            <w:pPr>
              <w:widowControl w:val="0"/>
              <w:tabs>
                <w:tab w:val="num" w:pos="2869"/>
              </w:tabs>
              <w:spacing w:line="360" w:lineRule="auto"/>
              <w:jc w:val="center"/>
              <w:rPr>
                <w:rtl/>
              </w:rPr>
            </w:pPr>
            <w:r w:rsidRPr="0069026F">
              <w:rPr>
                <w:rtl/>
              </w:rPr>
              <w:t xml:space="preserve">עד </w:t>
            </w:r>
            <w:r w:rsidRPr="0069026F">
              <w:rPr>
                <w:b/>
                <w:bCs/>
                <w:rtl/>
              </w:rPr>
              <w:t>8</w:t>
            </w:r>
            <w:r w:rsidRPr="0069026F">
              <w:rPr>
                <w:rtl/>
              </w:rPr>
              <w:t xml:space="preserve"> תקלות חמורות ברבעון</w:t>
            </w:r>
          </w:p>
        </w:tc>
        <w:tc>
          <w:tcPr>
            <w:tcW w:w="2221" w:type="dxa"/>
            <w:vAlign w:val="center"/>
          </w:tcPr>
          <w:p w14:paraId="608493AF" w14:textId="0BD0E345" w:rsidR="006E6370" w:rsidRPr="0069026F" w:rsidRDefault="006E6370" w:rsidP="00E306CC">
            <w:pPr>
              <w:widowControl w:val="0"/>
              <w:tabs>
                <w:tab w:val="num" w:pos="2869"/>
              </w:tabs>
              <w:spacing w:line="360" w:lineRule="auto"/>
              <w:jc w:val="center"/>
              <w:rPr>
                <w:rtl/>
              </w:rPr>
            </w:pPr>
            <w:r w:rsidRPr="0069026F">
              <w:rPr>
                <w:rtl/>
              </w:rPr>
              <w:t>1,500 ₪ על כל תקלה חמורה נוספת (מעל 8 תקלות חמורות ברבעון)</w:t>
            </w:r>
          </w:p>
        </w:tc>
      </w:tr>
      <w:tr w:rsidR="00E306CC" w:rsidRPr="0069026F" w14:paraId="0D6108D4" w14:textId="77777777" w:rsidTr="00021AEE">
        <w:tc>
          <w:tcPr>
            <w:tcW w:w="237" w:type="dxa"/>
            <w:vMerge/>
            <w:vAlign w:val="center"/>
          </w:tcPr>
          <w:p w14:paraId="1A5A6AB5" w14:textId="77777777" w:rsidR="006E6370" w:rsidRPr="0069026F" w:rsidRDefault="006E6370" w:rsidP="00E306CC">
            <w:pPr>
              <w:widowControl w:val="0"/>
              <w:tabs>
                <w:tab w:val="left" w:pos="529"/>
                <w:tab w:val="center" w:pos="649"/>
                <w:tab w:val="num" w:pos="1802"/>
              </w:tabs>
              <w:spacing w:line="360" w:lineRule="auto"/>
              <w:jc w:val="center"/>
              <w:rPr>
                <w:rtl/>
              </w:rPr>
            </w:pPr>
          </w:p>
        </w:tc>
        <w:tc>
          <w:tcPr>
            <w:tcW w:w="1964" w:type="dxa"/>
            <w:vMerge/>
            <w:vAlign w:val="center"/>
          </w:tcPr>
          <w:p w14:paraId="19BC71EE" w14:textId="77777777" w:rsidR="006E6370" w:rsidRPr="0069026F" w:rsidRDefault="006E6370" w:rsidP="00021AEE">
            <w:pPr>
              <w:widowControl w:val="0"/>
              <w:tabs>
                <w:tab w:val="num" w:pos="1802"/>
              </w:tabs>
              <w:spacing w:line="360" w:lineRule="auto"/>
              <w:jc w:val="center"/>
              <w:rPr>
                <w:rtl/>
              </w:rPr>
            </w:pPr>
          </w:p>
        </w:tc>
        <w:tc>
          <w:tcPr>
            <w:tcW w:w="1092" w:type="dxa"/>
            <w:vAlign w:val="center"/>
          </w:tcPr>
          <w:p w14:paraId="6D6B7892" w14:textId="67AB9579" w:rsidR="006E6370" w:rsidRPr="0069026F" w:rsidRDefault="006E6370" w:rsidP="00E306CC">
            <w:pPr>
              <w:widowControl w:val="0"/>
              <w:tabs>
                <w:tab w:val="num" w:pos="2869"/>
              </w:tabs>
              <w:spacing w:line="360" w:lineRule="auto"/>
              <w:jc w:val="center"/>
              <w:rPr>
                <w:b/>
                <w:bCs/>
                <w:rtl/>
              </w:rPr>
            </w:pPr>
            <w:r w:rsidRPr="0069026F">
              <w:rPr>
                <w:b/>
                <w:bCs/>
                <w:rtl/>
              </w:rPr>
              <w:t>כמות תקלות בינוניות ברבעון</w:t>
            </w:r>
          </w:p>
        </w:tc>
        <w:tc>
          <w:tcPr>
            <w:tcW w:w="1205" w:type="dxa"/>
            <w:vAlign w:val="center"/>
          </w:tcPr>
          <w:p w14:paraId="4EFD7352" w14:textId="3C9220C5" w:rsidR="006E6370" w:rsidRPr="0069026F" w:rsidRDefault="006E6370" w:rsidP="00E306CC">
            <w:pPr>
              <w:widowControl w:val="0"/>
              <w:tabs>
                <w:tab w:val="num" w:pos="2869"/>
              </w:tabs>
              <w:spacing w:line="360" w:lineRule="auto"/>
              <w:jc w:val="center"/>
              <w:rPr>
                <w:rtl/>
              </w:rPr>
            </w:pPr>
            <w:r w:rsidRPr="0069026F">
              <w:rPr>
                <w:rtl/>
              </w:rPr>
              <w:t xml:space="preserve">עד </w:t>
            </w:r>
            <w:r w:rsidRPr="0069026F">
              <w:rPr>
                <w:b/>
                <w:bCs/>
                <w:rtl/>
              </w:rPr>
              <w:t>15</w:t>
            </w:r>
            <w:r w:rsidRPr="0069026F">
              <w:rPr>
                <w:rtl/>
              </w:rPr>
              <w:t xml:space="preserve"> תקלות בינוניות ברבעון</w:t>
            </w:r>
          </w:p>
        </w:tc>
        <w:tc>
          <w:tcPr>
            <w:tcW w:w="2221" w:type="dxa"/>
            <w:vAlign w:val="center"/>
          </w:tcPr>
          <w:p w14:paraId="6C3DFB69" w14:textId="4CFFE8ED" w:rsidR="006E6370" w:rsidRPr="0069026F" w:rsidRDefault="006E6370" w:rsidP="00E306CC">
            <w:pPr>
              <w:widowControl w:val="0"/>
              <w:tabs>
                <w:tab w:val="num" w:pos="2869"/>
              </w:tabs>
              <w:spacing w:line="360" w:lineRule="auto"/>
              <w:jc w:val="center"/>
              <w:rPr>
                <w:rtl/>
              </w:rPr>
            </w:pPr>
            <w:r w:rsidRPr="0069026F">
              <w:rPr>
                <w:rtl/>
              </w:rPr>
              <w:t>1,000 ₪ על כל תקלה בינונית נוספת (מעל 15 תקלות בינוניות ברבעון)</w:t>
            </w:r>
          </w:p>
        </w:tc>
      </w:tr>
      <w:tr w:rsidR="00E306CC" w:rsidRPr="0069026F" w14:paraId="697E4939" w14:textId="77777777" w:rsidTr="00021AEE">
        <w:tc>
          <w:tcPr>
            <w:tcW w:w="237" w:type="dxa"/>
            <w:vMerge/>
            <w:vAlign w:val="center"/>
          </w:tcPr>
          <w:p w14:paraId="396649F1" w14:textId="77777777" w:rsidR="006E6370" w:rsidRPr="0069026F" w:rsidRDefault="006E6370" w:rsidP="00E306CC">
            <w:pPr>
              <w:widowControl w:val="0"/>
              <w:tabs>
                <w:tab w:val="left" w:pos="529"/>
                <w:tab w:val="center" w:pos="649"/>
                <w:tab w:val="num" w:pos="1802"/>
              </w:tabs>
              <w:spacing w:line="360" w:lineRule="auto"/>
              <w:jc w:val="center"/>
              <w:rPr>
                <w:rtl/>
              </w:rPr>
            </w:pPr>
          </w:p>
        </w:tc>
        <w:tc>
          <w:tcPr>
            <w:tcW w:w="1964" w:type="dxa"/>
            <w:vMerge/>
            <w:vAlign w:val="center"/>
          </w:tcPr>
          <w:p w14:paraId="242F85E8" w14:textId="77777777" w:rsidR="006E6370" w:rsidRPr="0069026F" w:rsidRDefault="006E6370" w:rsidP="00021AEE">
            <w:pPr>
              <w:widowControl w:val="0"/>
              <w:tabs>
                <w:tab w:val="num" w:pos="1802"/>
              </w:tabs>
              <w:spacing w:line="360" w:lineRule="auto"/>
              <w:jc w:val="center"/>
              <w:rPr>
                <w:rtl/>
              </w:rPr>
            </w:pPr>
          </w:p>
        </w:tc>
        <w:tc>
          <w:tcPr>
            <w:tcW w:w="1092" w:type="dxa"/>
            <w:vAlign w:val="center"/>
          </w:tcPr>
          <w:p w14:paraId="4E30E993" w14:textId="77777777" w:rsidR="006E6370" w:rsidRPr="0069026F" w:rsidRDefault="006E6370" w:rsidP="00E306CC">
            <w:pPr>
              <w:widowControl w:val="0"/>
              <w:tabs>
                <w:tab w:val="num" w:pos="2869"/>
              </w:tabs>
              <w:spacing w:line="360" w:lineRule="auto"/>
              <w:jc w:val="center"/>
              <w:rPr>
                <w:b/>
                <w:bCs/>
                <w:rtl/>
              </w:rPr>
            </w:pPr>
            <w:r w:rsidRPr="0069026F">
              <w:rPr>
                <w:b/>
                <w:bCs/>
                <w:rtl/>
              </w:rPr>
              <w:t>כמות תקלות רגילות ברבעון</w:t>
            </w:r>
          </w:p>
        </w:tc>
        <w:tc>
          <w:tcPr>
            <w:tcW w:w="1205" w:type="dxa"/>
            <w:vAlign w:val="center"/>
          </w:tcPr>
          <w:p w14:paraId="457D9381" w14:textId="1097B141" w:rsidR="006E6370" w:rsidRPr="0069026F" w:rsidRDefault="006E6370" w:rsidP="00E306CC">
            <w:pPr>
              <w:widowControl w:val="0"/>
              <w:tabs>
                <w:tab w:val="num" w:pos="2869"/>
              </w:tabs>
              <w:spacing w:line="360" w:lineRule="auto"/>
              <w:jc w:val="center"/>
              <w:rPr>
                <w:rtl/>
              </w:rPr>
            </w:pPr>
            <w:r w:rsidRPr="0069026F">
              <w:rPr>
                <w:rtl/>
              </w:rPr>
              <w:t xml:space="preserve">עד </w:t>
            </w:r>
            <w:r w:rsidRPr="0069026F">
              <w:rPr>
                <w:b/>
                <w:bCs/>
                <w:rtl/>
              </w:rPr>
              <w:t>30</w:t>
            </w:r>
            <w:r w:rsidRPr="0069026F">
              <w:rPr>
                <w:rtl/>
              </w:rPr>
              <w:t xml:space="preserve"> תקלות רגילות ברבעון</w:t>
            </w:r>
          </w:p>
        </w:tc>
        <w:tc>
          <w:tcPr>
            <w:tcW w:w="2221" w:type="dxa"/>
            <w:vAlign w:val="center"/>
          </w:tcPr>
          <w:p w14:paraId="7D90934D" w14:textId="2677C655" w:rsidR="006E6370" w:rsidRPr="0069026F" w:rsidRDefault="006E6370" w:rsidP="00E306CC">
            <w:pPr>
              <w:widowControl w:val="0"/>
              <w:tabs>
                <w:tab w:val="num" w:pos="2869"/>
              </w:tabs>
              <w:spacing w:line="360" w:lineRule="auto"/>
              <w:jc w:val="center"/>
              <w:rPr>
                <w:rtl/>
              </w:rPr>
            </w:pPr>
            <w:r w:rsidRPr="0069026F">
              <w:rPr>
                <w:rtl/>
              </w:rPr>
              <w:t>500 ₪ על כל תקלה רגילה נוספת ברבעון (מעל 30 תקלות רגילות ברבעון)</w:t>
            </w:r>
          </w:p>
        </w:tc>
      </w:tr>
    </w:tbl>
    <w:p w14:paraId="175EBEDA" w14:textId="77777777" w:rsidR="006E6370" w:rsidRDefault="006E6370" w:rsidP="006E6370">
      <w:pPr>
        <w:pStyle w:val="a8"/>
        <w:numPr>
          <w:ilvl w:val="0"/>
          <w:numId w:val="0"/>
        </w:numPr>
        <w:spacing w:after="120"/>
        <w:ind w:left="957"/>
        <w:rPr>
          <w:rFonts w:ascii="David" w:hAnsi="David"/>
          <w:sz w:val="24"/>
          <w:rtl/>
        </w:rPr>
      </w:pPr>
    </w:p>
    <w:p w14:paraId="28CC815F" w14:textId="77777777" w:rsidR="006E6370" w:rsidRPr="0069026F" w:rsidRDefault="006E6370" w:rsidP="00021AEE">
      <w:pPr>
        <w:pStyle w:val="a8"/>
        <w:numPr>
          <w:ilvl w:val="0"/>
          <w:numId w:val="0"/>
        </w:numPr>
        <w:spacing w:after="120"/>
        <w:ind w:left="1759"/>
        <w:rPr>
          <w:rFonts w:ascii="David" w:hAnsi="David"/>
          <w:sz w:val="24"/>
          <w:rtl/>
        </w:rPr>
      </w:pPr>
      <w:r w:rsidRPr="0069026F">
        <w:rPr>
          <w:rFonts w:ascii="David" w:hAnsi="David"/>
          <w:sz w:val="24"/>
          <w:rtl/>
        </w:rPr>
        <w:t>מובהר כי חישוב הקנסות במדד זה יערך אחת לרבעון ויתבסס על היקף השעות החריגות של הספק ברבעון הקודם ובהישען על דוחות שיסופקו על ידי הספק.</w:t>
      </w:r>
    </w:p>
    <w:p w14:paraId="488BDAA0" w14:textId="77777777" w:rsidR="006E6370" w:rsidRDefault="006E6370" w:rsidP="00021AEE">
      <w:pPr>
        <w:pStyle w:val="a8"/>
        <w:numPr>
          <w:ilvl w:val="0"/>
          <w:numId w:val="0"/>
        </w:numPr>
        <w:spacing w:after="120"/>
        <w:ind w:left="1759"/>
        <w:rPr>
          <w:rFonts w:ascii="David" w:hAnsi="David"/>
          <w:sz w:val="24"/>
          <w:rtl/>
        </w:rPr>
      </w:pPr>
      <w:r w:rsidRPr="0069026F">
        <w:rPr>
          <w:rFonts w:ascii="David" w:hAnsi="David"/>
          <w:sz w:val="24"/>
          <w:rtl/>
        </w:rPr>
        <w:t>המזמין שומר לעצמו את הזכות למדוד את החריגות באופן עצמאי.</w:t>
      </w:r>
    </w:p>
    <w:p w14:paraId="59645CB1" w14:textId="77777777" w:rsidR="00CA0E52" w:rsidRPr="00F73CD2" w:rsidRDefault="00CA0E52" w:rsidP="00021AEE">
      <w:pPr>
        <w:pStyle w:val="4-3"/>
        <w:ind w:left="2893" w:hanging="708"/>
      </w:pPr>
      <w:bookmarkStart w:id="556" w:name="_Ref497052129"/>
      <w:r w:rsidRPr="00F73CD2">
        <w:rPr>
          <w:rtl/>
        </w:rPr>
        <w:t xml:space="preserve">מימוש הפיצויים המוסכמים על ידי </w:t>
      </w:r>
      <w:r>
        <w:rPr>
          <w:rtl/>
        </w:rPr>
        <w:t>המזמין</w:t>
      </w:r>
      <w:r w:rsidRPr="00F73CD2">
        <w:rPr>
          <w:rtl/>
        </w:rPr>
        <w:t xml:space="preserve"> יכול ויעשה בכל דרך לרבות בדרך של קיזוז של חשבונית או חילוט ערבות.</w:t>
      </w:r>
      <w:bookmarkEnd w:id="556"/>
    </w:p>
    <w:p w14:paraId="7A44E038" w14:textId="77777777" w:rsidR="00CA0E52" w:rsidRPr="001148CA" w:rsidRDefault="00CA0E52" w:rsidP="00021AEE">
      <w:pPr>
        <w:pStyle w:val="4-3"/>
        <w:ind w:left="2893" w:hanging="708"/>
      </w:pPr>
      <w:r w:rsidRPr="00F73CD2">
        <w:rPr>
          <w:rtl/>
        </w:rPr>
        <w:t xml:space="preserve">הסכומים המצויינים </w:t>
      </w:r>
      <w:r>
        <w:rPr>
          <w:rFonts w:hint="cs"/>
          <w:rtl/>
        </w:rPr>
        <w:t xml:space="preserve">בטבלה בגין פיצויים מוסכמים </w:t>
      </w:r>
      <w:r w:rsidRPr="00F73CD2">
        <w:rPr>
          <w:rtl/>
        </w:rPr>
        <w:t>הינם הסכומים המקסימליים</w:t>
      </w:r>
      <w:r>
        <w:rPr>
          <w:rFonts w:hint="cs"/>
          <w:rtl/>
        </w:rPr>
        <w:t xml:space="preserve"> ולמזמין שיקול דעת בלעדי אם לדרוש פיצויים בגובה נמוך מהקבוע בטבלה.</w:t>
      </w:r>
    </w:p>
    <w:p w14:paraId="3F5AB017" w14:textId="77777777" w:rsidR="00CA0E52" w:rsidRDefault="00CA0E52" w:rsidP="00021AEE">
      <w:pPr>
        <w:pStyle w:val="4-3"/>
        <w:ind w:left="2893" w:hanging="708"/>
      </w:pPr>
      <w:r>
        <w:rPr>
          <w:rFonts w:hint="cs"/>
          <w:rtl/>
        </w:rPr>
        <w:t xml:space="preserve">גובה הפיצויים המוסכמים </w:t>
      </w:r>
      <w:r w:rsidRPr="001148CA">
        <w:rPr>
          <w:rFonts w:hint="eastAsia"/>
          <w:rtl/>
        </w:rPr>
        <w:t>מהטבלה</w:t>
      </w:r>
      <w:r w:rsidRPr="001148CA">
        <w:rPr>
          <w:rtl/>
        </w:rPr>
        <w:t xml:space="preserve"> </w:t>
      </w:r>
      <w:r w:rsidRPr="001148CA">
        <w:rPr>
          <w:rFonts w:hint="eastAsia"/>
          <w:rtl/>
        </w:rPr>
        <w:t>שלעיל</w:t>
      </w:r>
      <w:r>
        <w:rPr>
          <w:rFonts w:hint="cs"/>
          <w:rtl/>
        </w:rPr>
        <w:t>, במצטבר לכל תקופה של 12 חודשים רצופים, לא יעלה על 50% מהיקף הרכש שבוצע בפועל בתקופה זו.</w:t>
      </w:r>
    </w:p>
    <w:p w14:paraId="152243FD" w14:textId="77777777" w:rsidR="00CA0E52" w:rsidRDefault="00CA0E52" w:rsidP="00021AEE">
      <w:pPr>
        <w:pStyle w:val="4-3"/>
        <w:ind w:left="2893" w:hanging="708"/>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5E970E62" w14:textId="77777777" w:rsidR="00CA0E52" w:rsidRPr="00021AEE" w:rsidRDefault="00CA0E52" w:rsidP="00021AEE">
      <w:pPr>
        <w:pStyle w:val="a8"/>
        <w:numPr>
          <w:ilvl w:val="0"/>
          <w:numId w:val="0"/>
        </w:numPr>
        <w:spacing w:after="120"/>
        <w:ind w:left="2893"/>
        <w:rPr>
          <w:rFonts w:ascii="David" w:hAnsi="David"/>
          <w:sz w:val="24"/>
        </w:rPr>
      </w:pPr>
      <w:r w:rsidRPr="00021AEE">
        <w:rPr>
          <w:rFonts w:ascii="David" w:hAnsi="David" w:hint="eastAsia"/>
          <w:sz w:val="24"/>
          <w:rtl/>
        </w:rPr>
        <w:t>מבלי</w:t>
      </w:r>
      <w:r w:rsidRPr="00021AEE">
        <w:rPr>
          <w:rFonts w:ascii="David" w:hAnsi="David"/>
          <w:sz w:val="24"/>
          <w:rtl/>
        </w:rPr>
        <w:t xml:space="preserve"> לגרוע מהאמור בכל מקום אחר בהסכם ובמכרז, אם כתוצאה מהפרת הסכם או הפרה צפויה, שירות הנדרש למזמין </w:t>
      </w:r>
      <w:r w:rsidRPr="00021AEE">
        <w:rPr>
          <w:rFonts w:ascii="David" w:hAnsi="David"/>
          <w:sz w:val="24"/>
          <w:rtl/>
        </w:rPr>
        <w:lastRenderedPageBreak/>
        <w:t xml:space="preserve">אינו זמין מהספק לשביעות רצון המזמין, ירכוש אותו המזמין מספק חלופי, בהתאם לשיקול דעתו הבלעדי. </w:t>
      </w:r>
    </w:p>
    <w:p w14:paraId="640FBEC2" w14:textId="77777777" w:rsidR="00CA0E52" w:rsidRDefault="00CA0E52" w:rsidP="00021AEE">
      <w:pPr>
        <w:pStyle w:val="4-3"/>
        <w:ind w:left="2893" w:hanging="708"/>
      </w:pPr>
      <w:r>
        <w:rPr>
          <w:rFonts w:hint="cs"/>
          <w:rtl/>
        </w:rPr>
        <w:t xml:space="preserve">שיעור הפיצויים הנקובים הם שיעורים מירביים. המשרד רשאי להפחית משיעור הפיצוי המירבי או לוותר עליו או לבטל בדיעבד פיצוי שכבר נוכה, הכל בהתאם לנסיבות כל מקרה ובהתאם להתנהלות הספק לתיקון ההפרה והשלכותיה. </w:t>
      </w:r>
    </w:p>
    <w:p w14:paraId="4B160DAA" w14:textId="77777777" w:rsidR="00CA0E52" w:rsidRDefault="00CA0E52" w:rsidP="00021AEE">
      <w:pPr>
        <w:pStyle w:val="4-3"/>
        <w:ind w:left="2893" w:hanging="708"/>
      </w:pPr>
      <w:r>
        <w:rPr>
          <w:rFonts w:hint="cs"/>
          <w:rtl/>
        </w:rPr>
        <w:t>כך לדוגמה, במקרה בו לאחר קרות ההפרה, הספק הצליח לצמצם את הנזק, המשרד רשאי להפחית משיעור הפיצוי הנקוב. דוגמה נוספת, המקרה שבו הספק הצליח להתגבר על איחור שנגרם לפרויקט ועמד בלוח זמנים מקורי, המשרד רשאי להפחית את גובה הפיצוי או לבטלו בדיעבד, אם הפיצוי כבר נוכה.</w:t>
      </w:r>
    </w:p>
    <w:p w14:paraId="28170FE5" w14:textId="77777777" w:rsidR="00CA0E52" w:rsidRPr="00BE4991" w:rsidRDefault="00CA0E52" w:rsidP="00021AEE">
      <w:pPr>
        <w:pStyle w:val="4-3"/>
        <w:ind w:left="2893" w:hanging="708"/>
        <w:rPr>
          <w:rtl/>
        </w:rPr>
      </w:pPr>
      <w:r>
        <w:rPr>
          <w:rFonts w:hint="cs"/>
          <w:rtl/>
        </w:rPr>
        <w:t xml:space="preserve">מודגש, כי ההחלטה האם להפחית משיעור הפיצוי המירבי או לבטל בדיעבד פיצוי שנוכה, הינה בהתאם לשיקול דעתו הבלעדי של המשרד. כל החלטה תתייחס למקרה הנקודתי הנדון ולא תהווה תקדמים למקרים אחרים. </w:t>
      </w:r>
    </w:p>
    <w:p w14:paraId="34E31B12" w14:textId="77777777" w:rsidR="003F0870" w:rsidRDefault="003F0870" w:rsidP="00021AEE">
      <w:pPr>
        <w:pStyle w:val="1-0"/>
        <w:numPr>
          <w:ilvl w:val="0"/>
          <w:numId w:val="0"/>
        </w:numPr>
        <w:ind w:left="360"/>
        <w:rPr>
          <w:sz w:val="24"/>
          <w:szCs w:val="24"/>
        </w:rPr>
      </w:pPr>
    </w:p>
    <w:p w14:paraId="398E43E3" w14:textId="4DCFB86D" w:rsidR="0009150A" w:rsidRPr="00021AEE" w:rsidRDefault="006073E4" w:rsidP="00D017BD">
      <w:pPr>
        <w:pStyle w:val="1-0"/>
        <w:rPr>
          <w:sz w:val="24"/>
          <w:szCs w:val="24"/>
          <w:rtl/>
        </w:rPr>
      </w:pPr>
      <w:r w:rsidRPr="00021AEE">
        <w:rPr>
          <w:sz w:val="24"/>
          <w:szCs w:val="24"/>
          <w:rtl/>
        </w:rPr>
        <w:t>תרופות מצטברות</w:t>
      </w:r>
      <w:bookmarkEnd w:id="553"/>
      <w:bookmarkEnd w:id="554"/>
      <w:bookmarkEnd w:id="555"/>
    </w:p>
    <w:p w14:paraId="21CF2D4A" w14:textId="77777777" w:rsidR="0009150A" w:rsidRPr="007C5B4C" w:rsidRDefault="006073E4" w:rsidP="00021AEE">
      <w:pPr>
        <w:pStyle w:val="2-0"/>
        <w:ind w:left="1050" w:hanging="690"/>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240930D9" w14:textId="77777777" w:rsidR="0009150A" w:rsidRPr="007C5B4C" w:rsidRDefault="006073E4" w:rsidP="00021AEE">
      <w:pPr>
        <w:pStyle w:val="2-0"/>
        <w:ind w:left="1050" w:hanging="690"/>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14:paraId="0FA3BAD1" w14:textId="77777777" w:rsidR="00B44FF5" w:rsidRPr="00021AEE" w:rsidRDefault="006073E4" w:rsidP="00D017BD">
      <w:pPr>
        <w:pStyle w:val="1-0"/>
        <w:rPr>
          <w:sz w:val="24"/>
          <w:szCs w:val="24"/>
        </w:rPr>
      </w:pPr>
      <w:bookmarkStart w:id="557" w:name="_Toc256000077"/>
      <w:bookmarkStart w:id="558" w:name="_Toc173823753"/>
      <w:bookmarkStart w:id="559" w:name="_Toc173825562"/>
      <w:bookmarkStart w:id="560" w:name="_Toc44931976"/>
      <w:bookmarkStart w:id="561" w:name="_Toc44932063"/>
      <w:r w:rsidRPr="00021AEE">
        <w:rPr>
          <w:rFonts w:hint="eastAsia"/>
          <w:sz w:val="24"/>
          <w:szCs w:val="24"/>
          <w:rtl/>
        </w:rPr>
        <w:t>סיום</w:t>
      </w:r>
      <w:r w:rsidRPr="00021AEE">
        <w:rPr>
          <w:sz w:val="24"/>
          <w:szCs w:val="24"/>
          <w:rtl/>
        </w:rPr>
        <w:t xml:space="preserve"> </w:t>
      </w:r>
      <w:r w:rsidRPr="00021AEE">
        <w:rPr>
          <w:rFonts w:hint="eastAsia"/>
          <w:sz w:val="24"/>
          <w:szCs w:val="24"/>
          <w:rtl/>
        </w:rPr>
        <w:t>התקשרות</w:t>
      </w:r>
      <w:bookmarkEnd w:id="557"/>
      <w:bookmarkEnd w:id="558"/>
      <w:bookmarkEnd w:id="559"/>
    </w:p>
    <w:p w14:paraId="1742B06E" w14:textId="77777777" w:rsidR="00B44FF5" w:rsidRDefault="006073E4" w:rsidP="00021AEE">
      <w:pPr>
        <w:pStyle w:val="2-0"/>
        <w:ind w:left="1050" w:hanging="690"/>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747730E4" w14:textId="77777777" w:rsidR="00B44FF5" w:rsidRDefault="006073E4" w:rsidP="00021AEE">
      <w:pPr>
        <w:pStyle w:val="3-"/>
        <w:ind w:left="1759" w:hanging="709"/>
      </w:pPr>
      <w:r>
        <w:rPr>
          <w:rFonts w:hint="cs"/>
          <w:rtl/>
        </w:rPr>
        <w:t xml:space="preserve">ישלם המזמין לספק בגין פעולות שביצע הספק טרם הפסקת ההתקשרות, ובגינם זכאי הספק לתשלום בהתאם לכללים המפורטים בהסכם זה. </w:t>
      </w:r>
    </w:p>
    <w:p w14:paraId="1B9B9F3B" w14:textId="77777777" w:rsidR="00B44FF5" w:rsidRDefault="006073E4" w:rsidP="00021AEE">
      <w:pPr>
        <w:pStyle w:val="3-"/>
        <w:ind w:left="1759" w:hanging="709"/>
      </w:pPr>
      <w:r>
        <w:rPr>
          <w:rFonts w:hint="cs"/>
          <w:rtl/>
        </w:rPr>
        <w:t xml:space="preserve">לאחר הפסקת ההתקשרות </w:t>
      </w:r>
      <w:r>
        <w:rPr>
          <w:rtl/>
        </w:rPr>
        <w:t>המזמין</w:t>
      </w:r>
      <w:r>
        <w:rPr>
          <w:rFonts w:hint="cs"/>
          <w:rtl/>
        </w:rPr>
        <w:t xml:space="preserve"> רשאי</w:t>
      </w:r>
      <w:r w:rsidRPr="007C5B4C">
        <w:rPr>
          <w:rtl/>
        </w:rPr>
        <w:t xml:space="preserve"> להתקשר בהסכם עם ספק אחר</w:t>
      </w:r>
      <w:r>
        <w:rPr>
          <w:rFonts w:hint="cs"/>
          <w:rtl/>
        </w:rPr>
        <w:t xml:space="preserve"> בנושא המכרז</w:t>
      </w:r>
      <w:r w:rsidRPr="007C5B4C">
        <w:rPr>
          <w:rtl/>
        </w:rPr>
        <w:t xml:space="preserve">. </w:t>
      </w:r>
    </w:p>
    <w:p w14:paraId="3C384C69" w14:textId="77777777" w:rsidR="00B44FF5" w:rsidRDefault="006073E4" w:rsidP="00021AEE">
      <w:pPr>
        <w:pStyle w:val="3-"/>
        <w:ind w:left="1759" w:hanging="709"/>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Pr="00082200">
        <w:rPr>
          <w:rFonts w:hint="cs"/>
          <w:rtl/>
        </w:rPr>
        <w:t xml:space="preserve">ככל שהספק לא ישתף פעולה בהעברת האחריות, כמפורט לעיל, הוא יישא באחריות על כל נזק שיגרם למזמין או לספק החדש שהחל בביצוע </w:t>
      </w:r>
      <w:r w:rsidRPr="00082200">
        <w:rPr>
          <w:rFonts w:hint="cs"/>
          <w:rtl/>
        </w:rPr>
        <w:lastRenderedPageBreak/>
        <w:t>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56D837E7" w14:textId="77777777" w:rsidR="00B44FF5" w:rsidRPr="00067671" w:rsidRDefault="006073E4" w:rsidP="00021AEE">
      <w:pPr>
        <w:pStyle w:val="3-"/>
        <w:ind w:left="1759" w:hanging="709"/>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p>
    <w:p w14:paraId="3FE57801" w14:textId="28B9CE07" w:rsidR="0009150A" w:rsidRPr="00021AEE" w:rsidRDefault="006073E4" w:rsidP="00D017BD">
      <w:pPr>
        <w:pStyle w:val="1-0"/>
        <w:rPr>
          <w:sz w:val="24"/>
          <w:szCs w:val="24"/>
          <w:rtl/>
        </w:rPr>
      </w:pPr>
      <w:bookmarkStart w:id="562" w:name="_Toc256000078"/>
      <w:bookmarkStart w:id="563" w:name="_Toc173823754"/>
      <w:bookmarkStart w:id="564" w:name="_Toc173825563"/>
      <w:r w:rsidRPr="00021AEE">
        <w:rPr>
          <w:sz w:val="24"/>
          <w:szCs w:val="24"/>
          <w:rtl/>
        </w:rPr>
        <w:t>כתובות הצדדים והודעות</w:t>
      </w:r>
      <w:bookmarkEnd w:id="560"/>
      <w:bookmarkEnd w:id="561"/>
      <w:bookmarkEnd w:id="562"/>
      <w:bookmarkEnd w:id="563"/>
      <w:bookmarkEnd w:id="564"/>
    </w:p>
    <w:p w14:paraId="61398518" w14:textId="77777777" w:rsidR="00E82E1B" w:rsidRDefault="006073E4" w:rsidP="00021AEE">
      <w:pPr>
        <w:pStyle w:val="2-0"/>
        <w:ind w:left="1050" w:hanging="690"/>
      </w:pPr>
      <w:r w:rsidRPr="007C5B4C">
        <w:rPr>
          <w:rtl/>
        </w:rPr>
        <w:t xml:space="preserve">כל הודעה על פי הסכם זה תימסר בדואר </w:t>
      </w:r>
      <w:r>
        <w:rPr>
          <w:rFonts w:hint="cs"/>
          <w:rtl/>
        </w:rPr>
        <w:t>אלקטרוני של איש הקשר הנקוב במסמכי המכרז</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76B3D58A" w14:textId="77777777" w:rsidR="00E82E1B" w:rsidRPr="007C5B4C" w:rsidRDefault="006073E4" w:rsidP="00021AEE">
      <w:pPr>
        <w:pStyle w:val="2-0"/>
        <w:ind w:left="1050" w:hanging="690"/>
        <w:rPr>
          <w:rtl/>
        </w:rPr>
      </w:pPr>
      <w:r>
        <w:rPr>
          <w:rFonts w:hint="cs"/>
          <w:rtl/>
        </w:rPr>
        <w:t>משלוח דואר אלקטרוני על פי הסכם זה יהיה לכתובת הבאות:</w:t>
      </w:r>
    </w:p>
    <w:p w14:paraId="6C13F795" w14:textId="77777777" w:rsidR="00E82E1B" w:rsidRPr="00C35DEE" w:rsidRDefault="006073E4" w:rsidP="00021AEE">
      <w:pPr>
        <w:pStyle w:val="3-"/>
        <w:ind w:left="1759" w:hanging="709"/>
      </w:pPr>
      <w:r w:rsidRPr="00C35DEE">
        <w:rPr>
          <w:rtl/>
        </w:rPr>
        <w:t xml:space="preserve">כתובת </w:t>
      </w:r>
      <w:r w:rsidRPr="00C35DEE">
        <w:rPr>
          <w:rFonts w:hint="eastAsia"/>
          <w:rtl/>
        </w:rPr>
        <w:t>דוא</w:t>
      </w:r>
      <w:r w:rsidRPr="00C35DEE">
        <w:rPr>
          <w:rtl/>
        </w:rPr>
        <w:t xml:space="preserve">"ל המזמין: </w:t>
      </w:r>
      <w:bookmarkStart w:id="565" w:name="receiveNotificationsEmail"/>
      <w:bookmarkEnd w:id="565"/>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550DF10F" w14:textId="77777777" w:rsidR="00E82E1B" w:rsidRDefault="006073E4" w:rsidP="00021AEE">
      <w:pPr>
        <w:pStyle w:val="3-"/>
        <w:ind w:left="1759" w:hanging="709"/>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12E5B5E0" w14:textId="77777777" w:rsidR="00E82E1B" w:rsidRDefault="006073E4" w:rsidP="00021AEE">
      <w:pPr>
        <w:pStyle w:val="2-0"/>
        <w:ind w:left="1050" w:hanging="690"/>
      </w:pPr>
      <w:r w:rsidRPr="007C5B4C">
        <w:rPr>
          <w:rtl/>
        </w:rPr>
        <w:t xml:space="preserve">כל הודעה </w:t>
      </w:r>
      <w:r w:rsidRPr="003A68CD">
        <w:rPr>
          <w:rFonts w:hint="eastAsia"/>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w:t>
      </w:r>
      <w:proofErr w:type="spellStart"/>
      <w:r w:rsidR="00B33037">
        <w:rPr>
          <w:rFonts w:hint="cs"/>
          <w:rtl/>
        </w:rPr>
        <w:t>וכיוצ"ב</w:t>
      </w:r>
      <w:proofErr w:type="spellEnd"/>
      <w:r w:rsidR="00B33037">
        <w:rPr>
          <w:rFonts w:hint="cs"/>
          <w:rtl/>
        </w:rPr>
        <w:t xml:space="preserve">)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117F1BA8" w14:textId="77777777" w:rsidR="007438EC" w:rsidRPr="003E5C0B" w:rsidRDefault="006073E4" w:rsidP="00021AEE">
      <w:pPr>
        <w:pStyle w:val="2-0"/>
        <w:ind w:left="1050" w:hanging="690"/>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5454C83B" w14:textId="374441E0" w:rsidR="0009150A" w:rsidRPr="00021AEE" w:rsidRDefault="006073E4" w:rsidP="00D017BD">
      <w:pPr>
        <w:pStyle w:val="1-0"/>
        <w:rPr>
          <w:sz w:val="24"/>
          <w:szCs w:val="24"/>
          <w:rtl/>
        </w:rPr>
      </w:pPr>
      <w:bookmarkStart w:id="566" w:name="_Toc256000079"/>
      <w:bookmarkStart w:id="567" w:name="_Toc44931977"/>
      <w:bookmarkStart w:id="568" w:name="_Toc44932064"/>
      <w:bookmarkStart w:id="569" w:name="_Toc173823755"/>
      <w:bookmarkStart w:id="570" w:name="_Toc173825564"/>
      <w:r w:rsidRPr="00021AEE">
        <w:rPr>
          <w:sz w:val="24"/>
          <w:szCs w:val="24"/>
          <w:rtl/>
        </w:rPr>
        <w:t>שונות</w:t>
      </w:r>
      <w:bookmarkEnd w:id="566"/>
      <w:bookmarkEnd w:id="567"/>
      <w:bookmarkEnd w:id="568"/>
      <w:bookmarkEnd w:id="569"/>
      <w:bookmarkEnd w:id="570"/>
    </w:p>
    <w:p w14:paraId="53927538" w14:textId="77777777" w:rsidR="00FC40AA" w:rsidRDefault="006073E4" w:rsidP="00021AEE">
      <w:pPr>
        <w:pStyle w:val="2-0"/>
        <w:ind w:left="1050" w:hanging="690"/>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34A7D3DD" w14:textId="77777777" w:rsidR="00F22EBB" w:rsidRPr="0055046B" w:rsidRDefault="006073E4" w:rsidP="00021AEE">
      <w:pPr>
        <w:pStyle w:val="2-0"/>
        <w:ind w:left="1050" w:hanging="690"/>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30" w:history="1">
        <w:r w:rsidR="00F22EBB" w:rsidRPr="002A3E64">
          <w:rPr>
            <w:rStyle w:val="Hyperlink"/>
            <w:rFonts w:asciiTheme="minorHAnsi" w:hAnsiTheme="minorHAnsi" w:cs="David" w:hint="eastAsia"/>
            <w:rtl/>
          </w:rPr>
          <w:t>אתר</w:t>
        </w:r>
        <w:r w:rsidR="00F22EBB" w:rsidRPr="002A3E64">
          <w:rPr>
            <w:rStyle w:val="Hyperlink"/>
            <w:rFonts w:asciiTheme="minorHAnsi" w:hAnsiTheme="minorHAnsi" w:cs="David"/>
            <w:rtl/>
          </w:rPr>
          <w:t xml:space="preserve"> </w:t>
        </w:r>
        <w:r w:rsidR="00F22EBB" w:rsidRPr="002A3E64">
          <w:rPr>
            <w:rStyle w:val="Hyperlink"/>
            <w:rFonts w:asciiTheme="minorHAnsi" w:hAnsiTheme="minorHAnsi" w:cs="David" w:hint="eastAsia"/>
            <w:rtl/>
          </w:rPr>
          <w:t>חופש</w:t>
        </w:r>
        <w:r w:rsidR="00F22EBB" w:rsidRPr="002A3E64">
          <w:rPr>
            <w:rStyle w:val="Hyperlink"/>
            <w:rFonts w:asciiTheme="minorHAnsi" w:hAnsiTheme="minorHAnsi" w:cs="David"/>
            <w:rtl/>
          </w:rPr>
          <w:t xml:space="preserve"> </w:t>
        </w:r>
        <w:r w:rsidR="00F22EBB" w:rsidRPr="002A3E64">
          <w:rPr>
            <w:rStyle w:val="Hyperlink"/>
            <w:rFonts w:asciiTheme="minorHAnsi" w:hAnsiTheme="minorHAnsi" w:cs="David" w:hint="eastAsia"/>
            <w:rtl/>
          </w:rPr>
          <w:t>המידע</w:t>
        </w:r>
        <w:r w:rsidR="00F22EBB" w:rsidRPr="002A3E64">
          <w:rPr>
            <w:rStyle w:val="Hyperlink"/>
            <w:rFonts w:asciiTheme="minorHAnsi" w:hAnsiTheme="minorHAnsi" w:cs="David"/>
            <w:rtl/>
          </w:rPr>
          <w:t xml:space="preserve"> </w:t>
        </w:r>
        <w:r w:rsidR="00F22EBB" w:rsidRPr="002A3E64">
          <w:rPr>
            <w:rStyle w:val="Hyperlink"/>
            <w:rFonts w:asciiTheme="minorHAnsi" w:hAnsiTheme="minorHAnsi" w:cs="David" w:hint="eastAsia"/>
            <w:rtl/>
          </w:rPr>
          <w:t>הממשלתי</w:t>
        </w:r>
      </w:hyperlink>
      <w:r w:rsidRPr="002A3E64">
        <w:rPr>
          <w:rtl/>
        </w:rPr>
        <w:t>, זאת בהתאם ל</w:t>
      </w:r>
      <w:hyperlink r:id="rId31" w:history="1">
        <w:r w:rsidR="00F22EBB"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w:t>
      </w:r>
      <w:proofErr w:type="spellStart"/>
      <w:r w:rsidRPr="002A3E64">
        <w:rPr>
          <w:rtl/>
        </w:rPr>
        <w:t>הרלוונטים</w:t>
      </w:r>
      <w:proofErr w:type="spellEnd"/>
      <w:r w:rsidRPr="002A3E64">
        <w:rPr>
          <w:rtl/>
        </w:rPr>
        <w:t xml:space="preserve"> גם לפי </w:t>
      </w:r>
      <w:hyperlink r:id="rId32" w:history="1">
        <w:r w:rsidR="00F22EBB" w:rsidRPr="0055046B">
          <w:rPr>
            <w:rStyle w:val="Hyperlink"/>
            <w:rFonts w:ascii="David" w:hAnsi="David" w:cs="David"/>
            <w:rtl/>
          </w:rPr>
          <w:t>החלטת ממשלה 1116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25779C0E" w14:textId="77777777" w:rsidR="00FC40AA" w:rsidRPr="007C5B4C" w:rsidRDefault="006073E4" w:rsidP="00021AEE">
      <w:pPr>
        <w:pStyle w:val="2-0"/>
        <w:ind w:left="1050" w:hanging="690"/>
        <w:rPr>
          <w:rtl/>
        </w:rPr>
      </w:pPr>
      <w:r w:rsidRPr="007C5B4C">
        <w:rPr>
          <w:rtl/>
        </w:rPr>
        <w:t xml:space="preserve">כל שינוי בהוראת הסכם זה ייעשה בהסכמת שני הצדדים, מראש ובכתב. </w:t>
      </w:r>
    </w:p>
    <w:p w14:paraId="78AA8599" w14:textId="77777777" w:rsidR="0009150A" w:rsidRDefault="006073E4" w:rsidP="00021AEE">
      <w:pPr>
        <w:pStyle w:val="2-0"/>
        <w:ind w:left="1050" w:hanging="690"/>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40D4277B" w14:textId="77777777" w:rsidR="0053062D" w:rsidRPr="00A10491" w:rsidRDefault="006073E4" w:rsidP="00021AEE">
      <w:pPr>
        <w:pStyle w:val="2-0"/>
        <w:ind w:left="1050" w:hanging="690"/>
        <w:rPr>
          <w:rtl/>
        </w:rPr>
      </w:pPr>
      <w:r>
        <w:rPr>
          <w:rFonts w:hint="cs"/>
          <w:rtl/>
        </w:rPr>
        <w:t>מועד החתימה על ההסכם יהיה מועד החתימה של אחרון הצדדים על ההסכם.</w:t>
      </w:r>
    </w:p>
    <w:p w14:paraId="25FB7EEA" w14:textId="77777777" w:rsidR="0009150A" w:rsidRPr="007C5B4C" w:rsidRDefault="006073E4" w:rsidP="0009150A">
      <w:pPr>
        <w:pStyle w:val="af8"/>
        <w:widowControl w:val="0"/>
        <w:spacing w:line="360" w:lineRule="auto"/>
        <w:jc w:val="center"/>
        <w:rPr>
          <w:rFonts w:cs="David"/>
          <w:b/>
          <w:bCs/>
          <w:rtl/>
        </w:rPr>
      </w:pPr>
      <w:r w:rsidRPr="007C5B4C">
        <w:rPr>
          <w:rFonts w:cs="David"/>
          <w:b/>
          <w:bCs/>
          <w:rtl/>
        </w:rPr>
        <w:t>ולראיה באו הצדדים על החתום:</w:t>
      </w:r>
    </w:p>
    <w:p w14:paraId="3C4099B2" w14:textId="77777777" w:rsidR="00CD6EC5" w:rsidRDefault="006073E4" w:rsidP="00E149E9">
      <w:pPr>
        <w:pStyle w:val="af8"/>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571" w:name="_Toc330777765"/>
      <w:r>
        <w:rPr>
          <w:rFonts w:cs="David"/>
          <w:noProof/>
          <w:rtl/>
        </w:rPr>
        <w:lastRenderedPageBreak/>
        <mc:AlternateContent>
          <mc:Choice Requires="wpg">
            <w:drawing>
              <wp:anchor distT="0" distB="0" distL="114300" distR="114300" simplePos="0" relativeHeight="251658240" behindDoc="0" locked="0" layoutInCell="1" allowOverlap="1" wp14:anchorId="10DF35D1" wp14:editId="5E205E87">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08DB7153" w14:textId="77777777" w:rsidR="00B869BF" w:rsidRDefault="00B869BF" w:rsidP="00243945">
                              <w:pPr>
                                <w:rPr>
                                  <w:b/>
                                  <w:bCs/>
                                  <w:sz w:val="22"/>
                                  <w:szCs w:val="22"/>
                                  <w:highlight w:val="yellow"/>
                                  <w:rtl/>
                                </w:rPr>
                              </w:pPr>
                            </w:p>
                            <w:p w14:paraId="65973559" w14:textId="77777777" w:rsidR="00B869BF" w:rsidRPr="00B71738" w:rsidRDefault="006073E4"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74E67A02" w14:textId="77777777" w:rsidR="00B869BF" w:rsidRPr="00B71738" w:rsidRDefault="006073E4" w:rsidP="00243945">
                              <w:pPr>
                                <w:jc w:val="center"/>
                                <w:rPr>
                                  <w:b/>
                                  <w:bCs/>
                                  <w:sz w:val="22"/>
                                  <w:szCs w:val="22"/>
                                  <w:rtl/>
                                </w:rPr>
                              </w:pPr>
                              <w:r w:rsidRPr="00B71738">
                                <w:rPr>
                                  <w:rFonts w:hint="cs"/>
                                  <w:b/>
                                  <w:bCs/>
                                  <w:sz w:val="22"/>
                                  <w:szCs w:val="22"/>
                                  <w:rtl/>
                                </w:rPr>
                                <w:t>שם וחתימה</w:t>
                              </w:r>
                            </w:p>
                            <w:p w14:paraId="48E3A765" w14:textId="77777777" w:rsidR="00B869BF" w:rsidRPr="00B71738" w:rsidRDefault="006073E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6099B384" w14:textId="77777777" w:rsidR="00B869BF" w:rsidRPr="00B71738" w:rsidRDefault="00B869BF" w:rsidP="00243945">
                              <w:pPr>
                                <w:jc w:val="center"/>
                                <w:rPr>
                                  <w:b/>
                                  <w:bCs/>
                                  <w:sz w:val="22"/>
                                  <w:szCs w:val="22"/>
                                  <w:rtl/>
                                </w:rPr>
                              </w:pPr>
                            </w:p>
                            <w:p w14:paraId="0388C964" w14:textId="77777777" w:rsidR="00B869BF" w:rsidRPr="00B71738" w:rsidRDefault="006073E4" w:rsidP="00243945">
                              <w:pPr>
                                <w:jc w:val="center"/>
                                <w:rPr>
                                  <w:b/>
                                  <w:bCs/>
                                  <w:sz w:val="22"/>
                                  <w:szCs w:val="22"/>
                                  <w:rtl/>
                                </w:rPr>
                              </w:pPr>
                              <w:r w:rsidRPr="00B71738">
                                <w:rPr>
                                  <w:rFonts w:hint="cs"/>
                                  <w:b/>
                                  <w:bCs/>
                                  <w:sz w:val="22"/>
                                  <w:szCs w:val="22"/>
                                  <w:rtl/>
                                </w:rPr>
                                <w:t>___________</w:t>
                              </w:r>
                            </w:p>
                            <w:p w14:paraId="31A2AD2A" w14:textId="77777777" w:rsidR="00B869BF" w:rsidRPr="00B71738" w:rsidRDefault="006073E4" w:rsidP="00243945">
                              <w:pPr>
                                <w:jc w:val="center"/>
                                <w:rPr>
                                  <w:b/>
                                  <w:bCs/>
                                  <w:sz w:val="22"/>
                                  <w:szCs w:val="22"/>
                                </w:rPr>
                              </w:pPr>
                              <w:r w:rsidRPr="00B71738">
                                <w:rPr>
                                  <w:rFonts w:hint="cs"/>
                                  <w:b/>
                                  <w:bCs/>
                                  <w:sz w:val="22"/>
                                  <w:szCs w:val="22"/>
                                  <w:rtl/>
                                </w:rPr>
                                <w:t>תאריך</w:t>
                              </w:r>
                            </w:p>
                            <w:p w14:paraId="48D9E1B3" w14:textId="77777777" w:rsidR="00B869BF" w:rsidRDefault="00B869BF"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48FDBEF1" w14:textId="77777777" w:rsidR="00B869BF" w:rsidRDefault="00B869BF" w:rsidP="00243945">
                              <w:pPr>
                                <w:rPr>
                                  <w:b/>
                                  <w:bCs/>
                                  <w:sz w:val="22"/>
                                  <w:szCs w:val="22"/>
                                  <w:highlight w:val="yellow"/>
                                  <w:rtl/>
                                </w:rPr>
                              </w:pPr>
                            </w:p>
                            <w:p w14:paraId="4992FD3D" w14:textId="77777777" w:rsidR="00B869BF" w:rsidRPr="00B71738" w:rsidRDefault="006073E4"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2709F743" w14:textId="77777777" w:rsidR="00B869BF" w:rsidRPr="00B71738" w:rsidRDefault="006073E4" w:rsidP="00243945">
                              <w:pPr>
                                <w:jc w:val="center"/>
                                <w:rPr>
                                  <w:b/>
                                  <w:bCs/>
                                  <w:sz w:val="22"/>
                                  <w:szCs w:val="22"/>
                                  <w:rtl/>
                                </w:rPr>
                              </w:pPr>
                              <w:r w:rsidRPr="00B71738">
                                <w:rPr>
                                  <w:rFonts w:hint="cs"/>
                                  <w:b/>
                                  <w:bCs/>
                                  <w:sz w:val="22"/>
                                  <w:szCs w:val="22"/>
                                  <w:rtl/>
                                </w:rPr>
                                <w:t>שם וחתימה</w:t>
                              </w:r>
                            </w:p>
                            <w:p w14:paraId="445F809C" w14:textId="77777777" w:rsidR="00B869BF" w:rsidRPr="00B71738" w:rsidRDefault="006073E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1ED5AE26" w14:textId="77777777" w:rsidR="00B869BF" w:rsidRPr="00B71738" w:rsidRDefault="00B869BF" w:rsidP="00243945">
                              <w:pPr>
                                <w:jc w:val="center"/>
                                <w:rPr>
                                  <w:b/>
                                  <w:bCs/>
                                  <w:sz w:val="22"/>
                                  <w:szCs w:val="22"/>
                                  <w:rtl/>
                                </w:rPr>
                              </w:pPr>
                            </w:p>
                            <w:p w14:paraId="0686BA9B" w14:textId="77777777" w:rsidR="00B869BF" w:rsidRPr="00B71738" w:rsidRDefault="006073E4" w:rsidP="00243945">
                              <w:pPr>
                                <w:jc w:val="center"/>
                                <w:rPr>
                                  <w:b/>
                                  <w:bCs/>
                                  <w:sz w:val="22"/>
                                  <w:szCs w:val="22"/>
                                  <w:rtl/>
                                </w:rPr>
                              </w:pPr>
                              <w:r w:rsidRPr="00B71738">
                                <w:rPr>
                                  <w:rFonts w:hint="cs"/>
                                  <w:b/>
                                  <w:bCs/>
                                  <w:sz w:val="22"/>
                                  <w:szCs w:val="22"/>
                                  <w:rtl/>
                                </w:rPr>
                                <w:t>___________</w:t>
                              </w:r>
                            </w:p>
                            <w:p w14:paraId="79B174C4" w14:textId="77777777" w:rsidR="00B869BF" w:rsidRPr="00B71738" w:rsidRDefault="006073E4" w:rsidP="00243945">
                              <w:pPr>
                                <w:jc w:val="center"/>
                                <w:rPr>
                                  <w:b/>
                                  <w:bCs/>
                                  <w:sz w:val="22"/>
                                  <w:szCs w:val="22"/>
                                </w:rPr>
                              </w:pPr>
                              <w:r w:rsidRPr="00B71738">
                                <w:rPr>
                                  <w:rFonts w:hint="cs"/>
                                  <w:b/>
                                  <w:bCs/>
                                  <w:sz w:val="22"/>
                                  <w:szCs w:val="22"/>
                                  <w:rtl/>
                                </w:rPr>
                                <w:t>תאריך</w:t>
                              </w:r>
                            </w:p>
                            <w:p w14:paraId="27D986B4" w14:textId="77777777" w:rsidR="00B869BF" w:rsidRDefault="00B869BF" w:rsidP="00243945"/>
                            <w:p w14:paraId="5F1178D6" w14:textId="77777777" w:rsidR="00B869BF" w:rsidRDefault="00B869BF"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3A323F72" w14:textId="77777777" w:rsidR="00B869BF" w:rsidRDefault="00B869BF" w:rsidP="00243945">
                              <w:pPr>
                                <w:rPr>
                                  <w:b/>
                                  <w:bCs/>
                                  <w:sz w:val="22"/>
                                  <w:szCs w:val="22"/>
                                  <w:highlight w:val="yellow"/>
                                  <w:rtl/>
                                </w:rPr>
                              </w:pPr>
                            </w:p>
                            <w:p w14:paraId="34B8C30B" w14:textId="77777777" w:rsidR="00B869BF" w:rsidRPr="00B71738" w:rsidRDefault="006073E4"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2F1F538A" w14:textId="77777777" w:rsidR="00B869BF" w:rsidRPr="00B71738" w:rsidRDefault="006073E4" w:rsidP="00243945">
                              <w:pPr>
                                <w:jc w:val="center"/>
                                <w:rPr>
                                  <w:b/>
                                  <w:bCs/>
                                  <w:sz w:val="22"/>
                                  <w:szCs w:val="22"/>
                                  <w:rtl/>
                                </w:rPr>
                              </w:pPr>
                              <w:r w:rsidRPr="00B71738">
                                <w:rPr>
                                  <w:rFonts w:hint="cs"/>
                                  <w:b/>
                                  <w:bCs/>
                                  <w:sz w:val="22"/>
                                  <w:szCs w:val="22"/>
                                  <w:rtl/>
                                </w:rPr>
                                <w:t>שם וחתימה</w:t>
                              </w:r>
                            </w:p>
                            <w:p w14:paraId="5FD4A71A" w14:textId="77777777" w:rsidR="00B869BF" w:rsidRPr="00B71738" w:rsidRDefault="006073E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7C1B85B4" w14:textId="77777777" w:rsidR="00B869BF" w:rsidRPr="00B71738" w:rsidRDefault="00B869BF" w:rsidP="00243945">
                              <w:pPr>
                                <w:jc w:val="center"/>
                                <w:rPr>
                                  <w:b/>
                                  <w:bCs/>
                                  <w:sz w:val="22"/>
                                  <w:szCs w:val="22"/>
                                  <w:rtl/>
                                </w:rPr>
                              </w:pPr>
                            </w:p>
                            <w:p w14:paraId="46E554DC" w14:textId="77777777" w:rsidR="00B869BF" w:rsidRPr="00B71738" w:rsidRDefault="006073E4" w:rsidP="00243945">
                              <w:pPr>
                                <w:jc w:val="center"/>
                                <w:rPr>
                                  <w:b/>
                                  <w:bCs/>
                                  <w:sz w:val="22"/>
                                  <w:szCs w:val="22"/>
                                  <w:rtl/>
                                </w:rPr>
                              </w:pPr>
                              <w:r w:rsidRPr="00B71738">
                                <w:rPr>
                                  <w:rFonts w:hint="cs"/>
                                  <w:b/>
                                  <w:bCs/>
                                  <w:sz w:val="22"/>
                                  <w:szCs w:val="22"/>
                                  <w:rtl/>
                                </w:rPr>
                                <w:t>___________</w:t>
                              </w:r>
                            </w:p>
                            <w:p w14:paraId="66F5492C" w14:textId="77777777" w:rsidR="00B869BF" w:rsidRPr="00B71738" w:rsidRDefault="006073E4" w:rsidP="00243945">
                              <w:pPr>
                                <w:jc w:val="center"/>
                                <w:rPr>
                                  <w:b/>
                                  <w:bCs/>
                                  <w:sz w:val="22"/>
                                  <w:szCs w:val="22"/>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3A0D5C59" w14:textId="77777777" w:rsidR="00B869BF" w:rsidRDefault="00B869BF" w:rsidP="00243945">
                              <w:pPr>
                                <w:rPr>
                                  <w:b/>
                                  <w:bCs/>
                                  <w:sz w:val="22"/>
                                  <w:szCs w:val="22"/>
                                  <w:highlight w:val="yellow"/>
                                  <w:rtl/>
                                </w:rPr>
                              </w:pPr>
                            </w:p>
                            <w:p w14:paraId="2D9C9E6C" w14:textId="77777777" w:rsidR="00B869BF" w:rsidRPr="00B71738" w:rsidRDefault="006073E4"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C7651C6" w14:textId="77777777" w:rsidR="00B869BF" w:rsidRPr="00B71738" w:rsidRDefault="006073E4" w:rsidP="00243945">
                              <w:pPr>
                                <w:jc w:val="center"/>
                                <w:rPr>
                                  <w:b/>
                                  <w:bCs/>
                                  <w:sz w:val="22"/>
                                  <w:szCs w:val="22"/>
                                  <w:rtl/>
                                </w:rPr>
                              </w:pPr>
                              <w:r w:rsidRPr="00B71738">
                                <w:rPr>
                                  <w:rFonts w:hint="cs"/>
                                  <w:b/>
                                  <w:bCs/>
                                  <w:sz w:val="22"/>
                                  <w:szCs w:val="22"/>
                                  <w:rtl/>
                                </w:rPr>
                                <w:t>שם וחתימה</w:t>
                              </w:r>
                            </w:p>
                            <w:p w14:paraId="122C1025" w14:textId="77777777" w:rsidR="00B869BF" w:rsidRPr="00B71738" w:rsidRDefault="006073E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3F740E9E" w14:textId="77777777" w:rsidR="00B869BF" w:rsidRPr="00B71738" w:rsidRDefault="00B869BF" w:rsidP="00243945">
                              <w:pPr>
                                <w:jc w:val="center"/>
                                <w:rPr>
                                  <w:b/>
                                  <w:bCs/>
                                  <w:sz w:val="22"/>
                                  <w:szCs w:val="22"/>
                                  <w:rtl/>
                                </w:rPr>
                              </w:pPr>
                            </w:p>
                            <w:p w14:paraId="62619F8F" w14:textId="77777777" w:rsidR="00B869BF" w:rsidRPr="00B71738" w:rsidRDefault="006073E4" w:rsidP="00243945">
                              <w:pPr>
                                <w:jc w:val="center"/>
                                <w:rPr>
                                  <w:b/>
                                  <w:bCs/>
                                  <w:sz w:val="22"/>
                                  <w:szCs w:val="22"/>
                                  <w:rtl/>
                                </w:rPr>
                              </w:pPr>
                              <w:r w:rsidRPr="00B71738">
                                <w:rPr>
                                  <w:rFonts w:hint="cs"/>
                                  <w:b/>
                                  <w:bCs/>
                                  <w:sz w:val="22"/>
                                  <w:szCs w:val="22"/>
                                  <w:rtl/>
                                </w:rPr>
                                <w:t>___________</w:t>
                              </w:r>
                            </w:p>
                            <w:p w14:paraId="56331AD2" w14:textId="77777777" w:rsidR="00B869BF" w:rsidRPr="00B71738" w:rsidRDefault="006073E4" w:rsidP="00243945">
                              <w:pPr>
                                <w:jc w:val="center"/>
                                <w:rPr>
                                  <w:b/>
                                  <w:bCs/>
                                  <w:sz w:val="22"/>
                                  <w:szCs w:val="22"/>
                                </w:rPr>
                              </w:pPr>
                              <w:r w:rsidRPr="00B71738">
                                <w:rPr>
                                  <w:rFonts w:hint="cs"/>
                                  <w:b/>
                                  <w:bCs/>
                                  <w:sz w:val="22"/>
                                  <w:szCs w:val="22"/>
                                  <w:rtl/>
                                </w:rPr>
                                <w:t>תאריך</w:t>
                              </w:r>
                            </w:p>
                            <w:p w14:paraId="0198DD62" w14:textId="77777777" w:rsidR="00B869BF" w:rsidRDefault="00B869BF"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10DF35D1"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08DB7153" w14:textId="77777777" w:rsidR="00B869BF" w:rsidRDefault="00B869BF" w:rsidP="00243945">
                        <w:pPr>
                          <w:rPr>
                            <w:b/>
                            <w:bCs/>
                            <w:sz w:val="22"/>
                            <w:szCs w:val="22"/>
                            <w:highlight w:val="yellow"/>
                            <w:rtl/>
                          </w:rPr>
                        </w:pPr>
                      </w:p>
                      <w:p w14:paraId="65973559" w14:textId="77777777" w:rsidR="00B869BF" w:rsidRPr="00B71738" w:rsidRDefault="006073E4"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74E67A02" w14:textId="77777777" w:rsidR="00B869BF" w:rsidRPr="00B71738" w:rsidRDefault="006073E4" w:rsidP="00243945">
                        <w:pPr>
                          <w:jc w:val="center"/>
                          <w:rPr>
                            <w:b/>
                            <w:bCs/>
                            <w:sz w:val="22"/>
                            <w:szCs w:val="22"/>
                            <w:rtl/>
                          </w:rPr>
                        </w:pPr>
                        <w:r w:rsidRPr="00B71738">
                          <w:rPr>
                            <w:rFonts w:hint="cs"/>
                            <w:b/>
                            <w:bCs/>
                            <w:sz w:val="22"/>
                            <w:szCs w:val="22"/>
                            <w:rtl/>
                          </w:rPr>
                          <w:t>שם וחתימה</w:t>
                        </w:r>
                      </w:p>
                      <w:p w14:paraId="48E3A765" w14:textId="77777777" w:rsidR="00B869BF" w:rsidRPr="00B71738" w:rsidRDefault="006073E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6099B384" w14:textId="77777777" w:rsidR="00B869BF" w:rsidRPr="00B71738" w:rsidRDefault="00B869BF" w:rsidP="00243945">
                        <w:pPr>
                          <w:jc w:val="center"/>
                          <w:rPr>
                            <w:b/>
                            <w:bCs/>
                            <w:sz w:val="22"/>
                            <w:szCs w:val="22"/>
                            <w:rtl/>
                          </w:rPr>
                        </w:pPr>
                      </w:p>
                      <w:p w14:paraId="0388C964" w14:textId="77777777" w:rsidR="00B869BF" w:rsidRPr="00B71738" w:rsidRDefault="006073E4" w:rsidP="00243945">
                        <w:pPr>
                          <w:jc w:val="center"/>
                          <w:rPr>
                            <w:b/>
                            <w:bCs/>
                            <w:sz w:val="22"/>
                            <w:szCs w:val="22"/>
                            <w:rtl/>
                          </w:rPr>
                        </w:pPr>
                        <w:r w:rsidRPr="00B71738">
                          <w:rPr>
                            <w:rFonts w:hint="cs"/>
                            <w:b/>
                            <w:bCs/>
                            <w:sz w:val="22"/>
                            <w:szCs w:val="22"/>
                            <w:rtl/>
                          </w:rPr>
                          <w:t>___________</w:t>
                        </w:r>
                      </w:p>
                      <w:p w14:paraId="31A2AD2A" w14:textId="77777777" w:rsidR="00B869BF" w:rsidRPr="00B71738" w:rsidRDefault="006073E4" w:rsidP="00243945">
                        <w:pPr>
                          <w:jc w:val="center"/>
                          <w:rPr>
                            <w:b/>
                            <w:bCs/>
                            <w:sz w:val="22"/>
                            <w:szCs w:val="22"/>
                          </w:rPr>
                        </w:pPr>
                        <w:r w:rsidRPr="00B71738">
                          <w:rPr>
                            <w:rFonts w:hint="cs"/>
                            <w:b/>
                            <w:bCs/>
                            <w:sz w:val="22"/>
                            <w:szCs w:val="22"/>
                            <w:rtl/>
                          </w:rPr>
                          <w:t>תאריך</w:t>
                        </w:r>
                      </w:p>
                      <w:p w14:paraId="48D9E1B3" w14:textId="77777777" w:rsidR="00B869BF" w:rsidRDefault="00B869BF"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48FDBEF1" w14:textId="77777777" w:rsidR="00B869BF" w:rsidRDefault="00B869BF" w:rsidP="00243945">
                        <w:pPr>
                          <w:rPr>
                            <w:b/>
                            <w:bCs/>
                            <w:sz w:val="22"/>
                            <w:szCs w:val="22"/>
                            <w:highlight w:val="yellow"/>
                            <w:rtl/>
                          </w:rPr>
                        </w:pPr>
                      </w:p>
                      <w:p w14:paraId="4992FD3D" w14:textId="77777777" w:rsidR="00B869BF" w:rsidRPr="00B71738" w:rsidRDefault="006073E4"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2709F743" w14:textId="77777777" w:rsidR="00B869BF" w:rsidRPr="00B71738" w:rsidRDefault="006073E4" w:rsidP="00243945">
                        <w:pPr>
                          <w:jc w:val="center"/>
                          <w:rPr>
                            <w:b/>
                            <w:bCs/>
                            <w:sz w:val="22"/>
                            <w:szCs w:val="22"/>
                            <w:rtl/>
                          </w:rPr>
                        </w:pPr>
                        <w:r w:rsidRPr="00B71738">
                          <w:rPr>
                            <w:rFonts w:hint="cs"/>
                            <w:b/>
                            <w:bCs/>
                            <w:sz w:val="22"/>
                            <w:szCs w:val="22"/>
                            <w:rtl/>
                          </w:rPr>
                          <w:t>שם וחתימה</w:t>
                        </w:r>
                      </w:p>
                      <w:p w14:paraId="445F809C" w14:textId="77777777" w:rsidR="00B869BF" w:rsidRPr="00B71738" w:rsidRDefault="006073E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1ED5AE26" w14:textId="77777777" w:rsidR="00B869BF" w:rsidRPr="00B71738" w:rsidRDefault="00B869BF" w:rsidP="00243945">
                        <w:pPr>
                          <w:jc w:val="center"/>
                          <w:rPr>
                            <w:b/>
                            <w:bCs/>
                            <w:sz w:val="22"/>
                            <w:szCs w:val="22"/>
                            <w:rtl/>
                          </w:rPr>
                        </w:pPr>
                      </w:p>
                      <w:p w14:paraId="0686BA9B" w14:textId="77777777" w:rsidR="00B869BF" w:rsidRPr="00B71738" w:rsidRDefault="006073E4" w:rsidP="00243945">
                        <w:pPr>
                          <w:jc w:val="center"/>
                          <w:rPr>
                            <w:b/>
                            <w:bCs/>
                            <w:sz w:val="22"/>
                            <w:szCs w:val="22"/>
                            <w:rtl/>
                          </w:rPr>
                        </w:pPr>
                        <w:r w:rsidRPr="00B71738">
                          <w:rPr>
                            <w:rFonts w:hint="cs"/>
                            <w:b/>
                            <w:bCs/>
                            <w:sz w:val="22"/>
                            <w:szCs w:val="22"/>
                            <w:rtl/>
                          </w:rPr>
                          <w:t>___________</w:t>
                        </w:r>
                      </w:p>
                      <w:p w14:paraId="79B174C4" w14:textId="77777777" w:rsidR="00B869BF" w:rsidRPr="00B71738" w:rsidRDefault="006073E4" w:rsidP="00243945">
                        <w:pPr>
                          <w:jc w:val="center"/>
                          <w:rPr>
                            <w:b/>
                            <w:bCs/>
                            <w:sz w:val="22"/>
                            <w:szCs w:val="22"/>
                          </w:rPr>
                        </w:pPr>
                        <w:r w:rsidRPr="00B71738">
                          <w:rPr>
                            <w:rFonts w:hint="cs"/>
                            <w:b/>
                            <w:bCs/>
                            <w:sz w:val="22"/>
                            <w:szCs w:val="22"/>
                            <w:rtl/>
                          </w:rPr>
                          <w:t>תאריך</w:t>
                        </w:r>
                      </w:p>
                      <w:p w14:paraId="27D986B4" w14:textId="77777777" w:rsidR="00B869BF" w:rsidRDefault="00B869BF" w:rsidP="00243945"/>
                      <w:p w14:paraId="5F1178D6" w14:textId="77777777" w:rsidR="00B869BF" w:rsidRDefault="00B869BF"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3A323F72" w14:textId="77777777" w:rsidR="00B869BF" w:rsidRDefault="00B869BF" w:rsidP="00243945">
                        <w:pPr>
                          <w:rPr>
                            <w:b/>
                            <w:bCs/>
                            <w:sz w:val="22"/>
                            <w:szCs w:val="22"/>
                            <w:highlight w:val="yellow"/>
                            <w:rtl/>
                          </w:rPr>
                        </w:pPr>
                      </w:p>
                      <w:p w14:paraId="34B8C30B" w14:textId="77777777" w:rsidR="00B869BF" w:rsidRPr="00B71738" w:rsidRDefault="006073E4"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2F1F538A" w14:textId="77777777" w:rsidR="00B869BF" w:rsidRPr="00B71738" w:rsidRDefault="006073E4" w:rsidP="00243945">
                        <w:pPr>
                          <w:jc w:val="center"/>
                          <w:rPr>
                            <w:b/>
                            <w:bCs/>
                            <w:sz w:val="22"/>
                            <w:szCs w:val="22"/>
                            <w:rtl/>
                          </w:rPr>
                        </w:pPr>
                        <w:r w:rsidRPr="00B71738">
                          <w:rPr>
                            <w:rFonts w:hint="cs"/>
                            <w:b/>
                            <w:bCs/>
                            <w:sz w:val="22"/>
                            <w:szCs w:val="22"/>
                            <w:rtl/>
                          </w:rPr>
                          <w:t>שם וחתימה</w:t>
                        </w:r>
                      </w:p>
                      <w:p w14:paraId="5FD4A71A" w14:textId="77777777" w:rsidR="00B869BF" w:rsidRPr="00B71738" w:rsidRDefault="006073E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7C1B85B4" w14:textId="77777777" w:rsidR="00B869BF" w:rsidRPr="00B71738" w:rsidRDefault="00B869BF" w:rsidP="00243945">
                        <w:pPr>
                          <w:jc w:val="center"/>
                          <w:rPr>
                            <w:b/>
                            <w:bCs/>
                            <w:sz w:val="22"/>
                            <w:szCs w:val="22"/>
                            <w:rtl/>
                          </w:rPr>
                        </w:pPr>
                      </w:p>
                      <w:p w14:paraId="46E554DC" w14:textId="77777777" w:rsidR="00B869BF" w:rsidRPr="00B71738" w:rsidRDefault="006073E4" w:rsidP="00243945">
                        <w:pPr>
                          <w:jc w:val="center"/>
                          <w:rPr>
                            <w:b/>
                            <w:bCs/>
                            <w:sz w:val="22"/>
                            <w:szCs w:val="22"/>
                            <w:rtl/>
                          </w:rPr>
                        </w:pPr>
                        <w:r w:rsidRPr="00B71738">
                          <w:rPr>
                            <w:rFonts w:hint="cs"/>
                            <w:b/>
                            <w:bCs/>
                            <w:sz w:val="22"/>
                            <w:szCs w:val="22"/>
                            <w:rtl/>
                          </w:rPr>
                          <w:t>___________</w:t>
                        </w:r>
                      </w:p>
                      <w:p w14:paraId="66F5492C" w14:textId="77777777" w:rsidR="00B869BF" w:rsidRPr="00B71738" w:rsidRDefault="006073E4" w:rsidP="00243945">
                        <w:pPr>
                          <w:jc w:val="center"/>
                          <w:rPr>
                            <w:b/>
                            <w:bCs/>
                            <w:sz w:val="22"/>
                            <w:szCs w:val="22"/>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3A0D5C59" w14:textId="77777777" w:rsidR="00B869BF" w:rsidRDefault="00B869BF" w:rsidP="00243945">
                        <w:pPr>
                          <w:rPr>
                            <w:b/>
                            <w:bCs/>
                            <w:sz w:val="22"/>
                            <w:szCs w:val="22"/>
                            <w:highlight w:val="yellow"/>
                            <w:rtl/>
                          </w:rPr>
                        </w:pPr>
                      </w:p>
                      <w:p w14:paraId="2D9C9E6C" w14:textId="77777777" w:rsidR="00B869BF" w:rsidRPr="00B71738" w:rsidRDefault="006073E4"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C7651C6" w14:textId="77777777" w:rsidR="00B869BF" w:rsidRPr="00B71738" w:rsidRDefault="006073E4" w:rsidP="00243945">
                        <w:pPr>
                          <w:jc w:val="center"/>
                          <w:rPr>
                            <w:b/>
                            <w:bCs/>
                            <w:sz w:val="22"/>
                            <w:szCs w:val="22"/>
                            <w:rtl/>
                          </w:rPr>
                        </w:pPr>
                        <w:r w:rsidRPr="00B71738">
                          <w:rPr>
                            <w:rFonts w:hint="cs"/>
                            <w:b/>
                            <w:bCs/>
                            <w:sz w:val="22"/>
                            <w:szCs w:val="22"/>
                            <w:rtl/>
                          </w:rPr>
                          <w:t>שם וחתימה</w:t>
                        </w:r>
                      </w:p>
                      <w:p w14:paraId="122C1025" w14:textId="77777777" w:rsidR="00B869BF" w:rsidRPr="00B71738" w:rsidRDefault="006073E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3F740E9E" w14:textId="77777777" w:rsidR="00B869BF" w:rsidRPr="00B71738" w:rsidRDefault="00B869BF" w:rsidP="00243945">
                        <w:pPr>
                          <w:jc w:val="center"/>
                          <w:rPr>
                            <w:b/>
                            <w:bCs/>
                            <w:sz w:val="22"/>
                            <w:szCs w:val="22"/>
                            <w:rtl/>
                          </w:rPr>
                        </w:pPr>
                      </w:p>
                      <w:p w14:paraId="62619F8F" w14:textId="77777777" w:rsidR="00B869BF" w:rsidRPr="00B71738" w:rsidRDefault="006073E4" w:rsidP="00243945">
                        <w:pPr>
                          <w:jc w:val="center"/>
                          <w:rPr>
                            <w:b/>
                            <w:bCs/>
                            <w:sz w:val="22"/>
                            <w:szCs w:val="22"/>
                            <w:rtl/>
                          </w:rPr>
                        </w:pPr>
                        <w:r w:rsidRPr="00B71738">
                          <w:rPr>
                            <w:rFonts w:hint="cs"/>
                            <w:b/>
                            <w:bCs/>
                            <w:sz w:val="22"/>
                            <w:szCs w:val="22"/>
                            <w:rtl/>
                          </w:rPr>
                          <w:t>___________</w:t>
                        </w:r>
                      </w:p>
                      <w:p w14:paraId="56331AD2" w14:textId="77777777" w:rsidR="00B869BF" w:rsidRPr="00B71738" w:rsidRDefault="006073E4" w:rsidP="00243945">
                        <w:pPr>
                          <w:jc w:val="center"/>
                          <w:rPr>
                            <w:b/>
                            <w:bCs/>
                            <w:sz w:val="22"/>
                            <w:szCs w:val="22"/>
                          </w:rPr>
                        </w:pPr>
                        <w:r w:rsidRPr="00B71738">
                          <w:rPr>
                            <w:rFonts w:hint="cs"/>
                            <w:b/>
                            <w:bCs/>
                            <w:sz w:val="22"/>
                            <w:szCs w:val="22"/>
                            <w:rtl/>
                          </w:rPr>
                          <w:t>תאריך</w:t>
                        </w:r>
                      </w:p>
                      <w:p w14:paraId="0198DD62" w14:textId="77777777" w:rsidR="00B869BF" w:rsidRDefault="00B869BF" w:rsidP="00243945"/>
                    </w:txbxContent>
                  </v:textbox>
                </v:shape>
                <w10:wrap type="square"/>
              </v:group>
            </w:pict>
          </mc:Fallback>
        </mc:AlternateContent>
      </w:r>
    </w:p>
    <w:p w14:paraId="52A3FFA3" w14:textId="77A86A57" w:rsidR="00693A6B" w:rsidRDefault="00C66B7C" w:rsidP="00C66B7C">
      <w:pPr>
        <w:pStyle w:val="afffffffc"/>
        <w:rPr>
          <w:rtl/>
        </w:rPr>
      </w:pPr>
      <w:bookmarkStart w:id="572" w:name="show_sachArvutBitzua_3"/>
      <w:r w:rsidRPr="002A3E64">
        <w:rPr>
          <w:rFonts w:hint="eastAsia"/>
          <w:rtl/>
        </w:rPr>
        <w:lastRenderedPageBreak/>
        <w:t>נספח</w:t>
      </w:r>
      <w:r w:rsidRPr="002A3E64">
        <w:rPr>
          <w:rtl/>
        </w:rPr>
        <w:t xml:space="preserve"> </w:t>
      </w:r>
      <w:r w:rsidRPr="002A3E64">
        <w:rPr>
          <w:rFonts w:hint="eastAsia"/>
          <w:rtl/>
        </w:rPr>
        <w:t>ג</w:t>
      </w:r>
      <w:r w:rsidRPr="002A3E64">
        <w:rPr>
          <w:rtl/>
        </w:rPr>
        <w:t xml:space="preserve">'– </w:t>
      </w:r>
      <w:r w:rsidRPr="002A3E64">
        <w:rPr>
          <w:rFonts w:hint="eastAsia"/>
          <w:rtl/>
        </w:rPr>
        <w:t>ערבות</w:t>
      </w:r>
      <w:r w:rsidRPr="002A3E64">
        <w:rPr>
          <w:rtl/>
        </w:rPr>
        <w:t xml:space="preserve"> </w:t>
      </w:r>
      <w:r w:rsidRPr="002A3E64">
        <w:rPr>
          <w:rFonts w:hint="eastAsia"/>
          <w:rtl/>
        </w:rPr>
        <w:t>ביצוע</w:t>
      </w:r>
    </w:p>
    <w:p w14:paraId="7892FECE" w14:textId="77777777" w:rsidR="00693A6B" w:rsidRPr="00DC3FDB" w:rsidRDefault="00693A6B" w:rsidP="00693A6B">
      <w:pPr>
        <w:tabs>
          <w:tab w:val="left" w:pos="7227"/>
        </w:tabs>
        <w:jc w:val="center"/>
        <w:rPr>
          <w:b/>
          <w:bCs/>
          <w:rtl/>
        </w:rPr>
      </w:pPr>
      <w:r w:rsidRPr="00DC3FDB">
        <w:rPr>
          <w:rFonts w:hint="eastAsia"/>
          <w:b/>
          <w:bCs/>
          <w:rtl/>
        </w:rPr>
        <w:t>ת</w:t>
      </w:r>
      <w:r w:rsidRPr="00DC3FDB">
        <w:rPr>
          <w:b/>
          <w:bCs/>
          <w:rtl/>
        </w:rPr>
        <w:t xml:space="preserve">דפיס ערבות דיגיטאלית (אין למלא ידנית, למילוי על ידי מערכת) </w:t>
      </w:r>
    </w:p>
    <w:p w14:paraId="3A4628EF" w14:textId="77777777" w:rsidR="00693A6B" w:rsidRPr="00DC3FDB" w:rsidRDefault="00693A6B" w:rsidP="00693A6B">
      <w:pPr>
        <w:pBdr>
          <w:top w:val="single" w:sz="4" w:space="1" w:color="auto"/>
          <w:left w:val="single" w:sz="4" w:space="4" w:color="auto"/>
          <w:bottom w:val="single" w:sz="4" w:space="0" w:color="auto"/>
          <w:right w:val="single" w:sz="4" w:space="4" w:color="auto"/>
        </w:pBdr>
        <w:tabs>
          <w:tab w:val="left" w:pos="7227"/>
        </w:tabs>
        <w:rPr>
          <w:b/>
          <w:bCs/>
          <w:rtl/>
        </w:rPr>
      </w:pPr>
      <w:r w:rsidRPr="00DC3FDB">
        <w:rPr>
          <w:rFonts w:hint="eastAsia"/>
          <w:b/>
          <w:bCs/>
          <w:rtl/>
        </w:rPr>
        <w:t>מסמך</w:t>
      </w:r>
      <w:r w:rsidRPr="00DC3FDB">
        <w:rPr>
          <w:b/>
          <w:bCs/>
          <w:rtl/>
        </w:rPr>
        <w:t xml:space="preserve"> זה </w:t>
      </w:r>
      <w:r w:rsidRPr="00DC3FDB">
        <w:rPr>
          <w:rFonts w:hint="eastAsia"/>
          <w:b/>
          <w:bCs/>
          <w:rtl/>
        </w:rPr>
        <w:t>הוא</w:t>
      </w:r>
      <w:r w:rsidRPr="00DC3FDB">
        <w:rPr>
          <w:b/>
          <w:bCs/>
          <w:rtl/>
        </w:rPr>
        <w:t xml:space="preserve"> </w:t>
      </w:r>
      <w:r w:rsidRPr="00DC3FDB">
        <w:rPr>
          <w:rFonts w:hint="eastAsia"/>
          <w:b/>
          <w:bCs/>
          <w:rtl/>
        </w:rPr>
        <w:t>תדפיס</w:t>
      </w:r>
      <w:r w:rsidRPr="00DC3FDB">
        <w:rPr>
          <w:b/>
          <w:bCs/>
          <w:rtl/>
        </w:rPr>
        <w:t xml:space="preserve"> של ערבות דיגיטאלית ונועד לצרכי המחשה בלבד</w:t>
      </w:r>
    </w:p>
    <w:p w14:paraId="309D3BA8" w14:textId="77777777" w:rsidR="00693A6B" w:rsidRPr="00DC3FDB" w:rsidRDefault="00693A6B" w:rsidP="00693A6B">
      <w:pPr>
        <w:pBdr>
          <w:top w:val="single" w:sz="4" w:space="1" w:color="auto"/>
          <w:left w:val="single" w:sz="4" w:space="4" w:color="auto"/>
          <w:bottom w:val="single" w:sz="4" w:space="0" w:color="auto"/>
          <w:right w:val="single" w:sz="4" w:space="4" w:color="auto"/>
        </w:pBdr>
        <w:tabs>
          <w:tab w:val="left" w:pos="7227"/>
        </w:tabs>
      </w:pPr>
      <w:r w:rsidRPr="00DC3FDB">
        <w:rPr>
          <w:rtl/>
        </w:rPr>
        <w:t xml:space="preserve">תדפיס זה הופק ע"י המערכת של &amp;שם מנפיק הערבות/מקבל הערבות לפי העניין&amp; ביום </w:t>
      </w:r>
      <w:r w:rsidRPr="00DC3FDB">
        <w:t>DD/MM/YYYY</w:t>
      </w:r>
      <w:r w:rsidRPr="00DC3FDB">
        <w:rPr>
          <w:rtl/>
        </w:rPr>
        <w:t xml:space="preserve"> ב- </w:t>
      </w:r>
      <w:r w:rsidRPr="00DC3FDB">
        <w:t>SS</w:t>
      </w:r>
      <w:r w:rsidRPr="00DC3FDB">
        <w:rPr>
          <w:rtl/>
        </w:rPr>
        <w:t>:</w:t>
      </w:r>
      <w:r w:rsidRPr="00DC3FDB">
        <w:t>MM</w:t>
      </w:r>
      <w:r w:rsidRPr="00DC3FDB">
        <w:rPr>
          <w:rtl/>
        </w:rPr>
        <w:t>:</w:t>
      </w:r>
      <w:r w:rsidRPr="00DC3FDB">
        <w:t>HH</w:t>
      </w:r>
      <w:r w:rsidRPr="00DC3FDB">
        <w:rPr>
          <w:rtl/>
        </w:rPr>
        <w:t xml:space="preserve"> על סמך קובץ ערבות </w:t>
      </w:r>
      <w:r w:rsidRPr="00DC3FDB">
        <w:rPr>
          <w:rFonts w:hint="eastAsia"/>
          <w:rtl/>
        </w:rPr>
        <w:t>דיגיטאלית</w:t>
      </w:r>
      <w:r w:rsidRPr="00DC3FDB">
        <w:rPr>
          <w:rtl/>
        </w:rPr>
        <w:t>.</w:t>
      </w:r>
    </w:p>
    <w:p w14:paraId="1B0665EA" w14:textId="77777777" w:rsidR="00693A6B" w:rsidRPr="00DC3FDB" w:rsidRDefault="00693A6B" w:rsidP="00693A6B">
      <w:pPr>
        <w:tabs>
          <w:tab w:val="left" w:pos="7227"/>
        </w:tabs>
        <w:rPr>
          <w:b/>
          <w:bCs/>
          <w:u w:val="single"/>
          <w:rtl/>
        </w:rPr>
      </w:pPr>
    </w:p>
    <w:p w14:paraId="5F80793A" w14:textId="77777777" w:rsidR="00693A6B" w:rsidRPr="00DC3FDB" w:rsidRDefault="00693A6B" w:rsidP="00693A6B">
      <w:pPr>
        <w:tabs>
          <w:tab w:val="left" w:pos="7227"/>
        </w:tabs>
        <w:jc w:val="center"/>
        <w:rPr>
          <w:b/>
          <w:bCs/>
          <w:u w:val="single"/>
          <w:rtl/>
        </w:rPr>
      </w:pPr>
      <w:r w:rsidRPr="00DC3FDB">
        <w:rPr>
          <w:rFonts w:hint="eastAsia"/>
          <w:b/>
          <w:bCs/>
          <w:u w:val="single"/>
          <w:rtl/>
        </w:rPr>
        <w:t>נתוני</w:t>
      </w:r>
      <w:r w:rsidRPr="00DC3FDB">
        <w:rPr>
          <w:b/>
          <w:bCs/>
          <w:u w:val="single"/>
          <w:rtl/>
        </w:rPr>
        <w:t xml:space="preserve"> </w:t>
      </w:r>
      <w:r w:rsidRPr="00DC3FDB">
        <w:rPr>
          <w:rFonts w:hint="eastAsia"/>
          <w:b/>
          <w:bCs/>
          <w:u w:val="single"/>
          <w:rtl/>
        </w:rPr>
        <w:t>הערבות</w:t>
      </w:r>
    </w:p>
    <w:p w14:paraId="5EB7A140" w14:textId="77777777" w:rsidR="00693A6B" w:rsidRPr="00DC3FDB" w:rsidRDefault="00693A6B" w:rsidP="00693A6B">
      <w:pPr>
        <w:tabs>
          <w:tab w:val="left" w:pos="7227"/>
        </w:tabs>
        <w:rPr>
          <w:u w:val="single"/>
          <w:rtl/>
        </w:rPr>
      </w:pPr>
    </w:p>
    <w:p w14:paraId="45B205C4" w14:textId="77777777" w:rsidR="00693A6B" w:rsidRPr="00DC3FDB" w:rsidRDefault="00693A6B" w:rsidP="00693A6B">
      <w:pPr>
        <w:tabs>
          <w:tab w:val="left" w:pos="7227"/>
        </w:tabs>
        <w:rPr>
          <w:rtl/>
        </w:rPr>
      </w:pPr>
      <w:r w:rsidRPr="00DC3FDB">
        <w:rPr>
          <w:rFonts w:hint="eastAsia"/>
          <w:u w:val="single"/>
          <w:rtl/>
        </w:rPr>
        <w:t>קוד</w:t>
      </w:r>
      <w:r w:rsidRPr="00DC3FDB">
        <w:rPr>
          <w:u w:val="single"/>
          <w:rtl/>
        </w:rPr>
        <w:t xml:space="preserve"> </w:t>
      </w:r>
      <w:r w:rsidRPr="00DC3FDB">
        <w:rPr>
          <w:rFonts w:hint="eastAsia"/>
          <w:u w:val="single"/>
          <w:rtl/>
        </w:rPr>
        <w:t>ה</w:t>
      </w:r>
      <w:r w:rsidRPr="00DC3FDB">
        <w:rPr>
          <w:u w:val="single"/>
          <w:rtl/>
        </w:rPr>
        <w:t xml:space="preserve">ערבות </w:t>
      </w:r>
      <w:r w:rsidRPr="00DC3FDB">
        <w:rPr>
          <w:rFonts w:hint="eastAsia"/>
          <w:u w:val="single"/>
          <w:rtl/>
        </w:rPr>
        <w:t>ה</w:t>
      </w:r>
      <w:r w:rsidRPr="00DC3FDB">
        <w:rPr>
          <w:u w:val="single"/>
          <w:rtl/>
        </w:rPr>
        <w:t>דיגיטאלית</w:t>
      </w:r>
      <w:r w:rsidRPr="00DC3FDB">
        <w:rPr>
          <w:rtl/>
        </w:rPr>
        <w:t xml:space="preserve">: </w:t>
      </w:r>
      <w:r w:rsidRPr="00DC3FDB">
        <w:t>XXXX-YYYN-NNNN-NNNN-NNCC</w:t>
      </w:r>
    </w:p>
    <w:p w14:paraId="59941129" w14:textId="77777777" w:rsidR="00693A6B" w:rsidRPr="00DC3FDB" w:rsidRDefault="00693A6B" w:rsidP="00693A6B">
      <w:pPr>
        <w:tabs>
          <w:tab w:val="left" w:pos="7227"/>
        </w:tabs>
        <w:rPr>
          <w:u w:val="single"/>
          <w:rtl/>
        </w:rPr>
      </w:pPr>
    </w:p>
    <w:p w14:paraId="20632D62" w14:textId="77777777" w:rsidR="00693A6B" w:rsidRPr="00DC3FDB" w:rsidRDefault="00693A6B" w:rsidP="00693A6B">
      <w:pPr>
        <w:tabs>
          <w:tab w:val="left" w:pos="7227"/>
        </w:tabs>
        <w:rPr>
          <w:u w:val="single"/>
          <w:rtl/>
        </w:rPr>
      </w:pPr>
      <w:r w:rsidRPr="00DC3FDB">
        <w:rPr>
          <w:rFonts w:hint="eastAsia"/>
          <w:u w:val="single"/>
          <w:rtl/>
        </w:rPr>
        <w:t>מנפיק</w:t>
      </w:r>
      <w:r w:rsidRPr="00DC3FDB">
        <w:rPr>
          <w:u w:val="single"/>
          <w:rtl/>
        </w:rPr>
        <w:t xml:space="preserve"> </w:t>
      </w:r>
      <w:r w:rsidRPr="00DC3FDB">
        <w:rPr>
          <w:rFonts w:hint="eastAsia"/>
          <w:u w:val="single"/>
          <w:rtl/>
        </w:rPr>
        <w:t>הערבות</w:t>
      </w:r>
      <w:r w:rsidRPr="00DC3FDB">
        <w:rPr>
          <w:u w:val="single"/>
          <w:rtl/>
        </w:rPr>
        <w:t>:</w:t>
      </w:r>
    </w:p>
    <w:p w14:paraId="17D0DA20" w14:textId="77777777" w:rsidR="00693A6B" w:rsidRPr="00DC3FDB" w:rsidRDefault="00693A6B" w:rsidP="00693A6B">
      <w:pPr>
        <w:tabs>
          <w:tab w:val="left" w:pos="7227"/>
        </w:tabs>
        <w:rPr>
          <w:rtl/>
        </w:rPr>
      </w:pPr>
      <w:r w:rsidRPr="00DC3FDB">
        <w:rPr>
          <w:rtl/>
        </w:rPr>
        <w:t xml:space="preserve">_____________________________________ </w:t>
      </w:r>
      <w:r w:rsidRPr="00DC3FDB">
        <w:rPr>
          <w:rFonts w:hint="eastAsia"/>
          <w:rtl/>
        </w:rPr>
        <w:t>מס</w:t>
      </w:r>
      <w:r w:rsidRPr="00DC3FDB">
        <w:rPr>
          <w:rtl/>
        </w:rPr>
        <w:t xml:space="preserve">' </w:t>
      </w:r>
      <w:r w:rsidRPr="00DC3FDB">
        <w:rPr>
          <w:rFonts w:hint="eastAsia"/>
          <w:rtl/>
        </w:rPr>
        <w:t>סניף</w:t>
      </w:r>
      <w:r w:rsidRPr="00DC3FDB">
        <w:rPr>
          <w:rtl/>
        </w:rPr>
        <w:t>: ___</w:t>
      </w:r>
    </w:p>
    <w:p w14:paraId="424CC914" w14:textId="77777777" w:rsidR="00693A6B" w:rsidRPr="00DC3FDB" w:rsidRDefault="00693A6B" w:rsidP="00693A6B">
      <w:pPr>
        <w:tabs>
          <w:tab w:val="left" w:pos="7227"/>
        </w:tabs>
        <w:rPr>
          <w:rtl/>
        </w:rPr>
      </w:pPr>
      <w:r w:rsidRPr="00DC3FDB">
        <w:rPr>
          <w:rFonts w:hint="eastAsia"/>
          <w:rtl/>
        </w:rPr>
        <w:t>טלפון</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___________ </w:t>
      </w:r>
      <w:r w:rsidRPr="00DC3FDB">
        <w:rPr>
          <w:rFonts w:hint="eastAsia"/>
          <w:rtl/>
        </w:rPr>
        <w:t>פקס</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w:t>
      </w:r>
    </w:p>
    <w:p w14:paraId="16CADABC" w14:textId="77777777" w:rsidR="00693A6B" w:rsidRPr="00DC3FDB" w:rsidRDefault="00693A6B" w:rsidP="00693A6B">
      <w:pPr>
        <w:tabs>
          <w:tab w:val="left" w:pos="7227"/>
        </w:tabs>
        <w:rPr>
          <w:rtl/>
        </w:rPr>
      </w:pPr>
      <w:r w:rsidRPr="00DC3FDB">
        <w:rPr>
          <w:rFonts w:hint="eastAsia"/>
          <w:rtl/>
        </w:rPr>
        <w:t>כתובת</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_________________________________________</w:t>
      </w:r>
    </w:p>
    <w:p w14:paraId="7F36294C" w14:textId="77777777" w:rsidR="00693A6B" w:rsidRPr="00DC3FDB" w:rsidRDefault="00693A6B" w:rsidP="00693A6B">
      <w:pPr>
        <w:tabs>
          <w:tab w:val="left" w:pos="7227"/>
        </w:tabs>
        <w:rPr>
          <w:rtl/>
        </w:rPr>
      </w:pPr>
      <w:r w:rsidRPr="00DC3FDB">
        <w:rPr>
          <w:rFonts w:hint="eastAsia"/>
          <w:rtl/>
        </w:rPr>
        <w:t>רחוב</w:t>
      </w:r>
      <w:r w:rsidRPr="00DC3FDB">
        <w:rPr>
          <w:rtl/>
        </w:rPr>
        <w:t xml:space="preserve"> </w:t>
      </w:r>
      <w:r w:rsidRPr="00DC3FDB">
        <w:rPr>
          <w:rFonts w:hint="eastAsia"/>
          <w:rtl/>
        </w:rPr>
        <w:t>ומספר</w:t>
      </w:r>
      <w:r w:rsidRPr="00DC3FDB">
        <w:rPr>
          <w:rtl/>
        </w:rPr>
        <w:t xml:space="preserve">: ____________ </w:t>
      </w:r>
      <w:r w:rsidRPr="00DC3FDB">
        <w:rPr>
          <w:rFonts w:hint="eastAsia"/>
          <w:rtl/>
        </w:rPr>
        <w:t>ישוב</w:t>
      </w:r>
      <w:r w:rsidRPr="00DC3FDB">
        <w:rPr>
          <w:rtl/>
        </w:rPr>
        <w:t xml:space="preserve">: _________________ </w:t>
      </w:r>
      <w:r w:rsidRPr="00DC3FDB">
        <w:rPr>
          <w:rFonts w:hint="eastAsia"/>
          <w:rtl/>
        </w:rPr>
        <w:t>מיקוד</w:t>
      </w:r>
      <w:r w:rsidRPr="00DC3FDB">
        <w:rPr>
          <w:rtl/>
        </w:rPr>
        <w:t xml:space="preserve"> _________</w:t>
      </w:r>
    </w:p>
    <w:p w14:paraId="5BDB41FE" w14:textId="77777777" w:rsidR="00693A6B" w:rsidRPr="00DC3FDB" w:rsidRDefault="00693A6B" w:rsidP="00693A6B">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1: ________________________________________</w:t>
      </w:r>
    </w:p>
    <w:p w14:paraId="057F9102" w14:textId="77777777" w:rsidR="00693A6B" w:rsidRPr="00DC3FDB" w:rsidRDefault="00693A6B" w:rsidP="00693A6B">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2: ________________________________________</w:t>
      </w:r>
    </w:p>
    <w:p w14:paraId="09EAA424" w14:textId="77777777" w:rsidR="00693A6B" w:rsidRPr="00DC3FDB" w:rsidRDefault="00693A6B" w:rsidP="00693A6B">
      <w:pPr>
        <w:tabs>
          <w:tab w:val="left" w:pos="7227"/>
        </w:tabs>
        <w:rPr>
          <w:u w:val="single"/>
          <w:rtl/>
        </w:rPr>
      </w:pPr>
    </w:p>
    <w:p w14:paraId="09A7A537" w14:textId="77777777" w:rsidR="00693A6B" w:rsidRPr="00DC3FDB" w:rsidRDefault="00693A6B" w:rsidP="00693A6B">
      <w:pPr>
        <w:tabs>
          <w:tab w:val="left" w:pos="7227"/>
        </w:tabs>
        <w:rPr>
          <w:u w:val="single"/>
          <w:rtl/>
        </w:rPr>
      </w:pPr>
      <w:r w:rsidRPr="00DC3FDB">
        <w:rPr>
          <w:rFonts w:hint="eastAsia"/>
          <w:u w:val="single"/>
          <w:rtl/>
        </w:rPr>
        <w:t>מקבל</w:t>
      </w:r>
      <w:r w:rsidRPr="00DC3FDB">
        <w:rPr>
          <w:u w:val="single"/>
          <w:rtl/>
        </w:rPr>
        <w:t xml:space="preserve"> </w:t>
      </w:r>
      <w:r w:rsidRPr="00DC3FDB">
        <w:rPr>
          <w:rFonts w:hint="eastAsia"/>
          <w:u w:val="single"/>
          <w:rtl/>
        </w:rPr>
        <w:t>הערבות</w:t>
      </w:r>
      <w:r w:rsidRPr="00DC3FDB">
        <w:rPr>
          <w:u w:val="single"/>
          <w:rtl/>
        </w:rPr>
        <w:t>:</w:t>
      </w:r>
    </w:p>
    <w:p w14:paraId="7F79E1EE" w14:textId="77777777" w:rsidR="00693A6B" w:rsidRPr="00DC3FDB" w:rsidRDefault="00693A6B" w:rsidP="00693A6B">
      <w:pPr>
        <w:tabs>
          <w:tab w:val="left" w:pos="7227"/>
        </w:tabs>
        <w:rPr>
          <w:rtl/>
        </w:rPr>
      </w:pPr>
      <w:r w:rsidRPr="00DC3FDB">
        <w:rPr>
          <w:rtl/>
        </w:rPr>
        <w:t>_________________________________________</w:t>
      </w:r>
    </w:p>
    <w:p w14:paraId="01DD5516" w14:textId="77777777" w:rsidR="00693A6B" w:rsidRPr="00DC3FDB" w:rsidRDefault="00693A6B" w:rsidP="00693A6B">
      <w:pPr>
        <w:tabs>
          <w:tab w:val="left" w:pos="7227"/>
        </w:tabs>
        <w:rPr>
          <w:rtl/>
        </w:rPr>
      </w:pPr>
      <w:r w:rsidRPr="00DC3FDB">
        <w:rPr>
          <w:rtl/>
        </w:rPr>
        <w:t>_________________________________________</w:t>
      </w:r>
    </w:p>
    <w:p w14:paraId="2315D694" w14:textId="77777777" w:rsidR="00693A6B" w:rsidRPr="00DC3FDB" w:rsidRDefault="00693A6B" w:rsidP="00693A6B">
      <w:pPr>
        <w:tabs>
          <w:tab w:val="left" w:pos="7227"/>
        </w:tabs>
        <w:rPr>
          <w:u w:val="single"/>
          <w:rtl/>
        </w:rPr>
      </w:pPr>
      <w:proofErr w:type="spellStart"/>
      <w:r w:rsidRPr="00DC3FDB">
        <w:rPr>
          <w:rFonts w:hint="eastAsia"/>
          <w:u w:val="single"/>
          <w:rtl/>
        </w:rPr>
        <w:t>הנערבים</w:t>
      </w:r>
      <w:proofErr w:type="spellEnd"/>
      <w:r w:rsidRPr="00DC3FDB">
        <w:rPr>
          <w:u w:val="single"/>
          <w:rtl/>
        </w:rPr>
        <w:t xml:space="preserve"> (להלן ביחד ו/או לחוד: "הנערב"):</w:t>
      </w:r>
    </w:p>
    <w:tbl>
      <w:tblPr>
        <w:tblStyle w:val="affff5"/>
        <w:bidiVisual/>
        <w:tblW w:w="0" w:type="auto"/>
        <w:tblLook w:val="04A0" w:firstRow="1" w:lastRow="0" w:firstColumn="1" w:lastColumn="0" w:noHBand="0" w:noVBand="1"/>
      </w:tblPr>
      <w:tblGrid>
        <w:gridCol w:w="1959"/>
        <w:gridCol w:w="6311"/>
      </w:tblGrid>
      <w:tr w:rsidR="00693A6B" w14:paraId="0FF97B7B" w14:textId="77777777" w:rsidTr="001148CA">
        <w:tc>
          <w:tcPr>
            <w:tcW w:w="2003" w:type="dxa"/>
          </w:tcPr>
          <w:p w14:paraId="17D5BE57" w14:textId="77777777" w:rsidR="00693A6B" w:rsidRPr="00DC3FDB" w:rsidRDefault="00693A6B" w:rsidP="001148CA">
            <w:pPr>
              <w:tabs>
                <w:tab w:val="left" w:pos="7227"/>
              </w:tabs>
              <w:jc w:val="center"/>
              <w:rPr>
                <w:rFonts w:ascii="David" w:hAnsi="David" w:cs="David"/>
                <w:rtl/>
              </w:rPr>
            </w:pPr>
            <w:r w:rsidRPr="00DC3FDB">
              <w:rPr>
                <w:rFonts w:ascii="David" w:hAnsi="David" w:cs="David" w:hint="eastAsia"/>
                <w:rtl/>
              </w:rPr>
              <w:t>מזהה</w:t>
            </w:r>
            <w:r w:rsidRPr="00DC3FDB">
              <w:rPr>
                <w:rFonts w:ascii="David" w:hAnsi="David" w:cs="David"/>
                <w:rtl/>
              </w:rPr>
              <w:t xml:space="preserve"> </w:t>
            </w:r>
            <w:r w:rsidRPr="00DC3FDB">
              <w:rPr>
                <w:rFonts w:ascii="David" w:hAnsi="David" w:cs="David" w:hint="eastAsia"/>
                <w:rtl/>
              </w:rPr>
              <w:t>נערב</w:t>
            </w:r>
          </w:p>
        </w:tc>
        <w:tc>
          <w:tcPr>
            <w:tcW w:w="6474" w:type="dxa"/>
          </w:tcPr>
          <w:p w14:paraId="7DF3E086" w14:textId="77777777" w:rsidR="00693A6B" w:rsidRPr="00DC3FDB" w:rsidRDefault="00693A6B" w:rsidP="001148CA">
            <w:pPr>
              <w:tabs>
                <w:tab w:val="left" w:pos="7227"/>
              </w:tabs>
              <w:jc w:val="center"/>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הנערב</w:t>
            </w:r>
          </w:p>
        </w:tc>
      </w:tr>
      <w:tr w:rsidR="00693A6B" w14:paraId="08250FE7" w14:textId="77777777" w:rsidTr="001148CA">
        <w:tc>
          <w:tcPr>
            <w:tcW w:w="2003" w:type="dxa"/>
          </w:tcPr>
          <w:p w14:paraId="7102C877" w14:textId="77777777" w:rsidR="00693A6B" w:rsidRPr="00DC3FDB" w:rsidRDefault="00693A6B" w:rsidP="001148CA">
            <w:pPr>
              <w:tabs>
                <w:tab w:val="left" w:pos="7227"/>
              </w:tabs>
              <w:rPr>
                <w:rFonts w:ascii="David" w:hAnsi="David" w:cs="David"/>
                <w:rtl/>
              </w:rPr>
            </w:pPr>
            <w:r w:rsidRPr="00DC3FDB">
              <w:rPr>
                <w:rFonts w:ascii="David" w:hAnsi="David" w:cs="David"/>
                <w:rtl/>
              </w:rPr>
              <w:t>____________</w:t>
            </w:r>
          </w:p>
        </w:tc>
        <w:tc>
          <w:tcPr>
            <w:tcW w:w="6474" w:type="dxa"/>
          </w:tcPr>
          <w:p w14:paraId="12D17292" w14:textId="77777777" w:rsidR="00693A6B" w:rsidRPr="00DC3FDB" w:rsidRDefault="00693A6B" w:rsidP="001148CA">
            <w:pPr>
              <w:tabs>
                <w:tab w:val="left" w:pos="7227"/>
              </w:tabs>
              <w:rPr>
                <w:rFonts w:ascii="David" w:hAnsi="David" w:cs="David"/>
                <w:rtl/>
              </w:rPr>
            </w:pPr>
            <w:r w:rsidRPr="00DC3FDB">
              <w:rPr>
                <w:rFonts w:ascii="David" w:hAnsi="David" w:cs="David"/>
                <w:rtl/>
              </w:rPr>
              <w:t>_________________________________________</w:t>
            </w:r>
          </w:p>
        </w:tc>
      </w:tr>
    </w:tbl>
    <w:p w14:paraId="10DFC1A0" w14:textId="77777777" w:rsidR="00693A6B" w:rsidRPr="00DC3FDB" w:rsidRDefault="00693A6B" w:rsidP="00693A6B">
      <w:pPr>
        <w:tabs>
          <w:tab w:val="left" w:pos="7227"/>
        </w:tabs>
        <w:rPr>
          <w:rtl/>
        </w:rPr>
      </w:pPr>
      <w:r w:rsidRPr="00DC3FDB">
        <w:rPr>
          <w:rFonts w:hint="eastAsia"/>
          <w:u w:val="single"/>
          <w:rtl/>
        </w:rPr>
        <w:t>נושא</w:t>
      </w:r>
      <w:r w:rsidRPr="00DC3FDB">
        <w:rPr>
          <w:u w:val="single"/>
          <w:rtl/>
        </w:rPr>
        <w:t xml:space="preserve"> </w:t>
      </w:r>
      <w:r w:rsidRPr="00DC3FDB">
        <w:rPr>
          <w:rFonts w:hint="eastAsia"/>
          <w:u w:val="single"/>
          <w:rtl/>
        </w:rPr>
        <w:t>הערבות</w:t>
      </w:r>
      <w:r w:rsidRPr="00DC3FDB">
        <w:rPr>
          <w:u w:val="single"/>
          <w:rtl/>
        </w:rPr>
        <w:t>:</w:t>
      </w:r>
      <w:r w:rsidRPr="00DC3FDB">
        <w:rPr>
          <w:rtl/>
        </w:rPr>
        <w:t xml:space="preserve"> </w:t>
      </w:r>
    </w:p>
    <w:p w14:paraId="7313CD25" w14:textId="77777777" w:rsidR="00693A6B" w:rsidRPr="00DC3FDB" w:rsidRDefault="00693A6B" w:rsidP="00693A6B">
      <w:pPr>
        <w:tabs>
          <w:tab w:val="left" w:pos="7227"/>
        </w:tabs>
        <w:rPr>
          <w:u w:val="single"/>
          <w:rtl/>
        </w:rPr>
      </w:pPr>
      <w:r w:rsidRPr="00DC3FDB">
        <w:rPr>
          <w:rtl/>
        </w:rPr>
        <w:t xml:space="preserve">(שם </w:t>
      </w:r>
      <w:r w:rsidRPr="00DC3FDB">
        <w:rPr>
          <w:rFonts w:hint="eastAsia"/>
          <w:rtl/>
        </w:rPr>
        <w:t>המכרז</w:t>
      </w:r>
      <w:r w:rsidRPr="00DC3FDB">
        <w:rPr>
          <w:rtl/>
        </w:rPr>
        <w:t xml:space="preserve"> / </w:t>
      </w:r>
      <w:r w:rsidRPr="00DC3FDB">
        <w:rPr>
          <w:rFonts w:hint="eastAsia"/>
          <w:rtl/>
        </w:rPr>
        <w:t>נושא</w:t>
      </w:r>
      <w:r w:rsidRPr="00DC3FDB">
        <w:rPr>
          <w:rtl/>
        </w:rPr>
        <w:t xml:space="preserve"> </w:t>
      </w:r>
      <w:r w:rsidRPr="00DC3FDB">
        <w:rPr>
          <w:rFonts w:hint="eastAsia"/>
          <w:rtl/>
        </w:rPr>
        <w:t>ההתקשרות</w:t>
      </w:r>
      <w:r w:rsidRPr="00DC3FDB">
        <w:rPr>
          <w:rtl/>
        </w:rPr>
        <w:t>)</w:t>
      </w:r>
    </w:p>
    <w:p w14:paraId="59B20338" w14:textId="77777777" w:rsidR="00693A6B" w:rsidRPr="00DC3FDB" w:rsidRDefault="00693A6B" w:rsidP="00693A6B">
      <w:pPr>
        <w:tabs>
          <w:tab w:val="left" w:pos="7227"/>
        </w:tabs>
        <w:rPr>
          <w:u w:val="single"/>
          <w:rtl/>
        </w:rPr>
      </w:pPr>
    </w:p>
    <w:p w14:paraId="1D326213" w14:textId="77777777" w:rsidR="00693A6B" w:rsidRPr="00DC3FDB" w:rsidRDefault="00693A6B" w:rsidP="00693A6B">
      <w:pPr>
        <w:tabs>
          <w:tab w:val="left" w:pos="7227"/>
        </w:tabs>
        <w:rPr>
          <w:u w:val="single"/>
          <w:rtl/>
        </w:rPr>
      </w:pPr>
      <w:r w:rsidRPr="00DC3FDB">
        <w:rPr>
          <w:rFonts w:hint="eastAsia"/>
          <w:u w:val="single"/>
          <w:rtl/>
        </w:rPr>
        <w:t>סכומים</w:t>
      </w:r>
      <w:r w:rsidRPr="00DC3FDB">
        <w:rPr>
          <w:u w:val="single"/>
          <w:rtl/>
        </w:rPr>
        <w:t xml:space="preserve"> </w:t>
      </w:r>
      <w:r w:rsidRPr="00DC3FDB">
        <w:rPr>
          <w:rFonts w:hint="eastAsia"/>
          <w:u w:val="single"/>
          <w:rtl/>
        </w:rPr>
        <w:t>ותאריכים</w:t>
      </w:r>
    </w:p>
    <w:p w14:paraId="30E92781" w14:textId="77777777" w:rsidR="00693A6B" w:rsidRPr="00DC3FDB" w:rsidRDefault="00693A6B" w:rsidP="00693A6B">
      <w:pPr>
        <w:tabs>
          <w:tab w:val="left" w:pos="7227"/>
        </w:tabs>
        <w:rPr>
          <w:rtl/>
        </w:rPr>
      </w:pPr>
      <w:r w:rsidRPr="00DC3FDB">
        <w:rPr>
          <w:rFonts w:hint="eastAsia"/>
          <w:rtl/>
        </w:rPr>
        <w:t>סכום</w:t>
      </w:r>
      <w:r w:rsidRPr="00DC3FDB">
        <w:rPr>
          <w:rtl/>
        </w:rPr>
        <w:t xml:space="preserve"> </w:t>
      </w:r>
      <w:r w:rsidRPr="00DC3FDB">
        <w:rPr>
          <w:rFonts w:hint="eastAsia"/>
          <w:rtl/>
        </w:rPr>
        <w:t>הערבות</w:t>
      </w:r>
      <w:r w:rsidRPr="00DC3FDB">
        <w:rPr>
          <w:rtl/>
        </w:rPr>
        <w:t xml:space="preserve"> _________ </w:t>
      </w:r>
      <w:r w:rsidRPr="00DC3FDB">
        <w:rPr>
          <w:rFonts w:hint="eastAsia"/>
          <w:rtl/>
        </w:rPr>
        <w:t>שקלים</w:t>
      </w:r>
      <w:r w:rsidRPr="00DC3FDB">
        <w:rPr>
          <w:rtl/>
        </w:rPr>
        <w:t xml:space="preserve"> </w:t>
      </w:r>
      <w:r w:rsidRPr="00DC3FDB">
        <w:rPr>
          <w:rFonts w:hint="eastAsia"/>
          <w:rtl/>
        </w:rPr>
        <w:t>חדשים</w:t>
      </w:r>
      <w:r w:rsidRPr="00DC3FDB">
        <w:rPr>
          <w:rtl/>
        </w:rPr>
        <w:t>.</w:t>
      </w:r>
    </w:p>
    <w:p w14:paraId="7B9D46F8" w14:textId="77777777" w:rsidR="00693A6B" w:rsidRPr="00DC3FDB" w:rsidRDefault="00693A6B" w:rsidP="00693A6B">
      <w:pPr>
        <w:tabs>
          <w:tab w:val="left" w:pos="7227"/>
        </w:tabs>
        <w:rPr>
          <w:rtl/>
        </w:rPr>
      </w:pPr>
      <w:r w:rsidRPr="00DC3FDB">
        <w:rPr>
          <w:rFonts w:hint="eastAsia"/>
          <w:rtl/>
        </w:rPr>
        <w:t>הצמדה</w:t>
      </w:r>
      <w:r w:rsidRPr="00DC3FDB">
        <w:rPr>
          <w:rtl/>
        </w:rPr>
        <w:t xml:space="preserve">: ______________ </w:t>
      </w:r>
      <w:r w:rsidRPr="00DC3FDB">
        <w:rPr>
          <w:rFonts w:hint="eastAsia"/>
          <w:rtl/>
        </w:rPr>
        <w:t>תאריך</w:t>
      </w:r>
      <w:r w:rsidRPr="00DC3FDB">
        <w:rPr>
          <w:rtl/>
        </w:rPr>
        <w:t xml:space="preserve"> </w:t>
      </w:r>
      <w:r w:rsidRPr="00DC3FDB">
        <w:rPr>
          <w:rFonts w:hint="eastAsia"/>
          <w:rtl/>
        </w:rPr>
        <w:t>בסיס</w:t>
      </w:r>
      <w:r w:rsidRPr="00DC3FDB">
        <w:rPr>
          <w:rtl/>
        </w:rPr>
        <w:t xml:space="preserve"> </w:t>
      </w:r>
      <w:r w:rsidRPr="00DC3FDB">
        <w:rPr>
          <w:rFonts w:hint="eastAsia"/>
          <w:rtl/>
        </w:rPr>
        <w:t>להצמדה</w:t>
      </w:r>
      <w:r w:rsidRPr="00DC3FDB">
        <w:rPr>
          <w:rtl/>
        </w:rPr>
        <w:t>: __________</w:t>
      </w:r>
    </w:p>
    <w:p w14:paraId="5BB88064" w14:textId="77777777" w:rsidR="00693A6B" w:rsidRPr="00DC3FDB" w:rsidRDefault="00693A6B" w:rsidP="00693A6B">
      <w:pPr>
        <w:tabs>
          <w:tab w:val="left" w:pos="7227"/>
        </w:tabs>
        <w:rPr>
          <w:rtl/>
        </w:rPr>
      </w:pPr>
      <w:r w:rsidRPr="00DC3FDB">
        <w:rPr>
          <w:rFonts w:hint="eastAsia"/>
          <w:rtl/>
        </w:rPr>
        <w:t>תאריך</w:t>
      </w:r>
      <w:r w:rsidRPr="00DC3FDB">
        <w:rPr>
          <w:rtl/>
        </w:rPr>
        <w:t xml:space="preserve"> הנפקת הערבות: _(מילוי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המנפיק</w:t>
      </w:r>
      <w:r w:rsidRPr="00DC3FDB">
        <w:rPr>
          <w:rtl/>
        </w:rPr>
        <w:t xml:space="preserve">)_ </w:t>
      </w:r>
      <w:r w:rsidRPr="00DC3FDB">
        <w:rPr>
          <w:rFonts w:hint="eastAsia"/>
          <w:rtl/>
        </w:rPr>
        <w:t>תאריך</w:t>
      </w:r>
      <w:r w:rsidRPr="00DC3FDB">
        <w:rPr>
          <w:rtl/>
        </w:rPr>
        <w:t xml:space="preserve"> </w:t>
      </w:r>
      <w:r w:rsidRPr="00DC3FDB">
        <w:rPr>
          <w:rFonts w:hint="eastAsia"/>
          <w:rtl/>
        </w:rPr>
        <w:t>סיום</w:t>
      </w:r>
      <w:r w:rsidRPr="00DC3FDB">
        <w:rPr>
          <w:rtl/>
        </w:rPr>
        <w:t xml:space="preserve"> </w:t>
      </w:r>
      <w:r w:rsidRPr="00DC3FDB">
        <w:rPr>
          <w:rFonts w:hint="eastAsia"/>
          <w:rtl/>
        </w:rPr>
        <w:t>תוקף</w:t>
      </w:r>
      <w:r w:rsidRPr="00DC3FDB">
        <w:rPr>
          <w:rtl/>
        </w:rPr>
        <w:t xml:space="preserve"> </w:t>
      </w:r>
      <w:r w:rsidRPr="00DC3FDB">
        <w:rPr>
          <w:rFonts w:hint="eastAsia"/>
          <w:rtl/>
        </w:rPr>
        <w:t>הערבות</w:t>
      </w:r>
      <w:r w:rsidRPr="00DC3FDB">
        <w:rPr>
          <w:rtl/>
        </w:rPr>
        <w:t>: ______</w:t>
      </w:r>
    </w:p>
    <w:p w14:paraId="50227689" w14:textId="77777777" w:rsidR="00693A6B" w:rsidRPr="00DC3FDB" w:rsidRDefault="00693A6B" w:rsidP="00693A6B">
      <w:pPr>
        <w:tabs>
          <w:tab w:val="left" w:pos="7227"/>
        </w:tabs>
        <w:rPr>
          <w:rtl/>
        </w:rPr>
      </w:pPr>
    </w:p>
    <w:p w14:paraId="552A496C" w14:textId="77777777" w:rsidR="00693A6B" w:rsidRPr="00DC3FDB" w:rsidRDefault="00693A6B" w:rsidP="00693A6B">
      <w:pPr>
        <w:tabs>
          <w:tab w:val="left" w:pos="7227"/>
        </w:tabs>
        <w:rPr>
          <w:u w:val="single"/>
          <w:rtl/>
        </w:rPr>
      </w:pPr>
    </w:p>
    <w:p w14:paraId="524FA467" w14:textId="77777777" w:rsidR="00693A6B" w:rsidRPr="00DC3FDB" w:rsidRDefault="00693A6B" w:rsidP="00693A6B">
      <w:pPr>
        <w:tabs>
          <w:tab w:val="left" w:pos="7227"/>
        </w:tabs>
        <w:rPr>
          <w:b/>
          <w:bCs/>
          <w:u w:val="single"/>
          <w:rtl/>
        </w:rPr>
      </w:pPr>
      <w:r w:rsidRPr="00DC3FDB">
        <w:rPr>
          <w:rFonts w:hint="eastAsia"/>
          <w:b/>
          <w:bCs/>
          <w:u w:val="single"/>
          <w:rtl/>
        </w:rPr>
        <w:t>ניסוח</w:t>
      </w:r>
      <w:r w:rsidRPr="00DC3FDB">
        <w:rPr>
          <w:b/>
          <w:bCs/>
          <w:u w:val="single"/>
          <w:rtl/>
        </w:rPr>
        <w:t xml:space="preserve"> </w:t>
      </w:r>
      <w:r w:rsidRPr="00DC3FDB">
        <w:rPr>
          <w:rFonts w:hint="eastAsia"/>
          <w:b/>
          <w:bCs/>
          <w:u w:val="single"/>
          <w:rtl/>
        </w:rPr>
        <w:t>ההתחייבות</w:t>
      </w:r>
    </w:p>
    <w:p w14:paraId="5462DA09" w14:textId="77777777" w:rsidR="00693A6B" w:rsidRPr="00DC3FDB" w:rsidRDefault="00693A6B" w:rsidP="00693A6B">
      <w:pPr>
        <w:tabs>
          <w:tab w:val="left" w:pos="7227"/>
        </w:tabs>
        <w:rPr>
          <w:rtl/>
        </w:rPr>
      </w:pP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ערב</w:t>
      </w:r>
      <w:r w:rsidRPr="00DC3FDB">
        <w:rPr>
          <w:rtl/>
        </w:rPr>
        <w:t xml:space="preserve"> בזה כלפי מקבל הערבות, </w:t>
      </w:r>
      <w:r w:rsidRPr="00DC3FDB">
        <w:rPr>
          <w:rFonts w:hint="eastAsia"/>
          <w:rtl/>
        </w:rPr>
        <w:t>בעבור</w:t>
      </w:r>
      <w:r w:rsidRPr="00DC3FDB">
        <w:rPr>
          <w:rtl/>
        </w:rPr>
        <w:t xml:space="preserve"> הנערב, לסילוק כל סכום אשר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ידרוש</w:t>
      </w:r>
      <w:r w:rsidRPr="00DC3FDB">
        <w:rPr>
          <w:rtl/>
        </w:rPr>
        <w:t xml:space="preserve"> מאת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בקשר</w:t>
      </w:r>
      <w:r w:rsidRPr="00DC3FDB">
        <w:rPr>
          <w:rtl/>
        </w:rPr>
        <w:t xml:space="preserve"> </w:t>
      </w:r>
      <w:r w:rsidRPr="00DC3FDB">
        <w:rPr>
          <w:rFonts w:hint="eastAsia"/>
          <w:rtl/>
        </w:rPr>
        <w:t>עם</w:t>
      </w:r>
      <w:r w:rsidRPr="00DC3FDB">
        <w:rPr>
          <w:rtl/>
        </w:rPr>
        <w:t xml:space="preserve"> </w:t>
      </w:r>
      <w:r w:rsidRPr="00DC3FDB">
        <w:rPr>
          <w:rFonts w:hint="eastAsia"/>
          <w:rtl/>
        </w:rPr>
        <w:t>נושא</w:t>
      </w:r>
      <w:r w:rsidRPr="00DC3FDB">
        <w:rPr>
          <w:rtl/>
        </w:rPr>
        <w:t xml:space="preserve"> </w:t>
      </w:r>
      <w:r w:rsidRPr="00DC3FDB">
        <w:rPr>
          <w:rFonts w:hint="eastAsia"/>
          <w:rtl/>
        </w:rPr>
        <w:t>הערבות</w:t>
      </w:r>
      <w:r w:rsidRPr="00DC3FDB">
        <w:rPr>
          <w:rtl/>
        </w:rPr>
        <w:t xml:space="preserve">, </w:t>
      </w:r>
      <w:r w:rsidRPr="00DC3FDB">
        <w:rPr>
          <w:rFonts w:hint="eastAsia"/>
          <w:rtl/>
        </w:rPr>
        <w:t>ואשר</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גובה הערבות. מנפיק הערבות מתחייב </w:t>
      </w:r>
      <w:r w:rsidRPr="00DC3FDB">
        <w:rPr>
          <w:rFonts w:hint="eastAsia"/>
          <w:rtl/>
        </w:rPr>
        <w:t>בזאת</w:t>
      </w:r>
      <w:r w:rsidRPr="00DC3FDB">
        <w:rPr>
          <w:rtl/>
        </w:rPr>
        <w:t xml:space="preserve"> </w:t>
      </w:r>
      <w:r w:rsidRPr="00DC3FDB">
        <w:rPr>
          <w:rFonts w:hint="eastAsia"/>
          <w:rtl/>
        </w:rPr>
        <w:t>ל</w:t>
      </w:r>
      <w:r w:rsidRPr="00DC3FDB">
        <w:rPr>
          <w:rtl/>
        </w:rPr>
        <w:t>שלם ל</w:t>
      </w:r>
      <w:r w:rsidRPr="00DC3FDB">
        <w:rPr>
          <w:rFonts w:hint="eastAsia"/>
          <w:rtl/>
        </w:rPr>
        <w:t>מקבל</w:t>
      </w:r>
      <w:r w:rsidRPr="00DC3FDB">
        <w:rPr>
          <w:rtl/>
        </w:rPr>
        <w:t xml:space="preserve"> </w:t>
      </w:r>
      <w:r w:rsidRPr="00DC3FDB">
        <w:rPr>
          <w:rFonts w:hint="eastAsia"/>
          <w:rtl/>
        </w:rPr>
        <w:t>הערבות</w:t>
      </w:r>
      <w:r w:rsidRPr="00DC3FDB">
        <w:rPr>
          <w:rtl/>
        </w:rPr>
        <w:t xml:space="preserve"> את הסכום ה</w:t>
      </w:r>
      <w:r w:rsidRPr="00DC3FDB">
        <w:rPr>
          <w:rFonts w:hint="eastAsia"/>
          <w:rtl/>
        </w:rPr>
        <w:t>אמור</w:t>
      </w:r>
      <w:r w:rsidRPr="00DC3FDB">
        <w:rPr>
          <w:rtl/>
        </w:rPr>
        <w:t xml:space="preserve"> </w:t>
      </w:r>
      <w:r w:rsidRPr="00DC3FDB">
        <w:rPr>
          <w:rFonts w:hint="eastAsia"/>
          <w:rtl/>
        </w:rPr>
        <w:t>ב</w:t>
      </w:r>
      <w:r w:rsidRPr="00DC3FDB">
        <w:rPr>
          <w:rtl/>
        </w:rPr>
        <w:t xml:space="preserve">תוך מספר הימים לחילוט הקבועים בערבות וזאת מתאריך דרישת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ו</w:t>
      </w:r>
      <w:r w:rsidRPr="00DC3FDB">
        <w:rPr>
          <w:rtl/>
        </w:rPr>
        <w:t xml:space="preserve">מבלי </w:t>
      </w:r>
      <w:r w:rsidRPr="00DC3FDB">
        <w:rPr>
          <w:rFonts w:hint="eastAsia"/>
          <w:rtl/>
        </w:rPr>
        <w:t>שמקבל</w:t>
      </w:r>
      <w:r w:rsidRPr="00DC3FDB">
        <w:rPr>
          <w:rtl/>
        </w:rPr>
        <w:t xml:space="preserve"> </w:t>
      </w:r>
      <w:r w:rsidRPr="00DC3FDB">
        <w:rPr>
          <w:rFonts w:hint="eastAsia"/>
          <w:rtl/>
        </w:rPr>
        <w:t>הערבות</w:t>
      </w:r>
      <w:r w:rsidRPr="00DC3FDB">
        <w:rPr>
          <w:rtl/>
        </w:rPr>
        <w:t xml:space="preserve"> </w:t>
      </w:r>
      <w:r w:rsidRPr="00DC3FDB">
        <w:rPr>
          <w:rFonts w:hint="eastAsia"/>
          <w:rtl/>
        </w:rPr>
        <w:t>יהיה</w:t>
      </w:r>
      <w:r w:rsidRPr="00DC3FDB">
        <w:rPr>
          <w:rtl/>
        </w:rPr>
        <w:t xml:space="preserve"> </w:t>
      </w:r>
      <w:r w:rsidRPr="00DC3FDB">
        <w:rPr>
          <w:rFonts w:hint="eastAsia"/>
          <w:rtl/>
        </w:rPr>
        <w:t>חייב</w:t>
      </w:r>
      <w:r w:rsidRPr="00DC3FDB">
        <w:rPr>
          <w:rtl/>
        </w:rPr>
        <w:t xml:space="preserve"> לנמק את דרישת</w:t>
      </w:r>
      <w:r w:rsidRPr="00DC3FDB">
        <w:rPr>
          <w:rFonts w:hint="eastAsia"/>
          <w:rtl/>
        </w:rPr>
        <w:t>ו</w:t>
      </w:r>
      <w:r w:rsidRPr="00DC3FDB">
        <w:rPr>
          <w:rtl/>
        </w:rPr>
        <w:t xml:space="preserve"> או לדרוש תחילה את סילוק הסכום מאת הנערב. </w:t>
      </w:r>
    </w:p>
    <w:p w14:paraId="6F536435" w14:textId="77777777" w:rsidR="00693A6B" w:rsidRPr="00DC3FDB" w:rsidRDefault="00693A6B" w:rsidP="00693A6B">
      <w:pPr>
        <w:tabs>
          <w:tab w:val="left" w:pos="7227"/>
        </w:tabs>
        <w:rPr>
          <w:rtl/>
        </w:rPr>
      </w:pPr>
      <w:r w:rsidRPr="00DC3FDB">
        <w:rPr>
          <w:rFonts w:hint="eastAsia"/>
          <w:rtl/>
        </w:rPr>
        <w:t>במקרה</w:t>
      </w:r>
      <w:r w:rsidRPr="00DC3FDB">
        <w:rPr>
          <w:rtl/>
        </w:rPr>
        <w:t xml:space="preserve"> </w:t>
      </w:r>
      <w:r w:rsidRPr="00DC3FDB">
        <w:rPr>
          <w:rFonts w:hint="eastAsia"/>
          <w:rtl/>
        </w:rPr>
        <w:t>של</w:t>
      </w:r>
      <w:r w:rsidRPr="00DC3FDB">
        <w:rPr>
          <w:rtl/>
        </w:rPr>
        <w:t xml:space="preserve"> </w:t>
      </w:r>
      <w:r w:rsidRPr="00DC3FDB">
        <w:rPr>
          <w:rFonts w:hint="eastAsia"/>
          <w:rtl/>
        </w:rPr>
        <w:t>דרישה</w:t>
      </w:r>
      <w:r w:rsidRPr="00DC3FDB">
        <w:rPr>
          <w:rtl/>
        </w:rPr>
        <w:t xml:space="preserve"> </w:t>
      </w:r>
      <w:r w:rsidRPr="00DC3FDB">
        <w:rPr>
          <w:rFonts w:hint="eastAsia"/>
          <w:rtl/>
        </w:rPr>
        <w:t>כאמור</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לא</w:t>
      </w:r>
      <w:r w:rsidRPr="00DC3FDB">
        <w:rPr>
          <w:rtl/>
        </w:rPr>
        <w:t xml:space="preserve"> </w:t>
      </w:r>
      <w:r w:rsidRPr="00DC3FDB">
        <w:rPr>
          <w:rFonts w:hint="eastAsia"/>
          <w:rtl/>
        </w:rPr>
        <w:t>יטען</w:t>
      </w:r>
      <w:r w:rsidRPr="00DC3FDB">
        <w:rPr>
          <w:rtl/>
        </w:rPr>
        <w:t xml:space="preserve"> כלפי מקבל הערבות טענת הגנה כל שהיא שיכולה לעמוד לו או </w:t>
      </w:r>
      <w:proofErr w:type="spellStart"/>
      <w:r w:rsidRPr="00DC3FDB">
        <w:rPr>
          <w:rtl/>
        </w:rPr>
        <w:t>לנערב</w:t>
      </w:r>
      <w:proofErr w:type="spellEnd"/>
      <w:r w:rsidRPr="00DC3FDB">
        <w:rPr>
          <w:rtl/>
        </w:rPr>
        <w:t xml:space="preserve">, </w:t>
      </w:r>
      <w:r w:rsidRPr="00DC3FDB">
        <w:rPr>
          <w:rFonts w:hint="eastAsia"/>
          <w:rtl/>
        </w:rPr>
        <w:t>ולא</w:t>
      </w:r>
      <w:r w:rsidRPr="00DC3FDB">
        <w:rPr>
          <w:rtl/>
        </w:rPr>
        <w:t xml:space="preserve"> </w:t>
      </w:r>
      <w:r w:rsidRPr="00DC3FDB">
        <w:rPr>
          <w:rFonts w:hint="eastAsia"/>
          <w:rtl/>
        </w:rPr>
        <w:t>יתנה</w:t>
      </w:r>
      <w:r w:rsidRPr="00DC3FDB">
        <w:rPr>
          <w:rtl/>
        </w:rPr>
        <w:t xml:space="preserve"> </w:t>
      </w:r>
      <w:r w:rsidRPr="00DC3FDB">
        <w:rPr>
          <w:rFonts w:hint="eastAsia"/>
          <w:rtl/>
        </w:rPr>
        <w:t>את</w:t>
      </w:r>
      <w:r w:rsidRPr="00DC3FDB">
        <w:rPr>
          <w:rtl/>
        </w:rPr>
        <w:t xml:space="preserve"> </w:t>
      </w:r>
      <w:r w:rsidRPr="00DC3FDB">
        <w:rPr>
          <w:rFonts w:hint="eastAsia"/>
          <w:rtl/>
        </w:rPr>
        <w:t>התשלום</w:t>
      </w:r>
      <w:r w:rsidRPr="00DC3FDB">
        <w:rPr>
          <w:rtl/>
        </w:rPr>
        <w:t xml:space="preserve"> </w:t>
      </w:r>
      <w:r w:rsidRPr="00DC3FDB">
        <w:rPr>
          <w:rFonts w:hint="eastAsia"/>
          <w:rtl/>
        </w:rPr>
        <w:t>בתנאי</w:t>
      </w:r>
      <w:r w:rsidRPr="00DC3FDB">
        <w:rPr>
          <w:rtl/>
        </w:rPr>
        <w:t xml:space="preserve"> </w:t>
      </w:r>
      <w:r w:rsidRPr="00DC3FDB">
        <w:rPr>
          <w:rFonts w:hint="eastAsia"/>
          <w:rtl/>
        </w:rPr>
        <w:t>כלשהו</w:t>
      </w:r>
      <w:r w:rsidRPr="00DC3FDB">
        <w:rPr>
          <w:rtl/>
        </w:rPr>
        <w:t xml:space="preserve"> </w:t>
      </w:r>
      <w:r w:rsidRPr="00DC3FDB">
        <w:rPr>
          <w:rFonts w:hint="eastAsia"/>
          <w:rtl/>
        </w:rPr>
        <w:t>או</w:t>
      </w:r>
      <w:r w:rsidRPr="00DC3FDB">
        <w:rPr>
          <w:rtl/>
        </w:rPr>
        <w:t xml:space="preserve"> </w:t>
      </w:r>
      <w:r w:rsidRPr="00DC3FDB">
        <w:rPr>
          <w:rFonts w:hint="eastAsia"/>
          <w:rtl/>
        </w:rPr>
        <w:t>יעכבו</w:t>
      </w:r>
      <w:r w:rsidRPr="00DC3FDB">
        <w:rPr>
          <w:rtl/>
        </w:rPr>
        <w:t xml:space="preserve"> </w:t>
      </w:r>
      <w:r w:rsidRPr="00DC3FDB">
        <w:rPr>
          <w:rFonts w:hint="eastAsia"/>
          <w:rtl/>
        </w:rPr>
        <w:t>מסיבה</w:t>
      </w:r>
      <w:r w:rsidRPr="00DC3FDB">
        <w:rPr>
          <w:rtl/>
        </w:rPr>
        <w:t xml:space="preserve"> </w:t>
      </w:r>
      <w:r w:rsidRPr="00DC3FDB">
        <w:rPr>
          <w:rFonts w:hint="eastAsia"/>
          <w:rtl/>
        </w:rPr>
        <w:t>כלשהי</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בסילוק</w:t>
      </w:r>
      <w:r w:rsidRPr="00DC3FDB">
        <w:rPr>
          <w:rtl/>
        </w:rPr>
        <w:t xml:space="preserve"> הסכום האמור מאת </w:t>
      </w:r>
      <w:r w:rsidRPr="00DC3FDB">
        <w:rPr>
          <w:rFonts w:hint="eastAsia"/>
          <w:rtl/>
        </w:rPr>
        <w:t>הנערב</w:t>
      </w:r>
      <w:r w:rsidRPr="00DC3FDB">
        <w:rPr>
          <w:rtl/>
        </w:rPr>
        <w:t>.</w:t>
      </w:r>
    </w:p>
    <w:p w14:paraId="6D383665" w14:textId="77777777" w:rsidR="00693A6B" w:rsidRPr="00DC3FDB" w:rsidRDefault="00693A6B" w:rsidP="00693A6B">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אינה</w:t>
      </w:r>
      <w:r w:rsidRPr="00DC3FDB">
        <w:rPr>
          <w:rtl/>
        </w:rPr>
        <w:t xml:space="preserve"> </w:t>
      </w:r>
      <w:r w:rsidRPr="00DC3FDB">
        <w:rPr>
          <w:rFonts w:hint="eastAsia"/>
          <w:rtl/>
        </w:rPr>
        <w:t>ניתנה</w:t>
      </w:r>
      <w:r w:rsidRPr="00DC3FDB">
        <w:rPr>
          <w:rtl/>
        </w:rPr>
        <w:t xml:space="preserve"> </w:t>
      </w:r>
      <w:r w:rsidRPr="00DC3FDB">
        <w:rPr>
          <w:rFonts w:hint="eastAsia"/>
          <w:rtl/>
        </w:rPr>
        <w:t>להעברה</w:t>
      </w:r>
      <w:r w:rsidRPr="00DC3FDB">
        <w:rPr>
          <w:rtl/>
        </w:rPr>
        <w:t xml:space="preserve"> </w:t>
      </w:r>
      <w:r w:rsidRPr="00DC3FDB">
        <w:rPr>
          <w:rFonts w:hint="eastAsia"/>
          <w:rtl/>
        </w:rPr>
        <w:t>או</w:t>
      </w:r>
      <w:r w:rsidRPr="00DC3FDB">
        <w:rPr>
          <w:rtl/>
        </w:rPr>
        <w:t xml:space="preserve"> </w:t>
      </w:r>
      <w:r w:rsidRPr="00DC3FDB">
        <w:rPr>
          <w:rFonts w:hint="eastAsia"/>
          <w:rtl/>
        </w:rPr>
        <w:t>להסבה</w:t>
      </w:r>
      <w:r w:rsidRPr="00DC3FDB">
        <w:rPr>
          <w:rtl/>
        </w:rPr>
        <w:t>.</w:t>
      </w:r>
    </w:p>
    <w:p w14:paraId="208BA553" w14:textId="77777777" w:rsidR="00693A6B" w:rsidRPr="00DC3FDB" w:rsidRDefault="00693A6B" w:rsidP="00693A6B">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ניתנת</w:t>
      </w:r>
      <w:r w:rsidRPr="00DC3FDB">
        <w:rPr>
          <w:rtl/>
        </w:rPr>
        <w:t xml:space="preserve"> </w:t>
      </w:r>
      <w:r w:rsidRPr="00DC3FDB">
        <w:rPr>
          <w:rFonts w:hint="eastAsia"/>
          <w:rtl/>
        </w:rPr>
        <w:t>למימוש</w:t>
      </w:r>
      <w:r w:rsidRPr="00DC3FDB">
        <w:rPr>
          <w:rtl/>
        </w:rPr>
        <w:t xml:space="preserve"> </w:t>
      </w:r>
      <w:r w:rsidRPr="00DC3FDB">
        <w:rPr>
          <w:rFonts w:hint="eastAsia"/>
          <w:rtl/>
        </w:rPr>
        <w:t>לשיעורין</w:t>
      </w:r>
      <w:r w:rsidRPr="00DC3FDB">
        <w:rPr>
          <w:rtl/>
        </w:rPr>
        <w:t xml:space="preserve">, </w:t>
      </w:r>
      <w:r w:rsidRPr="00DC3FDB">
        <w:rPr>
          <w:rFonts w:hint="eastAsia"/>
          <w:rtl/>
        </w:rPr>
        <w:t>באופן</w:t>
      </w:r>
      <w:r w:rsidRPr="00DC3FDB">
        <w:rPr>
          <w:rtl/>
        </w:rPr>
        <w:t xml:space="preserve"> </w:t>
      </w:r>
      <w:r w:rsidRPr="00DC3FDB">
        <w:rPr>
          <w:rFonts w:hint="eastAsia"/>
          <w:rtl/>
        </w:rPr>
        <w:t>שחילוטה</w:t>
      </w:r>
      <w:r w:rsidRPr="00DC3FDB">
        <w:rPr>
          <w:rtl/>
        </w:rPr>
        <w:t xml:space="preserve"> </w:t>
      </w:r>
      <w:r w:rsidRPr="00DC3FDB">
        <w:rPr>
          <w:rFonts w:hint="eastAsia"/>
          <w:rtl/>
        </w:rPr>
        <w:t>החלקי</w:t>
      </w:r>
      <w:r w:rsidRPr="00DC3FDB">
        <w:rPr>
          <w:rtl/>
        </w:rPr>
        <w:t xml:space="preserve"> </w:t>
      </w:r>
      <w:r w:rsidRPr="00DC3FDB">
        <w:rPr>
          <w:rFonts w:hint="eastAsia"/>
          <w:rtl/>
        </w:rPr>
        <w:t>לא</w:t>
      </w:r>
      <w:r w:rsidRPr="00DC3FDB">
        <w:rPr>
          <w:rtl/>
        </w:rPr>
        <w:t xml:space="preserve"> </w:t>
      </w:r>
      <w:r w:rsidRPr="00DC3FDB">
        <w:rPr>
          <w:rFonts w:hint="eastAsia"/>
          <w:rtl/>
        </w:rPr>
        <w:t>יגרע</w:t>
      </w:r>
      <w:r w:rsidRPr="00DC3FDB">
        <w:rPr>
          <w:rtl/>
        </w:rPr>
        <w:t xml:space="preserve"> </w:t>
      </w:r>
      <w:r w:rsidRPr="00DC3FDB">
        <w:rPr>
          <w:rFonts w:hint="eastAsia"/>
          <w:rtl/>
        </w:rPr>
        <w:t>מתוקפה</w:t>
      </w:r>
      <w:r w:rsidRPr="00DC3FDB">
        <w:rPr>
          <w:rtl/>
        </w:rPr>
        <w:t xml:space="preserve"> </w:t>
      </w:r>
      <w:r w:rsidRPr="00DC3FDB">
        <w:rPr>
          <w:rFonts w:hint="eastAsia"/>
          <w:rtl/>
        </w:rPr>
        <w:t>לגבי</w:t>
      </w:r>
      <w:r w:rsidRPr="00DC3FDB">
        <w:rPr>
          <w:rtl/>
        </w:rPr>
        <w:t xml:space="preserve"> </w:t>
      </w:r>
      <w:r w:rsidRPr="00DC3FDB">
        <w:rPr>
          <w:rFonts w:hint="eastAsia"/>
          <w:rtl/>
        </w:rPr>
        <w:t>יתרת</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 xml:space="preserve"> </w:t>
      </w:r>
      <w:r w:rsidRPr="00DC3FDB">
        <w:rPr>
          <w:rFonts w:hint="eastAsia"/>
          <w:rtl/>
        </w:rPr>
        <w:t>שלא</w:t>
      </w:r>
      <w:r w:rsidRPr="00DC3FDB">
        <w:rPr>
          <w:rtl/>
        </w:rPr>
        <w:t xml:space="preserve"> </w:t>
      </w:r>
      <w:r w:rsidRPr="00DC3FDB">
        <w:rPr>
          <w:rFonts w:hint="eastAsia"/>
          <w:rtl/>
        </w:rPr>
        <w:t>חולט</w:t>
      </w:r>
      <w:r w:rsidRPr="00DC3FDB">
        <w:rPr>
          <w:rtl/>
        </w:rPr>
        <w:t xml:space="preserve">, </w:t>
      </w:r>
      <w:r w:rsidRPr="00DC3FDB">
        <w:rPr>
          <w:rFonts w:hint="eastAsia"/>
          <w:rtl/>
        </w:rPr>
        <w:t>ובלבד</w:t>
      </w:r>
      <w:r w:rsidRPr="00DC3FDB">
        <w:rPr>
          <w:rtl/>
        </w:rPr>
        <w:t xml:space="preserve"> </w:t>
      </w:r>
      <w:r w:rsidRPr="00DC3FDB">
        <w:rPr>
          <w:rFonts w:hint="eastAsia"/>
          <w:rtl/>
        </w:rPr>
        <w:t>שסך</w:t>
      </w:r>
      <w:r w:rsidRPr="00DC3FDB">
        <w:rPr>
          <w:rtl/>
        </w:rPr>
        <w:t xml:space="preserve"> </w:t>
      </w:r>
      <w:r w:rsidRPr="00DC3FDB">
        <w:rPr>
          <w:rFonts w:hint="eastAsia"/>
          <w:rtl/>
        </w:rPr>
        <w:t>כל</w:t>
      </w:r>
      <w:r w:rsidRPr="00DC3FDB">
        <w:rPr>
          <w:rtl/>
        </w:rPr>
        <w:t xml:space="preserve"> </w:t>
      </w:r>
      <w:r w:rsidRPr="00DC3FDB">
        <w:rPr>
          <w:rFonts w:hint="eastAsia"/>
          <w:rtl/>
        </w:rPr>
        <w:t>התשלומים</w:t>
      </w:r>
      <w:r w:rsidRPr="00DC3FDB">
        <w:rPr>
          <w:rtl/>
        </w:rPr>
        <w:t xml:space="preserve"> </w:t>
      </w:r>
      <w:r w:rsidRPr="00DC3FDB">
        <w:rPr>
          <w:rFonts w:hint="eastAsia"/>
          <w:rtl/>
        </w:rPr>
        <w:t>על</w:t>
      </w:r>
      <w:r w:rsidRPr="00DC3FDB">
        <w:rPr>
          <w:rtl/>
        </w:rPr>
        <w:t xml:space="preserve"> </w:t>
      </w:r>
      <w:r w:rsidRPr="00DC3FDB">
        <w:rPr>
          <w:rFonts w:hint="eastAsia"/>
          <w:rtl/>
        </w:rPr>
        <w:t>פי</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w:t>
      </w:r>
    </w:p>
    <w:p w14:paraId="28521288" w14:textId="77777777" w:rsidR="00693A6B" w:rsidRPr="00DC3FDB" w:rsidRDefault="00693A6B" w:rsidP="00693A6B">
      <w:pPr>
        <w:tabs>
          <w:tab w:val="left" w:pos="7227"/>
        </w:tabs>
        <w:rPr>
          <w:rtl/>
        </w:rPr>
      </w:pPr>
      <w:r w:rsidRPr="00DC3FDB">
        <w:rPr>
          <w:rFonts w:hint="eastAsia"/>
          <w:rtl/>
        </w:rPr>
        <w:t>על</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יחולו</w:t>
      </w:r>
      <w:r w:rsidRPr="00DC3FDB">
        <w:rPr>
          <w:rtl/>
        </w:rPr>
        <w:t xml:space="preserve"> </w:t>
      </w:r>
      <w:r w:rsidRPr="00DC3FDB">
        <w:rPr>
          <w:rFonts w:hint="eastAsia"/>
          <w:rtl/>
        </w:rPr>
        <w:t>הוראות</w:t>
      </w:r>
      <w:r w:rsidRPr="00DC3FDB">
        <w:rPr>
          <w:rtl/>
        </w:rPr>
        <w:t xml:space="preserve"> </w:t>
      </w:r>
      <w:r w:rsidRPr="00DC3FDB">
        <w:rPr>
          <w:rFonts w:hint="eastAsia"/>
          <w:rtl/>
        </w:rPr>
        <w:t>הדין</w:t>
      </w:r>
      <w:r w:rsidRPr="00DC3FDB">
        <w:rPr>
          <w:rtl/>
        </w:rPr>
        <w:t xml:space="preserve"> </w:t>
      </w:r>
      <w:r w:rsidRPr="00DC3FDB">
        <w:rPr>
          <w:rFonts w:hint="eastAsia"/>
          <w:rtl/>
        </w:rPr>
        <w:t>הישראלי</w:t>
      </w:r>
      <w:r w:rsidRPr="00DC3FDB">
        <w:rPr>
          <w:rtl/>
        </w:rPr>
        <w:t xml:space="preserve"> </w:t>
      </w:r>
      <w:r w:rsidRPr="00DC3FDB">
        <w:rPr>
          <w:rFonts w:hint="eastAsia"/>
          <w:rtl/>
        </w:rPr>
        <w:t>בלבד</w:t>
      </w:r>
      <w:r w:rsidRPr="00DC3FDB">
        <w:rPr>
          <w:rtl/>
        </w:rPr>
        <w:t>.</w:t>
      </w:r>
    </w:p>
    <w:p w14:paraId="6F9DB9C7" w14:textId="77777777" w:rsidR="00693A6B" w:rsidRPr="00DC3FDB" w:rsidRDefault="00693A6B" w:rsidP="00693A6B">
      <w:pPr>
        <w:tabs>
          <w:tab w:val="left" w:pos="7227"/>
        </w:tabs>
        <w:rPr>
          <w:rtl/>
        </w:rPr>
      </w:pPr>
      <w:r w:rsidRPr="00DC3FDB">
        <w:rPr>
          <w:rFonts w:hint="eastAsia"/>
          <w:rtl/>
        </w:rPr>
        <w:t>הכללים</w:t>
      </w:r>
      <w:r w:rsidRPr="00DC3FDB">
        <w:rPr>
          <w:rtl/>
        </w:rPr>
        <w:t xml:space="preserve"> </w:t>
      </w:r>
      <w:r w:rsidRPr="00DC3FDB">
        <w:rPr>
          <w:rFonts w:hint="eastAsia"/>
          <w:rtl/>
        </w:rPr>
        <w:t>לניהול</w:t>
      </w:r>
      <w:r w:rsidRPr="00DC3FDB">
        <w:rPr>
          <w:rtl/>
        </w:rPr>
        <w:t xml:space="preserve"> </w:t>
      </w:r>
      <w:r w:rsidRPr="00DC3FDB">
        <w:rPr>
          <w:rFonts w:hint="eastAsia"/>
          <w:rtl/>
        </w:rPr>
        <w:t>כתב</w:t>
      </w:r>
      <w:r w:rsidRPr="00DC3FDB">
        <w:rPr>
          <w:rtl/>
        </w:rPr>
        <w:t xml:space="preserve"> </w:t>
      </w:r>
      <w:r w:rsidRPr="00DC3FDB">
        <w:rPr>
          <w:rFonts w:hint="eastAsia"/>
          <w:rtl/>
        </w:rPr>
        <w:t>ערבות</w:t>
      </w:r>
      <w:r w:rsidRPr="00DC3FDB">
        <w:rPr>
          <w:rtl/>
        </w:rPr>
        <w:t xml:space="preserve"> </w:t>
      </w:r>
      <w:r w:rsidRPr="00DC3FDB">
        <w:rPr>
          <w:rFonts w:hint="eastAsia"/>
          <w:rtl/>
        </w:rPr>
        <w:t>זה</w:t>
      </w:r>
      <w:r w:rsidRPr="00DC3FDB">
        <w:rPr>
          <w:rtl/>
        </w:rPr>
        <w:t xml:space="preserve"> </w:t>
      </w:r>
      <w:r w:rsidRPr="00DC3FDB">
        <w:rPr>
          <w:rFonts w:hint="eastAsia"/>
          <w:rtl/>
        </w:rPr>
        <w:t>יהיו</w:t>
      </w:r>
      <w:r w:rsidRPr="00DC3FDB">
        <w:rPr>
          <w:rtl/>
        </w:rPr>
        <w:t xml:space="preserve"> </w:t>
      </w:r>
      <w:r w:rsidRPr="00DC3FDB">
        <w:rPr>
          <w:rFonts w:hint="eastAsia"/>
          <w:rtl/>
        </w:rPr>
        <w:t>בהתאם</w:t>
      </w:r>
      <w:r w:rsidRPr="00DC3FDB">
        <w:rPr>
          <w:rtl/>
        </w:rPr>
        <w:t xml:space="preserve"> </w:t>
      </w:r>
      <w:r w:rsidRPr="00DC3FDB">
        <w:rPr>
          <w:rFonts w:hint="eastAsia"/>
          <w:rtl/>
        </w:rPr>
        <w:t>לתקן</w:t>
      </w:r>
      <w:r w:rsidRPr="00DC3FDB">
        <w:rPr>
          <w:rtl/>
        </w:rPr>
        <w:t xml:space="preserve"> </w:t>
      </w:r>
      <w:r w:rsidRPr="00DC3FDB">
        <w:rPr>
          <w:rFonts w:hint="eastAsia"/>
          <w:rtl/>
        </w:rPr>
        <w:t>הערבויות</w:t>
      </w:r>
      <w:r w:rsidRPr="00DC3FDB">
        <w:rPr>
          <w:rtl/>
        </w:rPr>
        <w:t xml:space="preserve"> </w:t>
      </w:r>
      <w:r w:rsidRPr="00DC3FDB">
        <w:rPr>
          <w:rFonts w:hint="eastAsia"/>
          <w:rtl/>
        </w:rPr>
        <w:t>הדיגיטאליות</w:t>
      </w:r>
      <w:r w:rsidRPr="00DC3FDB">
        <w:rPr>
          <w:rtl/>
        </w:rPr>
        <w:t xml:space="preserve"> </w:t>
      </w:r>
      <w:r w:rsidRPr="00DC3FDB">
        <w:rPr>
          <w:rFonts w:hint="eastAsia"/>
          <w:rtl/>
        </w:rPr>
        <w:t>כפי</w:t>
      </w:r>
      <w:r w:rsidRPr="00DC3FDB">
        <w:rPr>
          <w:rtl/>
        </w:rPr>
        <w:t xml:space="preserve"> </w:t>
      </w:r>
      <w:r w:rsidRPr="00DC3FDB">
        <w:rPr>
          <w:rFonts w:hint="eastAsia"/>
          <w:rtl/>
        </w:rPr>
        <w:t>שפורסם</w:t>
      </w:r>
      <w:r w:rsidRPr="00DC3FDB">
        <w:rPr>
          <w:rtl/>
        </w:rPr>
        <w:t xml:space="preserve"> </w:t>
      </w:r>
      <w:r w:rsidRPr="00DC3FDB">
        <w:rPr>
          <w:rFonts w:hint="eastAsia"/>
          <w:rtl/>
        </w:rPr>
        <w:t>באתר</w:t>
      </w:r>
      <w:r w:rsidRPr="00DC3FDB">
        <w:rPr>
          <w:rtl/>
        </w:rPr>
        <w:t xml:space="preserve"> </w:t>
      </w:r>
      <w:r w:rsidRPr="00DC3FDB">
        <w:rPr>
          <w:rFonts w:hint="eastAsia"/>
          <w:rtl/>
        </w:rPr>
        <w:t>הוראות</w:t>
      </w:r>
      <w:r w:rsidRPr="00DC3FDB">
        <w:rPr>
          <w:rtl/>
        </w:rPr>
        <w:t xml:space="preserve"> </w:t>
      </w:r>
      <w:proofErr w:type="spellStart"/>
      <w:r w:rsidRPr="00DC3FDB">
        <w:rPr>
          <w:rFonts w:hint="eastAsia"/>
          <w:rtl/>
        </w:rPr>
        <w:t>התכ</w:t>
      </w:r>
      <w:r w:rsidRPr="00DC3FDB">
        <w:rPr>
          <w:rtl/>
        </w:rPr>
        <w:t>"ם</w:t>
      </w:r>
      <w:proofErr w:type="spellEnd"/>
      <w:r w:rsidRPr="00DC3FDB">
        <w:rPr>
          <w:rtl/>
        </w:rPr>
        <w:t xml:space="preserve"> </w:t>
      </w:r>
      <w:r w:rsidRPr="00DC3FDB">
        <w:rPr>
          <w:rFonts w:hint="eastAsia"/>
          <w:rtl/>
        </w:rPr>
        <w:t>של</w:t>
      </w:r>
      <w:r w:rsidRPr="00DC3FDB">
        <w:rPr>
          <w:rtl/>
        </w:rPr>
        <w:t xml:space="preserve"> </w:t>
      </w:r>
      <w:r w:rsidRPr="00DC3FDB">
        <w:rPr>
          <w:rFonts w:hint="eastAsia"/>
          <w:rtl/>
        </w:rPr>
        <w:t>החשב</w:t>
      </w:r>
      <w:r w:rsidRPr="00DC3FDB">
        <w:rPr>
          <w:rtl/>
        </w:rPr>
        <w:t xml:space="preserve"> </w:t>
      </w:r>
      <w:r w:rsidRPr="00DC3FDB">
        <w:rPr>
          <w:rFonts w:hint="eastAsia"/>
          <w:rtl/>
        </w:rPr>
        <w:t>הכללי</w:t>
      </w:r>
      <w:r w:rsidRPr="00DC3FDB">
        <w:rPr>
          <w:rtl/>
        </w:rPr>
        <w:t xml:space="preserve">, </w:t>
      </w:r>
      <w:r w:rsidRPr="00DC3FDB">
        <w:rPr>
          <w:rFonts w:hint="eastAsia"/>
          <w:rtl/>
        </w:rPr>
        <w:t>כנוסחו</w:t>
      </w:r>
      <w:r w:rsidRPr="00DC3FDB">
        <w:rPr>
          <w:rtl/>
        </w:rPr>
        <w:t xml:space="preserve"> </w:t>
      </w:r>
      <w:r w:rsidRPr="00DC3FDB">
        <w:rPr>
          <w:rFonts w:hint="eastAsia"/>
          <w:rtl/>
        </w:rPr>
        <w:t>במועד</w:t>
      </w:r>
      <w:r w:rsidRPr="00DC3FDB">
        <w:rPr>
          <w:rtl/>
        </w:rPr>
        <w:t xml:space="preserve"> </w:t>
      </w:r>
      <w:r w:rsidRPr="00DC3FDB">
        <w:rPr>
          <w:rFonts w:hint="eastAsia"/>
          <w:rtl/>
        </w:rPr>
        <w:t>הנפקת</w:t>
      </w:r>
      <w:r w:rsidRPr="00DC3FDB">
        <w:rPr>
          <w:rtl/>
        </w:rPr>
        <w:t xml:space="preserve"> </w:t>
      </w:r>
      <w:r w:rsidRPr="00DC3FDB">
        <w:rPr>
          <w:rFonts w:hint="eastAsia"/>
          <w:rtl/>
        </w:rPr>
        <w:t>הערבות</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בהתאם</w:t>
      </w:r>
      <w:r w:rsidRPr="00DC3FDB">
        <w:rPr>
          <w:rtl/>
        </w:rPr>
        <w:t xml:space="preserve"> </w:t>
      </w:r>
      <w:r w:rsidRPr="00DC3FDB">
        <w:rPr>
          <w:rFonts w:hint="eastAsia"/>
          <w:rtl/>
        </w:rPr>
        <w:t>לכללים</w:t>
      </w:r>
      <w:r w:rsidRPr="00DC3FDB">
        <w:rPr>
          <w:rtl/>
        </w:rPr>
        <w:t xml:space="preserve"> </w:t>
      </w:r>
      <w:r w:rsidRPr="00DC3FDB">
        <w:rPr>
          <w:rFonts w:hint="eastAsia"/>
          <w:rtl/>
        </w:rPr>
        <w:t>המפורטים</w:t>
      </w:r>
      <w:r w:rsidRPr="00DC3FDB">
        <w:rPr>
          <w:rtl/>
        </w:rPr>
        <w:t xml:space="preserve"> </w:t>
      </w:r>
      <w:r w:rsidRPr="00DC3FDB">
        <w:rPr>
          <w:rFonts w:hint="eastAsia"/>
          <w:rtl/>
        </w:rPr>
        <w:t>להלן</w:t>
      </w:r>
      <w:r w:rsidRPr="00DC3FDB">
        <w:rPr>
          <w:rtl/>
        </w:rPr>
        <w:t>:</w:t>
      </w:r>
    </w:p>
    <w:p w14:paraId="10ED0759" w14:textId="77777777" w:rsidR="00693A6B" w:rsidRPr="00925707" w:rsidRDefault="00693A6B" w:rsidP="00693A6B">
      <w:pPr>
        <w:pStyle w:val="af5"/>
        <w:numPr>
          <w:ilvl w:val="0"/>
          <w:numId w:val="63"/>
        </w:numPr>
        <w:tabs>
          <w:tab w:val="left" w:pos="7227"/>
        </w:tabs>
        <w:spacing w:before="120"/>
        <w:jc w:val="both"/>
      </w:pPr>
      <w:r w:rsidRPr="00925707">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703FA524" w14:textId="77777777" w:rsidR="00693A6B" w:rsidRPr="00925707" w:rsidRDefault="00693A6B" w:rsidP="00693A6B">
      <w:pPr>
        <w:pStyle w:val="af5"/>
        <w:numPr>
          <w:ilvl w:val="0"/>
          <w:numId w:val="63"/>
        </w:numPr>
        <w:tabs>
          <w:tab w:val="left" w:pos="7227"/>
        </w:tabs>
        <w:spacing w:before="120"/>
        <w:jc w:val="both"/>
        <w:rPr>
          <w:rtl/>
        </w:rPr>
      </w:pPr>
      <w:r w:rsidRPr="00925707">
        <w:rPr>
          <w:rtl/>
        </w:rPr>
        <w:t xml:space="preserve">התאריכים בערבות מתייחסים לימים </w:t>
      </w:r>
      <w:proofErr w:type="spellStart"/>
      <w:r w:rsidRPr="00925707">
        <w:rPr>
          <w:rtl/>
        </w:rPr>
        <w:t>קלנדריים</w:t>
      </w:r>
      <w:proofErr w:type="spellEnd"/>
      <w:r w:rsidRPr="00925707">
        <w:rPr>
          <w:rtl/>
        </w:rPr>
        <w:t xml:space="preserve">, המסתיימים בשעה 23:59, וזאת למעט מניין הימים לתשלום בגין חילוט ערבות על ידי מנפיק הערבות. מניין הימים לתשלום בגין חילוט הערבות, יחל ביום העסקים הבנקאי בו התקבלה הדרישה לחילוט ממקבל הערבות. </w:t>
      </w:r>
      <w:r w:rsidRPr="00925707">
        <w:rPr>
          <w:rtl/>
        </w:rPr>
        <w:lastRenderedPageBreak/>
        <w:t xml:space="preserve">במקרה שבו הדרישה התקבלה שלא במהלך יום עסקים בנקאי, מנין הימים לביצוע החילוט יחל ביום העסקים הבנקאי העוקב. </w:t>
      </w:r>
    </w:p>
    <w:p w14:paraId="54AF3EAD" w14:textId="77777777" w:rsidR="00693A6B" w:rsidRPr="00925707" w:rsidRDefault="00693A6B" w:rsidP="00693A6B">
      <w:pPr>
        <w:pStyle w:val="af5"/>
        <w:numPr>
          <w:ilvl w:val="0"/>
          <w:numId w:val="63"/>
        </w:numPr>
        <w:tabs>
          <w:tab w:val="left" w:pos="7227"/>
        </w:tabs>
        <w:spacing w:before="120"/>
        <w:jc w:val="both"/>
        <w:rPr>
          <w:rtl/>
        </w:rPr>
      </w:pPr>
      <w:r w:rsidRPr="00925707">
        <w:rPr>
          <w:rtl/>
        </w:rPr>
        <w:t xml:space="preserve">לאחר שתאריך סיום תוקף הערבות חלף, תוקפה של הערבות פוקע ללא צורך בביצוע פעולה נוספת מטעם הנערב, מקבל הערבות או מנפיק הערבות. </w:t>
      </w:r>
    </w:p>
    <w:p w14:paraId="62046290" w14:textId="77777777" w:rsidR="00693A6B" w:rsidRPr="00DC3FDB" w:rsidRDefault="00693A6B" w:rsidP="00693A6B">
      <w:pPr>
        <w:tabs>
          <w:tab w:val="left" w:pos="7227"/>
        </w:tabs>
        <w:rPr>
          <w:u w:val="single"/>
          <w:rtl/>
        </w:rPr>
      </w:pPr>
    </w:p>
    <w:p w14:paraId="5D4627D8" w14:textId="77777777" w:rsidR="00693A6B" w:rsidRPr="00DC3FDB" w:rsidRDefault="00693A6B" w:rsidP="00693A6B">
      <w:pPr>
        <w:tabs>
          <w:tab w:val="left" w:pos="7227"/>
        </w:tabs>
        <w:rPr>
          <w:u w:val="single"/>
          <w:rtl/>
        </w:rPr>
      </w:pPr>
      <w:r w:rsidRPr="00DC3FDB">
        <w:rPr>
          <w:rFonts w:hint="eastAsia"/>
          <w:u w:val="single"/>
          <w:rtl/>
        </w:rPr>
        <w:t>מספר</w:t>
      </w:r>
      <w:r w:rsidRPr="00DC3FDB">
        <w:rPr>
          <w:u w:val="single"/>
          <w:rtl/>
        </w:rPr>
        <w:t xml:space="preserve"> </w:t>
      </w:r>
      <w:r w:rsidRPr="00DC3FDB">
        <w:rPr>
          <w:rFonts w:hint="eastAsia"/>
          <w:u w:val="single"/>
          <w:rtl/>
        </w:rPr>
        <w:t>ימים</w:t>
      </w:r>
      <w:r w:rsidRPr="00DC3FDB">
        <w:rPr>
          <w:u w:val="single"/>
          <w:rtl/>
        </w:rPr>
        <w:t xml:space="preserve"> </w:t>
      </w:r>
      <w:r w:rsidRPr="00DC3FDB">
        <w:rPr>
          <w:rFonts w:hint="eastAsia"/>
          <w:u w:val="single"/>
          <w:rtl/>
        </w:rPr>
        <w:t>לחילוט</w:t>
      </w:r>
      <w:r w:rsidRPr="00DC3FDB">
        <w:rPr>
          <w:u w:val="single"/>
          <w:rtl/>
        </w:rPr>
        <w:t xml:space="preserve"> 15</w:t>
      </w:r>
    </w:p>
    <w:p w14:paraId="67737B22" w14:textId="77777777" w:rsidR="00693A6B" w:rsidRPr="00DC3FDB" w:rsidRDefault="00693A6B" w:rsidP="00693A6B">
      <w:pPr>
        <w:tabs>
          <w:tab w:val="left" w:pos="7227"/>
        </w:tabs>
        <w:rPr>
          <w:u w:val="single"/>
          <w:rtl/>
        </w:rPr>
      </w:pPr>
    </w:p>
    <w:p w14:paraId="5447B63F" w14:textId="77777777" w:rsidR="00693A6B" w:rsidRPr="00DC3FDB" w:rsidRDefault="00693A6B" w:rsidP="00693A6B">
      <w:pPr>
        <w:tabs>
          <w:tab w:val="left" w:pos="7227"/>
        </w:tabs>
        <w:rPr>
          <w:u w:val="single"/>
          <w:rtl/>
        </w:rPr>
      </w:pPr>
      <w:r w:rsidRPr="00DC3FDB">
        <w:rPr>
          <w:rFonts w:hint="eastAsia"/>
          <w:u w:val="single"/>
          <w:rtl/>
        </w:rPr>
        <w:t>אסמכתאות</w:t>
      </w:r>
      <w:r w:rsidRPr="00DC3FDB">
        <w:rPr>
          <w:u w:val="single"/>
          <w:rtl/>
        </w:rPr>
        <w:t xml:space="preserve">  (</w:t>
      </w:r>
      <w:r w:rsidRPr="00DC3FDB">
        <w:rPr>
          <w:rFonts w:hint="eastAsia"/>
          <w:rtl/>
        </w:rPr>
        <w:t>למילוי</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המערכת</w:t>
      </w:r>
      <w:r w:rsidRPr="00DC3FDB">
        <w:rPr>
          <w:rtl/>
        </w:rPr>
        <w:t xml:space="preserve"> </w:t>
      </w:r>
      <w:r w:rsidRPr="00DC3FDB">
        <w:rPr>
          <w:rFonts w:hint="eastAsia"/>
          <w:rtl/>
        </w:rPr>
        <w:t>הטכנולוגית</w:t>
      </w:r>
      <w:r w:rsidRPr="00DC3FDB">
        <w:rPr>
          <w:rtl/>
        </w:rPr>
        <w:t xml:space="preserve">, </w:t>
      </w:r>
      <w:r w:rsidRPr="00DC3FDB">
        <w:rPr>
          <w:rFonts w:hint="eastAsia"/>
          <w:rtl/>
        </w:rPr>
        <w:t>לא</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המשרד</w:t>
      </w:r>
      <w:r w:rsidRPr="00DC3FDB">
        <w:rPr>
          <w:rtl/>
        </w:rPr>
        <w:t>)</w:t>
      </w:r>
    </w:p>
    <w:p w14:paraId="5E276221" w14:textId="77777777" w:rsidR="00693A6B" w:rsidRPr="00DC3FDB" w:rsidRDefault="00693A6B" w:rsidP="00693A6B">
      <w:pPr>
        <w:tabs>
          <w:tab w:val="left" w:pos="7227"/>
        </w:tabs>
        <w:rPr>
          <w:rtl/>
        </w:rPr>
      </w:pPr>
      <w:r w:rsidRPr="00DC3FDB">
        <w:rPr>
          <w:rFonts w:hint="eastAsia"/>
          <w:rtl/>
        </w:rPr>
        <w:t>אסמכתא</w:t>
      </w:r>
      <w:r w:rsidRPr="00DC3FDB">
        <w:rPr>
          <w:rtl/>
        </w:rPr>
        <w:t xml:space="preserve"> פנימית של מנפיק הערבות: </w:t>
      </w:r>
    </w:p>
    <w:p w14:paraId="27EC84A0" w14:textId="77777777" w:rsidR="00693A6B" w:rsidRPr="00DC3FDB" w:rsidRDefault="00693A6B" w:rsidP="00693A6B">
      <w:pPr>
        <w:tabs>
          <w:tab w:val="left" w:pos="7227"/>
        </w:tabs>
        <w:rPr>
          <w:rtl/>
        </w:rPr>
      </w:pPr>
      <w:r w:rsidRPr="00DC3FDB">
        <w:rPr>
          <w:rFonts w:hint="eastAsia"/>
          <w:rtl/>
        </w:rPr>
        <w:t>אסמכתאות</w:t>
      </w:r>
      <w:r w:rsidRPr="00DC3FDB">
        <w:rPr>
          <w:rtl/>
        </w:rPr>
        <w:t xml:space="preserve"> פנימיות 1 של מקבל הערבות: </w:t>
      </w:r>
    </w:p>
    <w:p w14:paraId="37A8B289" w14:textId="77777777" w:rsidR="00693A6B" w:rsidRPr="00DC3FDB" w:rsidRDefault="00693A6B" w:rsidP="00693A6B">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2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5DD60563" w14:textId="77777777" w:rsidR="00693A6B" w:rsidRPr="00DC3FDB" w:rsidRDefault="00693A6B" w:rsidP="00693A6B">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3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76999C13" w14:textId="77777777" w:rsidR="00693A6B" w:rsidRPr="00DC3FDB" w:rsidRDefault="00693A6B" w:rsidP="00693A6B">
      <w:pPr>
        <w:tabs>
          <w:tab w:val="left" w:pos="7227"/>
        </w:tabs>
        <w:rPr>
          <w:b/>
          <w:bCs/>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4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7E05816E" w14:textId="77777777" w:rsidR="00693A6B" w:rsidRPr="00DC3FDB" w:rsidRDefault="00693A6B" w:rsidP="00693A6B">
      <w:pPr>
        <w:spacing w:line="360" w:lineRule="auto"/>
        <w:jc w:val="both"/>
        <w:rPr>
          <w:rtl/>
        </w:rPr>
      </w:pPr>
    </w:p>
    <w:p w14:paraId="344354F8" w14:textId="77777777" w:rsidR="00693A6B" w:rsidRPr="00225395" w:rsidRDefault="00693A6B" w:rsidP="00693A6B">
      <w:pPr>
        <w:rPr>
          <w:rtl/>
        </w:rPr>
      </w:pPr>
    </w:p>
    <w:p w14:paraId="1AFB5E7F" w14:textId="77777777" w:rsidR="00693A6B" w:rsidRPr="00DC3FDB" w:rsidRDefault="00693A6B" w:rsidP="00EC3DC3">
      <w:pPr>
        <w:tabs>
          <w:tab w:val="left" w:pos="7227"/>
        </w:tabs>
        <w:rPr>
          <w:rtl/>
        </w:rPr>
      </w:pPr>
    </w:p>
    <w:p w14:paraId="302D4824" w14:textId="77777777" w:rsidR="00C66B7C" w:rsidRDefault="00C66B7C">
      <w:pPr>
        <w:bidi w:val="0"/>
        <w:spacing w:before="200" w:after="200" w:line="276" w:lineRule="auto"/>
        <w:rPr>
          <w:bCs/>
          <w:i/>
          <w:caps/>
          <w:spacing w:val="15"/>
          <w:kern w:val="28"/>
          <w:sz w:val="28"/>
          <w:szCs w:val="28"/>
          <w:rtl/>
        </w:rPr>
      </w:pPr>
      <w:r>
        <w:rPr>
          <w:rtl/>
        </w:rPr>
        <w:br w:type="page"/>
      </w:r>
    </w:p>
    <w:p w14:paraId="4CB5F7C4" w14:textId="77777777" w:rsidR="00CD6EC5" w:rsidRPr="002A3E64" w:rsidRDefault="006073E4" w:rsidP="000174DA">
      <w:pPr>
        <w:pStyle w:val="afffffffc"/>
        <w:rPr>
          <w:rtl/>
        </w:rPr>
      </w:pPr>
      <w:bookmarkStart w:id="573" w:name="_Toc32477915"/>
      <w:bookmarkStart w:id="574" w:name="_Toc44931979"/>
      <w:bookmarkStart w:id="575" w:name="_Toc44932066"/>
      <w:bookmarkStart w:id="576" w:name="_Toc53331386"/>
      <w:bookmarkStart w:id="577" w:name="show_nispach15"/>
      <w:bookmarkEnd w:id="572"/>
      <w:r w:rsidRPr="002A3E64">
        <w:rPr>
          <w:rFonts w:hint="eastAsia"/>
          <w:rtl/>
        </w:rPr>
        <w:lastRenderedPageBreak/>
        <w:t>נספח</w:t>
      </w:r>
      <w:r w:rsidRPr="002A3E64">
        <w:rPr>
          <w:rtl/>
        </w:rPr>
        <w:t xml:space="preserve"> </w:t>
      </w:r>
      <w:bookmarkStart w:id="578" w:name="nispach15_3"/>
      <w:r w:rsidRPr="002A3E64">
        <w:rPr>
          <w:rFonts w:hint="eastAsia"/>
          <w:rtl/>
        </w:rPr>
        <w:t>ד</w:t>
      </w:r>
      <w:bookmarkEnd w:id="578"/>
      <w:r w:rsidRPr="002A3E64">
        <w:rPr>
          <w:rtl/>
        </w:rPr>
        <w:t>'–</w:t>
      </w:r>
      <w:r w:rsidRPr="002A3E64">
        <w:rPr>
          <w:rFonts w:hint="eastAsia"/>
          <w:rtl/>
        </w:rPr>
        <w:t>ביטוח</w:t>
      </w:r>
      <w:bookmarkEnd w:id="573"/>
      <w:bookmarkEnd w:id="574"/>
      <w:bookmarkEnd w:id="575"/>
      <w:bookmarkEnd w:id="576"/>
    </w:p>
    <w:p w14:paraId="59BCDBD0" w14:textId="77777777" w:rsidR="002667EF" w:rsidRPr="00021AEE" w:rsidDel="002667EF" w:rsidRDefault="00D158A2" w:rsidP="00021AEE">
      <w:pPr>
        <w:spacing w:line="360" w:lineRule="auto"/>
        <w:jc w:val="both"/>
        <w:rPr>
          <w:b/>
          <w:bCs/>
          <w:rtl/>
        </w:rPr>
      </w:pPr>
      <w:r>
        <w:rPr>
          <w:rFonts w:ascii="Times New Roman" w:eastAsia="Times New Roman" w:hAnsi="Times New Roman"/>
          <w:b/>
          <w:iCs/>
          <w:color w:val="2F5496"/>
        </w:rPr>
        <w:tab/>
      </w:r>
    </w:p>
    <w:tbl>
      <w:tblPr>
        <w:tblStyle w:val="affff5"/>
        <w:bidiVisual/>
        <w:tblW w:w="9914" w:type="dxa"/>
        <w:tblInd w:w="-767" w:type="dxa"/>
        <w:tblLook w:val="04A0" w:firstRow="1" w:lastRow="0" w:firstColumn="1" w:lastColumn="0" w:noHBand="0" w:noVBand="1"/>
        <w:tblCaption w:val="אישור קיום ביטוח"/>
      </w:tblPr>
      <w:tblGrid>
        <w:gridCol w:w="3060"/>
        <w:gridCol w:w="1381"/>
        <w:gridCol w:w="1725"/>
        <w:gridCol w:w="1743"/>
        <w:gridCol w:w="2005"/>
      </w:tblGrid>
      <w:tr w:rsidR="000B7020" w:rsidRPr="0052561D" w14:paraId="4617BE74" w14:textId="77777777" w:rsidTr="000B7020">
        <w:trPr>
          <w:trHeight w:val="463"/>
          <w:tblHeader/>
        </w:trPr>
        <w:tc>
          <w:tcPr>
            <w:tcW w:w="7909" w:type="dxa"/>
            <w:gridSpan w:val="4"/>
            <w:shd w:val="clear" w:color="auto" w:fill="F2F2F2" w:themeFill="background1" w:themeFillShade="F2"/>
          </w:tcPr>
          <w:p w14:paraId="3D499381" w14:textId="77777777" w:rsidR="002667EF" w:rsidRPr="0052561D" w:rsidRDefault="002667EF" w:rsidP="00A302A9">
            <w:pPr>
              <w:jc w:val="center"/>
              <w:rPr>
                <w:rFonts w:ascii="David" w:hAnsi="David" w:cs="David"/>
                <w:sz w:val="34"/>
                <w:szCs w:val="34"/>
                <w:rtl/>
              </w:rPr>
            </w:pPr>
            <w:r w:rsidRPr="0052561D">
              <w:rPr>
                <w:rFonts w:ascii="David" w:hAnsi="David" w:cs="David"/>
                <w:sz w:val="28"/>
                <w:szCs w:val="28"/>
                <w:rtl/>
              </w:rPr>
              <w:t>אישור קיום ביטוחים</w:t>
            </w:r>
          </w:p>
        </w:tc>
        <w:tc>
          <w:tcPr>
            <w:tcW w:w="2005" w:type="dxa"/>
          </w:tcPr>
          <w:p w14:paraId="4AAC86A4" w14:textId="77777777" w:rsidR="002667EF" w:rsidRPr="0052561D" w:rsidRDefault="002667EF" w:rsidP="00A302A9">
            <w:pPr>
              <w:rPr>
                <w:rFonts w:ascii="David" w:hAnsi="David" w:cs="David"/>
                <w:sz w:val="16"/>
                <w:szCs w:val="16"/>
                <w:rtl/>
              </w:rPr>
            </w:pPr>
            <w:r w:rsidRPr="0052561D">
              <w:rPr>
                <w:rFonts w:ascii="David" w:hAnsi="David" w:cs="David"/>
                <w:rtl/>
              </w:rPr>
              <w:t xml:space="preserve">תאריך </w:t>
            </w:r>
            <w:r w:rsidRPr="0052561D">
              <w:rPr>
                <w:rFonts w:ascii="David" w:hAnsi="David" w:cs="David" w:hint="cs"/>
                <w:rtl/>
              </w:rPr>
              <w:t xml:space="preserve">הנפקת האישור </w:t>
            </w:r>
            <w:r w:rsidRPr="0052561D">
              <w:rPr>
                <w:rFonts w:ascii="David" w:hAnsi="David" w:cs="David"/>
                <w:rtl/>
              </w:rPr>
              <w:t>(</w:t>
            </w:r>
            <w:r w:rsidRPr="0052561D">
              <w:rPr>
                <w:rFonts w:ascii="David" w:hAnsi="David" w:cs="David"/>
              </w:rPr>
              <w:t>DD/MM/YYYY</w:t>
            </w:r>
            <w:r w:rsidRPr="0052561D">
              <w:rPr>
                <w:rFonts w:ascii="David" w:hAnsi="David" w:cs="David"/>
                <w:rtl/>
              </w:rPr>
              <w:t>)</w:t>
            </w:r>
          </w:p>
        </w:tc>
      </w:tr>
      <w:tr w:rsidR="002667EF" w:rsidRPr="0052561D" w14:paraId="5CF1CF5C" w14:textId="77777777" w:rsidTr="0061579F">
        <w:trPr>
          <w:trHeight w:val="315"/>
        </w:trPr>
        <w:tc>
          <w:tcPr>
            <w:tcW w:w="9914" w:type="dxa"/>
            <w:gridSpan w:val="5"/>
          </w:tcPr>
          <w:p w14:paraId="01DED72F" w14:textId="77777777" w:rsidR="002667EF" w:rsidRPr="008901D0" w:rsidRDefault="002667EF" w:rsidP="00A302A9">
            <w:pPr>
              <w:jc w:val="both"/>
              <w:rPr>
                <w:rFonts w:ascii="David" w:hAnsi="David" w:cs="David"/>
                <w:sz w:val="18"/>
                <w:szCs w:val="18"/>
              </w:rPr>
            </w:pPr>
            <w:r w:rsidRPr="0052561D">
              <w:rPr>
                <w:rFonts w:ascii="David" w:hAnsi="David" w:cs="David" w:hint="eastAsia"/>
                <w:b/>
                <w:bCs/>
                <w:sz w:val="18"/>
                <w:szCs w:val="18"/>
                <w:rtl/>
              </w:rPr>
              <w:t>באישור</w:t>
            </w:r>
            <w:r w:rsidRPr="0052561D">
              <w:rPr>
                <w:rFonts w:ascii="David" w:hAnsi="David" w:cs="David"/>
                <w:b/>
                <w:bCs/>
                <w:sz w:val="18"/>
                <w:szCs w:val="18"/>
                <w:rtl/>
              </w:rPr>
              <w:t xml:space="preserve"> קיום ביטוחים </w:t>
            </w:r>
            <w:r w:rsidRPr="0052561D">
              <w:rPr>
                <w:rFonts w:ascii="David" w:hAnsi="David" w:cs="David" w:hint="eastAsia"/>
                <w:b/>
                <w:bCs/>
                <w:sz w:val="18"/>
                <w:szCs w:val="18"/>
                <w:rtl/>
              </w:rPr>
              <w:t>תבוא</w:t>
            </w:r>
            <w:r w:rsidRPr="0052561D">
              <w:rPr>
                <w:rFonts w:ascii="David" w:hAnsi="David" w:cs="David"/>
                <w:b/>
                <w:bCs/>
                <w:sz w:val="18"/>
                <w:szCs w:val="18"/>
                <w:rtl/>
              </w:rPr>
              <w:t xml:space="preserve"> </w:t>
            </w:r>
            <w:r w:rsidRPr="0052561D">
              <w:rPr>
                <w:rFonts w:ascii="David" w:hAnsi="David" w:cs="David" w:hint="eastAsia"/>
                <w:b/>
                <w:bCs/>
                <w:sz w:val="18"/>
                <w:szCs w:val="18"/>
                <w:rtl/>
              </w:rPr>
              <w:t>הפיסקה</w:t>
            </w:r>
            <w:r w:rsidRPr="0052561D">
              <w:rPr>
                <w:rFonts w:ascii="David" w:hAnsi="David" w:cs="David"/>
                <w:b/>
                <w:bCs/>
                <w:sz w:val="18"/>
                <w:szCs w:val="18"/>
                <w:rtl/>
              </w:rPr>
              <w:t xml:space="preserve"> הבאה</w:t>
            </w:r>
            <w:r w:rsidRPr="0052561D">
              <w:rPr>
                <w:rFonts w:ascii="David" w:hAnsi="David" w:cs="David"/>
                <w:sz w:val="18"/>
                <w:szCs w:val="18"/>
                <w:rtl/>
              </w:rPr>
              <w:t>:</w:t>
            </w:r>
            <w:r w:rsidRPr="0052561D">
              <w:rPr>
                <w:rFonts w:ascii="David" w:hAnsi="David" w:cs="David" w:hint="cs"/>
                <w:sz w:val="18"/>
                <w:szCs w:val="18"/>
                <w:rtl/>
              </w:rPr>
              <w:t xml:space="preserve"> </w:t>
            </w:r>
            <w:r w:rsidRPr="0052561D">
              <w:rPr>
                <w:rFonts w:ascii="David" w:hAnsi="David" w:cs="David"/>
                <w:sz w:val="18"/>
                <w:szCs w:val="18"/>
                <w:rtl/>
              </w:rPr>
              <w:t xml:space="preserve">אישור ביטוח זה מהווה אסמכתא לכך שלמבוטח ישנה </w:t>
            </w:r>
            <w:r w:rsidRPr="0052561D">
              <w:rPr>
                <w:rFonts w:ascii="David" w:hAnsi="David" w:cs="David" w:hint="eastAsia"/>
                <w:sz w:val="18"/>
                <w:szCs w:val="18"/>
                <w:rtl/>
              </w:rPr>
              <w:t>פוליסת</w:t>
            </w:r>
            <w:r w:rsidRPr="0052561D">
              <w:rPr>
                <w:rFonts w:ascii="David" w:hAnsi="David" w:cs="David"/>
                <w:sz w:val="18"/>
                <w:szCs w:val="18"/>
                <w:rtl/>
              </w:rPr>
              <w:t xml:space="preserve"> </w:t>
            </w:r>
            <w:r w:rsidRPr="0052561D">
              <w:rPr>
                <w:rFonts w:ascii="David" w:hAnsi="David" w:cs="David" w:hint="eastAsia"/>
                <w:sz w:val="18"/>
                <w:szCs w:val="18"/>
                <w:rtl/>
              </w:rPr>
              <w:t>ביטוח</w:t>
            </w:r>
            <w:r w:rsidRPr="0052561D">
              <w:rPr>
                <w:rFonts w:ascii="David" w:hAnsi="David" w:cs="David"/>
                <w:sz w:val="18"/>
                <w:szCs w:val="18"/>
                <w:rtl/>
              </w:rPr>
              <w:t xml:space="preserve"> בתוקף</w:t>
            </w:r>
            <w:r w:rsidRPr="0052561D">
              <w:rPr>
                <w:rFonts w:ascii="David" w:hAnsi="David" w:cs="David" w:hint="cs"/>
                <w:sz w:val="18"/>
                <w:szCs w:val="18"/>
                <w:rtl/>
              </w:rPr>
              <w:t xml:space="preserve">, בהתאם למידע המפורט בה. המידע המפורט באישור זה אינו כולל את כל תנאי </w:t>
            </w:r>
            <w:r w:rsidRPr="0052561D">
              <w:rPr>
                <w:rFonts w:ascii="David" w:hAnsi="David" w:cs="David" w:hint="eastAsia"/>
                <w:sz w:val="18"/>
                <w:szCs w:val="18"/>
                <w:rtl/>
              </w:rPr>
              <w:t>הפוליסה</w:t>
            </w:r>
            <w:r w:rsidRPr="0052561D">
              <w:rPr>
                <w:rFonts w:ascii="David" w:hAnsi="David" w:cs="David" w:hint="cs"/>
                <w:sz w:val="18"/>
                <w:szCs w:val="18"/>
                <w:rtl/>
              </w:rPr>
              <w:t xml:space="preserve"> וחריגיה. יחד עם זאת, </w:t>
            </w:r>
            <w:r w:rsidRPr="0052561D">
              <w:rPr>
                <w:rFonts w:ascii="David" w:hAnsi="David" w:cs="David"/>
                <w:sz w:val="18"/>
                <w:szCs w:val="18"/>
                <w:rtl/>
              </w:rPr>
              <w:t>במקרה של סתירה בין התנאים שמפורטים באישור זה לבין התנאים הקבועים בפוליסת הביטוח יגבר האמור בפוליסת הביטוח למעט במקרה שבו תנאי באישור זה מיטיב עם מבקש האישור.</w:t>
            </w:r>
          </w:p>
        </w:tc>
      </w:tr>
      <w:tr w:rsidR="000B7020" w:rsidRPr="0052561D" w14:paraId="3251084B" w14:textId="77777777" w:rsidTr="0061579F">
        <w:trPr>
          <w:trHeight w:val="278"/>
        </w:trPr>
        <w:tc>
          <w:tcPr>
            <w:tcW w:w="3060" w:type="dxa"/>
            <w:shd w:val="clear" w:color="auto" w:fill="F2F2F2" w:themeFill="background1" w:themeFillShade="F2"/>
          </w:tcPr>
          <w:p w14:paraId="43ACD97C" w14:textId="77777777" w:rsidR="002667EF" w:rsidRPr="0052561D" w:rsidRDefault="002667EF" w:rsidP="00A302A9">
            <w:pPr>
              <w:jc w:val="center"/>
              <w:rPr>
                <w:rFonts w:ascii="David" w:hAnsi="David" w:cs="David"/>
                <w:rtl/>
              </w:rPr>
            </w:pPr>
            <w:r w:rsidRPr="0052561D">
              <w:rPr>
                <w:rFonts w:ascii="David" w:hAnsi="David" w:cs="David" w:hint="cs"/>
                <w:rtl/>
              </w:rPr>
              <w:t xml:space="preserve">מבקש האישור הראשי* </w:t>
            </w:r>
          </w:p>
        </w:tc>
        <w:tc>
          <w:tcPr>
            <w:tcW w:w="1381" w:type="dxa"/>
            <w:shd w:val="clear" w:color="auto" w:fill="F2F2F2" w:themeFill="background1" w:themeFillShade="F2"/>
          </w:tcPr>
          <w:p w14:paraId="59204B74" w14:textId="77777777" w:rsidR="002667EF" w:rsidRPr="0052561D" w:rsidDel="009955DA" w:rsidRDefault="002667EF" w:rsidP="00A302A9">
            <w:pPr>
              <w:jc w:val="center"/>
              <w:rPr>
                <w:rFonts w:ascii="David" w:hAnsi="David" w:cs="David"/>
                <w:rtl/>
              </w:rPr>
            </w:pPr>
            <w:r w:rsidRPr="0052561D">
              <w:rPr>
                <w:rFonts w:ascii="David" w:hAnsi="David" w:cs="David" w:hint="cs"/>
                <w:rtl/>
              </w:rPr>
              <w:t>גורמים נוספים הקשורים למבקש האישור וייחשבו כמבקש האישור*</w:t>
            </w:r>
          </w:p>
        </w:tc>
        <w:tc>
          <w:tcPr>
            <w:tcW w:w="1725" w:type="dxa"/>
            <w:shd w:val="clear" w:color="auto" w:fill="F2F2F2" w:themeFill="background1" w:themeFillShade="F2"/>
          </w:tcPr>
          <w:p w14:paraId="46FB8013" w14:textId="77777777" w:rsidR="002667EF" w:rsidRPr="0052561D" w:rsidRDefault="002667EF" w:rsidP="00A302A9">
            <w:pPr>
              <w:jc w:val="center"/>
              <w:rPr>
                <w:rFonts w:ascii="David" w:hAnsi="David" w:cs="David"/>
                <w:rtl/>
              </w:rPr>
            </w:pPr>
            <w:r w:rsidRPr="0052561D" w:rsidDel="009955DA">
              <w:rPr>
                <w:rFonts w:ascii="David" w:hAnsi="David" w:cs="David" w:hint="cs"/>
                <w:rtl/>
              </w:rPr>
              <w:t>ה</w:t>
            </w:r>
            <w:r w:rsidRPr="0052561D">
              <w:rPr>
                <w:rFonts w:ascii="David" w:hAnsi="David" w:cs="David" w:hint="cs"/>
                <w:rtl/>
              </w:rPr>
              <w:t>מבוטח/המועמד לביטוח**</w:t>
            </w:r>
          </w:p>
        </w:tc>
        <w:tc>
          <w:tcPr>
            <w:tcW w:w="1743" w:type="dxa"/>
            <w:shd w:val="clear" w:color="auto" w:fill="F2F2F2" w:themeFill="background1" w:themeFillShade="F2"/>
          </w:tcPr>
          <w:p w14:paraId="396D3810" w14:textId="77777777" w:rsidR="002667EF" w:rsidRPr="0052561D" w:rsidRDefault="002667EF" w:rsidP="00A302A9">
            <w:pPr>
              <w:jc w:val="center"/>
              <w:rPr>
                <w:rFonts w:ascii="David" w:hAnsi="David" w:cs="David"/>
                <w:rtl/>
              </w:rPr>
            </w:pPr>
            <w:r w:rsidRPr="0052561D">
              <w:rPr>
                <w:rFonts w:ascii="David" w:hAnsi="David" w:cs="David" w:hint="eastAsia"/>
                <w:rtl/>
              </w:rPr>
              <w:t>אופי</w:t>
            </w:r>
            <w:r w:rsidRPr="0052561D">
              <w:rPr>
                <w:rFonts w:ascii="David" w:hAnsi="David" w:cs="David"/>
                <w:rtl/>
              </w:rPr>
              <w:t xml:space="preserve"> </w:t>
            </w:r>
            <w:r w:rsidRPr="0052561D">
              <w:rPr>
                <w:rFonts w:ascii="David" w:hAnsi="David" w:cs="David" w:hint="eastAsia"/>
                <w:rtl/>
              </w:rPr>
              <w:t>העסקה</w:t>
            </w:r>
            <w:r w:rsidRPr="0052561D">
              <w:rPr>
                <w:rFonts w:ascii="David" w:hAnsi="David" w:cs="David" w:hint="cs"/>
                <w:rtl/>
              </w:rPr>
              <w:t xml:space="preserve"> והעיסוק המבוטח*</w:t>
            </w:r>
          </w:p>
        </w:tc>
        <w:tc>
          <w:tcPr>
            <w:tcW w:w="2005" w:type="dxa"/>
            <w:shd w:val="clear" w:color="auto" w:fill="F2F2F2" w:themeFill="background1" w:themeFillShade="F2"/>
          </w:tcPr>
          <w:p w14:paraId="2E0C8B84" w14:textId="77777777" w:rsidR="002667EF" w:rsidRPr="0052561D" w:rsidRDefault="002667EF" w:rsidP="00A302A9">
            <w:pPr>
              <w:jc w:val="center"/>
              <w:rPr>
                <w:rFonts w:ascii="David" w:hAnsi="David" w:cs="David"/>
                <w:rtl/>
              </w:rPr>
            </w:pPr>
            <w:r w:rsidRPr="0052561D">
              <w:rPr>
                <w:rFonts w:ascii="David" w:hAnsi="David" w:cs="David" w:hint="eastAsia"/>
                <w:rtl/>
              </w:rPr>
              <w:t>מעמד</w:t>
            </w:r>
            <w:r w:rsidRPr="0052561D">
              <w:rPr>
                <w:rFonts w:ascii="David" w:hAnsi="David" w:cs="David"/>
                <w:rtl/>
              </w:rPr>
              <w:t xml:space="preserve"> </w:t>
            </w:r>
            <w:r w:rsidRPr="0052561D">
              <w:rPr>
                <w:rFonts w:ascii="David" w:hAnsi="David" w:cs="David" w:hint="cs"/>
                <w:rtl/>
              </w:rPr>
              <w:t>מבקש</w:t>
            </w:r>
            <w:r w:rsidRPr="0052561D">
              <w:rPr>
                <w:rFonts w:ascii="David" w:hAnsi="David" w:cs="David"/>
                <w:rtl/>
              </w:rPr>
              <w:t xml:space="preserve"> </w:t>
            </w:r>
            <w:r w:rsidRPr="0052561D">
              <w:rPr>
                <w:rFonts w:ascii="David" w:hAnsi="David" w:cs="David" w:hint="eastAsia"/>
                <w:rtl/>
              </w:rPr>
              <w:t>האישור</w:t>
            </w:r>
            <w:r w:rsidRPr="0052561D">
              <w:rPr>
                <w:rFonts w:ascii="David" w:hAnsi="David" w:cs="David" w:hint="cs"/>
                <w:rtl/>
              </w:rPr>
              <w:t>*</w:t>
            </w:r>
          </w:p>
        </w:tc>
      </w:tr>
      <w:tr w:rsidR="000B7020" w:rsidRPr="0052561D" w14:paraId="289CD22E" w14:textId="77777777" w:rsidTr="000B7020">
        <w:trPr>
          <w:trHeight w:val="551"/>
        </w:trPr>
        <w:tc>
          <w:tcPr>
            <w:tcW w:w="3060" w:type="dxa"/>
          </w:tcPr>
          <w:p w14:paraId="69B7E7B5" w14:textId="77777777" w:rsidR="002667EF" w:rsidRPr="0052561D" w:rsidRDefault="002667EF" w:rsidP="00A302A9">
            <w:pPr>
              <w:rPr>
                <w:rFonts w:ascii="David" w:hAnsi="David" w:cs="David"/>
                <w:rtl/>
              </w:rPr>
            </w:pPr>
            <w:r w:rsidRPr="0052561D">
              <w:rPr>
                <w:rFonts w:ascii="David" w:hAnsi="David" w:cs="David" w:hint="cs"/>
                <w:rtl/>
              </w:rPr>
              <w:t>שם</w:t>
            </w:r>
          </w:p>
          <w:p w14:paraId="4F40E903" w14:textId="77777777" w:rsidR="002667EF" w:rsidRPr="00886BBF" w:rsidRDefault="002667EF" w:rsidP="00A302A9">
            <w:pPr>
              <w:rPr>
                <w:rFonts w:ascii="David" w:hAnsi="David" w:cs="David"/>
                <w:b/>
                <w:bCs/>
                <w:rtl/>
              </w:rPr>
            </w:pPr>
            <w:r w:rsidRPr="00886BBF">
              <w:rPr>
                <w:rFonts w:ascii="David" w:hAnsi="David" w:cs="David" w:hint="cs"/>
                <w:b/>
                <w:bCs/>
                <w:rtl/>
              </w:rPr>
              <w:t xml:space="preserve">מדינת ישראל </w:t>
            </w:r>
            <w:r w:rsidRPr="00886BBF">
              <w:rPr>
                <w:rFonts w:ascii="David" w:hAnsi="David" w:cs="David"/>
                <w:b/>
                <w:bCs/>
                <w:rtl/>
              </w:rPr>
              <w:t>–</w:t>
            </w:r>
            <w:r w:rsidRPr="00886BBF">
              <w:rPr>
                <w:rFonts w:ascii="David" w:hAnsi="David" w:cs="David" w:hint="cs"/>
                <w:b/>
                <w:bCs/>
                <w:rtl/>
              </w:rPr>
              <w:t xml:space="preserve"> </w:t>
            </w:r>
            <w:r>
              <w:rPr>
                <w:rFonts w:ascii="David" w:hAnsi="David" w:cs="David" w:hint="cs"/>
                <w:b/>
                <w:bCs/>
                <w:rtl/>
              </w:rPr>
              <w:t xml:space="preserve">משרד החינוך </w:t>
            </w:r>
            <w:r w:rsidRPr="00886BBF">
              <w:rPr>
                <w:rFonts w:ascii="David" w:hAnsi="David" w:cs="David" w:hint="cs"/>
                <w:b/>
                <w:bCs/>
                <w:rtl/>
              </w:rPr>
              <w:t xml:space="preserve"> </w:t>
            </w:r>
          </w:p>
        </w:tc>
        <w:tc>
          <w:tcPr>
            <w:tcW w:w="1381" w:type="dxa"/>
          </w:tcPr>
          <w:p w14:paraId="08380544" w14:textId="77777777" w:rsidR="002667EF" w:rsidRPr="0052561D" w:rsidRDefault="002667EF" w:rsidP="00A302A9">
            <w:pPr>
              <w:rPr>
                <w:rFonts w:ascii="David" w:hAnsi="David" w:cs="David"/>
                <w:rtl/>
              </w:rPr>
            </w:pPr>
            <w:r w:rsidRPr="0052561D">
              <w:rPr>
                <w:rFonts w:ascii="David" w:hAnsi="David" w:cs="David" w:hint="cs"/>
                <w:rtl/>
              </w:rPr>
              <w:t>שם</w:t>
            </w:r>
          </w:p>
          <w:p w14:paraId="682EA7C4" w14:textId="77777777" w:rsidR="002667EF" w:rsidRPr="0052561D" w:rsidRDefault="002667EF" w:rsidP="00A302A9">
            <w:pPr>
              <w:rPr>
                <w:rFonts w:ascii="David" w:hAnsi="David" w:cs="David"/>
              </w:rPr>
            </w:pPr>
            <w:r w:rsidRPr="0052561D">
              <w:rPr>
                <w:rFonts w:ascii="David" w:hAnsi="David" w:cs="David" w:hint="cs"/>
                <w:rtl/>
              </w:rPr>
              <w:t>---------------</w:t>
            </w:r>
          </w:p>
        </w:tc>
        <w:tc>
          <w:tcPr>
            <w:tcW w:w="1725" w:type="dxa"/>
          </w:tcPr>
          <w:p w14:paraId="60E6EE88" w14:textId="77777777" w:rsidR="002667EF" w:rsidRPr="0052561D" w:rsidRDefault="002667EF" w:rsidP="00A302A9">
            <w:pPr>
              <w:rPr>
                <w:rFonts w:ascii="David" w:hAnsi="David" w:cs="David"/>
                <w:rtl/>
              </w:rPr>
            </w:pPr>
            <w:r w:rsidRPr="0052561D">
              <w:rPr>
                <w:rFonts w:ascii="David" w:hAnsi="David" w:cs="David" w:hint="cs"/>
                <w:rtl/>
              </w:rPr>
              <w:t>שם</w:t>
            </w:r>
          </w:p>
          <w:p w14:paraId="1659B991" w14:textId="77777777" w:rsidR="002667EF" w:rsidRPr="0052561D" w:rsidRDefault="002667EF" w:rsidP="00A302A9">
            <w:pPr>
              <w:rPr>
                <w:rFonts w:ascii="David" w:hAnsi="David" w:cs="David"/>
                <w:rtl/>
              </w:rPr>
            </w:pPr>
            <w:r w:rsidRPr="0052561D">
              <w:rPr>
                <w:rFonts w:ascii="David" w:hAnsi="David" w:cs="David" w:hint="cs"/>
                <w:rtl/>
              </w:rPr>
              <w:t xml:space="preserve">של </w:t>
            </w:r>
            <w:r>
              <w:rPr>
                <w:rFonts w:ascii="David" w:hAnsi="David" w:cs="David" w:hint="cs"/>
                <w:rtl/>
              </w:rPr>
              <w:t>נותן השירותים</w:t>
            </w:r>
            <w:r w:rsidRPr="0052561D">
              <w:rPr>
                <w:rFonts w:ascii="David" w:hAnsi="David" w:cs="David" w:hint="cs"/>
                <w:rtl/>
              </w:rPr>
              <w:t xml:space="preserve"> בהתאם ל</w:t>
            </w:r>
            <w:r>
              <w:rPr>
                <w:rFonts w:ascii="David" w:hAnsi="David" w:cs="David" w:hint="cs"/>
                <w:rtl/>
              </w:rPr>
              <w:t>הסכם</w:t>
            </w:r>
          </w:p>
        </w:tc>
        <w:tc>
          <w:tcPr>
            <w:tcW w:w="1743" w:type="dxa"/>
            <w:vMerge w:val="restart"/>
            <w:shd w:val="clear" w:color="auto" w:fill="auto"/>
          </w:tcPr>
          <w:p w14:paraId="0B30A135" w14:textId="77777777" w:rsidR="002667EF" w:rsidRPr="0052561D" w:rsidRDefault="002667EF" w:rsidP="00A302A9">
            <w:pPr>
              <w:ind w:left="50" w:right="78"/>
              <w:rPr>
                <w:rFonts w:asciiTheme="minorBidi" w:hAnsiTheme="minorBidi" w:cs="David"/>
                <w:b/>
                <w:rtl/>
              </w:rPr>
            </w:pPr>
            <w:r w:rsidRPr="0052561D">
              <w:rPr>
                <w:rFonts w:asciiTheme="minorBidi" w:hAnsiTheme="minorBidi" w:cs="David" w:hint="cs"/>
                <w:b/>
                <w:rtl/>
              </w:rPr>
              <w:t>אופי העסקה:</w:t>
            </w:r>
          </w:p>
          <w:p w14:paraId="63A52433" w14:textId="77777777" w:rsidR="002667EF" w:rsidRPr="0052561D" w:rsidRDefault="0061579F" w:rsidP="00A302A9">
            <w:pPr>
              <w:ind w:left="50" w:right="78"/>
              <w:rPr>
                <w:rFonts w:asciiTheme="minorBidi" w:hAnsiTheme="minorBidi" w:cs="David"/>
                <w:b/>
                <w:rtl/>
              </w:rPr>
            </w:pPr>
            <w:sdt>
              <w:sdtPr>
                <w:rPr>
                  <w:rFonts w:asciiTheme="minorBidi" w:hAnsiTheme="minorBidi" w:hint="cs"/>
                  <w:b/>
                  <w:rtl/>
                </w:rPr>
                <w:id w:val="1563300434"/>
                <w14:checkbox>
                  <w14:checked w14:val="0"/>
                  <w14:checkedState w14:val="2612" w14:font="MS Gothic"/>
                  <w14:uncheckedState w14:val="2610" w14:font="MS Gothic"/>
                </w14:checkbox>
              </w:sdtPr>
              <w:sdtEndPr/>
              <w:sdtContent>
                <w:r w:rsidR="002667EF" w:rsidRPr="0052561D">
                  <w:rPr>
                    <w:rFonts w:ascii="Segoe UI Symbol" w:hAnsi="Segoe UI Symbol" w:cs="Segoe UI Symbol" w:hint="cs"/>
                    <w:b/>
                    <w:rtl/>
                  </w:rPr>
                  <w:t>☐</w:t>
                </w:r>
              </w:sdtContent>
            </w:sdt>
            <w:r w:rsidR="002667EF" w:rsidRPr="0052561D">
              <w:rPr>
                <w:rFonts w:asciiTheme="minorBidi" w:hAnsiTheme="minorBidi" w:cs="David" w:hint="cs"/>
                <w:b/>
                <w:rtl/>
              </w:rPr>
              <w:t>נדל"ן</w:t>
            </w:r>
          </w:p>
          <w:p w14:paraId="516AB056" w14:textId="77777777" w:rsidR="002667EF" w:rsidRPr="0052561D" w:rsidRDefault="0061579F" w:rsidP="00A302A9">
            <w:pPr>
              <w:ind w:left="50" w:right="78"/>
              <w:rPr>
                <w:rFonts w:asciiTheme="minorBidi" w:hAnsiTheme="minorBidi" w:cs="David"/>
                <w:b/>
                <w:rtl/>
              </w:rPr>
            </w:pPr>
            <w:sdt>
              <w:sdtPr>
                <w:rPr>
                  <w:rFonts w:asciiTheme="minorBidi" w:hAnsiTheme="minorBidi" w:hint="cs"/>
                  <w:b/>
                  <w:rtl/>
                </w:rPr>
                <w:id w:val="819157208"/>
                <w14:checkbox>
                  <w14:checked w14:val="1"/>
                  <w14:checkedState w14:val="2612" w14:font="MS Gothic"/>
                  <w14:uncheckedState w14:val="2610" w14:font="MS Gothic"/>
                </w14:checkbox>
              </w:sdtPr>
              <w:sdtEndPr/>
              <w:sdtContent>
                <w:r w:rsidR="002667EF" w:rsidRPr="0052561D">
                  <w:rPr>
                    <w:rFonts w:ascii="Segoe UI Symbol" w:eastAsia="MS Gothic" w:hAnsi="Segoe UI Symbol" w:cs="Segoe UI Symbol" w:hint="cs"/>
                    <w:b/>
                    <w:rtl/>
                  </w:rPr>
                  <w:t>☒</w:t>
                </w:r>
              </w:sdtContent>
            </w:sdt>
            <w:r w:rsidR="002667EF" w:rsidRPr="0052561D">
              <w:rPr>
                <w:rFonts w:asciiTheme="minorBidi" w:hAnsiTheme="minorBidi" w:cs="David" w:hint="cs"/>
                <w:b/>
                <w:rtl/>
              </w:rPr>
              <w:t xml:space="preserve">שירותים </w:t>
            </w:r>
          </w:p>
          <w:p w14:paraId="04FBBE18" w14:textId="77777777" w:rsidR="002667EF" w:rsidRPr="0052561D" w:rsidRDefault="0061579F" w:rsidP="00A302A9">
            <w:pPr>
              <w:ind w:left="50" w:right="78"/>
              <w:rPr>
                <w:rFonts w:asciiTheme="minorBidi" w:hAnsiTheme="minorBidi" w:cs="David"/>
                <w:b/>
                <w:rtl/>
              </w:rPr>
            </w:pPr>
            <w:sdt>
              <w:sdtPr>
                <w:rPr>
                  <w:rFonts w:asciiTheme="minorBidi" w:hAnsiTheme="minorBidi" w:hint="cs"/>
                  <w:b/>
                  <w:rtl/>
                </w:rPr>
                <w:id w:val="-1082979763"/>
                <w14:checkbox>
                  <w14:checked w14:val="1"/>
                  <w14:checkedState w14:val="2612" w14:font="MS Gothic"/>
                  <w14:uncheckedState w14:val="2610" w14:font="MS Gothic"/>
                </w14:checkbox>
              </w:sdtPr>
              <w:sdtEndPr/>
              <w:sdtContent>
                <w:r w:rsidR="002667EF" w:rsidRPr="0052561D">
                  <w:rPr>
                    <w:rFonts w:ascii="Segoe UI Symbol" w:eastAsia="MS Gothic" w:hAnsi="Segoe UI Symbol" w:cs="Segoe UI Symbol" w:hint="cs"/>
                    <w:b/>
                    <w:rtl/>
                  </w:rPr>
                  <w:t>☒</w:t>
                </w:r>
              </w:sdtContent>
            </w:sdt>
            <w:r w:rsidR="002667EF" w:rsidRPr="0052561D">
              <w:rPr>
                <w:rFonts w:asciiTheme="minorBidi" w:hAnsiTheme="minorBidi" w:cs="David" w:hint="cs"/>
                <w:b/>
                <w:rtl/>
              </w:rPr>
              <w:t>אספקת מוצרים</w:t>
            </w:r>
          </w:p>
          <w:p w14:paraId="48B852F2" w14:textId="77777777" w:rsidR="002667EF" w:rsidRPr="0052561D" w:rsidRDefault="0061579F" w:rsidP="00A302A9">
            <w:pPr>
              <w:ind w:left="50" w:right="78"/>
              <w:rPr>
                <w:rFonts w:asciiTheme="minorBidi" w:hAnsiTheme="minorBidi" w:cs="David"/>
                <w:b/>
                <w:rtl/>
              </w:rPr>
            </w:pPr>
            <w:sdt>
              <w:sdtPr>
                <w:rPr>
                  <w:rFonts w:asciiTheme="minorBidi" w:hAnsiTheme="minorBidi" w:hint="cs"/>
                  <w:b/>
                  <w:rtl/>
                </w:rPr>
                <w:id w:val="1795552756"/>
                <w14:checkbox>
                  <w14:checked w14:val="0"/>
                  <w14:checkedState w14:val="2612" w14:font="MS Gothic"/>
                  <w14:uncheckedState w14:val="2610" w14:font="MS Gothic"/>
                </w14:checkbox>
              </w:sdtPr>
              <w:sdtEndPr/>
              <w:sdtContent>
                <w:r w:rsidR="002667EF" w:rsidRPr="0052561D">
                  <w:rPr>
                    <w:rFonts w:ascii="Segoe UI Symbol" w:hAnsi="Segoe UI Symbol" w:cs="Segoe UI Symbol" w:hint="cs"/>
                    <w:b/>
                    <w:rtl/>
                  </w:rPr>
                  <w:t>☐</w:t>
                </w:r>
              </w:sdtContent>
            </w:sdt>
            <w:r w:rsidR="002667EF" w:rsidRPr="0052561D">
              <w:rPr>
                <w:rFonts w:asciiTheme="minorBidi" w:hAnsiTheme="minorBidi" w:cs="David" w:hint="cs"/>
                <w:b/>
                <w:rtl/>
              </w:rPr>
              <w:t xml:space="preserve">אחר: </w:t>
            </w:r>
            <w:sdt>
              <w:sdtPr>
                <w:rPr>
                  <w:rFonts w:asciiTheme="minorBidi" w:hAnsiTheme="minorBidi" w:hint="cs"/>
                  <w:b/>
                  <w:rtl/>
                </w:rPr>
                <w:id w:val="-165097029"/>
                <w:placeholder>
                  <w:docPart w:val="BCB61C18C7CF46B6BE29622079046E0D"/>
                </w:placeholder>
                <w:showingPlcHdr/>
              </w:sdtPr>
              <w:sdtEndPr/>
              <w:sdtContent>
                <w:r w:rsidR="002667EF" w:rsidRPr="0052561D">
                  <w:rPr>
                    <w:rFonts w:asciiTheme="minorBidi" w:hAnsiTheme="minorBidi" w:cs="David" w:hint="cs"/>
                    <w:b/>
                    <w:rtl/>
                  </w:rPr>
                  <w:t>______</w:t>
                </w:r>
              </w:sdtContent>
            </w:sdt>
          </w:p>
          <w:p w14:paraId="6252D88A" w14:textId="77777777" w:rsidR="002667EF" w:rsidRPr="0052561D" w:rsidRDefault="002667EF" w:rsidP="00A302A9">
            <w:pPr>
              <w:ind w:left="50" w:right="78"/>
              <w:rPr>
                <w:rFonts w:asciiTheme="minorBidi" w:hAnsiTheme="minorBidi" w:cs="David"/>
                <w:b/>
                <w:rtl/>
              </w:rPr>
            </w:pPr>
          </w:p>
          <w:p w14:paraId="1F4A230A" w14:textId="77777777" w:rsidR="002667EF" w:rsidRPr="008901D0" w:rsidRDefault="002667EF" w:rsidP="00A302A9">
            <w:pPr>
              <w:ind w:left="51" w:right="79"/>
              <w:rPr>
                <w:rFonts w:ascii="David" w:hAnsi="David" w:cs="David"/>
                <w:b/>
              </w:rPr>
            </w:pPr>
            <w:r w:rsidRPr="0052561D">
              <w:rPr>
                <w:rFonts w:asciiTheme="minorBidi" w:hAnsiTheme="minorBidi" w:cs="David" w:hint="eastAsia"/>
                <w:b/>
                <w:rtl/>
              </w:rPr>
              <w:t>העיסוק</w:t>
            </w:r>
            <w:r w:rsidRPr="0052561D">
              <w:rPr>
                <w:rFonts w:asciiTheme="minorBidi" w:hAnsiTheme="minorBidi" w:cs="David"/>
                <w:b/>
                <w:rtl/>
              </w:rPr>
              <w:t xml:space="preserve"> </w:t>
            </w:r>
            <w:r w:rsidRPr="0052561D">
              <w:rPr>
                <w:rFonts w:asciiTheme="minorBidi" w:hAnsiTheme="minorBidi" w:cs="David" w:hint="eastAsia"/>
                <w:b/>
                <w:rtl/>
              </w:rPr>
              <w:t>המבוטח</w:t>
            </w:r>
            <w:r w:rsidRPr="0052561D">
              <w:rPr>
                <w:rFonts w:asciiTheme="minorBidi" w:hAnsiTheme="minorBidi" w:cs="David" w:hint="cs"/>
                <w:b/>
                <w:rtl/>
              </w:rPr>
              <w:t>:</w:t>
            </w:r>
            <w:r>
              <w:rPr>
                <w:rtl/>
              </w:rPr>
              <w:t xml:space="preserve"> </w:t>
            </w:r>
            <w:r w:rsidRPr="00B94401">
              <w:rPr>
                <w:rFonts w:ascii="David" w:hAnsi="David" w:cs="David"/>
                <w:b/>
                <w:rtl/>
              </w:rPr>
              <w:t>הקמה, הטמעה ותחזוקת מערכת מידע לניהול ידע</w:t>
            </w:r>
          </w:p>
        </w:tc>
        <w:tc>
          <w:tcPr>
            <w:tcW w:w="2005" w:type="dxa"/>
            <w:vMerge w:val="restart"/>
          </w:tcPr>
          <w:p w14:paraId="7A2F089A" w14:textId="77777777" w:rsidR="002667EF" w:rsidRPr="0052561D" w:rsidRDefault="0061579F" w:rsidP="00A302A9">
            <w:pPr>
              <w:ind w:left="50" w:right="78"/>
              <w:rPr>
                <w:rFonts w:asciiTheme="minorBidi" w:hAnsiTheme="minorBidi" w:cs="David"/>
                <w:b/>
                <w:rtl/>
              </w:rPr>
            </w:pPr>
            <w:sdt>
              <w:sdtPr>
                <w:rPr>
                  <w:rFonts w:asciiTheme="minorBidi" w:hAnsiTheme="minorBidi" w:hint="cs"/>
                  <w:b/>
                  <w:rtl/>
                </w:rPr>
                <w:id w:val="-1159690115"/>
                <w14:checkbox>
                  <w14:checked w14:val="0"/>
                  <w14:checkedState w14:val="2612" w14:font="MS Gothic"/>
                  <w14:uncheckedState w14:val="2610" w14:font="MS Gothic"/>
                </w14:checkbox>
              </w:sdtPr>
              <w:sdtEndPr/>
              <w:sdtContent>
                <w:r w:rsidR="002667EF" w:rsidRPr="0052561D">
                  <w:rPr>
                    <w:rFonts w:ascii="Segoe UI Symbol" w:hAnsi="Segoe UI Symbol" w:cs="Segoe UI Symbol" w:hint="cs"/>
                    <w:b/>
                    <w:rtl/>
                  </w:rPr>
                  <w:t>☐</w:t>
                </w:r>
              </w:sdtContent>
            </w:sdt>
            <w:r w:rsidR="002667EF" w:rsidRPr="0052561D">
              <w:rPr>
                <w:rFonts w:asciiTheme="minorBidi" w:hAnsiTheme="minorBidi" w:cs="David" w:hint="cs"/>
                <w:b/>
                <w:rtl/>
              </w:rPr>
              <w:t>משכיר</w:t>
            </w:r>
          </w:p>
          <w:p w14:paraId="7969F134" w14:textId="77777777" w:rsidR="002667EF" w:rsidRPr="0052561D" w:rsidRDefault="0061579F" w:rsidP="00A302A9">
            <w:pPr>
              <w:ind w:left="50" w:right="78"/>
              <w:rPr>
                <w:rFonts w:asciiTheme="minorBidi" w:hAnsiTheme="minorBidi" w:cs="David"/>
                <w:b/>
                <w:rtl/>
              </w:rPr>
            </w:pPr>
            <w:sdt>
              <w:sdtPr>
                <w:rPr>
                  <w:rFonts w:asciiTheme="minorBidi" w:hAnsiTheme="minorBidi" w:hint="cs"/>
                  <w:b/>
                  <w:rtl/>
                </w:rPr>
                <w:id w:val="704603622"/>
                <w14:checkbox>
                  <w14:checked w14:val="0"/>
                  <w14:checkedState w14:val="2612" w14:font="MS Gothic"/>
                  <w14:uncheckedState w14:val="2610" w14:font="MS Gothic"/>
                </w14:checkbox>
              </w:sdtPr>
              <w:sdtEndPr/>
              <w:sdtContent>
                <w:r w:rsidR="002667EF" w:rsidRPr="0052561D">
                  <w:rPr>
                    <w:rFonts w:ascii="Segoe UI Symbol" w:hAnsi="Segoe UI Symbol" w:cs="Segoe UI Symbol" w:hint="cs"/>
                    <w:b/>
                    <w:rtl/>
                  </w:rPr>
                  <w:t>☐</w:t>
                </w:r>
              </w:sdtContent>
            </w:sdt>
            <w:r w:rsidR="002667EF" w:rsidRPr="0052561D">
              <w:rPr>
                <w:rFonts w:asciiTheme="minorBidi" w:hAnsiTheme="minorBidi" w:cs="David" w:hint="cs"/>
                <w:b/>
                <w:rtl/>
              </w:rPr>
              <w:t>שוכר</w:t>
            </w:r>
          </w:p>
          <w:p w14:paraId="7057626E" w14:textId="77777777" w:rsidR="002667EF" w:rsidRPr="0052561D" w:rsidRDefault="0061579F" w:rsidP="00A302A9">
            <w:pPr>
              <w:ind w:left="50" w:right="78"/>
              <w:rPr>
                <w:rFonts w:asciiTheme="minorBidi" w:hAnsiTheme="minorBidi" w:cs="David"/>
                <w:b/>
                <w:rtl/>
              </w:rPr>
            </w:pPr>
            <w:sdt>
              <w:sdtPr>
                <w:rPr>
                  <w:rFonts w:asciiTheme="minorBidi" w:hAnsiTheme="minorBidi" w:hint="cs"/>
                  <w:b/>
                  <w:rtl/>
                </w:rPr>
                <w:id w:val="-1507819856"/>
                <w14:checkbox>
                  <w14:checked w14:val="0"/>
                  <w14:checkedState w14:val="2612" w14:font="MS Gothic"/>
                  <w14:uncheckedState w14:val="2610" w14:font="MS Gothic"/>
                </w14:checkbox>
              </w:sdtPr>
              <w:sdtEndPr/>
              <w:sdtContent>
                <w:r w:rsidR="002667EF" w:rsidRPr="0052561D">
                  <w:rPr>
                    <w:rFonts w:ascii="Segoe UI Symbol" w:hAnsi="Segoe UI Symbol" w:cs="Segoe UI Symbol" w:hint="cs"/>
                    <w:b/>
                    <w:rtl/>
                  </w:rPr>
                  <w:t>☐</w:t>
                </w:r>
              </w:sdtContent>
            </w:sdt>
            <w:r w:rsidR="002667EF" w:rsidRPr="0052561D">
              <w:rPr>
                <w:rFonts w:asciiTheme="minorBidi" w:hAnsiTheme="minorBidi" w:cs="David" w:hint="cs"/>
                <w:b/>
                <w:rtl/>
              </w:rPr>
              <w:t>זכיין</w:t>
            </w:r>
          </w:p>
          <w:p w14:paraId="6368109E" w14:textId="77777777" w:rsidR="002667EF" w:rsidRPr="0052561D" w:rsidRDefault="0061579F" w:rsidP="00A302A9">
            <w:pPr>
              <w:ind w:left="50" w:right="78"/>
              <w:rPr>
                <w:rFonts w:asciiTheme="minorBidi" w:hAnsiTheme="minorBidi" w:cs="David"/>
                <w:b/>
                <w:rtl/>
              </w:rPr>
            </w:pPr>
            <w:sdt>
              <w:sdtPr>
                <w:rPr>
                  <w:rFonts w:asciiTheme="minorBidi" w:hAnsiTheme="minorBidi" w:hint="cs"/>
                  <w:b/>
                  <w:rtl/>
                </w:rPr>
                <w:id w:val="1702819348"/>
                <w14:checkbox>
                  <w14:checked w14:val="0"/>
                  <w14:checkedState w14:val="2612" w14:font="MS Gothic"/>
                  <w14:uncheckedState w14:val="2610" w14:font="MS Gothic"/>
                </w14:checkbox>
              </w:sdtPr>
              <w:sdtEndPr/>
              <w:sdtContent>
                <w:r w:rsidR="002667EF" w:rsidRPr="0052561D">
                  <w:rPr>
                    <w:rFonts w:ascii="Segoe UI Symbol" w:hAnsi="Segoe UI Symbol" w:cs="Segoe UI Symbol" w:hint="cs"/>
                    <w:b/>
                    <w:rtl/>
                  </w:rPr>
                  <w:t>☐</w:t>
                </w:r>
              </w:sdtContent>
            </w:sdt>
            <w:r w:rsidR="002667EF" w:rsidRPr="0052561D">
              <w:rPr>
                <w:rFonts w:asciiTheme="minorBidi" w:hAnsiTheme="minorBidi" w:cs="David" w:hint="cs"/>
                <w:b/>
                <w:rtl/>
              </w:rPr>
              <w:t>קבלני משנה</w:t>
            </w:r>
          </w:p>
          <w:p w14:paraId="2A526494" w14:textId="77777777" w:rsidR="002667EF" w:rsidRPr="0052561D" w:rsidRDefault="0061579F" w:rsidP="00A302A9">
            <w:pPr>
              <w:ind w:left="50" w:right="78"/>
              <w:rPr>
                <w:rFonts w:asciiTheme="minorBidi" w:hAnsiTheme="minorBidi" w:cs="David"/>
                <w:b/>
                <w:rtl/>
              </w:rPr>
            </w:pPr>
            <w:sdt>
              <w:sdtPr>
                <w:rPr>
                  <w:rFonts w:asciiTheme="minorBidi" w:hAnsiTheme="minorBidi" w:hint="cs"/>
                  <w:b/>
                  <w:rtl/>
                </w:rPr>
                <w:id w:val="-174735466"/>
                <w14:checkbox>
                  <w14:checked w14:val="1"/>
                  <w14:checkedState w14:val="2612" w14:font="MS Gothic"/>
                  <w14:uncheckedState w14:val="2610" w14:font="MS Gothic"/>
                </w14:checkbox>
              </w:sdtPr>
              <w:sdtEndPr/>
              <w:sdtContent>
                <w:r w:rsidR="002667EF" w:rsidRPr="0052561D">
                  <w:rPr>
                    <w:rFonts w:ascii="Segoe UI Symbol" w:eastAsia="MS Gothic" w:hAnsi="Segoe UI Symbol" w:cs="Segoe UI Symbol" w:hint="cs"/>
                    <w:b/>
                    <w:rtl/>
                  </w:rPr>
                  <w:t>☒</w:t>
                </w:r>
              </w:sdtContent>
            </w:sdt>
            <w:r w:rsidR="002667EF" w:rsidRPr="0052561D">
              <w:rPr>
                <w:rFonts w:asciiTheme="minorBidi" w:hAnsiTheme="minorBidi" w:cs="David" w:hint="cs"/>
                <w:b/>
                <w:rtl/>
              </w:rPr>
              <w:t>מזמין שירותים</w:t>
            </w:r>
          </w:p>
          <w:p w14:paraId="35E939D0" w14:textId="77777777" w:rsidR="002667EF" w:rsidRPr="0052561D" w:rsidRDefault="0061579F" w:rsidP="00A302A9">
            <w:pPr>
              <w:ind w:left="50" w:right="78"/>
              <w:rPr>
                <w:rFonts w:asciiTheme="minorBidi" w:hAnsiTheme="minorBidi" w:cs="David"/>
                <w:b/>
                <w:rtl/>
              </w:rPr>
            </w:pPr>
            <w:sdt>
              <w:sdtPr>
                <w:rPr>
                  <w:rFonts w:asciiTheme="minorBidi" w:hAnsiTheme="minorBidi" w:hint="cs"/>
                  <w:b/>
                  <w:rtl/>
                </w:rPr>
                <w:id w:val="576176948"/>
                <w14:checkbox>
                  <w14:checked w14:val="1"/>
                  <w14:checkedState w14:val="2612" w14:font="MS Gothic"/>
                  <w14:uncheckedState w14:val="2610" w14:font="MS Gothic"/>
                </w14:checkbox>
              </w:sdtPr>
              <w:sdtEndPr/>
              <w:sdtContent>
                <w:r w:rsidR="002667EF" w:rsidRPr="0052561D">
                  <w:rPr>
                    <w:rFonts w:ascii="Segoe UI Symbol" w:eastAsia="MS Gothic" w:hAnsi="Segoe UI Symbol" w:cs="Segoe UI Symbol" w:hint="cs"/>
                    <w:b/>
                    <w:rtl/>
                  </w:rPr>
                  <w:t>☒</w:t>
                </w:r>
              </w:sdtContent>
            </w:sdt>
            <w:r w:rsidR="002667EF" w:rsidRPr="0052561D">
              <w:rPr>
                <w:rFonts w:asciiTheme="minorBidi" w:hAnsiTheme="minorBidi" w:cs="David" w:hint="cs"/>
                <w:b/>
                <w:rtl/>
              </w:rPr>
              <w:t>מזמין מוצרים</w:t>
            </w:r>
          </w:p>
          <w:p w14:paraId="4F5BB54E" w14:textId="77777777" w:rsidR="002667EF" w:rsidRPr="0052561D" w:rsidRDefault="0061579F" w:rsidP="00A302A9">
            <w:pPr>
              <w:ind w:left="50" w:right="78"/>
              <w:rPr>
                <w:rFonts w:asciiTheme="minorBidi" w:hAnsiTheme="minorBidi" w:cs="David"/>
                <w:b/>
                <w:rtl/>
              </w:rPr>
            </w:pPr>
            <w:sdt>
              <w:sdtPr>
                <w:rPr>
                  <w:rFonts w:asciiTheme="minorBidi" w:hAnsiTheme="minorBidi" w:hint="cs"/>
                  <w:b/>
                  <w:rtl/>
                </w:rPr>
                <w:id w:val="-582527796"/>
                <w14:checkbox>
                  <w14:checked w14:val="0"/>
                  <w14:checkedState w14:val="2612" w14:font="MS Gothic"/>
                  <w14:uncheckedState w14:val="2610" w14:font="MS Gothic"/>
                </w14:checkbox>
              </w:sdtPr>
              <w:sdtEndPr/>
              <w:sdtContent>
                <w:r w:rsidR="002667EF" w:rsidRPr="0052561D">
                  <w:rPr>
                    <w:rFonts w:ascii="Segoe UI Symbol" w:hAnsi="Segoe UI Symbol" w:cs="Segoe UI Symbol" w:hint="cs"/>
                    <w:b/>
                    <w:rtl/>
                  </w:rPr>
                  <w:t>☐</w:t>
                </w:r>
              </w:sdtContent>
            </w:sdt>
            <w:r w:rsidR="002667EF" w:rsidRPr="0052561D">
              <w:rPr>
                <w:rFonts w:asciiTheme="minorBidi" w:hAnsiTheme="minorBidi" w:cs="David" w:hint="cs"/>
                <w:b/>
                <w:rtl/>
              </w:rPr>
              <w:t xml:space="preserve">אחר: </w:t>
            </w:r>
            <w:sdt>
              <w:sdtPr>
                <w:rPr>
                  <w:rFonts w:asciiTheme="minorBidi" w:hAnsiTheme="minorBidi" w:hint="cs"/>
                  <w:b/>
                  <w:rtl/>
                </w:rPr>
                <w:id w:val="121199404"/>
                <w:placeholder>
                  <w:docPart w:val="9990ED989C834305BE0147F8619609E0"/>
                </w:placeholder>
                <w:showingPlcHdr/>
              </w:sdtPr>
              <w:sdtEndPr/>
              <w:sdtContent>
                <w:r w:rsidR="002667EF" w:rsidRPr="0052561D">
                  <w:rPr>
                    <w:rFonts w:asciiTheme="minorBidi" w:hAnsiTheme="minorBidi" w:cs="David" w:hint="cs"/>
                    <w:b/>
                    <w:rtl/>
                  </w:rPr>
                  <w:t>______</w:t>
                </w:r>
              </w:sdtContent>
            </w:sdt>
          </w:p>
          <w:p w14:paraId="0C475BE3" w14:textId="77777777" w:rsidR="002667EF" w:rsidRPr="0052561D" w:rsidRDefault="002667EF" w:rsidP="00A302A9">
            <w:pPr>
              <w:ind w:left="50" w:right="78"/>
              <w:rPr>
                <w:rFonts w:asciiTheme="minorBidi" w:hAnsiTheme="minorBidi" w:cs="David"/>
                <w:b/>
                <w:rtl/>
              </w:rPr>
            </w:pPr>
          </w:p>
        </w:tc>
      </w:tr>
      <w:tr w:rsidR="000B7020" w:rsidRPr="0052561D" w14:paraId="73F5C98D" w14:textId="77777777" w:rsidTr="000B7020">
        <w:trPr>
          <w:trHeight w:val="571"/>
        </w:trPr>
        <w:tc>
          <w:tcPr>
            <w:tcW w:w="3060" w:type="dxa"/>
          </w:tcPr>
          <w:p w14:paraId="233809D3" w14:textId="77777777" w:rsidR="002667EF" w:rsidRPr="0052561D" w:rsidRDefault="002667EF" w:rsidP="00A302A9">
            <w:pPr>
              <w:rPr>
                <w:rFonts w:ascii="David" w:hAnsi="David" w:cs="David"/>
                <w:rtl/>
              </w:rPr>
            </w:pPr>
            <w:r w:rsidRPr="0052561D">
              <w:rPr>
                <w:rFonts w:ascii="David" w:hAnsi="David" w:cs="David" w:hint="cs"/>
                <w:rtl/>
              </w:rPr>
              <w:t>ת.ז./ח.פ.</w:t>
            </w:r>
          </w:p>
          <w:p w14:paraId="37DDB8B2" w14:textId="77777777" w:rsidR="002667EF" w:rsidRPr="0052561D" w:rsidRDefault="002667EF" w:rsidP="00A302A9">
            <w:pPr>
              <w:rPr>
                <w:rFonts w:ascii="David" w:hAnsi="David" w:cs="David"/>
                <w:rtl/>
              </w:rPr>
            </w:pPr>
          </w:p>
        </w:tc>
        <w:tc>
          <w:tcPr>
            <w:tcW w:w="1381" w:type="dxa"/>
          </w:tcPr>
          <w:p w14:paraId="500364B9" w14:textId="77777777" w:rsidR="002667EF" w:rsidRPr="0052561D" w:rsidRDefault="002667EF" w:rsidP="00A302A9">
            <w:pPr>
              <w:rPr>
                <w:rFonts w:ascii="David" w:hAnsi="David" w:cs="David"/>
                <w:rtl/>
              </w:rPr>
            </w:pPr>
            <w:r w:rsidRPr="0052561D">
              <w:rPr>
                <w:rFonts w:ascii="David" w:hAnsi="David" w:cs="David" w:hint="cs"/>
                <w:rtl/>
              </w:rPr>
              <w:t>ת.ז./ח.פ.</w:t>
            </w:r>
          </w:p>
          <w:p w14:paraId="2D3BE1CD" w14:textId="77777777" w:rsidR="002667EF" w:rsidRPr="0052561D" w:rsidRDefault="002667EF" w:rsidP="00A302A9">
            <w:pPr>
              <w:rPr>
                <w:rFonts w:ascii="David" w:hAnsi="David" w:cs="David"/>
                <w:rtl/>
              </w:rPr>
            </w:pPr>
            <w:r w:rsidRPr="0052561D">
              <w:rPr>
                <w:rFonts w:ascii="David" w:hAnsi="David" w:cs="David" w:hint="cs"/>
                <w:rtl/>
              </w:rPr>
              <w:t>----------------</w:t>
            </w:r>
          </w:p>
        </w:tc>
        <w:tc>
          <w:tcPr>
            <w:tcW w:w="1725" w:type="dxa"/>
          </w:tcPr>
          <w:p w14:paraId="6D525215" w14:textId="77777777" w:rsidR="002667EF" w:rsidRPr="0052561D" w:rsidRDefault="002667EF" w:rsidP="00A302A9">
            <w:pPr>
              <w:rPr>
                <w:rFonts w:ascii="David" w:hAnsi="David" w:cs="David"/>
                <w:rtl/>
              </w:rPr>
            </w:pPr>
            <w:r w:rsidRPr="0052561D">
              <w:rPr>
                <w:rFonts w:ascii="David" w:hAnsi="David" w:cs="David" w:hint="cs"/>
                <w:rtl/>
              </w:rPr>
              <w:t>ת.ז./ח.פ.</w:t>
            </w:r>
          </w:p>
          <w:p w14:paraId="0A23DCF4" w14:textId="77777777" w:rsidR="002667EF" w:rsidRPr="0052561D" w:rsidRDefault="002667EF" w:rsidP="00A302A9">
            <w:pPr>
              <w:rPr>
                <w:rFonts w:ascii="David" w:hAnsi="David" w:cs="David"/>
                <w:rtl/>
              </w:rPr>
            </w:pPr>
            <w:r w:rsidRPr="0052561D">
              <w:rPr>
                <w:rFonts w:ascii="David" w:hAnsi="David" w:cs="David" w:hint="cs"/>
                <w:rtl/>
              </w:rPr>
              <w:t xml:space="preserve">של </w:t>
            </w:r>
            <w:r>
              <w:rPr>
                <w:rFonts w:ascii="David" w:hAnsi="David" w:cs="David" w:hint="cs"/>
                <w:rtl/>
              </w:rPr>
              <w:t xml:space="preserve">נותן השירותים </w:t>
            </w:r>
            <w:r w:rsidRPr="0052561D">
              <w:rPr>
                <w:rFonts w:ascii="David" w:hAnsi="David" w:cs="David" w:hint="cs"/>
                <w:rtl/>
              </w:rPr>
              <w:t>בהתאם ל</w:t>
            </w:r>
            <w:r>
              <w:rPr>
                <w:rFonts w:ascii="David" w:hAnsi="David" w:cs="David" w:hint="cs"/>
                <w:rtl/>
              </w:rPr>
              <w:t>הסכם</w:t>
            </w:r>
          </w:p>
        </w:tc>
        <w:tc>
          <w:tcPr>
            <w:tcW w:w="1743" w:type="dxa"/>
            <w:vMerge/>
            <w:shd w:val="clear" w:color="auto" w:fill="auto"/>
          </w:tcPr>
          <w:p w14:paraId="1CE030B8" w14:textId="77777777" w:rsidR="002667EF" w:rsidRPr="0052561D" w:rsidRDefault="002667EF" w:rsidP="00A302A9">
            <w:pPr>
              <w:ind w:left="50" w:right="78"/>
              <w:rPr>
                <w:rFonts w:asciiTheme="minorBidi" w:hAnsiTheme="minorBidi" w:cs="David"/>
                <w:b/>
                <w:rtl/>
              </w:rPr>
            </w:pPr>
          </w:p>
        </w:tc>
        <w:tc>
          <w:tcPr>
            <w:tcW w:w="2005" w:type="dxa"/>
            <w:vMerge/>
          </w:tcPr>
          <w:p w14:paraId="5FB9BF89" w14:textId="77777777" w:rsidR="002667EF" w:rsidRPr="0052561D" w:rsidRDefault="002667EF" w:rsidP="00A302A9">
            <w:pPr>
              <w:ind w:left="50" w:right="78"/>
              <w:rPr>
                <w:rFonts w:asciiTheme="minorBidi" w:hAnsiTheme="minorBidi" w:cs="David"/>
                <w:b/>
                <w:rtl/>
              </w:rPr>
            </w:pPr>
          </w:p>
        </w:tc>
      </w:tr>
      <w:tr w:rsidR="000B7020" w:rsidRPr="0052561D" w14:paraId="0817758A" w14:textId="77777777" w:rsidTr="000B7020">
        <w:trPr>
          <w:trHeight w:val="513"/>
        </w:trPr>
        <w:tc>
          <w:tcPr>
            <w:tcW w:w="3060" w:type="dxa"/>
          </w:tcPr>
          <w:p w14:paraId="37421DCF" w14:textId="77777777" w:rsidR="002667EF" w:rsidRPr="0052561D" w:rsidRDefault="002667EF" w:rsidP="00A302A9">
            <w:pPr>
              <w:rPr>
                <w:rFonts w:ascii="David" w:hAnsi="David" w:cs="David"/>
                <w:rtl/>
              </w:rPr>
            </w:pPr>
            <w:r w:rsidRPr="0052561D">
              <w:rPr>
                <w:rFonts w:ascii="David" w:hAnsi="David" w:cs="David" w:hint="cs"/>
                <w:rtl/>
              </w:rPr>
              <w:t>מען</w:t>
            </w:r>
          </w:p>
          <w:p w14:paraId="7E7E6423" w14:textId="77777777" w:rsidR="002667EF" w:rsidRPr="0052561D" w:rsidRDefault="002667EF" w:rsidP="00A302A9">
            <w:pPr>
              <w:rPr>
                <w:rFonts w:ascii="David" w:hAnsi="David" w:cs="David"/>
                <w:rtl/>
              </w:rPr>
            </w:pPr>
          </w:p>
          <w:p w14:paraId="51D4A007" w14:textId="77777777" w:rsidR="002667EF" w:rsidRPr="0052561D" w:rsidRDefault="002667EF" w:rsidP="00A302A9">
            <w:pPr>
              <w:rPr>
                <w:rFonts w:ascii="David" w:hAnsi="David" w:cs="David"/>
                <w:rtl/>
              </w:rPr>
            </w:pPr>
            <w:r w:rsidRPr="0052561D">
              <w:rPr>
                <w:rFonts w:ascii="David" w:hAnsi="David" w:cs="David" w:hint="cs"/>
                <w:rtl/>
              </w:rPr>
              <w:t>יושלם בהתאם לכתובת המפורטת ב</w:t>
            </w:r>
            <w:r>
              <w:rPr>
                <w:rFonts w:ascii="David" w:hAnsi="David" w:cs="David" w:hint="cs"/>
                <w:rtl/>
              </w:rPr>
              <w:t>מכרז</w:t>
            </w:r>
          </w:p>
        </w:tc>
        <w:tc>
          <w:tcPr>
            <w:tcW w:w="1381" w:type="dxa"/>
          </w:tcPr>
          <w:p w14:paraId="650C1C8F" w14:textId="77777777" w:rsidR="002667EF" w:rsidRPr="0052561D" w:rsidRDefault="002667EF" w:rsidP="00A302A9">
            <w:pPr>
              <w:rPr>
                <w:rFonts w:ascii="David" w:hAnsi="David" w:cs="David"/>
                <w:rtl/>
              </w:rPr>
            </w:pPr>
            <w:r w:rsidRPr="0052561D">
              <w:rPr>
                <w:rFonts w:ascii="David" w:hAnsi="David" w:cs="David" w:hint="cs"/>
                <w:rtl/>
              </w:rPr>
              <w:t>מען</w:t>
            </w:r>
          </w:p>
          <w:p w14:paraId="1CB088FF" w14:textId="77777777" w:rsidR="002667EF" w:rsidRPr="0052561D" w:rsidRDefault="002667EF" w:rsidP="00A302A9">
            <w:pPr>
              <w:rPr>
                <w:rFonts w:ascii="David" w:hAnsi="David" w:cs="David"/>
                <w:rtl/>
              </w:rPr>
            </w:pPr>
            <w:r w:rsidRPr="0052561D">
              <w:rPr>
                <w:rFonts w:ascii="David" w:hAnsi="David" w:cs="David" w:hint="cs"/>
                <w:rtl/>
              </w:rPr>
              <w:t>----------------</w:t>
            </w:r>
          </w:p>
        </w:tc>
        <w:tc>
          <w:tcPr>
            <w:tcW w:w="1725" w:type="dxa"/>
          </w:tcPr>
          <w:p w14:paraId="3B845975" w14:textId="77777777" w:rsidR="002667EF" w:rsidRPr="0052561D" w:rsidRDefault="002667EF" w:rsidP="00A302A9">
            <w:pPr>
              <w:rPr>
                <w:rFonts w:ascii="David" w:hAnsi="David" w:cs="David"/>
                <w:rtl/>
              </w:rPr>
            </w:pPr>
            <w:r w:rsidRPr="0052561D">
              <w:rPr>
                <w:rFonts w:ascii="David" w:hAnsi="David" w:cs="David" w:hint="cs"/>
                <w:rtl/>
              </w:rPr>
              <w:t>מען</w:t>
            </w:r>
          </w:p>
          <w:p w14:paraId="5F68A788" w14:textId="77777777" w:rsidR="002667EF" w:rsidRPr="0052561D" w:rsidRDefault="002667EF" w:rsidP="00A302A9">
            <w:pPr>
              <w:rPr>
                <w:rFonts w:ascii="David" w:hAnsi="David" w:cs="David"/>
                <w:rtl/>
              </w:rPr>
            </w:pPr>
            <w:r w:rsidRPr="0052561D">
              <w:rPr>
                <w:rFonts w:ascii="David" w:hAnsi="David" w:cs="David" w:hint="cs"/>
                <w:rtl/>
              </w:rPr>
              <w:t xml:space="preserve">של </w:t>
            </w:r>
            <w:r>
              <w:rPr>
                <w:rFonts w:ascii="David" w:hAnsi="David" w:cs="David" w:hint="cs"/>
                <w:rtl/>
              </w:rPr>
              <w:t>נותן השירותים</w:t>
            </w:r>
            <w:r w:rsidRPr="0052561D">
              <w:rPr>
                <w:rFonts w:ascii="David" w:hAnsi="David" w:cs="David" w:hint="cs"/>
                <w:rtl/>
              </w:rPr>
              <w:t xml:space="preserve"> בהתאם ל</w:t>
            </w:r>
            <w:r>
              <w:rPr>
                <w:rFonts w:ascii="David" w:hAnsi="David" w:cs="David" w:hint="cs"/>
                <w:rtl/>
              </w:rPr>
              <w:t>הסכם</w:t>
            </w:r>
          </w:p>
        </w:tc>
        <w:tc>
          <w:tcPr>
            <w:tcW w:w="1743" w:type="dxa"/>
            <w:vMerge/>
            <w:shd w:val="clear" w:color="auto" w:fill="auto"/>
          </w:tcPr>
          <w:p w14:paraId="4CEFF7EE" w14:textId="77777777" w:rsidR="002667EF" w:rsidRPr="0052561D" w:rsidRDefault="002667EF" w:rsidP="00A302A9">
            <w:pPr>
              <w:ind w:left="50" w:right="78"/>
              <w:rPr>
                <w:rFonts w:asciiTheme="minorBidi" w:hAnsiTheme="minorBidi" w:cs="David"/>
                <w:b/>
                <w:rtl/>
              </w:rPr>
            </w:pPr>
          </w:p>
        </w:tc>
        <w:tc>
          <w:tcPr>
            <w:tcW w:w="2005" w:type="dxa"/>
            <w:vMerge/>
          </w:tcPr>
          <w:p w14:paraId="2D07320A" w14:textId="77777777" w:rsidR="002667EF" w:rsidRPr="0052561D" w:rsidRDefault="002667EF" w:rsidP="00A302A9">
            <w:pPr>
              <w:ind w:left="50" w:right="78"/>
              <w:rPr>
                <w:rFonts w:asciiTheme="minorBidi" w:hAnsiTheme="minorBidi" w:cs="David"/>
                <w:b/>
                <w:rtl/>
              </w:rPr>
            </w:pPr>
          </w:p>
        </w:tc>
      </w:tr>
    </w:tbl>
    <w:p w14:paraId="70EEAFB4" w14:textId="44BD99FE" w:rsidR="00D158A2" w:rsidRDefault="00D158A2" w:rsidP="00021AEE">
      <w:pPr>
        <w:spacing w:line="360" w:lineRule="auto"/>
        <w:jc w:val="both"/>
        <w:rPr>
          <w:b/>
          <w:bCs/>
          <w:rtl/>
        </w:rPr>
      </w:pPr>
    </w:p>
    <w:p w14:paraId="19C71F83" w14:textId="77777777" w:rsidR="00C717F8" w:rsidRPr="0052561D" w:rsidRDefault="00C717F8" w:rsidP="00C717F8">
      <w:pPr>
        <w:rPr>
          <w:sz w:val="2"/>
          <w:szCs w:val="2"/>
        </w:rPr>
      </w:pPr>
    </w:p>
    <w:tbl>
      <w:tblPr>
        <w:tblStyle w:val="affff5"/>
        <w:bidiVisual/>
        <w:tblW w:w="6003" w:type="pct"/>
        <w:tblInd w:w="-309" w:type="dxa"/>
        <w:tblLook w:val="04A0" w:firstRow="1" w:lastRow="0" w:firstColumn="1" w:lastColumn="0" w:noHBand="0" w:noVBand="1"/>
        <w:tblCaption w:val="אישור קיום ביטוח"/>
      </w:tblPr>
      <w:tblGrid>
        <w:gridCol w:w="950"/>
        <w:gridCol w:w="1069"/>
        <w:gridCol w:w="1461"/>
        <w:gridCol w:w="1001"/>
        <w:gridCol w:w="1001"/>
        <w:gridCol w:w="681"/>
        <w:gridCol w:w="697"/>
        <w:gridCol w:w="947"/>
        <w:gridCol w:w="549"/>
        <w:gridCol w:w="1573"/>
      </w:tblGrid>
      <w:tr w:rsidR="00C717F8" w:rsidRPr="0052561D" w14:paraId="229556A0" w14:textId="77777777" w:rsidTr="0061579F">
        <w:trPr>
          <w:trHeight w:val="268"/>
          <w:tblHeader/>
        </w:trPr>
        <w:tc>
          <w:tcPr>
            <w:tcW w:w="5000" w:type="pct"/>
            <w:gridSpan w:val="10"/>
          </w:tcPr>
          <w:p w14:paraId="0710979F" w14:textId="77777777" w:rsidR="00C717F8" w:rsidRPr="0052561D" w:rsidRDefault="00C717F8" w:rsidP="00A302A9">
            <w:pPr>
              <w:rPr>
                <w:rFonts w:ascii="David" w:hAnsi="David" w:cs="David"/>
                <w:rtl/>
              </w:rPr>
            </w:pPr>
            <w:r w:rsidRPr="0052561D">
              <w:rPr>
                <w:rFonts w:ascii="David" w:hAnsi="David" w:cs="David" w:hint="cs"/>
                <w:rtl/>
              </w:rPr>
              <w:t>כיסויים</w:t>
            </w:r>
          </w:p>
        </w:tc>
      </w:tr>
      <w:tr w:rsidR="00C717F8" w:rsidRPr="0052561D" w14:paraId="2AD14C2C" w14:textId="77777777" w:rsidTr="0061579F">
        <w:trPr>
          <w:trHeight w:val="431"/>
        </w:trPr>
        <w:tc>
          <w:tcPr>
            <w:tcW w:w="479" w:type="pct"/>
            <w:vMerge w:val="restart"/>
            <w:shd w:val="clear" w:color="auto" w:fill="F2F2F2" w:themeFill="background1" w:themeFillShade="F2"/>
          </w:tcPr>
          <w:p w14:paraId="562903E0" w14:textId="77777777" w:rsidR="00C717F8" w:rsidRPr="0052561D" w:rsidRDefault="00C717F8" w:rsidP="00A302A9">
            <w:pPr>
              <w:jc w:val="center"/>
              <w:rPr>
                <w:rFonts w:ascii="David" w:hAnsi="David" w:cs="David"/>
                <w:rtl/>
              </w:rPr>
            </w:pPr>
            <w:r w:rsidRPr="0052561D">
              <w:rPr>
                <w:rFonts w:ascii="David" w:hAnsi="David" w:cs="David" w:hint="cs"/>
                <w:rtl/>
              </w:rPr>
              <w:t>סוג הביטוח</w:t>
            </w:r>
          </w:p>
          <w:p w14:paraId="7E869AB6" w14:textId="77777777" w:rsidR="00C717F8" w:rsidRPr="0052561D" w:rsidRDefault="00C717F8" w:rsidP="00A302A9">
            <w:pPr>
              <w:jc w:val="center"/>
              <w:rPr>
                <w:rFonts w:ascii="David" w:hAnsi="David" w:cs="David"/>
                <w:rtl/>
              </w:rPr>
            </w:pPr>
            <w:r w:rsidRPr="0052561D">
              <w:rPr>
                <w:rFonts w:ascii="David" w:hAnsi="David" w:cs="David" w:hint="eastAsia"/>
                <w:sz w:val="16"/>
                <w:szCs w:val="16"/>
                <w:rtl/>
              </w:rPr>
              <w:t>חלוקה</w:t>
            </w:r>
            <w:r w:rsidRPr="0052561D">
              <w:rPr>
                <w:rFonts w:ascii="David" w:hAnsi="David" w:cs="David"/>
                <w:sz w:val="16"/>
                <w:szCs w:val="16"/>
                <w:rtl/>
              </w:rPr>
              <w:t xml:space="preserve"> לפי </w:t>
            </w:r>
            <w:r w:rsidRPr="0052561D">
              <w:rPr>
                <w:rFonts w:ascii="David" w:hAnsi="David" w:cs="David" w:hint="eastAsia"/>
                <w:sz w:val="16"/>
                <w:szCs w:val="16"/>
                <w:rtl/>
              </w:rPr>
              <w:t>גבולות</w:t>
            </w:r>
            <w:r w:rsidRPr="0052561D">
              <w:rPr>
                <w:rFonts w:ascii="David" w:hAnsi="David" w:cs="David"/>
                <w:sz w:val="16"/>
                <w:szCs w:val="16"/>
                <w:rtl/>
              </w:rPr>
              <w:t xml:space="preserve"> אחריות או </w:t>
            </w:r>
            <w:r w:rsidRPr="0052561D">
              <w:rPr>
                <w:rFonts w:ascii="David" w:hAnsi="David" w:cs="David" w:hint="eastAsia"/>
                <w:sz w:val="16"/>
                <w:szCs w:val="16"/>
                <w:rtl/>
              </w:rPr>
              <w:t>סכומי</w:t>
            </w:r>
            <w:r w:rsidRPr="0052561D">
              <w:rPr>
                <w:rFonts w:ascii="David" w:hAnsi="David" w:cs="David"/>
                <w:sz w:val="16"/>
                <w:szCs w:val="16"/>
                <w:rtl/>
              </w:rPr>
              <w:t xml:space="preserve"> </w:t>
            </w:r>
            <w:r w:rsidRPr="0052561D">
              <w:rPr>
                <w:rFonts w:ascii="David" w:hAnsi="David" w:cs="David" w:hint="eastAsia"/>
                <w:sz w:val="16"/>
                <w:szCs w:val="16"/>
                <w:rtl/>
              </w:rPr>
              <w:t>ביטוח</w:t>
            </w:r>
          </w:p>
        </w:tc>
        <w:tc>
          <w:tcPr>
            <w:tcW w:w="538" w:type="pct"/>
            <w:vMerge w:val="restart"/>
            <w:shd w:val="clear" w:color="auto" w:fill="F2F2F2" w:themeFill="background1" w:themeFillShade="F2"/>
          </w:tcPr>
          <w:p w14:paraId="0CEA3F5E" w14:textId="77777777" w:rsidR="00C717F8" w:rsidRPr="0052561D" w:rsidRDefault="00C717F8" w:rsidP="00A302A9">
            <w:pPr>
              <w:jc w:val="center"/>
              <w:rPr>
                <w:rFonts w:ascii="David" w:hAnsi="David" w:cs="David"/>
                <w:rtl/>
              </w:rPr>
            </w:pPr>
            <w:r w:rsidRPr="0052561D">
              <w:rPr>
                <w:rFonts w:ascii="David" w:hAnsi="David" w:cs="David" w:hint="cs"/>
                <w:rtl/>
              </w:rPr>
              <w:t xml:space="preserve">מספר הפוליסה*** </w:t>
            </w:r>
          </w:p>
        </w:tc>
        <w:tc>
          <w:tcPr>
            <w:tcW w:w="736" w:type="pct"/>
            <w:vMerge w:val="restart"/>
            <w:shd w:val="clear" w:color="auto" w:fill="F2F2F2" w:themeFill="background1" w:themeFillShade="F2"/>
          </w:tcPr>
          <w:p w14:paraId="118DA762" w14:textId="77777777" w:rsidR="00C717F8" w:rsidRPr="0052561D" w:rsidRDefault="00C717F8" w:rsidP="00A302A9">
            <w:pPr>
              <w:jc w:val="center"/>
              <w:rPr>
                <w:rFonts w:ascii="David" w:hAnsi="David" w:cs="David"/>
                <w:rtl/>
              </w:rPr>
            </w:pPr>
            <w:r w:rsidRPr="0052561D">
              <w:rPr>
                <w:rFonts w:ascii="David" w:hAnsi="David" w:cs="David" w:hint="cs"/>
                <w:rtl/>
              </w:rPr>
              <w:t>נוסח ומהדורת הפוליסה</w:t>
            </w:r>
            <w:r w:rsidRPr="0052561D">
              <w:rPr>
                <w:rFonts w:ascii="David" w:hAnsi="David" w:cs="David"/>
                <w:rtl/>
              </w:rPr>
              <w:br/>
            </w:r>
            <w:r w:rsidRPr="0052561D">
              <w:rPr>
                <w:rFonts w:ascii="David" w:hAnsi="David" w:cs="David" w:hint="cs"/>
                <w:rtl/>
              </w:rPr>
              <w:t>***</w:t>
            </w:r>
          </w:p>
        </w:tc>
        <w:tc>
          <w:tcPr>
            <w:tcW w:w="504" w:type="pct"/>
            <w:vMerge w:val="restart"/>
            <w:shd w:val="clear" w:color="auto" w:fill="F2F2F2" w:themeFill="background1" w:themeFillShade="F2"/>
          </w:tcPr>
          <w:p w14:paraId="025B10DB" w14:textId="77777777" w:rsidR="00C717F8" w:rsidRPr="0052561D" w:rsidRDefault="00C717F8" w:rsidP="00A302A9">
            <w:pPr>
              <w:jc w:val="center"/>
              <w:rPr>
                <w:rFonts w:ascii="David" w:hAnsi="David" w:cs="David"/>
                <w:rtl/>
              </w:rPr>
            </w:pPr>
            <w:r w:rsidRPr="0052561D">
              <w:rPr>
                <w:rFonts w:ascii="David" w:hAnsi="David" w:cs="David" w:hint="cs"/>
                <w:rtl/>
              </w:rPr>
              <w:t>תאריך תחילה</w:t>
            </w:r>
          </w:p>
          <w:p w14:paraId="7AA24226" w14:textId="77777777" w:rsidR="00C717F8" w:rsidRPr="0052561D" w:rsidRDefault="00C717F8" w:rsidP="00A302A9">
            <w:pPr>
              <w:jc w:val="center"/>
              <w:rPr>
                <w:rFonts w:ascii="David" w:hAnsi="David" w:cs="David"/>
                <w:rtl/>
              </w:rPr>
            </w:pPr>
            <w:r w:rsidRPr="0052561D">
              <w:rPr>
                <w:rFonts w:ascii="David" w:hAnsi="David" w:cs="David" w:hint="cs"/>
                <w:sz w:val="16"/>
                <w:szCs w:val="16"/>
                <w:rtl/>
              </w:rPr>
              <w:t>(ניתן להזין תאריך רטרואקטיבי)</w:t>
            </w:r>
          </w:p>
        </w:tc>
        <w:tc>
          <w:tcPr>
            <w:tcW w:w="504" w:type="pct"/>
            <w:vMerge w:val="restart"/>
            <w:shd w:val="clear" w:color="auto" w:fill="F2F2F2" w:themeFill="background1" w:themeFillShade="F2"/>
          </w:tcPr>
          <w:p w14:paraId="3DD0AC89" w14:textId="77777777" w:rsidR="00C717F8" w:rsidRPr="0052561D" w:rsidRDefault="00C717F8" w:rsidP="00A302A9">
            <w:pPr>
              <w:jc w:val="center"/>
              <w:rPr>
                <w:rFonts w:ascii="David" w:hAnsi="David" w:cs="David"/>
                <w:rtl/>
              </w:rPr>
            </w:pPr>
            <w:r w:rsidRPr="0052561D">
              <w:rPr>
                <w:rFonts w:ascii="David" w:hAnsi="David" w:cs="David" w:hint="cs"/>
                <w:rtl/>
              </w:rPr>
              <w:t>תאריך סיום</w:t>
            </w:r>
          </w:p>
          <w:p w14:paraId="0977D093" w14:textId="77777777" w:rsidR="00C717F8" w:rsidRPr="0052561D" w:rsidRDefault="00C717F8" w:rsidP="00A302A9">
            <w:pPr>
              <w:jc w:val="center"/>
              <w:rPr>
                <w:rFonts w:ascii="David" w:hAnsi="David" w:cs="David"/>
                <w:rtl/>
              </w:rPr>
            </w:pPr>
            <w:r w:rsidRPr="0052561D">
              <w:rPr>
                <w:rFonts w:ascii="David" w:hAnsi="David" w:cs="David" w:hint="cs"/>
                <w:sz w:val="16"/>
                <w:szCs w:val="16"/>
                <w:rtl/>
              </w:rPr>
              <w:t>(ניתן להזין תאריך רטרואקטיבי)</w:t>
            </w:r>
          </w:p>
        </w:tc>
        <w:tc>
          <w:tcPr>
            <w:tcW w:w="694" w:type="pct"/>
            <w:gridSpan w:val="2"/>
            <w:shd w:val="clear" w:color="auto" w:fill="F2F2F2" w:themeFill="background1" w:themeFillShade="F2"/>
          </w:tcPr>
          <w:p w14:paraId="548951D8" w14:textId="77777777" w:rsidR="00C717F8" w:rsidRPr="0052561D" w:rsidRDefault="00C717F8" w:rsidP="00A302A9">
            <w:pPr>
              <w:jc w:val="center"/>
              <w:rPr>
                <w:rFonts w:ascii="David" w:hAnsi="David" w:cs="David"/>
                <w:sz w:val="16"/>
                <w:szCs w:val="16"/>
                <w:rtl/>
              </w:rPr>
            </w:pPr>
            <w:r w:rsidRPr="0052561D">
              <w:rPr>
                <w:rFonts w:ascii="David" w:hAnsi="David" w:cs="David" w:hint="eastAsia"/>
                <w:sz w:val="18"/>
                <w:szCs w:val="18"/>
                <w:rtl/>
              </w:rPr>
              <w:t>גבול</w:t>
            </w:r>
            <w:r w:rsidRPr="0052561D">
              <w:rPr>
                <w:rFonts w:ascii="David" w:hAnsi="David" w:cs="David"/>
                <w:sz w:val="18"/>
                <w:szCs w:val="18"/>
                <w:rtl/>
              </w:rPr>
              <w:t xml:space="preserve"> אחריות </w:t>
            </w:r>
            <w:r w:rsidRPr="0052561D">
              <w:rPr>
                <w:rFonts w:ascii="David" w:hAnsi="David" w:cs="David" w:hint="eastAsia"/>
                <w:sz w:val="18"/>
                <w:szCs w:val="18"/>
                <w:rtl/>
              </w:rPr>
              <w:t>לכלל</w:t>
            </w:r>
            <w:r w:rsidRPr="0052561D">
              <w:rPr>
                <w:rFonts w:ascii="David" w:hAnsi="David" w:cs="David"/>
                <w:sz w:val="18"/>
                <w:szCs w:val="18"/>
                <w:rtl/>
              </w:rPr>
              <w:t xml:space="preserve"> </w:t>
            </w:r>
            <w:r w:rsidRPr="0052561D">
              <w:rPr>
                <w:rFonts w:ascii="David" w:hAnsi="David" w:cs="David" w:hint="eastAsia"/>
                <w:sz w:val="18"/>
                <w:szCs w:val="18"/>
                <w:rtl/>
              </w:rPr>
              <w:t>פעילות</w:t>
            </w:r>
            <w:r w:rsidRPr="0052561D">
              <w:rPr>
                <w:rFonts w:ascii="David" w:hAnsi="David" w:cs="David"/>
                <w:sz w:val="18"/>
                <w:szCs w:val="18"/>
                <w:rtl/>
              </w:rPr>
              <w:t xml:space="preserve"> </w:t>
            </w:r>
            <w:r w:rsidRPr="0052561D">
              <w:rPr>
                <w:rFonts w:ascii="David" w:hAnsi="David" w:cs="David" w:hint="eastAsia"/>
                <w:sz w:val="18"/>
                <w:szCs w:val="18"/>
                <w:rtl/>
              </w:rPr>
              <w:t>המבוטח</w:t>
            </w:r>
            <w:r w:rsidRPr="0052561D">
              <w:rPr>
                <w:rFonts w:ascii="David" w:hAnsi="David" w:cs="David"/>
                <w:sz w:val="18"/>
                <w:szCs w:val="18"/>
                <w:rtl/>
              </w:rPr>
              <w:t xml:space="preserve">/ סכום ביטוח </w:t>
            </w:r>
          </w:p>
        </w:tc>
        <w:tc>
          <w:tcPr>
            <w:tcW w:w="477" w:type="pct"/>
            <w:vMerge w:val="restart"/>
            <w:shd w:val="clear" w:color="auto" w:fill="F2F2F2" w:themeFill="background1" w:themeFillShade="F2"/>
          </w:tcPr>
          <w:p w14:paraId="3315BF62" w14:textId="77777777" w:rsidR="00C717F8" w:rsidRPr="0052561D" w:rsidRDefault="00C717F8" w:rsidP="00A302A9">
            <w:pPr>
              <w:jc w:val="center"/>
              <w:rPr>
                <w:rFonts w:ascii="David" w:hAnsi="David" w:cs="David"/>
                <w:rtl/>
              </w:rPr>
            </w:pPr>
            <w:r w:rsidRPr="0052561D">
              <w:rPr>
                <w:rFonts w:ascii="David" w:hAnsi="David" w:cs="David" w:hint="eastAsia"/>
                <w:rtl/>
              </w:rPr>
              <w:t>השתתפות</w:t>
            </w:r>
            <w:r w:rsidRPr="0052561D">
              <w:rPr>
                <w:rFonts w:ascii="David" w:hAnsi="David" w:cs="David"/>
                <w:rtl/>
              </w:rPr>
              <w:t xml:space="preserve"> </w:t>
            </w:r>
            <w:r w:rsidRPr="0052561D">
              <w:rPr>
                <w:rFonts w:ascii="David" w:hAnsi="David" w:cs="David" w:hint="eastAsia"/>
                <w:rtl/>
              </w:rPr>
              <w:t>עצמית</w:t>
            </w:r>
          </w:p>
          <w:p w14:paraId="645BEC5D" w14:textId="77777777" w:rsidR="00C717F8" w:rsidRPr="0052561D" w:rsidRDefault="00C717F8" w:rsidP="00A302A9">
            <w:pPr>
              <w:jc w:val="center"/>
              <w:rPr>
                <w:rFonts w:ascii="David" w:hAnsi="David" w:cs="David"/>
                <w:sz w:val="16"/>
                <w:szCs w:val="16"/>
                <w:rtl/>
              </w:rPr>
            </w:pPr>
            <w:r w:rsidRPr="0052561D">
              <w:rPr>
                <w:rFonts w:ascii="David" w:hAnsi="David" w:cs="David"/>
                <w:sz w:val="18"/>
                <w:szCs w:val="18"/>
                <w:rtl/>
              </w:rPr>
              <w:t>(</w:t>
            </w:r>
            <w:r w:rsidRPr="0052561D">
              <w:rPr>
                <w:rFonts w:ascii="David" w:hAnsi="David" w:cs="David" w:hint="eastAsia"/>
                <w:sz w:val="16"/>
                <w:szCs w:val="16"/>
                <w:rtl/>
              </w:rPr>
              <w:t>אין</w:t>
            </w:r>
            <w:r w:rsidRPr="0052561D">
              <w:rPr>
                <w:rFonts w:ascii="David" w:hAnsi="David" w:cs="David"/>
                <w:sz w:val="16"/>
                <w:szCs w:val="16"/>
                <w:rtl/>
              </w:rPr>
              <w:t xml:space="preserve"> </w:t>
            </w:r>
            <w:r w:rsidRPr="0052561D">
              <w:rPr>
                <w:rFonts w:ascii="David" w:hAnsi="David" w:cs="David" w:hint="eastAsia"/>
                <w:sz w:val="16"/>
                <w:szCs w:val="16"/>
                <w:rtl/>
              </w:rPr>
              <w:t>חובה</w:t>
            </w:r>
            <w:r w:rsidRPr="0052561D">
              <w:rPr>
                <w:rFonts w:ascii="David" w:hAnsi="David" w:cs="David"/>
                <w:sz w:val="16"/>
                <w:szCs w:val="16"/>
                <w:rtl/>
              </w:rPr>
              <w:t xml:space="preserve"> </w:t>
            </w:r>
            <w:r w:rsidRPr="0052561D">
              <w:rPr>
                <w:rFonts w:ascii="David" w:hAnsi="David" w:cs="David" w:hint="eastAsia"/>
                <w:sz w:val="16"/>
                <w:szCs w:val="16"/>
                <w:rtl/>
              </w:rPr>
              <w:t>להציג</w:t>
            </w:r>
            <w:r w:rsidRPr="0052561D">
              <w:rPr>
                <w:rFonts w:ascii="David" w:hAnsi="David" w:cs="David"/>
                <w:sz w:val="16"/>
                <w:szCs w:val="16"/>
                <w:rtl/>
              </w:rPr>
              <w:t xml:space="preserve"> </w:t>
            </w:r>
            <w:r w:rsidRPr="0052561D">
              <w:rPr>
                <w:rFonts w:ascii="David" w:hAnsi="David" w:cs="David" w:hint="eastAsia"/>
                <w:sz w:val="16"/>
                <w:szCs w:val="16"/>
                <w:rtl/>
              </w:rPr>
              <w:t>נתון</w:t>
            </w:r>
            <w:r w:rsidRPr="0052561D">
              <w:rPr>
                <w:rFonts w:ascii="David" w:hAnsi="David" w:cs="David"/>
                <w:sz w:val="16"/>
                <w:szCs w:val="16"/>
                <w:rtl/>
              </w:rPr>
              <w:t xml:space="preserve"> </w:t>
            </w:r>
            <w:r w:rsidRPr="0052561D">
              <w:rPr>
                <w:rFonts w:ascii="David" w:hAnsi="David" w:cs="David" w:hint="eastAsia"/>
                <w:sz w:val="16"/>
                <w:szCs w:val="16"/>
                <w:rtl/>
              </w:rPr>
              <w:t>זה</w:t>
            </w:r>
            <w:r w:rsidRPr="0052561D">
              <w:rPr>
                <w:rFonts w:ascii="David" w:hAnsi="David" w:cs="David"/>
                <w:sz w:val="16"/>
                <w:szCs w:val="16"/>
                <w:rtl/>
              </w:rPr>
              <w:t>)</w:t>
            </w:r>
          </w:p>
        </w:tc>
        <w:tc>
          <w:tcPr>
            <w:tcW w:w="276" w:type="pct"/>
            <w:vMerge w:val="restart"/>
            <w:shd w:val="clear" w:color="auto" w:fill="F2F2F2" w:themeFill="background1" w:themeFillShade="F2"/>
          </w:tcPr>
          <w:p w14:paraId="35879CDA" w14:textId="77777777" w:rsidR="00C717F8" w:rsidRPr="0052561D" w:rsidRDefault="00C717F8" w:rsidP="00A302A9">
            <w:pPr>
              <w:jc w:val="center"/>
              <w:rPr>
                <w:rFonts w:ascii="David" w:hAnsi="David" w:cs="David"/>
                <w:rtl/>
              </w:rPr>
            </w:pPr>
            <w:r w:rsidRPr="0052561D">
              <w:rPr>
                <w:rFonts w:ascii="David" w:hAnsi="David" w:cs="David" w:hint="cs"/>
                <w:sz w:val="16"/>
                <w:szCs w:val="16"/>
                <w:rtl/>
              </w:rPr>
              <w:t>מטבע</w:t>
            </w:r>
          </w:p>
        </w:tc>
        <w:tc>
          <w:tcPr>
            <w:tcW w:w="793" w:type="pct"/>
            <w:vMerge w:val="restart"/>
            <w:shd w:val="clear" w:color="auto" w:fill="F2F2F2" w:themeFill="background1" w:themeFillShade="F2"/>
          </w:tcPr>
          <w:p w14:paraId="2E9934B5" w14:textId="77777777" w:rsidR="00C717F8" w:rsidRPr="0052561D" w:rsidRDefault="00C717F8" w:rsidP="00A302A9">
            <w:pPr>
              <w:jc w:val="center"/>
              <w:rPr>
                <w:rFonts w:ascii="David" w:hAnsi="David" w:cs="David"/>
                <w:b/>
                <w:bCs/>
                <w:sz w:val="16"/>
                <w:szCs w:val="16"/>
                <w:rtl/>
              </w:rPr>
            </w:pPr>
            <w:r w:rsidRPr="0052561D">
              <w:rPr>
                <w:rFonts w:ascii="David" w:hAnsi="David" w:cs="David" w:hint="eastAsia"/>
                <w:rtl/>
              </w:rPr>
              <w:t>כיסויים</w:t>
            </w:r>
            <w:r w:rsidRPr="0052561D">
              <w:rPr>
                <w:rFonts w:ascii="David" w:hAnsi="David" w:cs="David"/>
                <w:rtl/>
              </w:rPr>
              <w:t xml:space="preserve"> </w:t>
            </w:r>
            <w:r w:rsidRPr="0052561D">
              <w:rPr>
                <w:rFonts w:ascii="David" w:hAnsi="David" w:cs="David" w:hint="eastAsia"/>
                <w:rtl/>
              </w:rPr>
              <w:t>נוספים</w:t>
            </w:r>
            <w:r w:rsidRPr="0052561D">
              <w:rPr>
                <w:rFonts w:ascii="David" w:hAnsi="David" w:cs="David"/>
                <w:rtl/>
              </w:rPr>
              <w:t xml:space="preserve"> </w:t>
            </w:r>
            <w:r w:rsidRPr="0052561D">
              <w:rPr>
                <w:rFonts w:ascii="David" w:hAnsi="David" w:cs="David" w:hint="eastAsia"/>
                <w:rtl/>
              </w:rPr>
              <w:t>בתוקף</w:t>
            </w:r>
            <w:r w:rsidRPr="0052561D">
              <w:rPr>
                <w:rFonts w:ascii="David" w:hAnsi="David" w:cs="David"/>
                <w:rtl/>
              </w:rPr>
              <w:t xml:space="preserve"> </w:t>
            </w:r>
            <w:r w:rsidRPr="0052561D">
              <w:rPr>
                <w:rFonts w:ascii="David" w:hAnsi="David" w:cs="David" w:hint="eastAsia"/>
                <w:rtl/>
              </w:rPr>
              <w:t>וביטול</w:t>
            </w:r>
            <w:r w:rsidRPr="0052561D">
              <w:rPr>
                <w:rFonts w:ascii="David" w:hAnsi="David" w:cs="David"/>
                <w:rtl/>
              </w:rPr>
              <w:t xml:space="preserve"> </w:t>
            </w:r>
            <w:r w:rsidRPr="0052561D">
              <w:rPr>
                <w:rFonts w:ascii="David" w:hAnsi="David" w:cs="David" w:hint="eastAsia"/>
                <w:rtl/>
              </w:rPr>
              <w:t>חריגים</w:t>
            </w:r>
            <w:r w:rsidRPr="0052561D">
              <w:rPr>
                <w:rFonts w:ascii="David" w:hAnsi="David" w:cs="David" w:hint="cs"/>
                <w:rtl/>
              </w:rPr>
              <w:t xml:space="preserve"> </w:t>
            </w:r>
            <w:r w:rsidRPr="0052561D">
              <w:rPr>
                <w:rFonts w:ascii="David" w:hAnsi="David" w:cs="David" w:hint="cs"/>
                <w:sz w:val="16"/>
                <w:szCs w:val="16"/>
                <w:rtl/>
              </w:rPr>
              <w:t xml:space="preserve">**** </w:t>
            </w:r>
          </w:p>
        </w:tc>
      </w:tr>
      <w:tr w:rsidR="00C717F8" w:rsidRPr="0052561D" w14:paraId="72B860FB" w14:textId="77777777" w:rsidTr="0061579F">
        <w:trPr>
          <w:trHeight w:val="367"/>
        </w:trPr>
        <w:tc>
          <w:tcPr>
            <w:tcW w:w="479" w:type="pct"/>
            <w:vMerge/>
            <w:shd w:val="clear" w:color="auto" w:fill="F2F2F2" w:themeFill="background1" w:themeFillShade="F2"/>
          </w:tcPr>
          <w:p w14:paraId="6380F695" w14:textId="77777777" w:rsidR="00C717F8" w:rsidRPr="0052561D" w:rsidRDefault="00C717F8" w:rsidP="00A302A9">
            <w:pPr>
              <w:jc w:val="center"/>
              <w:rPr>
                <w:rFonts w:ascii="David" w:hAnsi="David" w:cs="David"/>
                <w:rtl/>
              </w:rPr>
            </w:pPr>
          </w:p>
        </w:tc>
        <w:tc>
          <w:tcPr>
            <w:tcW w:w="538" w:type="pct"/>
            <w:vMerge/>
            <w:shd w:val="clear" w:color="auto" w:fill="F2F2F2" w:themeFill="background1" w:themeFillShade="F2"/>
          </w:tcPr>
          <w:p w14:paraId="658092B6" w14:textId="77777777" w:rsidR="00C717F8" w:rsidRPr="0052561D" w:rsidRDefault="00C717F8" w:rsidP="00A302A9">
            <w:pPr>
              <w:jc w:val="center"/>
              <w:rPr>
                <w:rFonts w:ascii="David" w:hAnsi="David" w:cs="David"/>
                <w:rtl/>
              </w:rPr>
            </w:pPr>
          </w:p>
        </w:tc>
        <w:tc>
          <w:tcPr>
            <w:tcW w:w="736" w:type="pct"/>
            <w:vMerge/>
            <w:shd w:val="clear" w:color="auto" w:fill="F2F2F2" w:themeFill="background1" w:themeFillShade="F2"/>
          </w:tcPr>
          <w:p w14:paraId="10892F21" w14:textId="77777777" w:rsidR="00C717F8" w:rsidRPr="0052561D" w:rsidRDefault="00C717F8" w:rsidP="00A302A9">
            <w:pPr>
              <w:jc w:val="center"/>
              <w:rPr>
                <w:rFonts w:ascii="David" w:hAnsi="David" w:cs="David"/>
                <w:rtl/>
              </w:rPr>
            </w:pPr>
          </w:p>
        </w:tc>
        <w:tc>
          <w:tcPr>
            <w:tcW w:w="504" w:type="pct"/>
            <w:vMerge/>
            <w:shd w:val="clear" w:color="auto" w:fill="F2F2F2" w:themeFill="background1" w:themeFillShade="F2"/>
          </w:tcPr>
          <w:p w14:paraId="79E1C4C0" w14:textId="77777777" w:rsidR="00C717F8" w:rsidRPr="0052561D" w:rsidRDefault="00C717F8" w:rsidP="00A302A9">
            <w:pPr>
              <w:jc w:val="center"/>
              <w:rPr>
                <w:rFonts w:ascii="David" w:hAnsi="David" w:cs="David"/>
                <w:rtl/>
              </w:rPr>
            </w:pPr>
          </w:p>
        </w:tc>
        <w:tc>
          <w:tcPr>
            <w:tcW w:w="504" w:type="pct"/>
            <w:vMerge/>
            <w:shd w:val="clear" w:color="auto" w:fill="F2F2F2" w:themeFill="background1" w:themeFillShade="F2"/>
          </w:tcPr>
          <w:p w14:paraId="6545E9B1" w14:textId="77777777" w:rsidR="00C717F8" w:rsidRPr="0052561D" w:rsidRDefault="00C717F8" w:rsidP="00A302A9">
            <w:pPr>
              <w:jc w:val="center"/>
              <w:rPr>
                <w:rFonts w:ascii="David" w:hAnsi="David" w:cs="David"/>
                <w:rtl/>
              </w:rPr>
            </w:pPr>
          </w:p>
        </w:tc>
        <w:tc>
          <w:tcPr>
            <w:tcW w:w="343" w:type="pct"/>
            <w:shd w:val="clear" w:color="auto" w:fill="F2F2F2" w:themeFill="background1" w:themeFillShade="F2"/>
          </w:tcPr>
          <w:p w14:paraId="46231387" w14:textId="77777777" w:rsidR="00C717F8" w:rsidRPr="0052561D" w:rsidRDefault="00C717F8" w:rsidP="00A302A9">
            <w:pPr>
              <w:jc w:val="center"/>
              <w:rPr>
                <w:rFonts w:ascii="David" w:hAnsi="David" w:cs="David"/>
                <w:sz w:val="16"/>
                <w:szCs w:val="16"/>
                <w:rtl/>
              </w:rPr>
            </w:pPr>
            <w:r w:rsidRPr="0052561D">
              <w:rPr>
                <w:rFonts w:ascii="David" w:hAnsi="David" w:cs="David" w:hint="cs"/>
                <w:sz w:val="16"/>
                <w:szCs w:val="16"/>
                <w:rtl/>
              </w:rPr>
              <w:t xml:space="preserve">לתקופה </w:t>
            </w:r>
          </w:p>
        </w:tc>
        <w:tc>
          <w:tcPr>
            <w:tcW w:w="351" w:type="pct"/>
            <w:shd w:val="clear" w:color="auto" w:fill="F2F2F2" w:themeFill="background1" w:themeFillShade="F2"/>
          </w:tcPr>
          <w:p w14:paraId="4AB0EEEB" w14:textId="77777777" w:rsidR="00C717F8" w:rsidRPr="0052561D" w:rsidRDefault="00C717F8" w:rsidP="00A302A9">
            <w:pPr>
              <w:jc w:val="center"/>
              <w:rPr>
                <w:rFonts w:ascii="David" w:hAnsi="David" w:cs="David"/>
                <w:sz w:val="16"/>
                <w:szCs w:val="16"/>
                <w:rtl/>
              </w:rPr>
            </w:pPr>
            <w:r w:rsidRPr="0052561D">
              <w:rPr>
                <w:rFonts w:ascii="David" w:hAnsi="David" w:cs="David" w:hint="cs"/>
                <w:sz w:val="16"/>
                <w:szCs w:val="16"/>
                <w:rtl/>
              </w:rPr>
              <w:t>למקרה*</w:t>
            </w:r>
          </w:p>
        </w:tc>
        <w:tc>
          <w:tcPr>
            <w:tcW w:w="477" w:type="pct"/>
            <w:vMerge/>
            <w:shd w:val="clear" w:color="auto" w:fill="F2F2F2" w:themeFill="background1" w:themeFillShade="F2"/>
          </w:tcPr>
          <w:p w14:paraId="00CA9527" w14:textId="77777777" w:rsidR="00C717F8" w:rsidRPr="0052561D" w:rsidRDefault="00C717F8" w:rsidP="00A302A9">
            <w:pPr>
              <w:jc w:val="center"/>
              <w:rPr>
                <w:rFonts w:ascii="David" w:hAnsi="David" w:cs="David"/>
                <w:sz w:val="16"/>
                <w:szCs w:val="16"/>
                <w:rtl/>
              </w:rPr>
            </w:pPr>
          </w:p>
        </w:tc>
        <w:tc>
          <w:tcPr>
            <w:tcW w:w="276" w:type="pct"/>
            <w:vMerge/>
            <w:shd w:val="clear" w:color="auto" w:fill="F2F2F2" w:themeFill="background1" w:themeFillShade="F2"/>
          </w:tcPr>
          <w:p w14:paraId="76C89C3B" w14:textId="77777777" w:rsidR="00C717F8" w:rsidRPr="0052561D" w:rsidRDefault="00C717F8" w:rsidP="00A302A9">
            <w:pPr>
              <w:jc w:val="center"/>
              <w:rPr>
                <w:rFonts w:ascii="David" w:hAnsi="David" w:cs="David"/>
                <w:sz w:val="16"/>
                <w:szCs w:val="16"/>
                <w:rtl/>
              </w:rPr>
            </w:pPr>
          </w:p>
        </w:tc>
        <w:tc>
          <w:tcPr>
            <w:tcW w:w="793" w:type="pct"/>
            <w:vMerge/>
            <w:shd w:val="clear" w:color="auto" w:fill="F2F2F2" w:themeFill="background1" w:themeFillShade="F2"/>
          </w:tcPr>
          <w:p w14:paraId="091E83F1" w14:textId="77777777" w:rsidR="00C717F8" w:rsidRPr="0052561D" w:rsidRDefault="00C717F8" w:rsidP="00A302A9">
            <w:pPr>
              <w:jc w:val="center"/>
              <w:rPr>
                <w:rFonts w:ascii="David" w:hAnsi="David" w:cs="David"/>
                <w:rtl/>
              </w:rPr>
            </w:pPr>
          </w:p>
        </w:tc>
      </w:tr>
      <w:tr w:rsidR="00C717F8" w:rsidRPr="0052561D" w14:paraId="5E91123E" w14:textId="77777777" w:rsidTr="0061579F">
        <w:trPr>
          <w:trHeight w:val="1940"/>
        </w:trPr>
        <w:tc>
          <w:tcPr>
            <w:tcW w:w="479" w:type="pct"/>
            <w:shd w:val="clear" w:color="auto" w:fill="F2F2F2" w:themeFill="background1" w:themeFillShade="F2"/>
          </w:tcPr>
          <w:p w14:paraId="266D7260" w14:textId="77777777" w:rsidR="00C717F8" w:rsidRPr="0052561D" w:rsidRDefault="00C717F8" w:rsidP="00A302A9">
            <w:pPr>
              <w:rPr>
                <w:rFonts w:ascii="David" w:hAnsi="David" w:cs="David"/>
                <w:rtl/>
              </w:rPr>
            </w:pPr>
            <w:r w:rsidRPr="0052561D">
              <w:rPr>
                <w:rFonts w:ascii="David" w:hAnsi="David" w:cs="David" w:hint="cs"/>
                <w:rtl/>
              </w:rPr>
              <w:t>חבות מעבידים</w:t>
            </w:r>
          </w:p>
        </w:tc>
        <w:tc>
          <w:tcPr>
            <w:tcW w:w="538" w:type="pct"/>
            <w:shd w:val="clear" w:color="auto" w:fill="F2F2F2" w:themeFill="background1" w:themeFillShade="F2"/>
          </w:tcPr>
          <w:p w14:paraId="4FC983A6" w14:textId="77777777" w:rsidR="00C717F8" w:rsidRPr="0052561D" w:rsidRDefault="00C717F8" w:rsidP="00A302A9">
            <w:pPr>
              <w:rPr>
                <w:rFonts w:ascii="David" w:hAnsi="David" w:cs="David"/>
                <w:rtl/>
              </w:rPr>
            </w:pPr>
          </w:p>
        </w:tc>
        <w:tc>
          <w:tcPr>
            <w:tcW w:w="736" w:type="pct"/>
            <w:shd w:val="clear" w:color="auto" w:fill="F2F2F2" w:themeFill="background1" w:themeFillShade="F2"/>
          </w:tcPr>
          <w:p w14:paraId="00CC48AE" w14:textId="77777777" w:rsidR="00C717F8" w:rsidRPr="0052561D" w:rsidRDefault="00C717F8" w:rsidP="00A302A9">
            <w:pPr>
              <w:rPr>
                <w:rFonts w:ascii="David" w:hAnsi="David" w:cs="David"/>
                <w:sz w:val="18"/>
                <w:szCs w:val="18"/>
                <w:rtl/>
              </w:rPr>
            </w:pPr>
          </w:p>
        </w:tc>
        <w:tc>
          <w:tcPr>
            <w:tcW w:w="504" w:type="pct"/>
            <w:shd w:val="clear" w:color="auto" w:fill="F2F2F2" w:themeFill="background1" w:themeFillShade="F2"/>
          </w:tcPr>
          <w:p w14:paraId="380CF8BA" w14:textId="77777777" w:rsidR="00C717F8" w:rsidRPr="0052561D" w:rsidRDefault="00C717F8" w:rsidP="00A302A9">
            <w:pPr>
              <w:rPr>
                <w:rFonts w:ascii="David" w:hAnsi="David" w:cs="David"/>
                <w:rtl/>
              </w:rPr>
            </w:pPr>
          </w:p>
        </w:tc>
        <w:tc>
          <w:tcPr>
            <w:tcW w:w="504" w:type="pct"/>
            <w:shd w:val="clear" w:color="auto" w:fill="F2F2F2" w:themeFill="background1" w:themeFillShade="F2"/>
          </w:tcPr>
          <w:p w14:paraId="64AED647" w14:textId="77777777" w:rsidR="00C717F8" w:rsidRPr="0052561D" w:rsidRDefault="00C717F8" w:rsidP="00A302A9">
            <w:pPr>
              <w:rPr>
                <w:rFonts w:ascii="David" w:hAnsi="David" w:cs="David"/>
                <w:rtl/>
              </w:rPr>
            </w:pPr>
          </w:p>
        </w:tc>
        <w:tc>
          <w:tcPr>
            <w:tcW w:w="694" w:type="pct"/>
            <w:gridSpan w:val="2"/>
            <w:shd w:val="clear" w:color="auto" w:fill="F2F2F2" w:themeFill="background1" w:themeFillShade="F2"/>
          </w:tcPr>
          <w:p w14:paraId="225F5DE0" w14:textId="77777777" w:rsidR="00C717F8" w:rsidRPr="0052561D" w:rsidRDefault="00C717F8" w:rsidP="00A302A9">
            <w:pPr>
              <w:jc w:val="center"/>
              <w:rPr>
                <w:rFonts w:ascii="David" w:hAnsi="David" w:cs="David"/>
                <w:rtl/>
              </w:rPr>
            </w:pPr>
            <w:r w:rsidRPr="0052561D">
              <w:rPr>
                <w:rFonts w:ascii="David" w:hAnsi="David" w:cs="David" w:hint="cs"/>
                <w:rtl/>
              </w:rPr>
              <w:t>20,000,000</w:t>
            </w:r>
          </w:p>
          <w:p w14:paraId="3FA12C6C" w14:textId="77777777" w:rsidR="00C717F8" w:rsidRPr="0052561D" w:rsidRDefault="00C717F8" w:rsidP="00A302A9">
            <w:pPr>
              <w:jc w:val="center"/>
              <w:rPr>
                <w:rFonts w:ascii="David" w:hAnsi="David" w:cs="David"/>
                <w:rtl/>
              </w:rPr>
            </w:pPr>
          </w:p>
        </w:tc>
        <w:tc>
          <w:tcPr>
            <w:tcW w:w="477" w:type="pct"/>
            <w:shd w:val="clear" w:color="auto" w:fill="F2F2F2" w:themeFill="background1" w:themeFillShade="F2"/>
          </w:tcPr>
          <w:p w14:paraId="2532011B" w14:textId="77777777" w:rsidR="00C717F8" w:rsidRPr="0052561D" w:rsidRDefault="00C717F8" w:rsidP="00A302A9">
            <w:pPr>
              <w:rPr>
                <w:rFonts w:ascii="David" w:hAnsi="David" w:cs="David"/>
                <w:rtl/>
              </w:rPr>
            </w:pPr>
            <w:r w:rsidRPr="0052561D">
              <w:rPr>
                <w:rFonts w:ascii="David" w:hAnsi="David" w:cs="David" w:hint="cs"/>
                <w:rtl/>
              </w:rPr>
              <w:t>כמפורט בפוליסה</w:t>
            </w:r>
          </w:p>
        </w:tc>
        <w:tc>
          <w:tcPr>
            <w:tcW w:w="276" w:type="pct"/>
            <w:shd w:val="clear" w:color="auto" w:fill="F2F2F2" w:themeFill="background1" w:themeFillShade="F2"/>
          </w:tcPr>
          <w:p w14:paraId="0A61226F" w14:textId="77777777" w:rsidR="00C717F8" w:rsidRPr="0052561D" w:rsidRDefault="00C717F8" w:rsidP="00A302A9">
            <w:pPr>
              <w:rPr>
                <w:rFonts w:ascii="David" w:hAnsi="David" w:cs="David"/>
                <w:rtl/>
              </w:rPr>
            </w:pPr>
            <w:r w:rsidRPr="0052561D">
              <w:rPr>
                <w:rFonts w:ascii="David" w:hAnsi="David" w:cs="David" w:hint="cs"/>
                <w:rtl/>
              </w:rPr>
              <w:t xml:space="preserve">₪ </w:t>
            </w:r>
          </w:p>
        </w:tc>
        <w:tc>
          <w:tcPr>
            <w:tcW w:w="793" w:type="pct"/>
            <w:shd w:val="clear" w:color="auto" w:fill="F2F2F2" w:themeFill="background1" w:themeFillShade="F2"/>
          </w:tcPr>
          <w:p w14:paraId="4B72A396" w14:textId="77777777" w:rsidR="00C717F8" w:rsidRPr="0052561D" w:rsidRDefault="00C717F8" w:rsidP="00A302A9">
            <w:pPr>
              <w:ind w:left="27" w:right="78" w:firstLine="23"/>
              <w:rPr>
                <w:rFonts w:ascii="David" w:hAnsi="David" w:cs="David"/>
                <w:rtl/>
              </w:rPr>
            </w:pPr>
            <w:r w:rsidRPr="0052561D">
              <w:rPr>
                <w:rFonts w:ascii="David" w:hAnsi="David" w:cs="David" w:hint="cs"/>
                <w:b/>
                <w:bCs/>
                <w:rtl/>
              </w:rPr>
              <w:t>309</w:t>
            </w:r>
            <w:r w:rsidRPr="0052561D">
              <w:rPr>
                <w:rFonts w:ascii="David" w:hAnsi="David" w:cs="David" w:hint="cs"/>
                <w:rtl/>
              </w:rPr>
              <w:t xml:space="preserve"> (</w:t>
            </w:r>
            <w:r w:rsidRPr="0052561D">
              <w:rPr>
                <w:rFonts w:ascii="David" w:hAnsi="David" w:cs="David"/>
                <w:rtl/>
              </w:rPr>
              <w:t>ויתור על תחלוף לטובת מבקש האישור, למעט בגין מי שגרם לנזק בזדון</w:t>
            </w:r>
            <w:r w:rsidRPr="0052561D">
              <w:rPr>
                <w:rFonts w:ascii="David" w:hAnsi="David" w:cs="David" w:hint="cs"/>
                <w:rtl/>
              </w:rPr>
              <w:t xml:space="preserve">). </w:t>
            </w:r>
          </w:p>
          <w:p w14:paraId="07FA923A" w14:textId="77777777" w:rsidR="00C717F8" w:rsidRPr="0052561D" w:rsidRDefault="00C717F8" w:rsidP="00A302A9">
            <w:pPr>
              <w:ind w:left="27" w:right="78" w:firstLine="23"/>
              <w:rPr>
                <w:rFonts w:ascii="David" w:hAnsi="David" w:cs="David"/>
                <w:rtl/>
              </w:rPr>
            </w:pPr>
            <w:r w:rsidRPr="0052561D">
              <w:rPr>
                <w:rFonts w:ascii="David" w:hAnsi="David" w:cs="David" w:hint="cs"/>
                <w:b/>
                <w:bCs/>
                <w:rtl/>
              </w:rPr>
              <w:t>319</w:t>
            </w:r>
            <w:r w:rsidRPr="0052561D">
              <w:rPr>
                <w:rFonts w:ascii="David" w:hAnsi="David" w:cs="David" w:hint="cs"/>
                <w:rtl/>
              </w:rPr>
              <w:t xml:space="preserve"> (</w:t>
            </w:r>
            <w:r w:rsidRPr="0052561D">
              <w:rPr>
                <w:rFonts w:ascii="David" w:hAnsi="David" w:cs="David"/>
                <w:rtl/>
              </w:rPr>
              <w:t>מבוטח נוסף - היה וייחשב כמעבידם של מי מעובדי המבוטח</w:t>
            </w:r>
            <w:r w:rsidRPr="0052561D">
              <w:rPr>
                <w:rFonts w:ascii="David" w:hAnsi="David" w:cs="David" w:hint="cs"/>
                <w:rtl/>
              </w:rPr>
              <w:t>)</w:t>
            </w:r>
          </w:p>
          <w:p w14:paraId="32C881A7" w14:textId="77777777" w:rsidR="00C717F8" w:rsidRPr="0052561D" w:rsidRDefault="00C717F8" w:rsidP="00A302A9">
            <w:pPr>
              <w:ind w:left="27" w:right="78" w:firstLine="23"/>
              <w:rPr>
                <w:rFonts w:ascii="David" w:hAnsi="David" w:cs="David"/>
                <w:rtl/>
              </w:rPr>
            </w:pPr>
            <w:r w:rsidRPr="0052561D">
              <w:rPr>
                <w:rFonts w:ascii="David" w:hAnsi="David" w:cs="David" w:hint="cs"/>
                <w:b/>
                <w:bCs/>
                <w:rtl/>
              </w:rPr>
              <w:t>328</w:t>
            </w:r>
            <w:r w:rsidRPr="0052561D">
              <w:rPr>
                <w:rFonts w:ascii="David" w:hAnsi="David" w:cs="David" w:hint="cs"/>
                <w:rtl/>
              </w:rPr>
              <w:t xml:space="preserve"> (</w:t>
            </w:r>
            <w:r w:rsidRPr="0052561D">
              <w:rPr>
                <w:rFonts w:ascii="David" w:hAnsi="David" w:cs="David"/>
                <w:rtl/>
              </w:rPr>
              <w:t xml:space="preserve">ראשוניות </w:t>
            </w:r>
            <w:r w:rsidRPr="0052561D">
              <w:rPr>
                <w:rFonts w:ascii="David" w:hAnsi="David" w:cs="David" w:hint="cs"/>
                <w:rtl/>
              </w:rPr>
              <w:t xml:space="preserve">- </w:t>
            </w:r>
            <w:r w:rsidRPr="0052561D">
              <w:rPr>
                <w:rFonts w:asciiTheme="minorBidi" w:hAnsiTheme="minorBidi" w:cs="David"/>
                <w:b/>
                <w:rtl/>
              </w:rPr>
              <w:t>המבטח מוותר על כל דרישה או טענה מכל מבטח של מבקש האישור</w:t>
            </w:r>
            <w:r w:rsidRPr="0052561D">
              <w:rPr>
                <w:rFonts w:asciiTheme="minorBidi" w:hAnsiTheme="minorBidi" w:cs="David"/>
                <w:bCs/>
                <w:rtl/>
              </w:rPr>
              <w:t>)</w:t>
            </w:r>
          </w:p>
          <w:p w14:paraId="5122C18D" w14:textId="77777777" w:rsidR="00C717F8" w:rsidRPr="0052561D" w:rsidRDefault="00C717F8" w:rsidP="00A302A9">
            <w:pPr>
              <w:ind w:left="27" w:right="78" w:firstLine="23"/>
              <w:rPr>
                <w:rFonts w:ascii="David" w:hAnsi="David" w:cs="David"/>
                <w:rtl/>
              </w:rPr>
            </w:pPr>
            <w:r w:rsidRPr="0052561D">
              <w:rPr>
                <w:rFonts w:ascii="David" w:hAnsi="David" w:cs="David" w:hint="cs"/>
                <w:b/>
                <w:bCs/>
                <w:rtl/>
              </w:rPr>
              <w:t>350</w:t>
            </w:r>
            <w:r w:rsidRPr="0052561D">
              <w:rPr>
                <w:rFonts w:ascii="David" w:hAnsi="David" w:cs="David" w:hint="cs"/>
                <w:rtl/>
              </w:rPr>
              <w:t xml:space="preserve"> (</w:t>
            </w:r>
            <w:r w:rsidRPr="0052561D">
              <w:rPr>
                <w:rFonts w:ascii="David" w:hAnsi="David" w:cs="David"/>
                <w:rtl/>
              </w:rPr>
              <w:t>הרחבת חבות כלפי קבלנים וקבלני משנה בביטוח חבות מעבידים היה ומבקש האישור יחשב כמעבידם</w:t>
            </w:r>
            <w:r w:rsidRPr="0052561D">
              <w:rPr>
                <w:rFonts w:ascii="David" w:hAnsi="David" w:cs="David" w:hint="cs"/>
                <w:rtl/>
              </w:rPr>
              <w:t>)</w:t>
            </w:r>
          </w:p>
        </w:tc>
      </w:tr>
      <w:tr w:rsidR="00C717F8" w:rsidRPr="0052561D" w14:paraId="3CD70C5E" w14:textId="77777777" w:rsidTr="0061579F">
        <w:trPr>
          <w:trHeight w:val="2740"/>
        </w:trPr>
        <w:tc>
          <w:tcPr>
            <w:tcW w:w="479" w:type="pct"/>
            <w:shd w:val="clear" w:color="auto" w:fill="F2F2F2" w:themeFill="background1" w:themeFillShade="F2"/>
          </w:tcPr>
          <w:p w14:paraId="60DCA80A" w14:textId="77777777" w:rsidR="00C717F8" w:rsidRPr="0052561D" w:rsidRDefault="00C717F8" w:rsidP="00A302A9">
            <w:pPr>
              <w:rPr>
                <w:rFonts w:ascii="David" w:hAnsi="David" w:cs="David"/>
                <w:rtl/>
              </w:rPr>
            </w:pPr>
            <w:r w:rsidRPr="0052561D">
              <w:rPr>
                <w:rFonts w:ascii="David" w:hAnsi="David" w:cs="David" w:hint="cs"/>
                <w:rtl/>
              </w:rPr>
              <w:lastRenderedPageBreak/>
              <w:t>צד ג'</w:t>
            </w:r>
          </w:p>
          <w:p w14:paraId="0C276A18" w14:textId="77777777" w:rsidR="00C717F8" w:rsidRPr="0052561D" w:rsidRDefault="00C717F8" w:rsidP="00A302A9">
            <w:pPr>
              <w:rPr>
                <w:rFonts w:ascii="David" w:hAnsi="David" w:cs="David"/>
                <w:sz w:val="18"/>
                <w:szCs w:val="18"/>
                <w:rtl/>
              </w:rPr>
            </w:pPr>
          </w:p>
        </w:tc>
        <w:tc>
          <w:tcPr>
            <w:tcW w:w="538" w:type="pct"/>
            <w:shd w:val="clear" w:color="auto" w:fill="F2F2F2" w:themeFill="background1" w:themeFillShade="F2"/>
          </w:tcPr>
          <w:p w14:paraId="5F1DC1C1" w14:textId="77777777" w:rsidR="00C717F8" w:rsidRPr="0052561D" w:rsidRDefault="00C717F8" w:rsidP="00A302A9">
            <w:pPr>
              <w:rPr>
                <w:rFonts w:ascii="David" w:hAnsi="David" w:cs="David"/>
                <w:rtl/>
              </w:rPr>
            </w:pPr>
          </w:p>
        </w:tc>
        <w:tc>
          <w:tcPr>
            <w:tcW w:w="736" w:type="pct"/>
            <w:shd w:val="clear" w:color="auto" w:fill="F2F2F2" w:themeFill="background1" w:themeFillShade="F2"/>
          </w:tcPr>
          <w:p w14:paraId="139EFB4F" w14:textId="77777777" w:rsidR="00C717F8" w:rsidRPr="0052561D" w:rsidRDefault="00C717F8" w:rsidP="00A302A9">
            <w:pPr>
              <w:rPr>
                <w:rFonts w:ascii="David" w:hAnsi="David" w:cs="David"/>
                <w:sz w:val="18"/>
                <w:szCs w:val="18"/>
                <w:rtl/>
              </w:rPr>
            </w:pPr>
          </w:p>
        </w:tc>
        <w:tc>
          <w:tcPr>
            <w:tcW w:w="504" w:type="pct"/>
            <w:shd w:val="clear" w:color="auto" w:fill="F2F2F2" w:themeFill="background1" w:themeFillShade="F2"/>
          </w:tcPr>
          <w:p w14:paraId="551BB248" w14:textId="77777777" w:rsidR="00C717F8" w:rsidRPr="0052561D" w:rsidRDefault="00C717F8" w:rsidP="00A302A9">
            <w:pPr>
              <w:rPr>
                <w:rFonts w:ascii="David" w:hAnsi="David" w:cs="David"/>
                <w:rtl/>
              </w:rPr>
            </w:pPr>
          </w:p>
        </w:tc>
        <w:tc>
          <w:tcPr>
            <w:tcW w:w="504" w:type="pct"/>
            <w:shd w:val="clear" w:color="auto" w:fill="F2F2F2" w:themeFill="background1" w:themeFillShade="F2"/>
          </w:tcPr>
          <w:p w14:paraId="229350EB" w14:textId="77777777" w:rsidR="00C717F8" w:rsidRPr="0052561D" w:rsidRDefault="00C717F8" w:rsidP="00A302A9">
            <w:pPr>
              <w:rPr>
                <w:rFonts w:ascii="David" w:hAnsi="David" w:cs="David"/>
                <w:rtl/>
              </w:rPr>
            </w:pPr>
          </w:p>
        </w:tc>
        <w:tc>
          <w:tcPr>
            <w:tcW w:w="694" w:type="pct"/>
            <w:gridSpan w:val="2"/>
            <w:shd w:val="clear" w:color="auto" w:fill="F2F2F2" w:themeFill="background1" w:themeFillShade="F2"/>
          </w:tcPr>
          <w:p w14:paraId="08941C45" w14:textId="77777777" w:rsidR="00C717F8" w:rsidRPr="003E6CE0" w:rsidRDefault="00C717F8" w:rsidP="00A302A9">
            <w:pPr>
              <w:jc w:val="center"/>
              <w:rPr>
                <w:rFonts w:ascii="David" w:hAnsi="David" w:cs="David"/>
                <w:rtl/>
              </w:rPr>
            </w:pPr>
            <w:r>
              <w:rPr>
                <w:rFonts w:ascii="David" w:hAnsi="David" w:cs="David" w:hint="cs"/>
                <w:rtl/>
              </w:rPr>
              <w:t>1,000,000</w:t>
            </w:r>
          </w:p>
        </w:tc>
        <w:tc>
          <w:tcPr>
            <w:tcW w:w="477" w:type="pct"/>
            <w:shd w:val="clear" w:color="auto" w:fill="F2F2F2" w:themeFill="background1" w:themeFillShade="F2"/>
          </w:tcPr>
          <w:p w14:paraId="350D2ED3" w14:textId="77777777" w:rsidR="00C717F8" w:rsidRPr="0052561D" w:rsidRDefault="00C717F8" w:rsidP="00A302A9">
            <w:pPr>
              <w:rPr>
                <w:rFonts w:ascii="David" w:hAnsi="David" w:cs="David"/>
                <w:rtl/>
              </w:rPr>
            </w:pPr>
            <w:r w:rsidRPr="0052561D">
              <w:rPr>
                <w:rFonts w:ascii="David" w:hAnsi="David" w:cs="David" w:hint="cs"/>
                <w:rtl/>
              </w:rPr>
              <w:t>כמפורט בפוליסה</w:t>
            </w:r>
          </w:p>
        </w:tc>
        <w:tc>
          <w:tcPr>
            <w:tcW w:w="276" w:type="pct"/>
            <w:shd w:val="clear" w:color="auto" w:fill="F2F2F2" w:themeFill="background1" w:themeFillShade="F2"/>
          </w:tcPr>
          <w:p w14:paraId="55CA317D" w14:textId="77777777" w:rsidR="00C717F8" w:rsidRPr="0052561D" w:rsidRDefault="00C717F8" w:rsidP="00A302A9">
            <w:pPr>
              <w:rPr>
                <w:rFonts w:ascii="David" w:hAnsi="David" w:cs="David"/>
                <w:rtl/>
              </w:rPr>
            </w:pPr>
            <w:r w:rsidRPr="0052561D">
              <w:rPr>
                <w:rFonts w:ascii="David" w:hAnsi="David" w:cs="David" w:hint="cs"/>
                <w:rtl/>
              </w:rPr>
              <w:t xml:space="preserve">₪ </w:t>
            </w:r>
          </w:p>
        </w:tc>
        <w:tc>
          <w:tcPr>
            <w:tcW w:w="793" w:type="pct"/>
            <w:shd w:val="clear" w:color="auto" w:fill="F2F2F2" w:themeFill="background1" w:themeFillShade="F2"/>
          </w:tcPr>
          <w:p w14:paraId="48D96446" w14:textId="77777777" w:rsidR="00C717F8" w:rsidRPr="0052561D" w:rsidRDefault="00C717F8" w:rsidP="00A302A9">
            <w:pPr>
              <w:ind w:left="27" w:right="78" w:firstLine="23"/>
              <w:rPr>
                <w:rFonts w:asciiTheme="minorBidi" w:hAnsiTheme="minorBidi" w:cs="David"/>
                <w:b/>
                <w:rtl/>
              </w:rPr>
            </w:pPr>
            <w:r w:rsidRPr="0052561D">
              <w:rPr>
                <w:rFonts w:asciiTheme="minorBidi" w:hAnsiTheme="minorBidi" w:cs="David" w:hint="cs"/>
                <w:bCs/>
                <w:rtl/>
              </w:rPr>
              <w:t>302</w:t>
            </w:r>
            <w:r w:rsidRPr="0052561D">
              <w:rPr>
                <w:rFonts w:asciiTheme="minorBidi" w:hAnsiTheme="minorBidi" w:cs="David" w:hint="cs"/>
                <w:b/>
                <w:rtl/>
              </w:rPr>
              <w:t xml:space="preserve"> (אחריות צולבת</w:t>
            </w:r>
            <w:r w:rsidRPr="0052561D">
              <w:rPr>
                <w:rFonts w:ascii="David" w:hAnsi="David" w:cs="David" w:hint="cs"/>
                <w:rtl/>
              </w:rPr>
              <w:t xml:space="preserve"> </w:t>
            </w:r>
            <w:r w:rsidRPr="0052561D">
              <w:rPr>
                <w:rFonts w:ascii="David" w:hAnsi="David" w:cs="David"/>
                <w:rtl/>
              </w:rPr>
              <w:t>(למעט בגין אחריותו המקצועית של מבקש האישור)</w:t>
            </w:r>
          </w:p>
          <w:p w14:paraId="56E89F6E" w14:textId="77777777" w:rsidR="00C717F8" w:rsidRPr="0052561D" w:rsidRDefault="00C717F8" w:rsidP="00A302A9">
            <w:pPr>
              <w:ind w:left="50" w:right="78"/>
              <w:rPr>
                <w:rFonts w:asciiTheme="minorBidi" w:hAnsiTheme="minorBidi" w:cs="David"/>
                <w:b/>
                <w:rtl/>
              </w:rPr>
            </w:pPr>
            <w:r w:rsidRPr="0052561D">
              <w:rPr>
                <w:rFonts w:asciiTheme="minorBidi" w:hAnsiTheme="minorBidi" w:cs="David" w:hint="cs"/>
                <w:bCs/>
                <w:rtl/>
              </w:rPr>
              <w:t>307</w:t>
            </w:r>
            <w:r w:rsidRPr="0052561D">
              <w:rPr>
                <w:rFonts w:asciiTheme="minorBidi" w:hAnsiTheme="minorBidi" w:cs="David" w:hint="cs"/>
                <w:b/>
                <w:rtl/>
              </w:rPr>
              <w:t xml:space="preserve"> (</w:t>
            </w:r>
            <w:r w:rsidRPr="0052561D">
              <w:rPr>
                <w:rFonts w:asciiTheme="minorBidi" w:hAnsiTheme="minorBidi" w:cs="David"/>
                <w:b/>
                <w:rtl/>
              </w:rPr>
              <w:t>הרחבת צד ג' – חבות כלפי צד ג' במסגרת הכיסוי המכוסה בפוליסה בגין קבלנים וקבלני משנה</w:t>
            </w:r>
            <w:r w:rsidRPr="0052561D">
              <w:rPr>
                <w:rFonts w:asciiTheme="minorBidi" w:hAnsiTheme="minorBidi" w:cs="David" w:hint="cs"/>
                <w:b/>
                <w:rtl/>
              </w:rPr>
              <w:t>)</w:t>
            </w:r>
          </w:p>
          <w:p w14:paraId="35391C2C" w14:textId="77777777" w:rsidR="00C717F8" w:rsidRPr="0052561D" w:rsidRDefault="00C717F8" w:rsidP="00A302A9">
            <w:pPr>
              <w:ind w:left="50" w:right="78"/>
              <w:rPr>
                <w:rFonts w:asciiTheme="minorBidi" w:hAnsiTheme="minorBidi" w:cs="David"/>
                <w:b/>
                <w:rtl/>
              </w:rPr>
            </w:pPr>
            <w:r w:rsidRPr="0052561D">
              <w:rPr>
                <w:rFonts w:asciiTheme="minorBidi" w:hAnsiTheme="minorBidi" w:cs="David" w:hint="cs"/>
                <w:bCs/>
                <w:rtl/>
              </w:rPr>
              <w:t>309</w:t>
            </w:r>
            <w:r w:rsidRPr="0052561D">
              <w:rPr>
                <w:rFonts w:asciiTheme="minorBidi" w:hAnsiTheme="minorBidi" w:cs="David" w:hint="cs"/>
                <w:b/>
                <w:rtl/>
              </w:rPr>
              <w:t xml:space="preserve"> </w:t>
            </w:r>
            <w:r w:rsidRPr="00B3034A">
              <w:rPr>
                <w:rFonts w:asciiTheme="minorBidi" w:hAnsiTheme="minorBidi" w:cs="David"/>
                <w:b/>
                <w:rtl/>
              </w:rPr>
              <w:t>(ויתור על תחלוף לטובת מבקש האישור, למעט בגין מי שגרם לנזק בזדון).</w:t>
            </w:r>
          </w:p>
          <w:p w14:paraId="6AFA9C53" w14:textId="77777777" w:rsidR="00C717F8" w:rsidRPr="0052561D" w:rsidRDefault="00C717F8" w:rsidP="00A302A9">
            <w:pPr>
              <w:ind w:left="50" w:right="78"/>
              <w:rPr>
                <w:rFonts w:asciiTheme="minorBidi" w:hAnsiTheme="minorBidi" w:cs="David"/>
                <w:b/>
                <w:rtl/>
              </w:rPr>
            </w:pPr>
            <w:r w:rsidRPr="0052561D">
              <w:rPr>
                <w:rFonts w:asciiTheme="minorBidi" w:hAnsiTheme="minorBidi" w:cs="David" w:hint="cs"/>
                <w:bCs/>
                <w:rtl/>
              </w:rPr>
              <w:t>321</w:t>
            </w:r>
            <w:r w:rsidRPr="0052561D">
              <w:rPr>
                <w:rFonts w:asciiTheme="minorBidi" w:hAnsiTheme="minorBidi" w:cs="David" w:hint="cs"/>
                <w:b/>
                <w:rtl/>
              </w:rPr>
              <w:t xml:space="preserve"> (מבוטח נוסף בגין מעשי או מחדלי המבוטח- מבקש האישור)</w:t>
            </w:r>
          </w:p>
          <w:p w14:paraId="2B4BFBEA" w14:textId="77777777" w:rsidR="00C717F8" w:rsidRPr="0052561D" w:rsidRDefault="00C717F8" w:rsidP="00A302A9">
            <w:pPr>
              <w:ind w:left="50" w:right="78"/>
              <w:rPr>
                <w:rFonts w:asciiTheme="minorBidi" w:hAnsiTheme="minorBidi" w:cs="David"/>
                <w:b/>
                <w:rtl/>
              </w:rPr>
            </w:pPr>
            <w:r w:rsidRPr="0052561D">
              <w:rPr>
                <w:rFonts w:asciiTheme="minorBidi" w:hAnsiTheme="minorBidi" w:cs="David" w:hint="cs"/>
                <w:bCs/>
                <w:rtl/>
              </w:rPr>
              <w:t>328</w:t>
            </w:r>
            <w:r w:rsidRPr="0052561D">
              <w:rPr>
                <w:rFonts w:asciiTheme="minorBidi" w:hAnsiTheme="minorBidi" w:cs="David" w:hint="cs"/>
                <w:b/>
                <w:rtl/>
              </w:rPr>
              <w:t xml:space="preserve"> (ראשוניות </w:t>
            </w:r>
            <w:r w:rsidRPr="0052561D">
              <w:rPr>
                <w:rFonts w:ascii="David" w:hAnsi="David" w:cs="David" w:hint="cs"/>
                <w:rtl/>
              </w:rPr>
              <w:t>-</w:t>
            </w:r>
            <w:r w:rsidRPr="0052561D">
              <w:rPr>
                <w:rFonts w:asciiTheme="minorBidi" w:hAnsiTheme="minorBidi" w:cs="David"/>
                <w:b/>
                <w:rtl/>
              </w:rPr>
              <w:t xml:space="preserve">המבטח מוותר על כל דרישה או טענה </w:t>
            </w:r>
            <w:r w:rsidRPr="0052561D">
              <w:rPr>
                <w:rFonts w:asciiTheme="minorBidi" w:hAnsiTheme="minorBidi" w:cs="David" w:hint="eastAsia"/>
                <w:b/>
                <w:rtl/>
              </w:rPr>
              <w:t>מכל</w:t>
            </w:r>
            <w:r w:rsidRPr="0052561D">
              <w:rPr>
                <w:rFonts w:asciiTheme="minorBidi" w:hAnsiTheme="minorBidi" w:cs="David"/>
                <w:b/>
                <w:rtl/>
              </w:rPr>
              <w:t xml:space="preserve"> מבטח של </w:t>
            </w:r>
            <w:r w:rsidRPr="0052561D">
              <w:rPr>
                <w:rFonts w:asciiTheme="minorBidi" w:hAnsiTheme="minorBidi" w:cs="David" w:hint="cs"/>
                <w:b/>
                <w:rtl/>
              </w:rPr>
              <w:t>מבקש</w:t>
            </w:r>
            <w:r w:rsidRPr="0052561D">
              <w:rPr>
                <w:rFonts w:asciiTheme="minorBidi" w:hAnsiTheme="minorBidi" w:cs="David"/>
                <w:b/>
                <w:rtl/>
              </w:rPr>
              <w:t xml:space="preserve"> האישור</w:t>
            </w:r>
            <w:r w:rsidRPr="0052561D">
              <w:rPr>
                <w:rFonts w:asciiTheme="minorBidi" w:hAnsiTheme="minorBidi" w:cs="David" w:hint="cs"/>
                <w:bCs/>
                <w:rtl/>
              </w:rPr>
              <w:t>)</w:t>
            </w:r>
          </w:p>
        </w:tc>
      </w:tr>
      <w:tr w:rsidR="00C717F8" w:rsidRPr="0052561D" w14:paraId="682C6F9B" w14:textId="77777777" w:rsidTr="0061579F">
        <w:trPr>
          <w:trHeight w:val="1282"/>
        </w:trPr>
        <w:tc>
          <w:tcPr>
            <w:tcW w:w="479" w:type="pct"/>
            <w:shd w:val="clear" w:color="auto" w:fill="F2F2F2" w:themeFill="background1" w:themeFillShade="F2"/>
          </w:tcPr>
          <w:p w14:paraId="6F57A468" w14:textId="77777777" w:rsidR="00C717F8" w:rsidRDefault="00C717F8" w:rsidP="00A302A9">
            <w:pPr>
              <w:rPr>
                <w:rFonts w:ascii="David" w:hAnsi="David" w:cs="David"/>
              </w:rPr>
            </w:pPr>
            <w:r>
              <w:rPr>
                <w:rFonts w:ascii="David" w:hAnsi="David" w:cs="David"/>
                <w:rtl/>
              </w:rPr>
              <w:t>ביטוח משולב אחריות מקצועית וחבות מוצר</w:t>
            </w:r>
          </w:p>
          <w:p w14:paraId="104B0D5D" w14:textId="77777777" w:rsidR="00C717F8" w:rsidRPr="0052561D" w:rsidRDefault="00C717F8" w:rsidP="00A302A9">
            <w:pPr>
              <w:rPr>
                <w:rFonts w:ascii="David" w:hAnsi="David" w:cs="David"/>
                <w:rtl/>
              </w:rPr>
            </w:pPr>
          </w:p>
        </w:tc>
        <w:tc>
          <w:tcPr>
            <w:tcW w:w="538" w:type="pct"/>
            <w:shd w:val="clear" w:color="auto" w:fill="F2F2F2" w:themeFill="background1" w:themeFillShade="F2"/>
          </w:tcPr>
          <w:p w14:paraId="2A4C6BB3" w14:textId="77777777" w:rsidR="00C717F8" w:rsidRPr="0052561D" w:rsidRDefault="00C717F8" w:rsidP="00A302A9">
            <w:pPr>
              <w:rPr>
                <w:rFonts w:ascii="David" w:hAnsi="David" w:cs="David"/>
                <w:rtl/>
              </w:rPr>
            </w:pPr>
          </w:p>
        </w:tc>
        <w:tc>
          <w:tcPr>
            <w:tcW w:w="736" w:type="pct"/>
            <w:shd w:val="clear" w:color="auto" w:fill="F2F2F2" w:themeFill="background1" w:themeFillShade="F2"/>
          </w:tcPr>
          <w:p w14:paraId="50CC6D5F" w14:textId="77777777" w:rsidR="00C717F8" w:rsidRPr="00CD24D6" w:rsidRDefault="00C717F8" w:rsidP="00A302A9">
            <w:pPr>
              <w:tabs>
                <w:tab w:val="left" w:pos="1106"/>
              </w:tabs>
              <w:jc w:val="right"/>
              <w:rPr>
                <w:sz w:val="16"/>
                <w:szCs w:val="16"/>
              </w:rPr>
            </w:pPr>
            <w:r w:rsidRPr="00CD24D6">
              <w:rPr>
                <w:b/>
                <w:bCs/>
                <w:sz w:val="16"/>
                <w:szCs w:val="16"/>
              </w:rPr>
              <w:t>COMBINED PRODUCTS LIABILITY AND PROFESSIONAL INDEMNITY              POLICY FOR THE SOFTWARE AND HARDWARE INDUSTRY.</w:t>
            </w:r>
            <w:r w:rsidRPr="00CD24D6">
              <w:rPr>
                <w:sz w:val="16"/>
                <w:szCs w:val="16"/>
                <w:rtl/>
              </w:rPr>
              <w:t xml:space="preserve">                             </w:t>
            </w:r>
          </w:p>
          <w:p w14:paraId="4D8CA9F5" w14:textId="77777777" w:rsidR="00C717F8" w:rsidRPr="00CD24D6" w:rsidRDefault="00C717F8" w:rsidP="00A302A9">
            <w:pPr>
              <w:tabs>
                <w:tab w:val="left" w:pos="1106"/>
              </w:tabs>
              <w:rPr>
                <w:b/>
                <w:bCs/>
                <w:sz w:val="16"/>
                <w:szCs w:val="16"/>
                <w:rtl/>
              </w:rPr>
            </w:pPr>
            <w:r w:rsidRPr="00CD24D6">
              <w:rPr>
                <w:sz w:val="16"/>
                <w:szCs w:val="16"/>
                <w:rtl/>
              </w:rPr>
              <w:t>או</w:t>
            </w:r>
          </w:p>
          <w:p w14:paraId="2860EAAE" w14:textId="77777777" w:rsidR="00C717F8" w:rsidRPr="00CD24D6" w:rsidRDefault="00C717F8" w:rsidP="00A302A9">
            <w:pPr>
              <w:tabs>
                <w:tab w:val="left" w:pos="1106"/>
              </w:tabs>
              <w:jc w:val="right"/>
              <w:rPr>
                <w:b/>
                <w:bCs/>
                <w:sz w:val="16"/>
                <w:szCs w:val="16"/>
                <w:rtl/>
              </w:rPr>
            </w:pPr>
            <w:r w:rsidRPr="00CD24D6">
              <w:rPr>
                <w:b/>
                <w:bCs/>
                <w:sz w:val="16"/>
                <w:szCs w:val="16"/>
                <w:rtl/>
              </w:rPr>
              <w:t xml:space="preserve">    </w:t>
            </w:r>
            <w:r w:rsidRPr="00CD24D6">
              <w:rPr>
                <w:b/>
                <w:bCs/>
                <w:sz w:val="16"/>
                <w:szCs w:val="16"/>
              </w:rPr>
              <w:t>ELECTRONIC PRODUCTS AND SERVICES ERRORS OR OMISSONS</w:t>
            </w:r>
          </w:p>
          <w:p w14:paraId="2917E469" w14:textId="77777777" w:rsidR="00C717F8" w:rsidRPr="00CD24D6" w:rsidRDefault="00C717F8" w:rsidP="00A302A9">
            <w:pPr>
              <w:tabs>
                <w:tab w:val="left" w:pos="1106"/>
              </w:tabs>
              <w:jc w:val="right"/>
              <w:rPr>
                <w:b/>
                <w:bCs/>
                <w:sz w:val="16"/>
                <w:szCs w:val="16"/>
                <w:rtl/>
              </w:rPr>
            </w:pPr>
            <w:r w:rsidRPr="00CD24D6">
              <w:rPr>
                <w:b/>
                <w:bCs/>
                <w:sz w:val="16"/>
                <w:szCs w:val="16"/>
                <w:rtl/>
              </w:rPr>
              <w:t xml:space="preserve">   . </w:t>
            </w:r>
            <w:r w:rsidRPr="00CD24D6">
              <w:rPr>
                <w:b/>
                <w:bCs/>
                <w:sz w:val="16"/>
                <w:szCs w:val="16"/>
              </w:rPr>
              <w:t>AND PRODUCTS LIABILITY INSURANCE</w:t>
            </w:r>
            <w:r w:rsidRPr="00CD24D6">
              <w:rPr>
                <w:b/>
                <w:bCs/>
                <w:sz w:val="16"/>
                <w:szCs w:val="16"/>
                <w:rtl/>
              </w:rPr>
              <w:t xml:space="preserve">                                                                  </w:t>
            </w:r>
          </w:p>
          <w:p w14:paraId="14A269C3" w14:textId="77777777" w:rsidR="00C717F8" w:rsidRPr="00CD24D6" w:rsidRDefault="00C717F8" w:rsidP="00A302A9">
            <w:pPr>
              <w:tabs>
                <w:tab w:val="left" w:pos="1106"/>
              </w:tabs>
              <w:rPr>
                <w:sz w:val="16"/>
                <w:szCs w:val="16"/>
                <w:rtl/>
              </w:rPr>
            </w:pPr>
            <w:r w:rsidRPr="00CD24D6">
              <w:rPr>
                <w:sz w:val="16"/>
                <w:szCs w:val="16"/>
                <w:rtl/>
              </w:rPr>
              <w:t xml:space="preserve">או  </w:t>
            </w:r>
          </w:p>
          <w:p w14:paraId="35C01A9C" w14:textId="77777777" w:rsidR="00C717F8" w:rsidRPr="00CD24D6" w:rsidRDefault="00C717F8" w:rsidP="00A302A9">
            <w:pPr>
              <w:rPr>
                <w:sz w:val="16"/>
                <w:szCs w:val="16"/>
              </w:rPr>
            </w:pPr>
            <w:r w:rsidRPr="00CD24D6">
              <w:rPr>
                <w:sz w:val="16"/>
                <w:szCs w:val="16"/>
                <w:rtl/>
              </w:rPr>
              <w:t xml:space="preserve">נוסח אחר לביטוח </w:t>
            </w:r>
          </w:p>
          <w:p w14:paraId="25C99210" w14:textId="77777777" w:rsidR="00C717F8" w:rsidRPr="00CD24D6" w:rsidRDefault="00C717F8" w:rsidP="00A302A9">
            <w:pPr>
              <w:rPr>
                <w:rFonts w:ascii="David" w:hAnsi="David" w:cs="David"/>
              </w:rPr>
            </w:pPr>
            <w:r w:rsidRPr="00CD24D6">
              <w:rPr>
                <w:b/>
                <w:bCs/>
                <w:sz w:val="16"/>
                <w:szCs w:val="16"/>
                <w:rtl/>
              </w:rPr>
              <w:t>(בכפוף לבחינתה ולשיקולה של ענבל).</w:t>
            </w:r>
          </w:p>
          <w:p w14:paraId="40F53CEA" w14:textId="77777777" w:rsidR="00C717F8" w:rsidRPr="0052561D" w:rsidRDefault="00C717F8" w:rsidP="00A302A9">
            <w:pPr>
              <w:rPr>
                <w:rFonts w:ascii="David" w:hAnsi="David" w:cs="David"/>
                <w:sz w:val="18"/>
                <w:szCs w:val="18"/>
                <w:rtl/>
              </w:rPr>
            </w:pPr>
          </w:p>
        </w:tc>
        <w:tc>
          <w:tcPr>
            <w:tcW w:w="504" w:type="pct"/>
            <w:shd w:val="clear" w:color="auto" w:fill="F2F2F2" w:themeFill="background1" w:themeFillShade="F2"/>
          </w:tcPr>
          <w:p w14:paraId="1B2EB354" w14:textId="77777777" w:rsidR="00C717F8" w:rsidRPr="0052561D" w:rsidRDefault="00C717F8" w:rsidP="00A302A9">
            <w:pPr>
              <w:rPr>
                <w:rFonts w:ascii="David" w:hAnsi="David" w:cs="David"/>
                <w:rtl/>
              </w:rPr>
            </w:pPr>
          </w:p>
        </w:tc>
        <w:tc>
          <w:tcPr>
            <w:tcW w:w="504" w:type="pct"/>
            <w:shd w:val="clear" w:color="auto" w:fill="F2F2F2" w:themeFill="background1" w:themeFillShade="F2"/>
          </w:tcPr>
          <w:p w14:paraId="69A25A94" w14:textId="77777777" w:rsidR="00C717F8" w:rsidRPr="0052561D" w:rsidRDefault="00C717F8" w:rsidP="00A302A9">
            <w:pPr>
              <w:rPr>
                <w:rFonts w:ascii="David" w:hAnsi="David" w:cs="David"/>
                <w:rtl/>
              </w:rPr>
            </w:pPr>
          </w:p>
        </w:tc>
        <w:tc>
          <w:tcPr>
            <w:tcW w:w="694" w:type="pct"/>
            <w:gridSpan w:val="2"/>
            <w:shd w:val="clear" w:color="auto" w:fill="F2F2F2" w:themeFill="background1" w:themeFillShade="F2"/>
          </w:tcPr>
          <w:p w14:paraId="1479E165" w14:textId="77777777" w:rsidR="00C717F8" w:rsidRPr="003E6CE0" w:rsidRDefault="00C717F8" w:rsidP="00A302A9">
            <w:pPr>
              <w:jc w:val="center"/>
              <w:rPr>
                <w:rFonts w:ascii="David" w:hAnsi="David" w:cs="David"/>
                <w:rtl/>
              </w:rPr>
            </w:pPr>
            <w:r>
              <w:rPr>
                <w:rFonts w:ascii="David" w:hAnsi="David" w:cs="David" w:hint="cs"/>
                <w:rtl/>
              </w:rPr>
              <w:t>4</w:t>
            </w:r>
            <w:r w:rsidRPr="00D46C82">
              <w:rPr>
                <w:rFonts w:ascii="David" w:hAnsi="David" w:cs="David" w:hint="cs"/>
                <w:rtl/>
              </w:rPr>
              <w:t>,000,000</w:t>
            </w:r>
          </w:p>
        </w:tc>
        <w:tc>
          <w:tcPr>
            <w:tcW w:w="477" w:type="pct"/>
            <w:shd w:val="clear" w:color="auto" w:fill="F2F2F2" w:themeFill="background1" w:themeFillShade="F2"/>
          </w:tcPr>
          <w:p w14:paraId="22C89C4F" w14:textId="77777777" w:rsidR="00C717F8" w:rsidRPr="0052561D" w:rsidRDefault="00C717F8" w:rsidP="00A302A9">
            <w:pPr>
              <w:rPr>
                <w:rFonts w:ascii="David" w:hAnsi="David" w:cs="David"/>
                <w:rtl/>
              </w:rPr>
            </w:pPr>
            <w:r w:rsidRPr="00D46C82">
              <w:rPr>
                <w:rFonts w:ascii="David" w:hAnsi="David" w:cs="David" w:hint="cs"/>
                <w:rtl/>
              </w:rPr>
              <w:t>כמפורט בפוליסה</w:t>
            </w:r>
          </w:p>
        </w:tc>
        <w:tc>
          <w:tcPr>
            <w:tcW w:w="276" w:type="pct"/>
            <w:shd w:val="clear" w:color="auto" w:fill="F2F2F2" w:themeFill="background1" w:themeFillShade="F2"/>
          </w:tcPr>
          <w:p w14:paraId="05215A85" w14:textId="77777777" w:rsidR="00C717F8" w:rsidRPr="0052561D" w:rsidRDefault="00C717F8" w:rsidP="00A302A9">
            <w:pPr>
              <w:rPr>
                <w:rFonts w:ascii="David" w:hAnsi="David" w:cs="David"/>
                <w:rtl/>
              </w:rPr>
            </w:pPr>
            <w:r w:rsidRPr="00D46C82">
              <w:rPr>
                <w:rFonts w:ascii="David" w:hAnsi="David" w:cs="David" w:hint="cs"/>
                <w:rtl/>
              </w:rPr>
              <w:t>₪</w:t>
            </w:r>
          </w:p>
        </w:tc>
        <w:tc>
          <w:tcPr>
            <w:tcW w:w="793" w:type="pct"/>
            <w:shd w:val="clear" w:color="auto" w:fill="F2F2F2" w:themeFill="background1" w:themeFillShade="F2"/>
          </w:tcPr>
          <w:p w14:paraId="6B9A4F4B" w14:textId="77777777" w:rsidR="00C717F8" w:rsidRPr="00A53525" w:rsidRDefault="00C717F8" w:rsidP="00A302A9">
            <w:pPr>
              <w:ind w:left="50" w:right="78"/>
              <w:rPr>
                <w:rFonts w:asciiTheme="minorBidi" w:hAnsiTheme="minorBidi" w:cs="David"/>
                <w:bCs/>
                <w:rtl/>
              </w:rPr>
            </w:pPr>
            <w:r w:rsidRPr="00A53525">
              <w:rPr>
                <w:rFonts w:asciiTheme="minorBidi" w:hAnsiTheme="minorBidi" w:cs="David" w:hint="cs"/>
                <w:bCs/>
                <w:rtl/>
              </w:rPr>
              <w:t xml:space="preserve">301 </w:t>
            </w:r>
            <w:r w:rsidRPr="0076018E">
              <w:rPr>
                <w:rFonts w:ascii="David" w:hAnsi="David" w:cs="David" w:hint="cs"/>
                <w:rtl/>
              </w:rPr>
              <w:t>אובדן מסמכים</w:t>
            </w:r>
          </w:p>
          <w:p w14:paraId="19E0EC2E" w14:textId="77777777" w:rsidR="00C717F8" w:rsidRDefault="00C717F8" w:rsidP="00A302A9">
            <w:pPr>
              <w:ind w:left="27" w:right="78" w:firstLine="23"/>
              <w:rPr>
                <w:rFonts w:asciiTheme="minorBidi" w:hAnsiTheme="minorBidi" w:cs="David"/>
                <w:b/>
                <w:rtl/>
              </w:rPr>
            </w:pPr>
            <w:r w:rsidRPr="00D46C82">
              <w:rPr>
                <w:rFonts w:asciiTheme="minorBidi" w:hAnsiTheme="minorBidi" w:cs="David" w:hint="cs"/>
                <w:bCs/>
                <w:rtl/>
              </w:rPr>
              <w:t>302</w:t>
            </w:r>
            <w:r w:rsidRPr="00D46C82">
              <w:rPr>
                <w:rFonts w:asciiTheme="minorBidi" w:hAnsiTheme="minorBidi" w:cs="David" w:hint="cs"/>
                <w:b/>
                <w:rtl/>
              </w:rPr>
              <w:t xml:space="preserve"> (אחריות צולבת</w:t>
            </w:r>
            <w:r w:rsidRPr="00D46C82">
              <w:rPr>
                <w:rFonts w:ascii="David" w:hAnsi="David" w:cs="David" w:hint="cs"/>
                <w:rtl/>
              </w:rPr>
              <w:t xml:space="preserve"> -</w:t>
            </w:r>
            <w:r w:rsidRPr="00D46C82">
              <w:rPr>
                <w:rFonts w:ascii="David" w:hAnsi="David" w:cs="David"/>
                <w:rtl/>
              </w:rPr>
              <w:t>למעט בגין אחריותו המקצועית של מבקש האישור)</w:t>
            </w:r>
          </w:p>
          <w:p w14:paraId="64D164F8" w14:textId="77777777" w:rsidR="00C717F8" w:rsidRDefault="00C717F8" w:rsidP="00A302A9">
            <w:pPr>
              <w:ind w:left="27" w:right="78" w:firstLine="23"/>
              <w:rPr>
                <w:rFonts w:ascii="David" w:hAnsi="David" w:cs="David"/>
                <w:rtl/>
              </w:rPr>
            </w:pPr>
            <w:r w:rsidRPr="00D46C82">
              <w:rPr>
                <w:rFonts w:ascii="David" w:hAnsi="David" w:cs="David" w:hint="cs"/>
                <w:b/>
                <w:bCs/>
                <w:rtl/>
              </w:rPr>
              <w:t>309</w:t>
            </w:r>
            <w:r w:rsidRPr="00D46C82">
              <w:rPr>
                <w:rFonts w:ascii="David" w:hAnsi="David" w:cs="David" w:hint="cs"/>
                <w:rtl/>
              </w:rPr>
              <w:t xml:space="preserve"> (</w:t>
            </w:r>
            <w:r w:rsidRPr="00D46C82">
              <w:rPr>
                <w:rFonts w:ascii="David" w:hAnsi="David" w:cs="David"/>
                <w:rtl/>
              </w:rPr>
              <w:t>ויתור על תחלוף לטובת מבקש האישור, למעט בגין מי שגרם לנזק בזדון</w:t>
            </w:r>
            <w:r w:rsidRPr="00D46C82">
              <w:rPr>
                <w:rFonts w:ascii="David" w:hAnsi="David" w:cs="David" w:hint="cs"/>
                <w:rtl/>
              </w:rPr>
              <w:t xml:space="preserve">). </w:t>
            </w:r>
          </w:p>
          <w:p w14:paraId="501B6A24" w14:textId="77777777" w:rsidR="00C717F8" w:rsidRDefault="00C717F8" w:rsidP="00A302A9">
            <w:pPr>
              <w:ind w:left="50" w:right="78"/>
              <w:rPr>
                <w:rFonts w:asciiTheme="minorBidi" w:hAnsiTheme="minorBidi" w:cs="David"/>
                <w:b/>
                <w:rtl/>
              </w:rPr>
            </w:pPr>
            <w:r w:rsidRPr="00DB2AEB">
              <w:rPr>
                <w:rFonts w:asciiTheme="minorBidi" w:hAnsiTheme="minorBidi" w:cs="David" w:hint="cs"/>
                <w:bCs/>
                <w:rtl/>
              </w:rPr>
              <w:t>321</w:t>
            </w:r>
            <w:r w:rsidRPr="00DB2AEB">
              <w:rPr>
                <w:rFonts w:asciiTheme="minorBidi" w:hAnsiTheme="minorBidi" w:cs="David" w:hint="cs"/>
                <w:b/>
                <w:rtl/>
              </w:rPr>
              <w:t xml:space="preserve"> (מבוטח נוסף בגין מעשי או מחדלי המבוטח </w:t>
            </w:r>
            <w:r w:rsidRPr="00DB2AEB">
              <w:rPr>
                <w:rFonts w:asciiTheme="minorBidi" w:hAnsiTheme="minorBidi" w:cs="David"/>
                <w:b/>
                <w:rtl/>
              </w:rPr>
              <w:t>–</w:t>
            </w:r>
            <w:r w:rsidRPr="00DB2AEB">
              <w:rPr>
                <w:rFonts w:asciiTheme="minorBidi" w:hAnsiTheme="minorBidi" w:cs="David" w:hint="cs"/>
                <w:b/>
                <w:rtl/>
              </w:rPr>
              <w:t xml:space="preserve"> מבקש האישור)</w:t>
            </w:r>
          </w:p>
          <w:p w14:paraId="46C3BE12" w14:textId="77777777" w:rsidR="00C717F8" w:rsidRDefault="00C717F8" w:rsidP="00A302A9">
            <w:pPr>
              <w:ind w:left="50" w:right="78"/>
              <w:rPr>
                <w:rFonts w:asciiTheme="minorBidi" w:hAnsiTheme="minorBidi" w:cs="David"/>
                <w:b/>
                <w:rtl/>
              </w:rPr>
            </w:pPr>
            <w:r>
              <w:rPr>
                <w:rFonts w:asciiTheme="minorBidi" w:hAnsiTheme="minorBidi" w:cs="David" w:hint="cs"/>
                <w:bCs/>
                <w:rtl/>
              </w:rPr>
              <w:t>325</w:t>
            </w:r>
            <w:r>
              <w:rPr>
                <w:rFonts w:asciiTheme="minorBidi" w:hAnsiTheme="minorBidi" w:cs="David" w:hint="cs"/>
                <w:b/>
                <w:rtl/>
              </w:rPr>
              <w:t xml:space="preserve"> (מרמה ואי יושר עובדים)</w:t>
            </w:r>
          </w:p>
          <w:p w14:paraId="5E5F8DF5" w14:textId="77777777" w:rsidR="00C717F8" w:rsidRPr="009E7915" w:rsidRDefault="00C717F8" w:rsidP="00A302A9">
            <w:pPr>
              <w:ind w:left="50" w:right="78"/>
              <w:rPr>
                <w:rFonts w:asciiTheme="minorBidi" w:hAnsiTheme="minorBidi" w:cs="David"/>
                <w:b/>
                <w:rtl/>
              </w:rPr>
            </w:pPr>
            <w:r>
              <w:rPr>
                <w:rFonts w:asciiTheme="minorBidi" w:hAnsiTheme="minorBidi" w:cs="David" w:hint="cs"/>
                <w:bCs/>
                <w:rtl/>
              </w:rPr>
              <w:t xml:space="preserve">326 </w:t>
            </w:r>
            <w:r>
              <w:rPr>
                <w:rFonts w:asciiTheme="minorBidi" w:hAnsiTheme="minorBidi" w:cs="David" w:hint="cs"/>
                <w:b/>
                <w:rtl/>
              </w:rPr>
              <w:t>(</w:t>
            </w:r>
            <w:r w:rsidRPr="00EA0F71">
              <w:rPr>
                <w:rFonts w:asciiTheme="minorBidi" w:hAnsiTheme="minorBidi" w:cs="David" w:hint="cs"/>
                <w:b/>
                <w:rtl/>
              </w:rPr>
              <w:t>פגיעה בפרטיות</w:t>
            </w:r>
            <w:r>
              <w:rPr>
                <w:rFonts w:asciiTheme="minorBidi" w:hAnsiTheme="minorBidi" w:cs="David" w:hint="cs"/>
                <w:b/>
                <w:rtl/>
              </w:rPr>
              <w:t>)</w:t>
            </w:r>
          </w:p>
          <w:p w14:paraId="12D5CC8B" w14:textId="77777777" w:rsidR="00C717F8" w:rsidRPr="00A53525" w:rsidRDefault="00C717F8" w:rsidP="00A302A9">
            <w:pPr>
              <w:ind w:left="50" w:right="78"/>
              <w:rPr>
                <w:rFonts w:asciiTheme="minorBidi" w:hAnsiTheme="minorBidi" w:cs="David"/>
                <w:bCs/>
                <w:rtl/>
              </w:rPr>
            </w:pPr>
            <w:r>
              <w:rPr>
                <w:rFonts w:asciiTheme="minorBidi" w:hAnsiTheme="minorBidi" w:cs="David" w:hint="cs"/>
                <w:bCs/>
                <w:rtl/>
              </w:rPr>
              <w:t>327</w:t>
            </w:r>
            <w:r>
              <w:rPr>
                <w:rFonts w:asciiTheme="minorBidi" w:hAnsiTheme="minorBidi" w:cs="David" w:hint="cs"/>
                <w:b/>
                <w:rtl/>
              </w:rPr>
              <w:t xml:space="preserve"> </w:t>
            </w:r>
            <w:r>
              <w:rPr>
                <w:rFonts w:ascii="David" w:hAnsi="David" w:cs="David" w:hint="cs"/>
                <w:rtl/>
              </w:rPr>
              <w:t>(</w:t>
            </w:r>
            <w:r w:rsidRPr="0076018E">
              <w:rPr>
                <w:rFonts w:ascii="David" w:hAnsi="David" w:cs="David" w:hint="cs"/>
                <w:rtl/>
              </w:rPr>
              <w:t>עיכוב/שיהוי עקב מקרה ביטוח</w:t>
            </w:r>
            <w:r>
              <w:rPr>
                <w:rFonts w:ascii="David" w:hAnsi="David" w:cs="David" w:hint="cs"/>
                <w:rtl/>
              </w:rPr>
              <w:t>)</w:t>
            </w:r>
          </w:p>
          <w:p w14:paraId="2F14B07C" w14:textId="77777777" w:rsidR="00C717F8" w:rsidRPr="00D46C82" w:rsidRDefault="00C717F8" w:rsidP="00A302A9">
            <w:pPr>
              <w:ind w:left="50" w:right="78"/>
              <w:rPr>
                <w:rFonts w:asciiTheme="minorBidi" w:hAnsiTheme="minorBidi" w:cs="David"/>
                <w:b/>
                <w:rtl/>
              </w:rPr>
            </w:pPr>
            <w:r w:rsidRPr="00D46C82">
              <w:rPr>
                <w:rFonts w:asciiTheme="minorBidi" w:hAnsiTheme="minorBidi" w:cs="David" w:hint="cs"/>
                <w:bCs/>
                <w:rtl/>
              </w:rPr>
              <w:t>328</w:t>
            </w:r>
            <w:r w:rsidRPr="00D46C82">
              <w:rPr>
                <w:rFonts w:asciiTheme="minorBidi" w:hAnsiTheme="minorBidi" w:cs="David" w:hint="cs"/>
                <w:b/>
                <w:rtl/>
              </w:rPr>
              <w:t xml:space="preserve"> </w:t>
            </w:r>
            <w:r>
              <w:rPr>
                <w:rFonts w:asciiTheme="minorBidi" w:hAnsiTheme="minorBidi" w:cs="David" w:hint="cs"/>
                <w:b/>
                <w:rtl/>
              </w:rPr>
              <w:t>(</w:t>
            </w:r>
            <w:r w:rsidRPr="00D46C82">
              <w:rPr>
                <w:rFonts w:asciiTheme="minorBidi" w:hAnsiTheme="minorBidi" w:cs="David" w:hint="cs"/>
                <w:b/>
                <w:rtl/>
              </w:rPr>
              <w:t xml:space="preserve">ראשוניות, </w:t>
            </w:r>
            <w:r w:rsidRPr="00D46C82">
              <w:rPr>
                <w:rFonts w:asciiTheme="minorBidi" w:hAnsiTheme="minorBidi" w:cs="David"/>
                <w:b/>
                <w:rtl/>
              </w:rPr>
              <w:t xml:space="preserve">המבטח מוותר על כל דרישה או טענה </w:t>
            </w:r>
            <w:r w:rsidRPr="00D46C82">
              <w:rPr>
                <w:rFonts w:asciiTheme="minorBidi" w:hAnsiTheme="minorBidi" w:cs="David" w:hint="eastAsia"/>
                <w:b/>
                <w:rtl/>
              </w:rPr>
              <w:t>מכל</w:t>
            </w:r>
            <w:r w:rsidRPr="00D46C82">
              <w:rPr>
                <w:rFonts w:asciiTheme="minorBidi" w:hAnsiTheme="minorBidi" w:cs="David"/>
                <w:b/>
                <w:rtl/>
              </w:rPr>
              <w:t xml:space="preserve"> מבטח של </w:t>
            </w:r>
            <w:r w:rsidRPr="00D46C82">
              <w:rPr>
                <w:rFonts w:asciiTheme="minorBidi" w:hAnsiTheme="minorBidi" w:cs="David" w:hint="cs"/>
                <w:b/>
                <w:rtl/>
              </w:rPr>
              <w:t>מבקש</w:t>
            </w:r>
            <w:r w:rsidRPr="00D46C82">
              <w:rPr>
                <w:rFonts w:asciiTheme="minorBidi" w:hAnsiTheme="minorBidi" w:cs="David"/>
                <w:b/>
                <w:rtl/>
              </w:rPr>
              <w:t xml:space="preserve"> האישור</w:t>
            </w:r>
            <w:r w:rsidRPr="00D46C82">
              <w:rPr>
                <w:rFonts w:asciiTheme="minorBidi" w:hAnsiTheme="minorBidi" w:cs="David" w:hint="cs"/>
                <w:bCs/>
                <w:rtl/>
              </w:rPr>
              <w:t>)</w:t>
            </w:r>
          </w:p>
          <w:p w14:paraId="47C36388" w14:textId="77777777" w:rsidR="00C717F8" w:rsidRDefault="00C717F8" w:rsidP="00A302A9">
            <w:pPr>
              <w:ind w:left="27" w:right="78" w:firstLine="23"/>
              <w:rPr>
                <w:rFonts w:asciiTheme="minorBidi" w:hAnsiTheme="minorBidi" w:cs="David"/>
                <w:bCs/>
                <w:rtl/>
              </w:rPr>
            </w:pPr>
            <w:r w:rsidRPr="00D46C82">
              <w:rPr>
                <w:rFonts w:asciiTheme="minorBidi" w:hAnsiTheme="minorBidi" w:cs="David" w:hint="cs"/>
                <w:bCs/>
                <w:rtl/>
              </w:rPr>
              <w:t>332</w:t>
            </w:r>
            <w:r w:rsidRPr="00D46C82">
              <w:rPr>
                <w:rFonts w:asciiTheme="minorBidi" w:hAnsiTheme="minorBidi" w:cs="David" w:hint="cs"/>
                <w:b/>
                <w:rtl/>
              </w:rPr>
              <w:t xml:space="preserve"> (</w:t>
            </w:r>
            <w:r>
              <w:rPr>
                <w:rFonts w:asciiTheme="minorBidi" w:hAnsiTheme="minorBidi" w:cs="David" w:hint="cs"/>
                <w:b/>
                <w:rtl/>
              </w:rPr>
              <w:t>12</w:t>
            </w:r>
            <w:r w:rsidRPr="00D46C82">
              <w:rPr>
                <w:rFonts w:asciiTheme="minorBidi" w:hAnsiTheme="minorBidi" w:cs="David" w:hint="cs"/>
                <w:b/>
                <w:rtl/>
              </w:rPr>
              <w:t xml:space="preserve"> חודשים</w:t>
            </w:r>
            <w:r w:rsidRPr="00D46C82">
              <w:rPr>
                <w:rFonts w:asciiTheme="minorBidi" w:hAnsiTheme="minorBidi" w:cs="David" w:hint="cs"/>
                <w:bCs/>
                <w:rtl/>
              </w:rPr>
              <w:t>)</w:t>
            </w:r>
          </w:p>
          <w:p w14:paraId="2DCE341F" w14:textId="77777777" w:rsidR="00C717F8" w:rsidRPr="0052561D" w:rsidRDefault="00C717F8" w:rsidP="00A302A9">
            <w:pPr>
              <w:ind w:left="27" w:right="78" w:firstLine="23"/>
              <w:rPr>
                <w:rFonts w:asciiTheme="minorBidi" w:hAnsiTheme="minorBidi" w:cs="David"/>
                <w:bCs/>
                <w:rtl/>
              </w:rPr>
            </w:pPr>
            <w:r>
              <w:rPr>
                <w:rFonts w:asciiTheme="minorBidi" w:hAnsiTheme="minorBidi" w:cs="David" w:hint="cs"/>
                <w:bCs/>
                <w:rtl/>
              </w:rPr>
              <w:t xml:space="preserve">347 </w:t>
            </w:r>
            <w:r w:rsidRPr="00597C2A">
              <w:rPr>
                <w:rFonts w:asciiTheme="minorBidi" w:hAnsiTheme="minorBidi" w:cs="David" w:hint="cs"/>
                <w:b/>
                <w:rtl/>
              </w:rPr>
              <w:t>(הרחבת שם המבוטח בביטוח חבות מוצר)</w:t>
            </w:r>
          </w:p>
        </w:tc>
      </w:tr>
      <w:tr w:rsidR="00C717F8" w:rsidRPr="0052561D" w14:paraId="32604794" w14:textId="77777777" w:rsidTr="0061579F">
        <w:trPr>
          <w:trHeight w:val="624"/>
        </w:trPr>
        <w:tc>
          <w:tcPr>
            <w:tcW w:w="479" w:type="pct"/>
            <w:shd w:val="clear" w:color="auto" w:fill="F2F2F2" w:themeFill="background1" w:themeFillShade="F2"/>
          </w:tcPr>
          <w:p w14:paraId="04B3DA9C" w14:textId="77777777" w:rsidR="00C717F8" w:rsidRDefault="00C717F8" w:rsidP="00A302A9">
            <w:pPr>
              <w:rPr>
                <w:rFonts w:ascii="David" w:hAnsi="David" w:cs="David"/>
                <w:rtl/>
              </w:rPr>
            </w:pPr>
            <w:r>
              <w:rPr>
                <w:rFonts w:ascii="David" w:hAnsi="David" w:cs="David" w:hint="cs"/>
                <w:rtl/>
              </w:rPr>
              <w:t>סייבר</w:t>
            </w:r>
          </w:p>
          <w:p w14:paraId="02D643E7" w14:textId="77777777" w:rsidR="00C717F8" w:rsidRPr="00EC216E" w:rsidRDefault="00C717F8" w:rsidP="00A302A9">
            <w:pPr>
              <w:rPr>
                <w:rFonts w:ascii="David" w:hAnsi="David" w:cs="David"/>
                <w:rtl/>
              </w:rPr>
            </w:pPr>
          </w:p>
        </w:tc>
        <w:tc>
          <w:tcPr>
            <w:tcW w:w="538" w:type="pct"/>
            <w:shd w:val="clear" w:color="auto" w:fill="F2F2F2" w:themeFill="background1" w:themeFillShade="F2"/>
          </w:tcPr>
          <w:p w14:paraId="70F7B55B" w14:textId="77777777" w:rsidR="00C717F8" w:rsidRPr="0052561D" w:rsidRDefault="00C717F8" w:rsidP="00A302A9">
            <w:pPr>
              <w:rPr>
                <w:rFonts w:ascii="David" w:hAnsi="David" w:cs="David"/>
                <w:rtl/>
              </w:rPr>
            </w:pPr>
          </w:p>
        </w:tc>
        <w:tc>
          <w:tcPr>
            <w:tcW w:w="736" w:type="pct"/>
            <w:shd w:val="clear" w:color="auto" w:fill="F2F2F2" w:themeFill="background1" w:themeFillShade="F2"/>
          </w:tcPr>
          <w:p w14:paraId="69F545FD" w14:textId="77777777" w:rsidR="00C717F8" w:rsidRPr="0052561D" w:rsidRDefault="00C717F8" w:rsidP="00A302A9">
            <w:pPr>
              <w:rPr>
                <w:rFonts w:ascii="David" w:hAnsi="David" w:cs="David"/>
                <w:sz w:val="18"/>
                <w:szCs w:val="18"/>
              </w:rPr>
            </w:pPr>
          </w:p>
        </w:tc>
        <w:tc>
          <w:tcPr>
            <w:tcW w:w="504" w:type="pct"/>
            <w:shd w:val="clear" w:color="auto" w:fill="F2F2F2" w:themeFill="background1" w:themeFillShade="F2"/>
          </w:tcPr>
          <w:p w14:paraId="018AFB44" w14:textId="77777777" w:rsidR="00C717F8" w:rsidRPr="0052561D" w:rsidRDefault="00C717F8" w:rsidP="00A302A9">
            <w:pPr>
              <w:rPr>
                <w:rFonts w:ascii="David" w:hAnsi="David" w:cs="David"/>
                <w:rtl/>
              </w:rPr>
            </w:pPr>
          </w:p>
        </w:tc>
        <w:tc>
          <w:tcPr>
            <w:tcW w:w="504" w:type="pct"/>
            <w:shd w:val="clear" w:color="auto" w:fill="F2F2F2" w:themeFill="background1" w:themeFillShade="F2"/>
          </w:tcPr>
          <w:p w14:paraId="4BD618F3" w14:textId="77777777" w:rsidR="00C717F8" w:rsidRPr="0052561D" w:rsidRDefault="00C717F8" w:rsidP="00A302A9">
            <w:pPr>
              <w:rPr>
                <w:rFonts w:ascii="David" w:hAnsi="David" w:cs="David"/>
                <w:rtl/>
              </w:rPr>
            </w:pPr>
          </w:p>
        </w:tc>
        <w:tc>
          <w:tcPr>
            <w:tcW w:w="694" w:type="pct"/>
            <w:gridSpan w:val="2"/>
            <w:shd w:val="clear" w:color="auto" w:fill="F2F2F2" w:themeFill="background1" w:themeFillShade="F2"/>
          </w:tcPr>
          <w:p w14:paraId="6F87F36C" w14:textId="77777777" w:rsidR="00C717F8" w:rsidRPr="008901D0" w:rsidRDefault="00C717F8" w:rsidP="00A302A9">
            <w:pPr>
              <w:jc w:val="center"/>
              <w:rPr>
                <w:rFonts w:ascii="David" w:hAnsi="David" w:cs="David"/>
                <w:highlight w:val="yellow"/>
                <w:rtl/>
              </w:rPr>
            </w:pPr>
            <w:r>
              <w:rPr>
                <w:rFonts w:ascii="David" w:hAnsi="David" w:cs="David" w:hint="cs"/>
                <w:rtl/>
              </w:rPr>
              <w:t>4</w:t>
            </w:r>
            <w:r w:rsidRPr="0096158B">
              <w:rPr>
                <w:rFonts w:ascii="David" w:hAnsi="David" w:cs="David" w:hint="cs"/>
                <w:rtl/>
              </w:rPr>
              <w:t>,000,000</w:t>
            </w:r>
          </w:p>
        </w:tc>
        <w:tc>
          <w:tcPr>
            <w:tcW w:w="477" w:type="pct"/>
            <w:shd w:val="clear" w:color="auto" w:fill="F2F2F2" w:themeFill="background1" w:themeFillShade="F2"/>
          </w:tcPr>
          <w:p w14:paraId="4D927709" w14:textId="77777777" w:rsidR="00C717F8" w:rsidRPr="0052561D" w:rsidRDefault="00C717F8" w:rsidP="00A302A9">
            <w:pPr>
              <w:rPr>
                <w:rFonts w:ascii="David" w:hAnsi="David" w:cs="David"/>
                <w:rtl/>
              </w:rPr>
            </w:pPr>
            <w:r w:rsidRPr="0096158B">
              <w:rPr>
                <w:rFonts w:ascii="David" w:hAnsi="David" w:cs="David"/>
                <w:rtl/>
              </w:rPr>
              <w:t>כמפורט בפוליסה</w:t>
            </w:r>
          </w:p>
        </w:tc>
        <w:tc>
          <w:tcPr>
            <w:tcW w:w="276" w:type="pct"/>
            <w:shd w:val="clear" w:color="auto" w:fill="F2F2F2" w:themeFill="background1" w:themeFillShade="F2"/>
          </w:tcPr>
          <w:p w14:paraId="06ED7767" w14:textId="77777777" w:rsidR="00C717F8" w:rsidRPr="0052561D" w:rsidRDefault="00C717F8" w:rsidP="00A302A9">
            <w:pPr>
              <w:rPr>
                <w:rFonts w:ascii="David" w:hAnsi="David" w:cs="David"/>
                <w:rtl/>
              </w:rPr>
            </w:pPr>
            <w:r w:rsidRPr="0096158B">
              <w:rPr>
                <w:rFonts w:ascii="David" w:hAnsi="David" w:cs="David"/>
                <w:rtl/>
              </w:rPr>
              <w:t>₪</w:t>
            </w:r>
          </w:p>
        </w:tc>
        <w:tc>
          <w:tcPr>
            <w:tcW w:w="793" w:type="pct"/>
            <w:shd w:val="clear" w:color="auto" w:fill="F2F2F2" w:themeFill="background1" w:themeFillShade="F2"/>
          </w:tcPr>
          <w:p w14:paraId="5F0A69CE" w14:textId="77777777" w:rsidR="00C717F8" w:rsidRPr="0096158B" w:rsidRDefault="00C717F8" w:rsidP="00A302A9">
            <w:pPr>
              <w:ind w:left="50" w:right="78"/>
              <w:rPr>
                <w:rFonts w:asciiTheme="minorBidi" w:hAnsiTheme="minorBidi" w:cs="David"/>
                <w:b/>
                <w:rtl/>
              </w:rPr>
            </w:pPr>
            <w:r w:rsidRPr="0096158B">
              <w:rPr>
                <w:rFonts w:asciiTheme="minorBidi" w:hAnsiTheme="minorBidi" w:cs="David"/>
                <w:bCs/>
                <w:rtl/>
              </w:rPr>
              <w:t>302</w:t>
            </w:r>
            <w:r w:rsidRPr="0096158B">
              <w:rPr>
                <w:rFonts w:asciiTheme="minorBidi" w:hAnsiTheme="minorBidi" w:cs="David"/>
                <w:b/>
                <w:rtl/>
              </w:rPr>
              <w:t xml:space="preserve"> </w:t>
            </w:r>
            <w:r>
              <w:rPr>
                <w:rFonts w:asciiTheme="minorBidi" w:hAnsiTheme="minorBidi" w:cs="David" w:hint="cs"/>
                <w:b/>
                <w:rtl/>
              </w:rPr>
              <w:t>(</w:t>
            </w:r>
            <w:r w:rsidRPr="0096158B">
              <w:rPr>
                <w:rFonts w:asciiTheme="minorBidi" w:hAnsiTheme="minorBidi" w:cs="David"/>
                <w:b/>
                <w:rtl/>
              </w:rPr>
              <w:t>אחריות צולבת</w:t>
            </w:r>
            <w:r>
              <w:rPr>
                <w:rFonts w:asciiTheme="minorBidi" w:hAnsiTheme="minorBidi" w:cs="David" w:hint="cs"/>
                <w:b/>
                <w:rtl/>
              </w:rPr>
              <w:t>)</w:t>
            </w:r>
          </w:p>
          <w:p w14:paraId="2D89F74D" w14:textId="77777777" w:rsidR="00C717F8" w:rsidRPr="0096158B" w:rsidRDefault="00C717F8" w:rsidP="00A302A9">
            <w:pPr>
              <w:ind w:left="50" w:right="78"/>
              <w:rPr>
                <w:rFonts w:asciiTheme="minorBidi" w:hAnsiTheme="minorBidi" w:cs="David"/>
                <w:b/>
                <w:rtl/>
              </w:rPr>
            </w:pPr>
            <w:r w:rsidRPr="0096158B">
              <w:rPr>
                <w:rFonts w:asciiTheme="minorBidi" w:hAnsiTheme="minorBidi" w:cs="David"/>
                <w:bCs/>
                <w:rtl/>
              </w:rPr>
              <w:lastRenderedPageBreak/>
              <w:t>332</w:t>
            </w:r>
            <w:r w:rsidRPr="0096158B">
              <w:rPr>
                <w:rFonts w:asciiTheme="minorBidi" w:hAnsiTheme="minorBidi" w:cs="David"/>
                <w:b/>
                <w:rtl/>
              </w:rPr>
              <w:t xml:space="preserve"> </w:t>
            </w:r>
            <w:r>
              <w:rPr>
                <w:rFonts w:asciiTheme="minorBidi" w:hAnsiTheme="minorBidi" w:cs="David" w:hint="cs"/>
                <w:b/>
                <w:rtl/>
              </w:rPr>
              <w:t>(</w:t>
            </w:r>
            <w:r w:rsidRPr="0096158B">
              <w:rPr>
                <w:rFonts w:asciiTheme="minorBidi" w:hAnsiTheme="minorBidi" w:cs="David"/>
                <w:b/>
                <w:rtl/>
              </w:rPr>
              <w:t>תקופת גילוי (</w:t>
            </w:r>
            <w:r>
              <w:rPr>
                <w:rFonts w:asciiTheme="minorBidi" w:hAnsiTheme="minorBidi" w:cs="David" w:hint="cs"/>
                <w:b/>
                <w:rtl/>
              </w:rPr>
              <w:t>3</w:t>
            </w:r>
            <w:r w:rsidRPr="0096158B">
              <w:rPr>
                <w:rFonts w:asciiTheme="minorBidi" w:hAnsiTheme="minorBidi" w:cs="David"/>
                <w:b/>
                <w:rtl/>
              </w:rPr>
              <w:t xml:space="preserve"> חודשים)</w:t>
            </w:r>
          </w:p>
          <w:p w14:paraId="20E11B4B" w14:textId="77777777" w:rsidR="00C717F8" w:rsidRPr="0096158B" w:rsidRDefault="00C717F8" w:rsidP="00A302A9">
            <w:pPr>
              <w:ind w:left="50" w:right="78"/>
              <w:rPr>
                <w:rFonts w:asciiTheme="minorBidi" w:hAnsiTheme="minorBidi" w:cs="David"/>
                <w:b/>
                <w:rtl/>
              </w:rPr>
            </w:pPr>
            <w:r w:rsidRPr="0096158B">
              <w:rPr>
                <w:rFonts w:asciiTheme="minorBidi" w:hAnsiTheme="minorBidi" w:cs="David"/>
                <w:bCs/>
                <w:rtl/>
              </w:rPr>
              <w:t>309</w:t>
            </w:r>
            <w:r w:rsidRPr="0096158B">
              <w:rPr>
                <w:rFonts w:asciiTheme="minorBidi" w:hAnsiTheme="minorBidi" w:cs="David"/>
                <w:b/>
                <w:rtl/>
              </w:rPr>
              <w:t xml:space="preserve"> </w:t>
            </w:r>
            <w:r>
              <w:rPr>
                <w:rFonts w:asciiTheme="minorBidi" w:hAnsiTheme="minorBidi" w:cs="David" w:hint="cs"/>
                <w:b/>
                <w:rtl/>
              </w:rPr>
              <w:t>(</w:t>
            </w:r>
            <w:r w:rsidRPr="0096158B">
              <w:rPr>
                <w:rFonts w:asciiTheme="minorBidi" w:hAnsiTheme="minorBidi" w:cs="David"/>
                <w:b/>
                <w:rtl/>
              </w:rPr>
              <w:t xml:space="preserve">ויתור על תחלוף לטובת מבקש האישור, למעט בגין מי שגרם לנזק בזדון). </w:t>
            </w:r>
          </w:p>
          <w:p w14:paraId="76E0C94F" w14:textId="77777777" w:rsidR="00C717F8" w:rsidRPr="0096158B" w:rsidRDefault="00C717F8" w:rsidP="00A302A9">
            <w:pPr>
              <w:ind w:left="50" w:right="78"/>
              <w:rPr>
                <w:rFonts w:asciiTheme="minorBidi" w:hAnsiTheme="minorBidi" w:cs="David"/>
                <w:b/>
                <w:rtl/>
              </w:rPr>
            </w:pPr>
            <w:r w:rsidRPr="0096158B">
              <w:rPr>
                <w:rFonts w:asciiTheme="minorBidi" w:hAnsiTheme="minorBidi" w:cs="David"/>
                <w:bCs/>
                <w:rtl/>
              </w:rPr>
              <w:t>321</w:t>
            </w:r>
            <w:r w:rsidRPr="0096158B">
              <w:rPr>
                <w:rFonts w:asciiTheme="minorBidi" w:hAnsiTheme="minorBidi" w:cs="David"/>
                <w:b/>
                <w:rtl/>
              </w:rPr>
              <w:t xml:space="preserve"> </w:t>
            </w:r>
            <w:r>
              <w:rPr>
                <w:rFonts w:asciiTheme="minorBidi" w:hAnsiTheme="minorBidi" w:cs="David" w:hint="cs"/>
                <w:b/>
                <w:rtl/>
              </w:rPr>
              <w:t>(</w:t>
            </w:r>
            <w:r w:rsidRPr="0096158B">
              <w:rPr>
                <w:rFonts w:asciiTheme="minorBidi" w:hAnsiTheme="minorBidi" w:cs="David"/>
                <w:b/>
                <w:rtl/>
              </w:rPr>
              <w:t>מבוטח נוסף בגין מעשי או מחדלי המבוטח- מבקש האישור</w:t>
            </w:r>
            <w:r>
              <w:rPr>
                <w:rFonts w:asciiTheme="minorBidi" w:hAnsiTheme="minorBidi" w:cs="David" w:hint="cs"/>
                <w:b/>
                <w:rtl/>
              </w:rPr>
              <w:t>)</w:t>
            </w:r>
          </w:p>
          <w:p w14:paraId="2897DD54" w14:textId="77777777" w:rsidR="00C717F8" w:rsidRPr="00E571B0" w:rsidRDefault="00C717F8" w:rsidP="00A302A9">
            <w:pPr>
              <w:ind w:left="50" w:right="78"/>
              <w:rPr>
                <w:rFonts w:asciiTheme="minorBidi" w:hAnsiTheme="minorBidi" w:cs="David"/>
                <w:b/>
                <w:rtl/>
              </w:rPr>
            </w:pPr>
            <w:r w:rsidRPr="0096158B">
              <w:rPr>
                <w:rFonts w:asciiTheme="minorBidi" w:hAnsiTheme="minorBidi" w:cs="David"/>
                <w:bCs/>
                <w:rtl/>
              </w:rPr>
              <w:t>328</w:t>
            </w:r>
            <w:r w:rsidRPr="0096158B">
              <w:rPr>
                <w:rFonts w:asciiTheme="minorBidi" w:hAnsiTheme="minorBidi" w:cs="David"/>
                <w:b/>
                <w:rtl/>
              </w:rPr>
              <w:t xml:space="preserve"> </w:t>
            </w:r>
            <w:r>
              <w:rPr>
                <w:rFonts w:asciiTheme="minorBidi" w:hAnsiTheme="minorBidi" w:cs="David" w:hint="cs"/>
                <w:b/>
                <w:rtl/>
              </w:rPr>
              <w:t>(</w:t>
            </w:r>
            <w:r w:rsidRPr="0096158B">
              <w:rPr>
                <w:rFonts w:asciiTheme="minorBidi" w:hAnsiTheme="minorBidi" w:cs="David"/>
                <w:b/>
                <w:rtl/>
              </w:rPr>
              <w:t>ראשוניות, המבטח מוותר על כל דרישה או טענה מכל מבטח של מבקש האישור)</w:t>
            </w:r>
          </w:p>
        </w:tc>
      </w:tr>
    </w:tbl>
    <w:p w14:paraId="16025BE9" w14:textId="77777777" w:rsidR="00C717F8" w:rsidRPr="0052561D" w:rsidRDefault="00C717F8" w:rsidP="00C717F8">
      <w:pPr>
        <w:ind w:left="84" w:hanging="41"/>
        <w:rPr>
          <w:sz w:val="2"/>
          <w:szCs w:val="2"/>
          <w:rtl/>
        </w:rPr>
      </w:pPr>
    </w:p>
    <w:tbl>
      <w:tblPr>
        <w:tblStyle w:val="affff5"/>
        <w:bidiVisual/>
        <w:tblW w:w="5996" w:type="pct"/>
        <w:tblInd w:w="-1648" w:type="dxa"/>
        <w:tblLook w:val="04A0" w:firstRow="1" w:lastRow="0" w:firstColumn="1" w:lastColumn="0" w:noHBand="0" w:noVBand="1"/>
        <w:tblCaption w:val="אישור קיום ביטוח"/>
      </w:tblPr>
      <w:tblGrid>
        <w:gridCol w:w="9917"/>
      </w:tblGrid>
      <w:tr w:rsidR="000B7020" w:rsidRPr="0052561D" w14:paraId="7AB163B3" w14:textId="77777777" w:rsidTr="000B7020">
        <w:trPr>
          <w:trHeight w:val="57"/>
          <w:tblHeader/>
        </w:trPr>
        <w:tc>
          <w:tcPr>
            <w:tcW w:w="5000" w:type="pct"/>
            <w:shd w:val="clear" w:color="auto" w:fill="F2F2F2" w:themeFill="background1" w:themeFillShade="F2"/>
          </w:tcPr>
          <w:p w14:paraId="738CC6BE" w14:textId="77777777" w:rsidR="00C717F8" w:rsidRPr="0052561D" w:rsidRDefault="00C717F8" w:rsidP="00A302A9">
            <w:pPr>
              <w:ind w:left="50" w:right="78"/>
              <w:rPr>
                <w:rFonts w:asciiTheme="minorBidi" w:hAnsiTheme="minorBidi" w:cs="David"/>
                <w:b/>
                <w:rtl/>
              </w:rPr>
            </w:pPr>
            <w:r w:rsidRPr="0052561D">
              <w:rPr>
                <w:rFonts w:asciiTheme="minorBidi" w:hAnsiTheme="minorBidi" w:cs="David" w:hint="cs"/>
                <w:b/>
                <w:rtl/>
              </w:rPr>
              <w:t xml:space="preserve">פירוט השירותים </w:t>
            </w:r>
            <w:r w:rsidRPr="0052561D">
              <w:rPr>
                <w:rFonts w:asciiTheme="minorBidi" w:hAnsiTheme="minorBidi" w:cs="David" w:hint="cs"/>
                <w:b/>
                <w:sz w:val="16"/>
                <w:szCs w:val="16"/>
                <w:rtl/>
              </w:rPr>
              <w:t xml:space="preserve">(בכפוף, לשירותים המפורטים בהסכם בין המבוטח למבקש האישור, יש לציין את קוד השירות מתוך הרשימה הסגורה המפורטת בנספח </w:t>
            </w:r>
            <w:r w:rsidRPr="0052561D">
              <w:rPr>
                <w:rFonts w:asciiTheme="minorBidi" w:hAnsiTheme="minorBidi" w:cs="David" w:hint="cs"/>
                <w:bCs/>
                <w:sz w:val="16"/>
                <w:szCs w:val="16"/>
                <w:rtl/>
              </w:rPr>
              <w:t>ג'</w:t>
            </w:r>
            <w:r w:rsidRPr="0052561D">
              <w:rPr>
                <w:rFonts w:ascii="David" w:hAnsi="David" w:cs="David" w:hint="cs"/>
                <w:sz w:val="16"/>
                <w:szCs w:val="16"/>
                <w:rtl/>
              </w:rPr>
              <w:t xml:space="preserve"> כפי שמפורסם על ידי רשות שוק ההון, ביטוח וחסכון</w:t>
            </w:r>
            <w:r w:rsidRPr="0052561D">
              <w:rPr>
                <w:rFonts w:asciiTheme="minorBidi" w:hAnsiTheme="minorBidi" w:cs="David" w:hint="cs"/>
                <w:b/>
                <w:sz w:val="16"/>
                <w:szCs w:val="16"/>
                <w:rtl/>
              </w:rPr>
              <w:t xml:space="preserve">. </w:t>
            </w:r>
            <w:r w:rsidRPr="0052561D">
              <w:rPr>
                <w:rFonts w:ascii="David" w:hAnsi="David" w:cs="David" w:hint="cs"/>
                <w:sz w:val="16"/>
                <w:szCs w:val="16"/>
                <w:rtl/>
              </w:rPr>
              <w:t>ניתן להציג בנוסף גם המלל המוצג לצד הקוד ברשימה הסגורה</w:t>
            </w:r>
            <w:r w:rsidRPr="0052561D">
              <w:rPr>
                <w:rFonts w:asciiTheme="minorBidi" w:hAnsiTheme="minorBidi" w:cs="David" w:hint="cs"/>
                <w:b/>
                <w:sz w:val="16"/>
                <w:szCs w:val="16"/>
                <w:rtl/>
              </w:rPr>
              <w:t>)*:</w:t>
            </w:r>
          </w:p>
        </w:tc>
      </w:tr>
      <w:tr w:rsidR="000B7020" w:rsidRPr="0052561D" w14:paraId="0BACFAA1" w14:textId="77777777" w:rsidTr="000B7020">
        <w:trPr>
          <w:trHeight w:val="173"/>
        </w:trPr>
        <w:tc>
          <w:tcPr>
            <w:tcW w:w="5000" w:type="pct"/>
          </w:tcPr>
          <w:p w14:paraId="024AD3D3" w14:textId="77777777" w:rsidR="00C717F8" w:rsidRPr="0096158B" w:rsidRDefault="00C717F8" w:rsidP="00A302A9">
            <w:pPr>
              <w:ind w:left="50" w:right="78"/>
              <w:rPr>
                <w:rFonts w:asciiTheme="minorBidi" w:hAnsiTheme="minorBidi" w:cs="David"/>
                <w:bCs/>
                <w:sz w:val="18"/>
                <w:szCs w:val="18"/>
                <w:rtl/>
              </w:rPr>
            </w:pPr>
            <w:r w:rsidRPr="002B524A">
              <w:rPr>
                <w:rFonts w:asciiTheme="minorBidi" w:hAnsiTheme="minorBidi" w:cs="David"/>
                <w:bCs/>
                <w:sz w:val="18"/>
                <w:szCs w:val="18"/>
                <w:rtl/>
              </w:rPr>
              <w:t xml:space="preserve">043 </w:t>
            </w:r>
            <w:r>
              <w:rPr>
                <w:rFonts w:asciiTheme="minorBidi" w:hAnsiTheme="minorBidi" w:cs="David" w:hint="cs"/>
                <w:bCs/>
                <w:sz w:val="18"/>
                <w:szCs w:val="18"/>
                <w:rtl/>
              </w:rPr>
              <w:t>(</w:t>
            </w:r>
            <w:r w:rsidRPr="002B524A">
              <w:rPr>
                <w:rFonts w:asciiTheme="minorBidi" w:hAnsiTheme="minorBidi" w:cs="David"/>
                <w:bCs/>
                <w:sz w:val="18"/>
                <w:szCs w:val="18"/>
                <w:rtl/>
              </w:rPr>
              <w:t>מחשוב</w:t>
            </w:r>
            <w:r>
              <w:rPr>
                <w:rFonts w:asciiTheme="minorBidi" w:hAnsiTheme="minorBidi" w:cs="David" w:hint="cs"/>
                <w:bCs/>
                <w:sz w:val="18"/>
                <w:szCs w:val="18"/>
                <w:rtl/>
              </w:rPr>
              <w:t>)</w:t>
            </w:r>
          </w:p>
        </w:tc>
      </w:tr>
      <w:tr w:rsidR="000B7020" w:rsidRPr="0052561D" w14:paraId="56B0E197" w14:textId="77777777" w:rsidTr="000B7020">
        <w:trPr>
          <w:trHeight w:val="227"/>
          <w:tblHeader/>
        </w:trPr>
        <w:tc>
          <w:tcPr>
            <w:tcW w:w="5000" w:type="pct"/>
            <w:shd w:val="clear" w:color="auto" w:fill="F2F2F2" w:themeFill="background1" w:themeFillShade="F2"/>
          </w:tcPr>
          <w:p w14:paraId="0617B614" w14:textId="77777777" w:rsidR="00C717F8" w:rsidRPr="0052561D" w:rsidRDefault="00C717F8" w:rsidP="00A302A9">
            <w:pPr>
              <w:ind w:left="50" w:right="78"/>
              <w:rPr>
                <w:rFonts w:asciiTheme="minorBidi" w:hAnsiTheme="minorBidi" w:cs="David"/>
                <w:b/>
                <w:rtl/>
              </w:rPr>
            </w:pPr>
            <w:r w:rsidRPr="0052561D">
              <w:rPr>
                <w:rFonts w:asciiTheme="minorBidi" w:hAnsiTheme="minorBidi" w:cs="David" w:hint="cs"/>
                <w:b/>
                <w:rtl/>
              </w:rPr>
              <w:t>ביטול/שינוי הפוליסה *</w:t>
            </w:r>
          </w:p>
        </w:tc>
      </w:tr>
      <w:tr w:rsidR="000B7020" w:rsidRPr="0052561D" w14:paraId="42A0FC3A" w14:textId="77777777" w:rsidTr="000B7020">
        <w:trPr>
          <w:trHeight w:val="334"/>
        </w:trPr>
        <w:tc>
          <w:tcPr>
            <w:tcW w:w="5000" w:type="pct"/>
            <w:vAlign w:val="center"/>
          </w:tcPr>
          <w:p w14:paraId="5ACB419D" w14:textId="77777777" w:rsidR="00C717F8" w:rsidRPr="0052561D" w:rsidRDefault="00C717F8" w:rsidP="00A302A9">
            <w:pPr>
              <w:rPr>
                <w:rFonts w:asciiTheme="minorBidi" w:hAnsiTheme="minorBidi" w:cs="David"/>
                <w:bCs/>
                <w:rtl/>
              </w:rPr>
            </w:pPr>
            <w:r w:rsidRPr="0052561D">
              <w:rPr>
                <w:rFonts w:asciiTheme="minorBidi" w:hAnsiTheme="minorBidi" w:cs="David" w:hint="eastAsia"/>
                <w:b/>
                <w:rtl/>
              </w:rPr>
              <w:t>שינוי</w:t>
            </w:r>
            <w:r w:rsidRPr="0052561D">
              <w:rPr>
                <w:rFonts w:asciiTheme="minorBidi" w:hAnsiTheme="minorBidi" w:cs="David"/>
                <w:b/>
                <w:rtl/>
              </w:rPr>
              <w:t xml:space="preserve"> </w:t>
            </w:r>
            <w:r w:rsidRPr="0052561D">
              <w:rPr>
                <w:rFonts w:asciiTheme="minorBidi" w:hAnsiTheme="minorBidi" w:cs="David" w:hint="cs"/>
                <w:b/>
                <w:rtl/>
              </w:rPr>
              <w:t>לרעת</w:t>
            </w:r>
            <w:r w:rsidRPr="0052561D">
              <w:rPr>
                <w:rFonts w:asciiTheme="minorBidi" w:hAnsiTheme="minorBidi" w:cs="David"/>
                <w:b/>
                <w:rtl/>
              </w:rPr>
              <w:t xml:space="preserve"> </w:t>
            </w:r>
            <w:r w:rsidRPr="0052561D">
              <w:rPr>
                <w:rFonts w:asciiTheme="minorBidi" w:hAnsiTheme="minorBidi" w:cs="David" w:hint="eastAsia"/>
                <w:b/>
                <w:rtl/>
              </w:rPr>
              <w:t>מבקש</w:t>
            </w:r>
            <w:r w:rsidRPr="0052561D">
              <w:rPr>
                <w:rFonts w:asciiTheme="minorBidi" w:hAnsiTheme="minorBidi" w:cs="David"/>
                <w:b/>
                <w:rtl/>
              </w:rPr>
              <w:t xml:space="preserve"> </w:t>
            </w:r>
            <w:r w:rsidRPr="0052561D">
              <w:rPr>
                <w:rFonts w:asciiTheme="minorBidi" w:hAnsiTheme="minorBidi" w:cs="David" w:hint="eastAsia"/>
                <w:b/>
                <w:rtl/>
              </w:rPr>
              <w:t>האישור</w:t>
            </w:r>
            <w:r w:rsidRPr="0052561D">
              <w:rPr>
                <w:rFonts w:asciiTheme="minorBidi" w:hAnsiTheme="minorBidi" w:cs="David"/>
                <w:b/>
                <w:rtl/>
              </w:rPr>
              <w:t xml:space="preserve"> </w:t>
            </w:r>
            <w:r w:rsidRPr="0052561D">
              <w:rPr>
                <w:rFonts w:asciiTheme="minorBidi" w:hAnsiTheme="minorBidi" w:cs="David" w:hint="eastAsia"/>
                <w:b/>
                <w:rtl/>
              </w:rPr>
              <w:t>או</w:t>
            </w:r>
            <w:r w:rsidRPr="0052561D">
              <w:rPr>
                <w:rFonts w:asciiTheme="minorBidi" w:hAnsiTheme="minorBidi" w:cs="David"/>
                <w:b/>
                <w:rtl/>
              </w:rPr>
              <w:t xml:space="preserve"> ביטול </w:t>
            </w:r>
            <w:r w:rsidRPr="0052561D">
              <w:rPr>
                <w:rFonts w:asciiTheme="minorBidi" w:hAnsiTheme="minorBidi" w:cs="David" w:hint="eastAsia"/>
                <w:b/>
                <w:rtl/>
              </w:rPr>
              <w:t>של</w:t>
            </w:r>
            <w:r w:rsidRPr="0052561D">
              <w:rPr>
                <w:rFonts w:asciiTheme="minorBidi" w:hAnsiTheme="minorBidi" w:cs="David"/>
                <w:b/>
                <w:rtl/>
              </w:rPr>
              <w:t xml:space="preserve"> </w:t>
            </w:r>
            <w:r w:rsidRPr="0052561D">
              <w:rPr>
                <w:rFonts w:asciiTheme="minorBidi" w:hAnsiTheme="minorBidi" w:cs="David" w:hint="eastAsia"/>
                <w:b/>
                <w:rtl/>
              </w:rPr>
              <w:t>פוליסת</w:t>
            </w:r>
            <w:r w:rsidRPr="0052561D">
              <w:rPr>
                <w:rFonts w:asciiTheme="minorBidi" w:hAnsiTheme="minorBidi" w:cs="David"/>
                <w:b/>
                <w:rtl/>
              </w:rPr>
              <w:t xml:space="preserve"> ביטוח,  </w:t>
            </w:r>
            <w:r w:rsidRPr="0052561D">
              <w:rPr>
                <w:rFonts w:asciiTheme="minorBidi" w:hAnsiTheme="minorBidi" w:cs="David" w:hint="eastAsia"/>
                <w:b/>
                <w:rtl/>
              </w:rPr>
              <w:t>לא</w:t>
            </w:r>
            <w:r w:rsidRPr="0052561D">
              <w:rPr>
                <w:rFonts w:asciiTheme="minorBidi" w:hAnsiTheme="minorBidi" w:cs="David"/>
                <w:b/>
                <w:rtl/>
              </w:rPr>
              <w:t xml:space="preserve"> ייכנס לתוקף אלא </w:t>
            </w:r>
            <w:r w:rsidRPr="0052561D">
              <w:rPr>
                <w:rFonts w:asciiTheme="minorBidi" w:hAnsiTheme="minorBidi" w:cs="David" w:hint="cs"/>
                <w:bCs/>
                <w:rtl/>
              </w:rPr>
              <w:t xml:space="preserve">60 </w:t>
            </w:r>
            <w:r w:rsidRPr="0052561D">
              <w:rPr>
                <w:rFonts w:asciiTheme="minorBidi" w:hAnsiTheme="minorBidi" w:cs="David" w:hint="eastAsia"/>
                <w:bCs/>
                <w:rtl/>
              </w:rPr>
              <w:t>יום</w:t>
            </w:r>
            <w:r w:rsidRPr="0052561D">
              <w:rPr>
                <w:rFonts w:asciiTheme="minorBidi" w:hAnsiTheme="minorBidi" w:cs="David"/>
                <w:b/>
                <w:rtl/>
              </w:rPr>
              <w:t xml:space="preserve"> </w:t>
            </w:r>
            <w:r w:rsidRPr="0052561D">
              <w:rPr>
                <w:rFonts w:asciiTheme="minorBidi" w:hAnsiTheme="minorBidi" w:cs="David" w:hint="eastAsia"/>
                <w:b/>
                <w:rtl/>
              </w:rPr>
              <w:t>לאחר</w:t>
            </w:r>
            <w:r w:rsidRPr="0052561D">
              <w:rPr>
                <w:rFonts w:asciiTheme="minorBidi" w:hAnsiTheme="minorBidi" w:cs="David"/>
                <w:b/>
                <w:rtl/>
              </w:rPr>
              <w:t xml:space="preserve"> </w:t>
            </w:r>
            <w:r w:rsidRPr="0052561D">
              <w:rPr>
                <w:rFonts w:asciiTheme="minorBidi" w:hAnsiTheme="minorBidi" w:cs="David" w:hint="eastAsia"/>
                <w:b/>
                <w:rtl/>
              </w:rPr>
              <w:t>משלוח</w:t>
            </w:r>
            <w:r w:rsidRPr="0052561D">
              <w:rPr>
                <w:rFonts w:asciiTheme="minorBidi" w:hAnsiTheme="minorBidi" w:cs="David"/>
                <w:b/>
                <w:rtl/>
              </w:rPr>
              <w:t xml:space="preserve"> הודעה </w:t>
            </w:r>
            <w:r w:rsidRPr="0052561D">
              <w:rPr>
                <w:rFonts w:asciiTheme="minorBidi" w:hAnsiTheme="minorBidi" w:cs="David" w:hint="eastAsia"/>
                <w:b/>
                <w:rtl/>
              </w:rPr>
              <w:t>למבקש</w:t>
            </w:r>
            <w:r w:rsidRPr="0052561D">
              <w:rPr>
                <w:rFonts w:asciiTheme="minorBidi" w:hAnsiTheme="minorBidi" w:cs="David"/>
                <w:b/>
                <w:rtl/>
              </w:rPr>
              <w:t xml:space="preserve"> </w:t>
            </w:r>
            <w:r w:rsidRPr="0052561D">
              <w:rPr>
                <w:rFonts w:asciiTheme="minorBidi" w:hAnsiTheme="minorBidi" w:cs="David" w:hint="eastAsia"/>
                <w:b/>
                <w:rtl/>
              </w:rPr>
              <w:t>האישור</w:t>
            </w:r>
            <w:r w:rsidRPr="0052561D">
              <w:rPr>
                <w:rFonts w:asciiTheme="minorBidi" w:hAnsiTheme="minorBidi" w:cs="David"/>
                <w:b/>
                <w:rtl/>
              </w:rPr>
              <w:t xml:space="preserve"> בדבר השינוי או הביטול.</w:t>
            </w:r>
          </w:p>
        </w:tc>
      </w:tr>
      <w:tr w:rsidR="000B7020" w:rsidRPr="0052561D" w14:paraId="51BD2827" w14:textId="77777777" w:rsidTr="000B7020">
        <w:trPr>
          <w:trHeight w:val="227"/>
          <w:tblHeader/>
        </w:trPr>
        <w:tc>
          <w:tcPr>
            <w:tcW w:w="5000" w:type="pct"/>
            <w:shd w:val="clear" w:color="auto" w:fill="F2F2F2" w:themeFill="background1" w:themeFillShade="F2"/>
          </w:tcPr>
          <w:p w14:paraId="34F90EE5" w14:textId="77777777" w:rsidR="00C717F8" w:rsidRPr="0052561D" w:rsidRDefault="00C717F8" w:rsidP="00A302A9">
            <w:pPr>
              <w:ind w:left="50" w:right="78"/>
              <w:rPr>
                <w:rFonts w:asciiTheme="minorBidi" w:hAnsiTheme="minorBidi" w:cs="David"/>
                <w:b/>
                <w:rtl/>
              </w:rPr>
            </w:pPr>
            <w:r w:rsidRPr="0052561D">
              <w:rPr>
                <w:rFonts w:asciiTheme="minorBidi" w:hAnsiTheme="minorBidi" w:cs="David" w:hint="cs"/>
                <w:b/>
                <w:rtl/>
              </w:rPr>
              <w:t>חתימת האישור</w:t>
            </w:r>
          </w:p>
        </w:tc>
      </w:tr>
      <w:tr w:rsidR="000B7020" w:rsidRPr="0052561D" w14:paraId="66163074" w14:textId="77777777" w:rsidTr="000B7020">
        <w:trPr>
          <w:trHeight w:val="383"/>
        </w:trPr>
        <w:tc>
          <w:tcPr>
            <w:tcW w:w="5000" w:type="pct"/>
          </w:tcPr>
          <w:p w14:paraId="60BA4C83" w14:textId="77777777" w:rsidR="00C717F8" w:rsidRPr="0052561D" w:rsidRDefault="00C717F8" w:rsidP="00A302A9">
            <w:pPr>
              <w:ind w:left="50" w:right="78"/>
              <w:rPr>
                <w:rFonts w:asciiTheme="minorBidi" w:hAnsiTheme="minorBidi" w:cs="David"/>
                <w:b/>
                <w:rtl/>
              </w:rPr>
            </w:pPr>
            <w:r w:rsidRPr="0052561D">
              <w:rPr>
                <w:rFonts w:asciiTheme="minorBidi" w:hAnsiTheme="minorBidi" w:cs="David" w:hint="cs"/>
                <w:b/>
                <w:rtl/>
              </w:rPr>
              <w:t>המבטח:</w:t>
            </w:r>
          </w:p>
        </w:tc>
      </w:tr>
    </w:tbl>
    <w:p w14:paraId="7C4DBD6F" w14:textId="77777777" w:rsidR="00C717F8" w:rsidRPr="0052561D" w:rsidRDefault="00C717F8" w:rsidP="00C717F8">
      <w:pPr>
        <w:contextualSpacing/>
        <w:rPr>
          <w:b/>
          <w:bCs/>
          <w:rtl/>
        </w:rPr>
      </w:pPr>
    </w:p>
    <w:p w14:paraId="537AE9CB" w14:textId="77777777" w:rsidR="00C717F8" w:rsidRPr="00021AEE" w:rsidRDefault="00C717F8" w:rsidP="00021AEE">
      <w:pPr>
        <w:spacing w:line="360" w:lineRule="auto"/>
        <w:jc w:val="both"/>
        <w:rPr>
          <w:b/>
          <w:bCs/>
          <w:rtl/>
        </w:rPr>
      </w:pPr>
    </w:p>
    <w:p w14:paraId="472BB323" w14:textId="2F6280A9" w:rsidR="00D158A2" w:rsidRDefault="00D158A2" w:rsidP="00021AEE">
      <w:pPr>
        <w:tabs>
          <w:tab w:val="left" w:pos="5027"/>
        </w:tabs>
        <w:bidi w:val="0"/>
        <w:spacing w:before="200" w:after="200" w:line="276" w:lineRule="auto"/>
        <w:rPr>
          <w:rFonts w:ascii="Times New Roman" w:eastAsia="Times New Roman" w:hAnsi="Times New Roman"/>
          <w:b/>
          <w:bCs/>
          <w:i/>
          <w:iCs/>
          <w:caps/>
          <w:color w:val="2F5496"/>
          <w:spacing w:val="15"/>
          <w:kern w:val="28"/>
          <w:sz w:val="28"/>
          <w:szCs w:val="28"/>
        </w:rPr>
      </w:pPr>
      <w:r w:rsidRPr="00021AEE">
        <w:rPr>
          <w:rFonts w:ascii="Times New Roman" w:eastAsia="Times New Roman" w:hAnsi="Times New Roman"/>
          <w:rtl/>
        </w:rPr>
        <w:br w:type="page"/>
      </w:r>
      <w:r>
        <w:rPr>
          <w:rFonts w:ascii="Times New Roman" w:eastAsia="Times New Roman" w:hAnsi="Times New Roman"/>
          <w:b/>
          <w:bCs/>
          <w:i/>
          <w:iCs/>
          <w:caps/>
          <w:color w:val="2F5496"/>
          <w:spacing w:val="15"/>
          <w:kern w:val="28"/>
          <w:sz w:val="28"/>
          <w:szCs w:val="28"/>
        </w:rPr>
        <w:lastRenderedPageBreak/>
        <w:tab/>
      </w:r>
    </w:p>
    <w:p w14:paraId="1A49D748" w14:textId="77777777" w:rsidR="0009150A" w:rsidRPr="00CD6EC5" w:rsidRDefault="006073E4" w:rsidP="005C36B3">
      <w:pPr>
        <w:pStyle w:val="afffffffc"/>
        <w:rPr>
          <w:rtl/>
        </w:rPr>
      </w:pPr>
      <w:bookmarkStart w:id="579" w:name="_Toc32477916"/>
      <w:bookmarkStart w:id="580" w:name="_Toc44931980"/>
      <w:bookmarkStart w:id="581" w:name="_Toc44932067"/>
      <w:bookmarkStart w:id="582" w:name="_Toc53331387"/>
      <w:bookmarkEnd w:id="577"/>
      <w:r w:rsidRPr="00CD6EC5">
        <w:rPr>
          <w:rFonts w:hint="eastAsia"/>
          <w:rtl/>
        </w:rPr>
        <w:t>נספח</w:t>
      </w:r>
      <w:r w:rsidRPr="00CD6EC5">
        <w:rPr>
          <w:rtl/>
        </w:rPr>
        <w:t xml:space="preserve"> </w:t>
      </w:r>
      <w:bookmarkStart w:id="583" w:name="nispach16_2"/>
      <w:r w:rsidR="00CD6EC5" w:rsidRPr="00CD6EC5">
        <w:rPr>
          <w:rFonts w:hint="cs"/>
          <w:rtl/>
        </w:rPr>
        <w:t>ה</w:t>
      </w:r>
      <w:bookmarkEnd w:id="583"/>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579"/>
      <w:bookmarkEnd w:id="580"/>
      <w:bookmarkEnd w:id="581"/>
      <w:bookmarkEnd w:id="582"/>
      <w:r w:rsidRPr="00CD6EC5">
        <w:rPr>
          <w:rtl/>
        </w:rPr>
        <w:t xml:space="preserve"> </w:t>
      </w:r>
    </w:p>
    <w:p w14:paraId="1DD4A6B9" w14:textId="77777777" w:rsidR="0009150A" w:rsidRPr="007C5B4C" w:rsidRDefault="006073E4" w:rsidP="0009150A">
      <w:pPr>
        <w:widowControl w:val="0"/>
        <w:spacing w:before="40" w:line="360" w:lineRule="auto"/>
        <w:ind w:left="397"/>
        <w:jc w:val="center"/>
        <w:rPr>
          <w:rtl/>
        </w:rPr>
      </w:pPr>
      <w:r w:rsidRPr="007C5B4C">
        <w:rPr>
          <w:rFonts w:hint="cs"/>
          <w:sz w:val="28"/>
          <w:szCs w:val="28"/>
          <w:rtl/>
        </w:rPr>
        <w:t xml:space="preserve"> </w:t>
      </w:r>
    </w:p>
    <w:p w14:paraId="020CB837" w14:textId="77777777" w:rsidR="0009150A" w:rsidRPr="007C5B4C" w:rsidRDefault="006073E4" w:rsidP="0009150A">
      <w:pPr>
        <w:spacing w:line="360" w:lineRule="auto"/>
        <w:jc w:val="both"/>
        <w:rPr>
          <w:b/>
          <w:bCs/>
          <w:rtl/>
        </w:rPr>
      </w:pPr>
      <w:r w:rsidRPr="007C5B4C">
        <w:rPr>
          <w:rFonts w:hint="cs"/>
          <w:b/>
          <w:bCs/>
          <w:rtl/>
        </w:rPr>
        <w:t>לכבוד</w:t>
      </w:r>
    </w:p>
    <w:p w14:paraId="3D03C184" w14:textId="77777777" w:rsidR="0009150A" w:rsidRPr="007C5B4C" w:rsidRDefault="006073E4" w:rsidP="0009150A">
      <w:pPr>
        <w:spacing w:line="360" w:lineRule="auto"/>
        <w:jc w:val="both"/>
        <w:rPr>
          <w:b/>
          <w:bCs/>
          <w:rtl/>
        </w:rPr>
      </w:pPr>
      <w:bookmarkStart w:id="584" w:name="OfficeValue_5"/>
      <w:r>
        <w:rPr>
          <w:rFonts w:hint="cs"/>
          <w:b/>
          <w:bCs/>
          <w:rtl/>
        </w:rPr>
        <w:t>משרד החינוך</w:t>
      </w:r>
      <w:bookmarkEnd w:id="584"/>
      <w:r w:rsidRPr="007C5B4C">
        <w:rPr>
          <w:b/>
          <w:bCs/>
          <w:rtl/>
        </w:rPr>
        <w:t xml:space="preserve"> </w:t>
      </w:r>
    </w:p>
    <w:p w14:paraId="5423ACE3" w14:textId="77777777" w:rsidR="0009150A" w:rsidRPr="007C5B4C" w:rsidRDefault="0009150A" w:rsidP="0009150A">
      <w:pPr>
        <w:spacing w:before="40" w:after="40" w:line="360" w:lineRule="auto"/>
        <w:ind w:left="397"/>
        <w:jc w:val="both"/>
        <w:rPr>
          <w:rtl/>
        </w:rPr>
      </w:pPr>
    </w:p>
    <w:p w14:paraId="77AC5954" w14:textId="06C6DE6A" w:rsidR="00DE3E2F" w:rsidRPr="00915100" w:rsidRDefault="006073E4" w:rsidP="00486427">
      <w:pPr>
        <w:pStyle w:val="1-"/>
        <w:numPr>
          <w:ilvl w:val="0"/>
          <w:numId w:val="76"/>
        </w:numPr>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r w:rsidR="00133420">
        <w:rPr>
          <w:rFonts w:hint="cs"/>
          <w:rtl/>
        </w:rPr>
        <w:t>ל</w:t>
      </w:r>
      <w:r w:rsidRPr="00133420">
        <w:rPr>
          <w:rtl/>
        </w:rPr>
        <w:t xml:space="preserve">מכרז </w:t>
      </w:r>
      <w:bookmarkStart w:id="585" w:name="TenderDesc_10"/>
      <w:r w:rsidRPr="00133420">
        <w:rPr>
          <w:rtl/>
        </w:rPr>
        <w:t>הקמה, הטמעה ותחזוקת מערכת מידע לניהול ידע</w:t>
      </w:r>
      <w:bookmarkEnd w:id="585"/>
      <w:r w:rsidR="00133420">
        <w:rPr>
          <w:rFonts w:hint="cs"/>
          <w:rtl/>
        </w:rPr>
        <w:t xml:space="preserve"> מספר  </w:t>
      </w:r>
      <w:bookmarkStart w:id="586" w:name="TenderNumber_9"/>
      <w:r w:rsidR="00116372">
        <w:rPr>
          <w:rFonts w:hint="cs"/>
          <w:rtl/>
        </w:rPr>
        <w:t>104/6</w:t>
      </w:r>
      <w:r>
        <w:rPr>
          <w:rFonts w:hint="cs"/>
          <w:rtl/>
        </w:rPr>
        <w:t>/2024</w:t>
      </w:r>
      <w:bookmarkEnd w:id="586"/>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p>
    <w:p w14:paraId="29EBD5B1" w14:textId="77777777" w:rsidR="00DE3E2F" w:rsidRPr="007C5B4C" w:rsidRDefault="006073E4" w:rsidP="00915100">
      <w:pPr>
        <w:pStyle w:val="1-"/>
        <w:rPr>
          <w:rtl/>
        </w:rPr>
      </w:pPr>
      <w:r w:rsidRPr="007C5B4C">
        <w:rPr>
          <w:rtl/>
        </w:rPr>
        <w:t>בהתחייבות זו תהיה למונחים הבאים המשמעות המופיעה לצידם:</w:t>
      </w:r>
    </w:p>
    <w:p w14:paraId="5771A99C" w14:textId="77777777" w:rsidR="00DE3E2F" w:rsidRPr="007C5B4C" w:rsidRDefault="006073E4" w:rsidP="00B0494D">
      <w:pPr>
        <w:pStyle w:val="2-1"/>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14:paraId="3E84BC5C" w14:textId="77777777" w:rsidR="00DE3E2F" w:rsidRPr="007C5B4C" w:rsidRDefault="006073E4" w:rsidP="00B0494D">
      <w:pPr>
        <w:pStyle w:val="2-1"/>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w:t>
      </w:r>
      <w:proofErr w:type="spellStart"/>
      <w:r w:rsidRPr="007C5B4C">
        <w:rPr>
          <w:rtl/>
        </w:rPr>
        <w:t>ימסר</w:t>
      </w:r>
      <w:proofErr w:type="spellEnd"/>
      <w:r w:rsidRPr="007C5B4C">
        <w:rPr>
          <w:rtl/>
        </w:rPr>
        <w:t xml:space="preserve"> ע</w:t>
      </w:r>
      <w:r w:rsidRPr="007C5B4C">
        <w:rPr>
          <w:rFonts w:hint="cs"/>
          <w:rtl/>
        </w:rPr>
        <w:t xml:space="preserve">ל ידי </w:t>
      </w:r>
      <w:r w:rsidRPr="007C5B4C">
        <w:rPr>
          <w:rtl/>
        </w:rPr>
        <w:t xml:space="preserve">מדינת ישראל ו/או כל גורם אחר ו/או מי מטעמה. </w:t>
      </w:r>
    </w:p>
    <w:p w14:paraId="053AE47A" w14:textId="77777777" w:rsidR="00DE3E2F" w:rsidRDefault="006073E4" w:rsidP="00915100">
      <w:pPr>
        <w:pStyle w:val="1-"/>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3F5BC1A3" w14:textId="77777777" w:rsidR="00DE3E2F" w:rsidRPr="00C2336B" w:rsidRDefault="006073E4" w:rsidP="00915100">
      <w:pPr>
        <w:pStyle w:val="1-"/>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3E204F39" w14:textId="77777777" w:rsidR="00DE3E2F" w:rsidRPr="00C2336B" w:rsidRDefault="006073E4" w:rsidP="00915100">
      <w:pPr>
        <w:pStyle w:val="1-"/>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788C22B5" w14:textId="77777777" w:rsidR="00DE3E2F" w:rsidRDefault="006073E4" w:rsidP="00915100">
      <w:pPr>
        <w:pStyle w:val="1-"/>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331C7443" w14:textId="77777777" w:rsidR="00DE3E2F" w:rsidRPr="00C2336B" w:rsidRDefault="006073E4" w:rsidP="00915100">
      <w:pPr>
        <w:pStyle w:val="1-"/>
        <w:rPr>
          <w:rtl/>
        </w:rPr>
      </w:pPr>
      <w:r w:rsidRPr="00C2336B">
        <w:rPr>
          <w:rtl/>
        </w:rPr>
        <w:t xml:space="preserve">אני מתחייב להודיע </w:t>
      </w:r>
      <w:r w:rsidR="0042795F">
        <w:rPr>
          <w:rtl/>
        </w:rPr>
        <w:t>למזמין</w:t>
      </w:r>
      <w:r>
        <w:rPr>
          <w:rFonts w:hint="cs"/>
          <w:rtl/>
        </w:rPr>
        <w:t xml:space="preserve"> ולמזמין</w:t>
      </w:r>
      <w:r w:rsidRPr="00C2336B">
        <w:rPr>
          <w:rtl/>
        </w:rPr>
        <w:t xml:space="preserve"> 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65A50794" w14:textId="77777777" w:rsidR="00DE3E2F" w:rsidRPr="00925707" w:rsidRDefault="00DE3E2F" w:rsidP="00925707">
      <w:pPr>
        <w:rPr>
          <w:rtl/>
        </w:rPr>
      </w:pPr>
    </w:p>
    <w:p w14:paraId="07209F6C" w14:textId="77777777" w:rsidR="00DE3E2F" w:rsidRDefault="00DE3E2F" w:rsidP="00DE3E2F">
      <w:pPr>
        <w:spacing w:after="200" w:line="360" w:lineRule="auto"/>
        <w:jc w:val="center"/>
        <w:rPr>
          <w:rtl/>
        </w:rPr>
      </w:pPr>
    </w:p>
    <w:p w14:paraId="09909FDF" w14:textId="23382475" w:rsidR="0009150A" w:rsidRDefault="006073E4" w:rsidP="004D1159">
      <w:pPr>
        <w:bidi w:val="0"/>
        <w:spacing w:before="200" w:after="200" w:line="276" w:lineRule="auto"/>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587" w:name="_Toc185193199"/>
      <w:bookmarkStart w:id="588" w:name="_Toc171667620"/>
      <w:bookmarkStart w:id="589" w:name="_Toc330777766"/>
      <w:bookmarkEnd w:id="571"/>
      <w:bookmarkEnd w:id="587"/>
      <w:bookmarkEnd w:id="588"/>
      <w:bookmarkEnd w:id="589"/>
    </w:p>
    <w:p w14:paraId="0C51D2E1" w14:textId="77777777" w:rsidR="000C3A5E" w:rsidRDefault="006073E4">
      <w:pPr>
        <w:bidi w:val="0"/>
        <w:spacing w:before="200" w:after="200" w:line="276" w:lineRule="auto"/>
        <w:rPr>
          <w:bCs/>
          <w:i/>
          <w:caps/>
          <w:spacing w:val="15"/>
          <w:kern w:val="28"/>
          <w:sz w:val="28"/>
          <w:szCs w:val="28"/>
          <w:rtl/>
        </w:rPr>
      </w:pPr>
      <w:bookmarkStart w:id="590" w:name="show_isNotHumanResources_4"/>
      <w:bookmarkStart w:id="591" w:name="show_IsHatzmadatTmura_2"/>
      <w:r>
        <w:rPr>
          <w:rtl/>
        </w:rPr>
        <w:br w:type="page"/>
      </w:r>
    </w:p>
    <w:p w14:paraId="3A13C34D" w14:textId="77777777" w:rsidR="00C21D13" w:rsidRDefault="006073E4" w:rsidP="00C21D13">
      <w:pPr>
        <w:pStyle w:val="afffffffc"/>
        <w:rPr>
          <w:rtl/>
        </w:rPr>
      </w:pPr>
      <w:r w:rsidRPr="00CD6EC5">
        <w:rPr>
          <w:rFonts w:hint="eastAsia"/>
          <w:rtl/>
        </w:rPr>
        <w:lastRenderedPageBreak/>
        <w:t>נספח</w:t>
      </w:r>
      <w:r w:rsidRPr="00CD6EC5">
        <w:rPr>
          <w:rtl/>
        </w:rPr>
        <w:t xml:space="preserve"> </w:t>
      </w:r>
      <w:bookmarkStart w:id="592" w:name="nispach17"/>
      <w:r>
        <w:rPr>
          <w:rFonts w:hint="cs"/>
          <w:rtl/>
        </w:rPr>
        <w:t>ו</w:t>
      </w:r>
      <w:bookmarkEnd w:id="592"/>
      <w:r w:rsidRPr="00CD6EC5">
        <w:rPr>
          <w:rtl/>
        </w:rPr>
        <w:t xml:space="preserve">'– </w:t>
      </w:r>
      <w:r>
        <w:rPr>
          <w:rFonts w:hint="cs"/>
          <w:rtl/>
        </w:rPr>
        <w:t>כללי הצמדה לתמורה</w:t>
      </w:r>
    </w:p>
    <w:p w14:paraId="23383857" w14:textId="77777777" w:rsidR="00C21D13" w:rsidRPr="00925707" w:rsidRDefault="00C21D13" w:rsidP="00925707"/>
    <w:p w14:paraId="3ED63381" w14:textId="77777777" w:rsidR="00C21D13" w:rsidRPr="00C21D13" w:rsidRDefault="006073E4" w:rsidP="00486427">
      <w:pPr>
        <w:pStyle w:val="1-"/>
        <w:numPr>
          <w:ilvl w:val="0"/>
          <w:numId w:val="67"/>
        </w:numPr>
        <w:rPr>
          <w:rtl/>
        </w:rPr>
      </w:pPr>
      <w:r w:rsidRPr="00C21D13">
        <w:rPr>
          <w:rtl/>
        </w:rPr>
        <w:t>הגדרות בנושא הצמדה</w:t>
      </w:r>
    </w:p>
    <w:p w14:paraId="3A82A3CC" w14:textId="77777777" w:rsidR="00C21D13" w:rsidRPr="00C21D13" w:rsidRDefault="006073E4" w:rsidP="00B0494D">
      <w:pPr>
        <w:pStyle w:val="2-1"/>
        <w:rPr>
          <w:rtl/>
        </w:rPr>
      </w:pPr>
      <w:r w:rsidRPr="00225D83">
        <w:rPr>
          <w:b/>
          <w:bCs/>
          <w:rtl/>
        </w:rPr>
        <w:t>הצמדה</w:t>
      </w:r>
      <w:r w:rsidRPr="00C21D13">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40D28AF9" w14:textId="77777777" w:rsidR="00C21D13" w:rsidRPr="00C21D13" w:rsidRDefault="006073E4" w:rsidP="00B0494D">
      <w:pPr>
        <w:pStyle w:val="2-1"/>
        <w:rPr>
          <w:rtl/>
        </w:rPr>
      </w:pPr>
      <w:r w:rsidRPr="00225D83">
        <w:rPr>
          <w:b/>
          <w:bCs/>
          <w:rtl/>
        </w:rPr>
        <w:t xml:space="preserve">מדד הבסיס </w:t>
      </w:r>
      <w:r w:rsidRPr="00C21D13">
        <w:rPr>
          <w:rtl/>
        </w:rPr>
        <w:t>– המדד הידוע בתאריך הבסיס.</w:t>
      </w:r>
    </w:p>
    <w:p w14:paraId="682A3F55" w14:textId="77777777" w:rsidR="00C21D13" w:rsidRPr="00C21D13" w:rsidRDefault="006073E4" w:rsidP="00B0494D">
      <w:pPr>
        <w:pStyle w:val="2-1"/>
        <w:rPr>
          <w:rtl/>
        </w:rPr>
      </w:pPr>
      <w:r w:rsidRPr="00225D83">
        <w:rPr>
          <w:b/>
          <w:bCs/>
          <w:rtl/>
        </w:rPr>
        <w:t>מדד קובע</w:t>
      </w:r>
      <w:r w:rsidRPr="00C21D13">
        <w:rPr>
          <w:rtl/>
        </w:rPr>
        <w:t xml:space="preserve"> – המדד הידוע בתאריך הקובע.</w:t>
      </w:r>
    </w:p>
    <w:p w14:paraId="37CC87A8" w14:textId="77777777" w:rsidR="007F08A1" w:rsidRDefault="006073E4" w:rsidP="00B0494D">
      <w:pPr>
        <w:pStyle w:val="2-1"/>
      </w:pPr>
      <w:r w:rsidRPr="00225D83">
        <w:rPr>
          <w:b/>
          <w:bCs/>
          <w:rtl/>
        </w:rPr>
        <w:t>תאריך הבסיס</w:t>
      </w:r>
      <w:r w:rsidRPr="00C21D13">
        <w:rPr>
          <w:rtl/>
        </w:rPr>
        <w:t xml:space="preserve"> – </w:t>
      </w:r>
      <w:r w:rsidRPr="007F08A1">
        <w:rPr>
          <w:rtl/>
        </w:rPr>
        <w:t>נקודת הזמן בה התקבע הערך אשר ביחס אליו תבוצע ההצמדה לאורך תקופת ההתקשרות</w:t>
      </w:r>
      <w:r>
        <w:rPr>
          <w:rFonts w:hint="cs"/>
          <w:rtl/>
        </w:rPr>
        <w:t>.</w:t>
      </w:r>
    </w:p>
    <w:p w14:paraId="3C7D0176" w14:textId="77777777" w:rsidR="00C21D13" w:rsidRPr="00C21D13" w:rsidRDefault="006073E4" w:rsidP="00B0494D">
      <w:pPr>
        <w:pStyle w:val="2-1"/>
      </w:pPr>
      <w:r w:rsidRPr="00225D83">
        <w:rPr>
          <w:b/>
          <w:bCs/>
          <w:rtl/>
        </w:rPr>
        <w:t>התאריך הקובע</w:t>
      </w:r>
      <w:r w:rsidRPr="00C21D13">
        <w:rPr>
          <w:rtl/>
        </w:rPr>
        <w:t xml:space="preserve"> – נקודת הזמן שלפיה תחושב ההצמדה בפועל עבור תקופה מוגדרת.</w:t>
      </w:r>
    </w:p>
    <w:p w14:paraId="22ADE602" w14:textId="77777777" w:rsidR="00C21D13" w:rsidRPr="00E0309B" w:rsidRDefault="00C21D13" w:rsidP="00E0309B">
      <w:pPr>
        <w:rPr>
          <w:rtl/>
        </w:rPr>
      </w:pPr>
    </w:p>
    <w:p w14:paraId="045DA1EA" w14:textId="77777777" w:rsidR="004159EC" w:rsidRPr="00E0309B" w:rsidRDefault="004159EC" w:rsidP="00E0309B">
      <w:pPr>
        <w:rPr>
          <w:rtl/>
        </w:rPr>
      </w:pPr>
    </w:p>
    <w:p w14:paraId="1719308D" w14:textId="77777777" w:rsidR="00C21D13" w:rsidRDefault="006073E4" w:rsidP="00915100">
      <w:pPr>
        <w:pStyle w:val="1-"/>
      </w:pPr>
      <w:r w:rsidRPr="00C21D13">
        <w:rPr>
          <w:rtl/>
        </w:rPr>
        <w:t>תנאי ההצמדה</w:t>
      </w:r>
    </w:p>
    <w:p w14:paraId="3C6860F2" w14:textId="77777777" w:rsidR="00581323" w:rsidRPr="007C1F5C" w:rsidRDefault="006073E4" w:rsidP="00B0494D">
      <w:pPr>
        <w:pStyle w:val="2-1"/>
      </w:pPr>
      <w:bookmarkStart w:id="593" w:name="tbl_hatzmadaTmura"/>
      <w:r>
        <w:rPr>
          <w:rFonts w:eastAsia="David"/>
          <w:rtl/>
        </w:rPr>
        <w:t>הצמדה – התמורה תהיה צמודה למדד המחירים לצרכן.</w:t>
      </w:r>
      <w:bookmarkEnd w:id="593"/>
    </w:p>
    <w:p w14:paraId="0B5C07F2" w14:textId="77777777" w:rsidR="00407055" w:rsidRPr="00C21D13" w:rsidRDefault="006073E4" w:rsidP="00B0494D">
      <w:pPr>
        <w:pStyle w:val="2-1"/>
        <w:rPr>
          <w:rtl/>
        </w:rPr>
      </w:pPr>
      <w:r w:rsidRPr="00C21D13">
        <w:rPr>
          <w:rtl/>
        </w:rPr>
        <w:t xml:space="preserve">תאריך הבסיס – </w:t>
      </w:r>
      <w:bookmarkStart w:id="594" w:name="TaarichBasisTmura"/>
      <w:r>
        <w:rPr>
          <w:rFonts w:hint="cs"/>
          <w:rtl/>
        </w:rPr>
        <w:t>המועד האחרון להגשת הצעות</w:t>
      </w:r>
      <w:bookmarkEnd w:id="594"/>
      <w:r>
        <w:rPr>
          <w:rFonts w:hint="cs"/>
          <w:rtl/>
        </w:rPr>
        <w:t>.</w:t>
      </w:r>
    </w:p>
    <w:p w14:paraId="64A99532" w14:textId="77777777" w:rsidR="00407055" w:rsidRPr="00C21D13" w:rsidRDefault="006073E4" w:rsidP="00B0494D">
      <w:pPr>
        <w:pStyle w:val="2-1"/>
        <w:rPr>
          <w:b/>
          <w:bCs/>
        </w:rPr>
      </w:pPr>
      <w:r w:rsidRPr="00C21D13">
        <w:rPr>
          <w:rtl/>
        </w:rPr>
        <w:t xml:space="preserve">התאריך הקובע – </w:t>
      </w:r>
      <w:bookmarkStart w:id="595" w:name="TaarichKoveaTmura"/>
      <w:r>
        <w:rPr>
          <w:rFonts w:hint="cs"/>
          <w:rtl/>
        </w:rPr>
        <w:t>תאריך קבלת הטובין/ השירותים</w:t>
      </w:r>
      <w:bookmarkEnd w:id="595"/>
      <w:r>
        <w:rPr>
          <w:rFonts w:hint="cs"/>
          <w:rtl/>
        </w:rPr>
        <w:t>.</w:t>
      </w:r>
    </w:p>
    <w:p w14:paraId="58CD878A" w14:textId="77777777" w:rsidR="00407055" w:rsidRPr="00C21D13" w:rsidRDefault="006073E4" w:rsidP="00B0494D">
      <w:pPr>
        <w:pStyle w:val="2-1"/>
      </w:pPr>
      <w:r w:rsidRPr="00C21D13">
        <w:rPr>
          <w:rtl/>
        </w:rPr>
        <w:t xml:space="preserve">תדירות ההצמדה – </w:t>
      </w:r>
      <w:bookmarkStart w:id="596" w:name="TadirutHatzmadaTmura"/>
      <w:r>
        <w:rPr>
          <w:rFonts w:hint="cs"/>
          <w:rtl/>
        </w:rPr>
        <w:t>חודשית</w:t>
      </w:r>
      <w:bookmarkEnd w:id="596"/>
      <w:r>
        <w:rPr>
          <w:rFonts w:hint="cs"/>
          <w:rtl/>
        </w:rPr>
        <w:t>.</w:t>
      </w:r>
    </w:p>
    <w:p w14:paraId="5FD593F2" w14:textId="77777777" w:rsidR="00C21D13" w:rsidRPr="00925707" w:rsidRDefault="00C21D13" w:rsidP="00925707"/>
    <w:p w14:paraId="1F998A73" w14:textId="77777777" w:rsidR="00C21D13" w:rsidRPr="00C21D13" w:rsidRDefault="006073E4" w:rsidP="00915100">
      <w:pPr>
        <w:pStyle w:val="1-"/>
      </w:pPr>
      <w:r w:rsidRPr="00C21D13">
        <w:rPr>
          <w:rtl/>
        </w:rPr>
        <w:t>ביצוע ההצמדה</w:t>
      </w:r>
    </w:p>
    <w:p w14:paraId="606127F4" w14:textId="77777777" w:rsidR="00C21D13" w:rsidRPr="00C21D13" w:rsidRDefault="006073E4" w:rsidP="00B0494D">
      <w:pPr>
        <w:pStyle w:val="2-1"/>
      </w:pPr>
      <w:r w:rsidRPr="00C21D13">
        <w:rPr>
          <w:rtl/>
        </w:rPr>
        <w:t>ביצוע ההצמדה יחל מהחשבונית הראשונה להתקשרות.</w:t>
      </w:r>
    </w:p>
    <w:p w14:paraId="0A46B51A" w14:textId="77777777" w:rsidR="00C21D13" w:rsidRPr="00C21D13" w:rsidRDefault="006073E4" w:rsidP="00B0494D">
      <w:pPr>
        <w:pStyle w:val="2-1"/>
      </w:pPr>
      <w:r w:rsidRPr="00C21D13">
        <w:rPr>
          <w:rtl/>
        </w:rPr>
        <w:t xml:space="preserve">אופן חישוב ההצמדה - </w:t>
      </w:r>
    </w:p>
    <w:p w14:paraId="559E6AC7" w14:textId="77777777" w:rsidR="009463FC" w:rsidRPr="00C21D13" w:rsidRDefault="006073E4" w:rsidP="00915100">
      <w:pPr>
        <w:pStyle w:val="3-7"/>
      </w:pPr>
      <w:r w:rsidRPr="00C21D13">
        <w:rPr>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3973474F" w14:textId="77777777" w:rsidR="00C21D13" w:rsidRDefault="006073E4" w:rsidP="00915100">
      <w:pPr>
        <w:pStyle w:val="3-7"/>
      </w:pPr>
      <w:r w:rsidRPr="00C21D13">
        <w:rPr>
          <w:rtl/>
        </w:rPr>
        <w:t xml:space="preserve">חישוב ההצמדה יבוצע אחת לתקופה, בהתאם לתדירות </w:t>
      </w:r>
      <w:r w:rsidR="009463FC">
        <w:rPr>
          <w:rFonts w:hint="cs"/>
          <w:rtl/>
        </w:rPr>
        <w:t>ההצמדה הקבוע לעיל</w:t>
      </w:r>
      <w:r w:rsidRPr="00C21D13">
        <w:rPr>
          <w:rtl/>
        </w:rPr>
        <w:t xml:space="preserve">. </w:t>
      </w:r>
    </w:p>
    <w:p w14:paraId="16837493" w14:textId="77777777" w:rsidR="004159EC" w:rsidRDefault="006073E4" w:rsidP="00915100">
      <w:pPr>
        <w:pStyle w:val="3-7"/>
        <w:rPr>
          <w:rtl/>
        </w:rPr>
      </w:pPr>
      <w:r w:rsidRPr="009463FC">
        <w:rPr>
          <w:rtl/>
        </w:rPr>
        <w:t>סכום ההצמדה שיחושב יתווסף או יופחת לתעריפים שנקבעו בהתקשר</w:t>
      </w:r>
      <w:r w:rsidR="0090476E">
        <w:rPr>
          <w:rFonts w:hint="cs"/>
          <w:rtl/>
        </w:rPr>
        <w:t>ות.</w:t>
      </w:r>
    </w:p>
    <w:p w14:paraId="4C1BDAD5" w14:textId="77777777" w:rsidR="00D2172C" w:rsidRPr="00E0309B" w:rsidRDefault="006073E4" w:rsidP="00E0309B">
      <w:pPr>
        <w:rPr>
          <w:rtl/>
        </w:rPr>
      </w:pPr>
      <w:bookmarkStart w:id="597" w:name="show_nispach18_2"/>
      <w:bookmarkStart w:id="598" w:name="show_isCyberLevelHigh"/>
      <w:bookmarkStart w:id="599" w:name="show_isCyberLevelHigh_1"/>
      <w:bookmarkStart w:id="600" w:name="show_isCyberDetailsOrAttach_4"/>
      <w:bookmarkEnd w:id="590"/>
      <w:bookmarkEnd w:id="591"/>
      <w:bookmarkEnd w:id="597"/>
      <w:bookmarkEnd w:id="598"/>
      <w:r>
        <w:rPr>
          <w:rtl/>
        </w:rPr>
        <w:br w:type="page"/>
      </w:r>
    </w:p>
    <w:p w14:paraId="63A6F664" w14:textId="77777777" w:rsidR="00CD6ADC" w:rsidRDefault="006073E4" w:rsidP="00CD6ADC">
      <w:pPr>
        <w:pStyle w:val="afffffffc"/>
        <w:rPr>
          <w:rtl/>
        </w:rPr>
      </w:pPr>
      <w:r>
        <w:rPr>
          <w:rFonts w:hint="cs"/>
          <w:rtl/>
        </w:rPr>
        <w:lastRenderedPageBreak/>
        <w:t xml:space="preserve">נספח </w:t>
      </w:r>
      <w:bookmarkStart w:id="601" w:name="nispach18_12"/>
      <w:r>
        <w:rPr>
          <w:rFonts w:hint="cs"/>
          <w:rtl/>
        </w:rPr>
        <w:t>ז</w:t>
      </w:r>
      <w:bookmarkEnd w:id="601"/>
      <w:r>
        <w:rPr>
          <w:rFonts w:hint="cs"/>
          <w:rtl/>
        </w:rPr>
        <w:t>1'– נספח סייבר ואבטחת מידע – רמה גבוהה</w:t>
      </w:r>
    </w:p>
    <w:p w14:paraId="17475271" w14:textId="77777777" w:rsidR="00865E36" w:rsidRPr="00490446" w:rsidRDefault="00865E36" w:rsidP="00DC3FDB">
      <w:pPr>
        <w:pStyle w:val="afffffffc"/>
        <w:outlineLvl w:val="9"/>
        <w:rPr>
          <w:sz w:val="24"/>
          <w:szCs w:val="24"/>
          <w:rtl/>
        </w:rPr>
      </w:pPr>
    </w:p>
    <w:p w14:paraId="2632730C" w14:textId="77777777" w:rsidR="00865E36" w:rsidRPr="00490446" w:rsidRDefault="006073E4" w:rsidP="00486427">
      <w:pPr>
        <w:pStyle w:val="1-"/>
        <w:numPr>
          <w:ilvl w:val="0"/>
          <w:numId w:val="68"/>
        </w:numPr>
      </w:pPr>
      <w:r w:rsidRPr="00490446">
        <w:rPr>
          <w:rFonts w:hint="eastAsia"/>
          <w:rtl/>
        </w:rPr>
        <w:t>הגדרות</w:t>
      </w:r>
      <w:r w:rsidRPr="00490446">
        <w:rPr>
          <w:rtl/>
        </w:rPr>
        <w:t xml:space="preserve"> </w:t>
      </w:r>
      <w:r w:rsidRPr="00490446">
        <w:rPr>
          <w:rFonts w:hint="eastAsia"/>
          <w:rtl/>
        </w:rPr>
        <w:t>ייעודיות</w:t>
      </w:r>
      <w:r w:rsidRPr="00490446">
        <w:rPr>
          <w:rtl/>
        </w:rPr>
        <w:t xml:space="preserve"> </w:t>
      </w:r>
      <w:r w:rsidRPr="00490446">
        <w:rPr>
          <w:rFonts w:hint="eastAsia"/>
          <w:rtl/>
        </w:rPr>
        <w:t>לטופס</w:t>
      </w:r>
      <w:r w:rsidRPr="00490446">
        <w:rPr>
          <w:rtl/>
        </w:rPr>
        <w:t xml:space="preserve"> </w:t>
      </w:r>
      <w:r w:rsidRPr="00490446">
        <w:rPr>
          <w:rFonts w:hint="eastAsia"/>
          <w:rtl/>
        </w:rPr>
        <w:t>זה</w:t>
      </w:r>
      <w:r w:rsidR="00772FD1">
        <w:rPr>
          <w:rFonts w:hint="cs"/>
          <w:rtl/>
        </w:rPr>
        <w:t>:</w:t>
      </w:r>
    </w:p>
    <w:p w14:paraId="78745D76" w14:textId="77777777" w:rsidR="00865E36" w:rsidRPr="00490446" w:rsidRDefault="006073E4" w:rsidP="00B0494D">
      <w:pPr>
        <w:pStyle w:val="2-1"/>
        <w:rPr>
          <w:rtl/>
        </w:rPr>
      </w:pPr>
      <w:r w:rsidRPr="00490446">
        <w:rPr>
          <w:rFonts w:hint="eastAsia"/>
          <w:u w:val="single"/>
          <w:rtl/>
        </w:rPr>
        <w:t>אירוע</w:t>
      </w:r>
      <w:r w:rsidRPr="00490446">
        <w:rPr>
          <w:u w:val="single"/>
          <w:rtl/>
        </w:rPr>
        <w:t xml:space="preserve"> </w:t>
      </w:r>
      <w:r w:rsidRPr="00490446">
        <w:rPr>
          <w:rFonts w:hint="eastAsia"/>
          <w:u w:val="single"/>
          <w:rtl/>
        </w:rPr>
        <w:t>אבטחה</w:t>
      </w:r>
      <w:r w:rsidRPr="00490446">
        <w:rPr>
          <w:rtl/>
        </w:rPr>
        <w:t xml:space="preserve"> – אירוע (</w:t>
      </w:r>
      <w:r w:rsidRPr="00490446">
        <w:t>incident</w:t>
      </w:r>
      <w:r w:rsidRPr="00490446">
        <w:rPr>
          <w:rtl/>
        </w:rPr>
        <w:t xml:space="preserve">) </w:t>
      </w:r>
      <w:r w:rsidRPr="00490446">
        <w:rPr>
          <w:rFonts w:hint="eastAsia"/>
          <w:rtl/>
        </w:rPr>
        <w:t>אשר</w:t>
      </w:r>
      <w:r w:rsidRPr="00490446">
        <w:rPr>
          <w:rtl/>
        </w:rPr>
        <w:t xml:space="preserve"> </w:t>
      </w:r>
      <w:r w:rsidRPr="00490446">
        <w:rPr>
          <w:rFonts w:hint="eastAsia"/>
          <w:rtl/>
        </w:rPr>
        <w:t>עלול</w:t>
      </w:r>
      <w:r w:rsidRPr="00490446">
        <w:rPr>
          <w:rtl/>
        </w:rPr>
        <w:t xml:space="preserve"> </w:t>
      </w:r>
      <w:r w:rsidRPr="00490446">
        <w:rPr>
          <w:rFonts w:hint="eastAsia"/>
          <w:rtl/>
        </w:rPr>
        <w:t>לפגוע</w:t>
      </w:r>
      <w:r w:rsidRPr="00490446">
        <w:rPr>
          <w:rtl/>
        </w:rPr>
        <w:t xml:space="preserve"> </w:t>
      </w:r>
      <w:r w:rsidRPr="00490446">
        <w:rPr>
          <w:rFonts w:hint="eastAsia"/>
          <w:rtl/>
        </w:rPr>
        <w:t>בזמינות</w:t>
      </w:r>
      <w:r w:rsidRPr="00490446">
        <w:rPr>
          <w:rtl/>
        </w:rPr>
        <w:t xml:space="preserve">, </w:t>
      </w:r>
      <w:r w:rsidRPr="00490446">
        <w:rPr>
          <w:rFonts w:hint="eastAsia"/>
          <w:rtl/>
        </w:rPr>
        <w:t>ברציפות</w:t>
      </w:r>
      <w:r w:rsidRPr="00490446">
        <w:rPr>
          <w:rtl/>
        </w:rPr>
        <w:t xml:space="preserve"> </w:t>
      </w:r>
      <w:r w:rsidRPr="00490446">
        <w:rPr>
          <w:rFonts w:hint="eastAsia"/>
          <w:rtl/>
        </w:rPr>
        <w:t>התפעולית</w:t>
      </w:r>
      <w:r w:rsidRPr="00490446">
        <w:rPr>
          <w:rtl/>
        </w:rPr>
        <w:t xml:space="preserve">, </w:t>
      </w:r>
      <w:r w:rsidRPr="00490446">
        <w:rPr>
          <w:rFonts w:hint="eastAsia"/>
          <w:rtl/>
        </w:rPr>
        <w:t>במהימנות</w:t>
      </w:r>
      <w:r w:rsidRPr="00490446">
        <w:rPr>
          <w:rtl/>
        </w:rPr>
        <w:t xml:space="preserve"> </w:t>
      </w:r>
      <w:r w:rsidRPr="00490446">
        <w:rPr>
          <w:rFonts w:hint="eastAsia"/>
          <w:rtl/>
        </w:rPr>
        <w:t>או</w:t>
      </w:r>
      <w:r w:rsidRPr="00490446">
        <w:rPr>
          <w:rtl/>
        </w:rPr>
        <w:t xml:space="preserve"> </w:t>
      </w:r>
      <w:r w:rsidRPr="00490446">
        <w:rPr>
          <w:rFonts w:hint="eastAsia"/>
          <w:rtl/>
        </w:rPr>
        <w:t>בסודיות</w:t>
      </w:r>
      <w:r w:rsidRPr="00490446">
        <w:rPr>
          <w:rtl/>
        </w:rPr>
        <w:t xml:space="preserve"> </w:t>
      </w:r>
      <w:r w:rsidRPr="00490446">
        <w:rPr>
          <w:rFonts w:hint="eastAsia"/>
          <w:rtl/>
        </w:rPr>
        <w:t>המידע</w:t>
      </w:r>
      <w:r w:rsidRPr="00490446">
        <w:rPr>
          <w:rtl/>
        </w:rPr>
        <w:t xml:space="preserve"> </w:t>
      </w:r>
      <w:r w:rsidRPr="00490446">
        <w:rPr>
          <w:rFonts w:hint="eastAsia"/>
          <w:rtl/>
        </w:rPr>
        <w:t>של</w:t>
      </w:r>
      <w:r w:rsidRPr="00490446">
        <w:rPr>
          <w:rtl/>
        </w:rPr>
        <w:t xml:space="preserve"> </w:t>
      </w:r>
      <w:r w:rsidRPr="00490446">
        <w:rPr>
          <w:rFonts w:hint="eastAsia"/>
          <w:rtl/>
        </w:rPr>
        <w:t>המשרד</w:t>
      </w:r>
      <w:r w:rsidRPr="00490446">
        <w:rPr>
          <w:rtl/>
        </w:rPr>
        <w:t xml:space="preserve">, </w:t>
      </w:r>
      <w:r w:rsidRPr="00490446">
        <w:rPr>
          <w:rFonts w:hint="eastAsia"/>
          <w:rtl/>
        </w:rPr>
        <w:t>של</w:t>
      </w:r>
      <w:r w:rsidRPr="00490446">
        <w:rPr>
          <w:rtl/>
        </w:rPr>
        <w:t xml:space="preserve"> </w:t>
      </w:r>
      <w:r w:rsidRPr="00490446">
        <w:rPr>
          <w:rFonts w:hint="eastAsia"/>
          <w:rtl/>
        </w:rPr>
        <w:t>מערכות</w:t>
      </w:r>
      <w:r w:rsidRPr="00490446">
        <w:rPr>
          <w:rtl/>
        </w:rPr>
        <w:t xml:space="preserve"> </w:t>
      </w:r>
      <w:r w:rsidRPr="00490446">
        <w:rPr>
          <w:rFonts w:hint="eastAsia"/>
          <w:rtl/>
        </w:rPr>
        <w:t>או</w:t>
      </w:r>
      <w:r w:rsidRPr="00490446">
        <w:rPr>
          <w:rtl/>
        </w:rPr>
        <w:t xml:space="preserve"> </w:t>
      </w:r>
      <w:r w:rsidRPr="00490446">
        <w:rPr>
          <w:rFonts w:hint="eastAsia"/>
          <w:rtl/>
        </w:rPr>
        <w:t>קוד</w:t>
      </w:r>
      <w:r w:rsidRPr="00490446">
        <w:rPr>
          <w:rtl/>
        </w:rPr>
        <w:t xml:space="preserve"> </w:t>
      </w:r>
      <w:r w:rsidRPr="00490446">
        <w:rPr>
          <w:rFonts w:hint="eastAsia"/>
          <w:rtl/>
        </w:rPr>
        <w:t>המסופקות</w:t>
      </w:r>
      <w:r w:rsidRPr="00490446">
        <w:rPr>
          <w:rtl/>
        </w:rPr>
        <w:t xml:space="preserve"> </w:t>
      </w:r>
      <w:r w:rsidRPr="00490446">
        <w:rPr>
          <w:rFonts w:hint="eastAsia"/>
          <w:rtl/>
        </w:rPr>
        <w:t>לו</w:t>
      </w:r>
      <w:r w:rsidRPr="00490446">
        <w:rPr>
          <w:rtl/>
        </w:rPr>
        <w:t xml:space="preserve">, </w:t>
      </w:r>
      <w:r w:rsidRPr="00490446">
        <w:rPr>
          <w:rFonts w:hint="eastAsia"/>
          <w:rtl/>
        </w:rPr>
        <w:t>של</w:t>
      </w:r>
      <w:r w:rsidRPr="00490446">
        <w:rPr>
          <w:rtl/>
        </w:rPr>
        <w:t xml:space="preserve"> </w:t>
      </w:r>
      <w:r w:rsidRPr="00490446">
        <w:rPr>
          <w:rFonts w:hint="eastAsia"/>
          <w:rtl/>
        </w:rPr>
        <w:t>חומרה</w:t>
      </w:r>
      <w:r w:rsidRPr="00490446">
        <w:rPr>
          <w:rtl/>
        </w:rPr>
        <w:t xml:space="preserve">, </w:t>
      </w:r>
      <w:r w:rsidRPr="00490446">
        <w:rPr>
          <w:rFonts w:hint="eastAsia"/>
          <w:rtl/>
        </w:rPr>
        <w:t>תכנה</w:t>
      </w:r>
      <w:r w:rsidRPr="00490446">
        <w:rPr>
          <w:rtl/>
        </w:rPr>
        <w:t xml:space="preserve">, </w:t>
      </w:r>
      <w:r w:rsidRPr="00490446">
        <w:rPr>
          <w:rFonts w:hint="eastAsia"/>
          <w:rtl/>
        </w:rPr>
        <w:t>מאגרי</w:t>
      </w:r>
      <w:r w:rsidRPr="00490446">
        <w:rPr>
          <w:rtl/>
        </w:rPr>
        <w:t xml:space="preserve"> </w:t>
      </w:r>
      <w:r w:rsidRPr="00490446">
        <w:rPr>
          <w:rFonts w:hint="eastAsia"/>
          <w:rtl/>
        </w:rPr>
        <w:t>מידע</w:t>
      </w:r>
      <w:r w:rsidRPr="00490446">
        <w:rPr>
          <w:rtl/>
        </w:rPr>
        <w:t xml:space="preserve"> </w:t>
      </w:r>
      <w:r w:rsidRPr="00490446">
        <w:rPr>
          <w:rFonts w:hint="eastAsia"/>
          <w:rtl/>
        </w:rPr>
        <w:t>או</w:t>
      </w:r>
      <w:r w:rsidRPr="00490446">
        <w:rPr>
          <w:rtl/>
        </w:rPr>
        <w:t xml:space="preserve"> </w:t>
      </w:r>
      <w:r w:rsidRPr="00490446">
        <w:rPr>
          <w:rFonts w:hint="eastAsia"/>
          <w:rtl/>
        </w:rPr>
        <w:t>תשתית</w:t>
      </w:r>
      <w:r w:rsidRPr="00490446">
        <w:rPr>
          <w:rtl/>
        </w:rPr>
        <w:t xml:space="preserve">, </w:t>
      </w:r>
      <w:r w:rsidRPr="00490446">
        <w:rPr>
          <w:rFonts w:hint="eastAsia"/>
          <w:rtl/>
        </w:rPr>
        <w:t>שבהם</w:t>
      </w:r>
      <w:r w:rsidRPr="00490446">
        <w:rPr>
          <w:rtl/>
        </w:rPr>
        <w:t xml:space="preserve"> </w:t>
      </w:r>
      <w:r w:rsidRPr="00490446">
        <w:rPr>
          <w:rFonts w:hint="eastAsia"/>
          <w:rtl/>
        </w:rPr>
        <w:t>הספק</w:t>
      </w:r>
      <w:r w:rsidRPr="00490446">
        <w:rPr>
          <w:rtl/>
        </w:rPr>
        <w:t xml:space="preserve"> </w:t>
      </w:r>
      <w:r w:rsidRPr="00490446">
        <w:rPr>
          <w:rFonts w:hint="eastAsia"/>
          <w:rtl/>
        </w:rPr>
        <w:t>עושה</w:t>
      </w:r>
      <w:r w:rsidRPr="00490446">
        <w:rPr>
          <w:rtl/>
        </w:rPr>
        <w:t xml:space="preserve"> </w:t>
      </w:r>
      <w:r w:rsidRPr="00490446">
        <w:rPr>
          <w:rFonts w:hint="eastAsia"/>
          <w:rtl/>
        </w:rPr>
        <w:t>שימוש</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ההסכם</w:t>
      </w:r>
      <w:r w:rsidRPr="00490446">
        <w:rPr>
          <w:rtl/>
        </w:rPr>
        <w:t xml:space="preserve">, </w:t>
      </w:r>
      <w:r w:rsidRPr="00490446">
        <w:rPr>
          <w:rFonts w:hint="eastAsia"/>
          <w:rtl/>
        </w:rPr>
        <w:t>ובכלל</w:t>
      </w:r>
      <w:r w:rsidRPr="00490446">
        <w:rPr>
          <w:rtl/>
        </w:rPr>
        <w:t xml:space="preserve"> </w:t>
      </w:r>
      <w:r w:rsidRPr="00490446">
        <w:rPr>
          <w:rFonts w:hint="eastAsia"/>
          <w:rtl/>
        </w:rPr>
        <w:t>זה</w:t>
      </w:r>
      <w:r w:rsidRPr="00490446">
        <w:rPr>
          <w:rtl/>
        </w:rPr>
        <w:t xml:space="preserve"> </w:t>
      </w:r>
      <w:r w:rsidRPr="00490446">
        <w:rPr>
          <w:rFonts w:hint="eastAsia"/>
          <w:rtl/>
        </w:rPr>
        <w:t>תקיפת</w:t>
      </w:r>
      <w:r w:rsidRPr="00490446">
        <w:rPr>
          <w:rtl/>
        </w:rPr>
        <w:t xml:space="preserve"> </w:t>
      </w:r>
      <w:r w:rsidRPr="00490446">
        <w:rPr>
          <w:rFonts w:hint="eastAsia"/>
          <w:rtl/>
        </w:rPr>
        <w:t>סייבר</w:t>
      </w:r>
      <w:r w:rsidRPr="00490446">
        <w:rPr>
          <w:rtl/>
        </w:rPr>
        <w:t>.</w:t>
      </w:r>
    </w:p>
    <w:p w14:paraId="23326A5C" w14:textId="77777777" w:rsidR="00865E36" w:rsidRPr="00490446" w:rsidRDefault="006073E4" w:rsidP="00772FD1">
      <w:pPr>
        <w:pStyle w:val="2-1"/>
        <w:rPr>
          <w:rtl/>
        </w:rPr>
      </w:pPr>
      <w:r w:rsidRPr="00490446">
        <w:rPr>
          <w:rFonts w:hint="eastAsia"/>
          <w:u w:val="single"/>
          <w:rtl/>
        </w:rPr>
        <w:t>גורם</w:t>
      </w:r>
      <w:r w:rsidRPr="00490446">
        <w:rPr>
          <w:u w:val="single"/>
          <w:rtl/>
        </w:rPr>
        <w:t xml:space="preserve"> </w:t>
      </w:r>
      <w:r w:rsidRPr="00490446">
        <w:rPr>
          <w:rFonts w:hint="eastAsia"/>
          <w:u w:val="single"/>
          <w:rtl/>
        </w:rPr>
        <w:t>מנחה</w:t>
      </w:r>
      <w:r w:rsidRPr="00490446">
        <w:rPr>
          <w:rtl/>
        </w:rPr>
        <w:t xml:space="preserve"> </w:t>
      </w:r>
      <w:r w:rsidR="00772FD1" w:rsidRPr="00772FD1">
        <w:rPr>
          <w:rtl/>
        </w:rPr>
        <w:t>–</w:t>
      </w:r>
      <w:r w:rsidRPr="00490446">
        <w:rPr>
          <w:rtl/>
        </w:rPr>
        <w:t xml:space="preserve"> הגורם המנחה את המזמין בהיבטי סייבר והגנות מידע כגון: היחידה להגנת הסייבר בממשלה (להלן: "</w:t>
      </w:r>
      <w:proofErr w:type="spellStart"/>
      <w:r w:rsidRPr="00490446">
        <w:rPr>
          <w:rFonts w:hint="eastAsia"/>
          <w:rtl/>
        </w:rPr>
        <w:t>יה</w:t>
      </w:r>
      <w:r w:rsidRPr="00490446">
        <w:rPr>
          <w:rtl/>
        </w:rPr>
        <w:t>"ב</w:t>
      </w:r>
      <w:proofErr w:type="spellEnd"/>
      <w:r w:rsidRPr="00490446">
        <w:rPr>
          <w:rtl/>
        </w:rPr>
        <w:t xml:space="preserve">") במערך </w:t>
      </w:r>
      <w:proofErr w:type="spellStart"/>
      <w:r w:rsidRPr="00490446">
        <w:rPr>
          <w:rFonts w:hint="eastAsia"/>
          <w:rtl/>
        </w:rPr>
        <w:t>הדיגיטל</w:t>
      </w:r>
      <w:proofErr w:type="spellEnd"/>
      <w:r w:rsidRPr="00490446">
        <w:rPr>
          <w:rtl/>
        </w:rPr>
        <w:t xml:space="preserve"> הלאומי, הממונה על הביטחון במשרד הביטחון (</w:t>
      </w:r>
      <w:proofErr w:type="spellStart"/>
      <w:r w:rsidRPr="00490446">
        <w:rPr>
          <w:rFonts w:hint="eastAsia"/>
          <w:rtl/>
        </w:rPr>
        <w:t>מלמ</w:t>
      </w:r>
      <w:r w:rsidRPr="00490446">
        <w:rPr>
          <w:rtl/>
        </w:rPr>
        <w:t>"ב</w:t>
      </w:r>
      <w:proofErr w:type="spellEnd"/>
      <w:r w:rsidRPr="00490446">
        <w:rPr>
          <w:rtl/>
        </w:rPr>
        <w:t xml:space="preserve">), </w:t>
      </w:r>
      <w:r w:rsidRPr="00490446">
        <w:rPr>
          <w:rFonts w:hint="eastAsia"/>
          <w:rtl/>
        </w:rPr>
        <w:t>או</w:t>
      </w:r>
      <w:r w:rsidRPr="00490446">
        <w:rPr>
          <w:rtl/>
        </w:rPr>
        <w:t xml:space="preserve"> </w:t>
      </w:r>
      <w:r w:rsidRPr="00490446">
        <w:rPr>
          <w:rFonts w:hint="eastAsia"/>
          <w:rtl/>
        </w:rPr>
        <w:t>מערך</w:t>
      </w:r>
      <w:r w:rsidRPr="00490446">
        <w:rPr>
          <w:rtl/>
        </w:rPr>
        <w:t xml:space="preserve"> </w:t>
      </w:r>
      <w:r w:rsidRPr="00490446">
        <w:rPr>
          <w:rFonts w:hint="eastAsia"/>
          <w:rtl/>
        </w:rPr>
        <w:t>הסייבר</w:t>
      </w:r>
      <w:r w:rsidRPr="00490446">
        <w:rPr>
          <w:rtl/>
        </w:rPr>
        <w:t xml:space="preserve"> </w:t>
      </w:r>
      <w:r w:rsidRPr="00490446">
        <w:rPr>
          <w:rFonts w:hint="eastAsia"/>
          <w:rtl/>
        </w:rPr>
        <w:t>הלאומי</w:t>
      </w:r>
      <w:r w:rsidRPr="00490446">
        <w:rPr>
          <w:rtl/>
        </w:rPr>
        <w:t xml:space="preserve">. </w:t>
      </w:r>
      <w:r w:rsidRPr="00490446">
        <w:rPr>
          <w:rFonts w:hint="eastAsia"/>
          <w:rtl/>
        </w:rPr>
        <w:t>אם</w:t>
      </w:r>
      <w:r w:rsidRPr="00490446">
        <w:rPr>
          <w:rtl/>
        </w:rPr>
        <w:t xml:space="preserve"> </w:t>
      </w:r>
      <w:r w:rsidRPr="00490446">
        <w:rPr>
          <w:rFonts w:hint="eastAsia"/>
          <w:rtl/>
        </w:rPr>
        <w:t>המזמין</w:t>
      </w:r>
      <w:r w:rsidRPr="00490446">
        <w:rPr>
          <w:rtl/>
        </w:rPr>
        <w:t xml:space="preserve"> </w:t>
      </w:r>
      <w:r w:rsidRPr="00490446">
        <w:rPr>
          <w:rFonts w:hint="eastAsia"/>
          <w:rtl/>
        </w:rPr>
        <w:t>מנחה</w:t>
      </w:r>
      <w:r w:rsidRPr="00490446">
        <w:rPr>
          <w:rtl/>
        </w:rPr>
        <w:t xml:space="preserve"> </w:t>
      </w:r>
      <w:r w:rsidRPr="00490446">
        <w:rPr>
          <w:rFonts w:hint="eastAsia"/>
          <w:rtl/>
        </w:rPr>
        <w:t>את</w:t>
      </w:r>
      <w:r w:rsidRPr="00490446">
        <w:rPr>
          <w:rtl/>
        </w:rPr>
        <w:t xml:space="preserve"> </w:t>
      </w:r>
      <w:r w:rsidRPr="00490446">
        <w:rPr>
          <w:rFonts w:hint="eastAsia"/>
          <w:rtl/>
        </w:rPr>
        <w:t>עצמו</w:t>
      </w:r>
      <w:r w:rsidRPr="00490446">
        <w:rPr>
          <w:rtl/>
        </w:rPr>
        <w:t xml:space="preserve">, </w:t>
      </w:r>
      <w:r w:rsidRPr="00490446">
        <w:rPr>
          <w:rFonts w:hint="eastAsia"/>
          <w:rtl/>
        </w:rPr>
        <w:t>אז</w:t>
      </w:r>
      <w:r w:rsidRPr="00490446">
        <w:rPr>
          <w:rtl/>
        </w:rPr>
        <w:t xml:space="preserve"> </w:t>
      </w:r>
      <w:r w:rsidRPr="00490446">
        <w:rPr>
          <w:rFonts w:hint="eastAsia"/>
          <w:rtl/>
        </w:rPr>
        <w:t>ייחשב</w:t>
      </w:r>
      <w:r w:rsidRPr="00490446">
        <w:rPr>
          <w:rtl/>
        </w:rPr>
        <w:t xml:space="preserve"> </w:t>
      </w:r>
      <w:r w:rsidRPr="00490446">
        <w:rPr>
          <w:rFonts w:hint="eastAsia"/>
          <w:rtl/>
        </w:rPr>
        <w:t>המזמין</w:t>
      </w:r>
      <w:r w:rsidRPr="00490446">
        <w:rPr>
          <w:rtl/>
        </w:rPr>
        <w:t xml:space="preserve"> </w:t>
      </w:r>
      <w:r w:rsidRPr="00490446">
        <w:rPr>
          <w:rFonts w:hint="eastAsia"/>
          <w:rtl/>
        </w:rPr>
        <w:t>כגורם</w:t>
      </w:r>
      <w:r w:rsidRPr="00490446">
        <w:rPr>
          <w:rtl/>
        </w:rPr>
        <w:t xml:space="preserve"> </w:t>
      </w:r>
      <w:r w:rsidRPr="00490446">
        <w:rPr>
          <w:rFonts w:hint="eastAsia"/>
          <w:rtl/>
        </w:rPr>
        <w:t>המנחה</w:t>
      </w:r>
      <w:r w:rsidRPr="00490446">
        <w:rPr>
          <w:rtl/>
        </w:rPr>
        <w:t xml:space="preserve"> </w:t>
      </w:r>
      <w:r w:rsidRPr="00490446">
        <w:rPr>
          <w:rFonts w:hint="eastAsia"/>
          <w:rtl/>
        </w:rPr>
        <w:t>לעניין</w:t>
      </w:r>
      <w:r w:rsidRPr="00490446">
        <w:rPr>
          <w:rtl/>
        </w:rPr>
        <w:t xml:space="preserve"> </w:t>
      </w:r>
      <w:r w:rsidRPr="00490446">
        <w:rPr>
          <w:rFonts w:hint="eastAsia"/>
          <w:rtl/>
        </w:rPr>
        <w:t>זה</w:t>
      </w:r>
      <w:r w:rsidRPr="00490446">
        <w:rPr>
          <w:rtl/>
        </w:rPr>
        <w:t>.</w:t>
      </w:r>
    </w:p>
    <w:p w14:paraId="602713E0" w14:textId="77777777" w:rsidR="00865E36" w:rsidRPr="00490446" w:rsidRDefault="006073E4" w:rsidP="00B0494D">
      <w:pPr>
        <w:pStyle w:val="2-1"/>
      </w:pPr>
      <w:r w:rsidRPr="00490446">
        <w:rPr>
          <w:rFonts w:hint="eastAsia"/>
          <w:u w:val="single"/>
          <w:rtl/>
        </w:rPr>
        <w:t>גורמי</w:t>
      </w:r>
      <w:r w:rsidRPr="00490446">
        <w:rPr>
          <w:u w:val="single"/>
          <w:rtl/>
        </w:rPr>
        <w:t xml:space="preserve"> </w:t>
      </w:r>
      <w:r w:rsidRPr="00490446">
        <w:rPr>
          <w:rFonts w:hint="eastAsia"/>
          <w:u w:val="single"/>
          <w:rtl/>
        </w:rPr>
        <w:t>שרשרת</w:t>
      </w:r>
      <w:r w:rsidRPr="00490446">
        <w:rPr>
          <w:u w:val="single"/>
          <w:rtl/>
        </w:rPr>
        <w:t xml:space="preserve"> </w:t>
      </w:r>
      <w:r w:rsidRPr="00490446">
        <w:rPr>
          <w:rFonts w:hint="eastAsia"/>
          <w:u w:val="single"/>
          <w:rtl/>
        </w:rPr>
        <w:t>האספקה</w:t>
      </w:r>
      <w:r w:rsidRPr="00490446">
        <w:rPr>
          <w:rtl/>
        </w:rPr>
        <w:t xml:space="preserve"> – קבלני המשנה של הספק ובכלל זה, יצרני חומרה או ספקי תוכנה או שירות, אשר הספק אינו יכול </w:t>
      </w:r>
      <w:r w:rsidRPr="00490446">
        <w:rPr>
          <w:rFonts w:hint="eastAsia"/>
          <w:rtl/>
        </w:rPr>
        <w:t>להחליפם</w:t>
      </w:r>
      <w:r w:rsidRPr="00490446">
        <w:rPr>
          <w:rtl/>
        </w:rPr>
        <w:t xml:space="preserve"> </w:t>
      </w:r>
      <w:r w:rsidRPr="00490446">
        <w:rPr>
          <w:rFonts w:hint="eastAsia"/>
          <w:rtl/>
        </w:rPr>
        <w:t>מבלי</w:t>
      </w:r>
      <w:r w:rsidRPr="00490446">
        <w:rPr>
          <w:rtl/>
        </w:rPr>
        <w:t xml:space="preserve"> </w:t>
      </w:r>
      <w:r w:rsidRPr="00490446">
        <w:rPr>
          <w:rFonts w:hint="eastAsia"/>
          <w:rtl/>
        </w:rPr>
        <w:t>שהדבר</w:t>
      </w:r>
      <w:r w:rsidRPr="00490446">
        <w:rPr>
          <w:rtl/>
        </w:rPr>
        <w:t xml:space="preserve"> </w:t>
      </w:r>
      <w:r w:rsidRPr="00490446">
        <w:rPr>
          <w:rFonts w:hint="eastAsia"/>
          <w:rtl/>
        </w:rPr>
        <w:t>יפגע</w:t>
      </w:r>
      <w:r w:rsidRPr="00490446">
        <w:rPr>
          <w:rtl/>
        </w:rPr>
        <w:t xml:space="preserve"> </w:t>
      </w:r>
      <w:r w:rsidRPr="00490446">
        <w:rPr>
          <w:rFonts w:hint="eastAsia"/>
          <w:rtl/>
        </w:rPr>
        <w:t>באספקת</w:t>
      </w:r>
      <w:r w:rsidRPr="00490446">
        <w:rPr>
          <w:rtl/>
        </w:rPr>
        <w:t xml:space="preserve"> </w:t>
      </w:r>
      <w:r w:rsidRPr="00490446">
        <w:rPr>
          <w:rFonts w:hint="eastAsia"/>
          <w:rtl/>
        </w:rPr>
        <w:t>השירותים</w:t>
      </w:r>
      <w:r w:rsidRPr="00490446">
        <w:rPr>
          <w:rtl/>
        </w:rPr>
        <w:t xml:space="preserve"> </w:t>
      </w:r>
      <w:r w:rsidRPr="00490446">
        <w:rPr>
          <w:rFonts w:hint="eastAsia"/>
          <w:rtl/>
        </w:rPr>
        <w:t>בהתאם</w:t>
      </w:r>
      <w:r w:rsidRPr="00490446">
        <w:rPr>
          <w:rtl/>
        </w:rPr>
        <w:t xml:space="preserve"> </w:t>
      </w:r>
      <w:r w:rsidRPr="00490446">
        <w:rPr>
          <w:rFonts w:hint="eastAsia"/>
          <w:rtl/>
        </w:rPr>
        <w:t>לדרישות</w:t>
      </w:r>
      <w:r w:rsidRPr="00490446">
        <w:rPr>
          <w:rtl/>
        </w:rPr>
        <w:t xml:space="preserve"> </w:t>
      </w:r>
      <w:r w:rsidRPr="00490446">
        <w:rPr>
          <w:rFonts w:hint="eastAsia"/>
          <w:rtl/>
        </w:rPr>
        <w:t>המכרז</w:t>
      </w:r>
      <w:r w:rsidRPr="00490446">
        <w:rPr>
          <w:rtl/>
        </w:rPr>
        <w:t xml:space="preserve">. </w:t>
      </w:r>
    </w:p>
    <w:p w14:paraId="56326B04" w14:textId="77777777" w:rsidR="00865E36" w:rsidRPr="00490446" w:rsidRDefault="006073E4" w:rsidP="00B0494D">
      <w:pPr>
        <w:pStyle w:val="2-1"/>
      </w:pPr>
      <w:r w:rsidRPr="00490446">
        <w:rPr>
          <w:rFonts w:hint="eastAsia"/>
          <w:u w:val="single"/>
          <w:rtl/>
        </w:rPr>
        <w:t>מידע</w:t>
      </w:r>
      <w:r w:rsidRPr="00490446">
        <w:rPr>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 </w:t>
      </w:r>
    </w:p>
    <w:p w14:paraId="67404ED8" w14:textId="77777777" w:rsidR="00865E36" w:rsidRPr="00490446" w:rsidRDefault="006073E4" w:rsidP="00B0494D">
      <w:pPr>
        <w:pStyle w:val="2-1"/>
        <w:rPr>
          <w:rtl/>
        </w:rPr>
      </w:pPr>
      <w:r w:rsidRPr="00490446">
        <w:rPr>
          <w:rFonts w:hint="eastAsia"/>
          <w:u w:val="single"/>
          <w:rtl/>
        </w:rPr>
        <w:t>מידע</w:t>
      </w:r>
      <w:r w:rsidRPr="00490446">
        <w:rPr>
          <w:u w:val="single"/>
          <w:rtl/>
        </w:rPr>
        <w:t xml:space="preserve"> </w:t>
      </w:r>
      <w:r w:rsidRPr="00490446">
        <w:rPr>
          <w:rFonts w:hint="eastAsia"/>
          <w:u w:val="single"/>
          <w:rtl/>
        </w:rPr>
        <w:t>רגיש</w:t>
      </w:r>
      <w:r w:rsidRPr="00490446">
        <w:rPr>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291D9EDE" w14:textId="77777777" w:rsidR="00865E36" w:rsidRPr="00490446" w:rsidRDefault="006073E4" w:rsidP="00B0494D">
      <w:pPr>
        <w:pStyle w:val="2-1"/>
      </w:pPr>
      <w:r w:rsidRPr="00490446">
        <w:rPr>
          <w:rFonts w:hint="eastAsia"/>
          <w:u w:val="single"/>
          <w:rtl/>
        </w:rPr>
        <w:t>מינהל</w:t>
      </w:r>
      <w:r w:rsidRPr="00490446">
        <w:rPr>
          <w:u w:val="single"/>
          <w:rtl/>
        </w:rPr>
        <w:t xml:space="preserve"> הרכש</w:t>
      </w:r>
      <w:r w:rsidRPr="00490446">
        <w:rPr>
          <w:rtl/>
        </w:rPr>
        <w:t xml:space="preserve"> – </w:t>
      </w:r>
      <w:r w:rsidRPr="00490446">
        <w:rPr>
          <w:rFonts w:hint="eastAsia"/>
          <w:rtl/>
        </w:rPr>
        <w:t>מינהל</w:t>
      </w:r>
      <w:r w:rsidRPr="00490446">
        <w:rPr>
          <w:rtl/>
        </w:rPr>
        <w:t xml:space="preserve"> הרכש הממשלתי באגף החשב הכללי או נציגו.</w:t>
      </w:r>
    </w:p>
    <w:p w14:paraId="706481CA" w14:textId="77777777" w:rsidR="00865E36" w:rsidRPr="00490446" w:rsidRDefault="006073E4" w:rsidP="00B0494D">
      <w:pPr>
        <w:pStyle w:val="2-1"/>
        <w:rPr>
          <w:rtl/>
        </w:rPr>
      </w:pPr>
      <w:r w:rsidRPr="00490446">
        <w:rPr>
          <w:rFonts w:hint="eastAsia"/>
          <w:u w:val="single"/>
          <w:rtl/>
        </w:rPr>
        <w:t>שירות</w:t>
      </w:r>
      <w:r w:rsidRPr="00490446">
        <w:rPr>
          <w:u w:val="single"/>
          <w:rtl/>
        </w:rPr>
        <w:t xml:space="preserve"> </w:t>
      </w:r>
      <w:r w:rsidRPr="00490446">
        <w:rPr>
          <w:rFonts w:hint="eastAsia"/>
          <w:u w:val="single"/>
          <w:rtl/>
        </w:rPr>
        <w:t>חיוני</w:t>
      </w:r>
      <w:r w:rsidRPr="00490446">
        <w:rPr>
          <w:rtl/>
        </w:rPr>
        <w:t xml:space="preserve"> – אחד מאלה: </w:t>
      </w:r>
    </w:p>
    <w:p w14:paraId="5AD405BD" w14:textId="77777777" w:rsidR="00865E36" w:rsidRPr="00490446" w:rsidRDefault="006073E4" w:rsidP="00915100">
      <w:pPr>
        <w:pStyle w:val="3-7"/>
      </w:pPr>
      <w:r w:rsidRPr="00490446">
        <w:rPr>
          <w:rFonts w:hint="eastAsia"/>
          <w:rtl/>
        </w:rPr>
        <w:t>שירותים</w:t>
      </w:r>
      <w:r w:rsidRPr="00490446">
        <w:rPr>
          <w:rtl/>
        </w:rPr>
        <w:t xml:space="preserve"> המסופקים על ידי המזמין לאזרחי ותושבי מדינת ישראל אשר תפקודם התקין והסדור הוא קריטי לניהול חיי האזרח או לפעילות המשק. </w:t>
      </w:r>
    </w:p>
    <w:p w14:paraId="12ECF81B" w14:textId="77777777" w:rsidR="00865E36" w:rsidRPr="00490446" w:rsidRDefault="006073E4" w:rsidP="00915100">
      <w:pPr>
        <w:pStyle w:val="3-7"/>
      </w:pPr>
      <w:r w:rsidRPr="00490446">
        <w:rPr>
          <w:rFonts w:hint="eastAsia"/>
          <w:rtl/>
        </w:rPr>
        <w:t>שירות</w:t>
      </w:r>
      <w:r w:rsidRPr="00490446">
        <w:rPr>
          <w:rtl/>
        </w:rPr>
        <w:t xml:space="preserve"> </w:t>
      </w:r>
      <w:r w:rsidRPr="00490446">
        <w:rPr>
          <w:rFonts w:hint="eastAsia"/>
          <w:rtl/>
        </w:rPr>
        <w:t>של</w:t>
      </w:r>
      <w:r w:rsidRPr="00490446">
        <w:rPr>
          <w:rtl/>
        </w:rPr>
        <w:t xml:space="preserve"> </w:t>
      </w:r>
      <w:r w:rsidRPr="00490446">
        <w:rPr>
          <w:rFonts w:hint="eastAsia"/>
          <w:rtl/>
        </w:rPr>
        <w:t>המזמין</w:t>
      </w:r>
      <w:r w:rsidRPr="00490446">
        <w:rPr>
          <w:rtl/>
        </w:rPr>
        <w:t xml:space="preserve"> </w:t>
      </w:r>
      <w:r w:rsidRPr="00490446">
        <w:rPr>
          <w:rFonts w:hint="eastAsia"/>
          <w:rtl/>
        </w:rPr>
        <w:t>הנדרש</w:t>
      </w:r>
      <w:r w:rsidRPr="00490446">
        <w:rPr>
          <w:rtl/>
        </w:rPr>
        <w:t xml:space="preserve"> </w:t>
      </w:r>
      <w:r w:rsidRPr="00490446">
        <w:rPr>
          <w:rFonts w:hint="eastAsia"/>
          <w:rtl/>
        </w:rPr>
        <w:t>לתפקודו</w:t>
      </w:r>
      <w:r w:rsidRPr="00490446">
        <w:rPr>
          <w:rtl/>
        </w:rPr>
        <w:t xml:space="preserve"> </w:t>
      </w:r>
      <w:r w:rsidRPr="00490446">
        <w:rPr>
          <w:rFonts w:hint="eastAsia"/>
          <w:rtl/>
        </w:rPr>
        <w:t>התקין</w:t>
      </w:r>
      <w:r w:rsidRPr="00490446">
        <w:rPr>
          <w:rtl/>
        </w:rPr>
        <w:t xml:space="preserve"> </w:t>
      </w:r>
      <w:r w:rsidRPr="00490446">
        <w:rPr>
          <w:rFonts w:hint="eastAsia"/>
          <w:rtl/>
        </w:rPr>
        <w:t>של</w:t>
      </w:r>
      <w:r w:rsidRPr="00490446">
        <w:rPr>
          <w:rtl/>
        </w:rPr>
        <w:t xml:space="preserve"> </w:t>
      </w:r>
      <w:r w:rsidRPr="00490446">
        <w:rPr>
          <w:rFonts w:hint="eastAsia"/>
          <w:rtl/>
        </w:rPr>
        <w:t>המשרד</w:t>
      </w:r>
      <w:r w:rsidRPr="00490446">
        <w:rPr>
          <w:rtl/>
        </w:rPr>
        <w:t xml:space="preserve"> </w:t>
      </w:r>
      <w:r w:rsidRPr="00490446">
        <w:rPr>
          <w:rFonts w:hint="eastAsia"/>
          <w:rtl/>
        </w:rPr>
        <w:t>או</w:t>
      </w:r>
      <w:r w:rsidRPr="00490446">
        <w:rPr>
          <w:rtl/>
        </w:rPr>
        <w:t xml:space="preserve"> </w:t>
      </w:r>
      <w:r w:rsidRPr="00490446">
        <w:rPr>
          <w:rFonts w:hint="eastAsia"/>
          <w:rtl/>
        </w:rPr>
        <w:t>הממשלה</w:t>
      </w:r>
      <w:r w:rsidRPr="00490446">
        <w:rPr>
          <w:rtl/>
        </w:rPr>
        <w:t>.</w:t>
      </w:r>
    </w:p>
    <w:p w14:paraId="27F6F27C" w14:textId="77777777" w:rsidR="00865E36" w:rsidRPr="00490446" w:rsidRDefault="006073E4" w:rsidP="00B0494D">
      <w:pPr>
        <w:pStyle w:val="2-1"/>
        <w:rPr>
          <w:rtl/>
        </w:rPr>
      </w:pPr>
      <w:r w:rsidRPr="00490446">
        <w:rPr>
          <w:rFonts w:hint="eastAsia"/>
          <w:u w:val="single"/>
          <w:rtl/>
        </w:rPr>
        <w:t>תקיפת</w:t>
      </w:r>
      <w:r w:rsidRPr="00490446">
        <w:rPr>
          <w:u w:val="single"/>
          <w:rtl/>
        </w:rPr>
        <w:t xml:space="preserve"> </w:t>
      </w:r>
      <w:r w:rsidRPr="00490446">
        <w:rPr>
          <w:rFonts w:hint="eastAsia"/>
          <w:u w:val="single"/>
          <w:rtl/>
        </w:rPr>
        <w:t>סייבר</w:t>
      </w:r>
      <w:r w:rsidRPr="00490446">
        <w:rPr>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47C14E3F" w14:textId="77777777" w:rsidR="00865E36" w:rsidRPr="00490446" w:rsidRDefault="006073E4" w:rsidP="00915100">
      <w:pPr>
        <w:pStyle w:val="1-1"/>
      </w:pPr>
      <w:r w:rsidRPr="00490446">
        <w:rPr>
          <w:rFonts w:hint="eastAsia"/>
          <w:rtl/>
        </w:rPr>
        <w:t>כללי</w:t>
      </w:r>
    </w:p>
    <w:p w14:paraId="5DE3A080" w14:textId="77777777" w:rsidR="00865E36" w:rsidRPr="00490446" w:rsidRDefault="006073E4" w:rsidP="00B0494D">
      <w:pPr>
        <w:pStyle w:val="2-1"/>
        <w:rPr>
          <w:rtl/>
        </w:rPr>
      </w:pPr>
      <w:r w:rsidRPr="00490446">
        <w:rPr>
          <w:rFonts w:hint="eastAsia"/>
          <w:rtl/>
        </w:rPr>
        <w:lastRenderedPageBreak/>
        <w:t>הספק</w:t>
      </w:r>
      <w:r w:rsidRPr="00490446">
        <w:rPr>
          <w:rtl/>
        </w:rPr>
        <w:t xml:space="preserve"> יהיה האחראי הבלעדי על אבטחת המידע </w:t>
      </w:r>
      <w:r w:rsidRPr="00490446">
        <w:rPr>
          <w:rFonts w:hint="eastAsia"/>
          <w:rtl/>
        </w:rPr>
        <w:t>שהועבר</w:t>
      </w:r>
      <w:r w:rsidRPr="00490446">
        <w:rPr>
          <w:rtl/>
        </w:rPr>
        <w:t xml:space="preserve"> </w:t>
      </w:r>
      <w:r w:rsidRPr="00490446">
        <w:rPr>
          <w:rFonts w:hint="eastAsia"/>
          <w:rtl/>
        </w:rPr>
        <w:t>או</w:t>
      </w:r>
      <w:r w:rsidRPr="00490446">
        <w:rPr>
          <w:rtl/>
        </w:rPr>
        <w:t xml:space="preserve"> </w:t>
      </w:r>
      <w:r w:rsidRPr="00490446">
        <w:rPr>
          <w:rFonts w:hint="eastAsia"/>
          <w:rtl/>
        </w:rPr>
        <w:t>נצבר</w:t>
      </w:r>
      <w:r w:rsidRPr="00490446">
        <w:rPr>
          <w:rtl/>
        </w:rPr>
        <w:t xml:space="preserve"> </w:t>
      </w:r>
      <w:r w:rsidRPr="00490446">
        <w:rPr>
          <w:rFonts w:hint="eastAsia"/>
          <w:rtl/>
        </w:rPr>
        <w:t>אצלו</w:t>
      </w:r>
      <w:r w:rsidRPr="00490446">
        <w:rPr>
          <w:rtl/>
        </w:rPr>
        <w:t xml:space="preserve"> </w:t>
      </w:r>
      <w:r w:rsidRPr="00490446">
        <w:rPr>
          <w:rFonts w:hint="eastAsia"/>
          <w:rtl/>
        </w:rPr>
        <w:t>במסגרת</w:t>
      </w:r>
      <w:r w:rsidRPr="00490446">
        <w:rPr>
          <w:rtl/>
        </w:rPr>
        <w:t xml:space="preserve"> </w:t>
      </w:r>
      <w:r w:rsidRPr="00490446">
        <w:rPr>
          <w:rFonts w:hint="eastAsia"/>
          <w:rtl/>
        </w:rPr>
        <w:t>ההתקשרות</w:t>
      </w:r>
      <w:r w:rsidRPr="00490446">
        <w:rPr>
          <w:rtl/>
        </w:rPr>
        <w:t xml:space="preserve">. </w:t>
      </w:r>
      <w:r w:rsidRPr="00490446">
        <w:rPr>
          <w:rFonts w:hint="eastAsia"/>
          <w:rtl/>
        </w:rPr>
        <w:t>בנוסף</w:t>
      </w:r>
      <w:r w:rsidRPr="00490446">
        <w:rPr>
          <w:rtl/>
        </w:rPr>
        <w:t xml:space="preserve">, </w:t>
      </w:r>
      <w:r w:rsidRPr="00490446">
        <w:rPr>
          <w:rFonts w:hint="eastAsia"/>
          <w:rtl/>
        </w:rPr>
        <w:t>הספק</w:t>
      </w:r>
      <w:r w:rsidRPr="00490446">
        <w:rPr>
          <w:rtl/>
        </w:rPr>
        <w:t xml:space="preserve"> </w:t>
      </w:r>
      <w:r w:rsidRPr="00490446">
        <w:rPr>
          <w:rFonts w:hint="eastAsia"/>
          <w:rtl/>
        </w:rPr>
        <w:t>יהיה</w:t>
      </w:r>
      <w:r w:rsidRPr="00490446">
        <w:rPr>
          <w:rtl/>
        </w:rPr>
        <w:t xml:space="preserve"> </w:t>
      </w:r>
      <w:r w:rsidRPr="00490446">
        <w:rPr>
          <w:rFonts w:hint="eastAsia"/>
          <w:rtl/>
        </w:rPr>
        <w:t>אחראי</w:t>
      </w:r>
      <w:r w:rsidRPr="00490446">
        <w:rPr>
          <w:rtl/>
        </w:rPr>
        <w:t xml:space="preserve"> </w:t>
      </w:r>
      <w:r w:rsidRPr="00490446">
        <w:rPr>
          <w:rFonts w:hint="eastAsia"/>
          <w:rtl/>
        </w:rPr>
        <w:t>על</w:t>
      </w:r>
      <w:r w:rsidRPr="00490446">
        <w:rPr>
          <w:rtl/>
        </w:rPr>
        <w:t xml:space="preserve"> </w:t>
      </w:r>
      <w:r w:rsidRPr="00490446">
        <w:rPr>
          <w:rFonts w:hint="eastAsia"/>
          <w:rtl/>
        </w:rPr>
        <w:t>אבטחת</w:t>
      </w:r>
      <w:r w:rsidRPr="00490446">
        <w:rPr>
          <w:rtl/>
        </w:rPr>
        <w:t xml:space="preserve"> </w:t>
      </w:r>
      <w:r w:rsidRPr="00490446">
        <w:rPr>
          <w:rFonts w:hint="eastAsia"/>
          <w:rtl/>
        </w:rPr>
        <w:t>המערכות</w:t>
      </w:r>
      <w:r w:rsidRPr="00490446">
        <w:rPr>
          <w:rtl/>
        </w:rPr>
        <w:t xml:space="preserve">, </w:t>
      </w:r>
      <w:r w:rsidRPr="00490446">
        <w:rPr>
          <w:rFonts w:hint="eastAsia"/>
          <w:rtl/>
        </w:rPr>
        <w:t>התוכנות</w:t>
      </w:r>
      <w:r w:rsidRPr="00490446">
        <w:rPr>
          <w:rtl/>
        </w:rPr>
        <w:t xml:space="preserve"> </w:t>
      </w:r>
      <w:r w:rsidRPr="00490446">
        <w:rPr>
          <w:rFonts w:hint="eastAsia"/>
          <w:rtl/>
        </w:rPr>
        <w:t>והחומרה</w:t>
      </w:r>
      <w:r w:rsidRPr="00490446">
        <w:rPr>
          <w:rtl/>
        </w:rPr>
        <w:t xml:space="preserve"> </w:t>
      </w:r>
      <w:r w:rsidRPr="00490446">
        <w:rPr>
          <w:rFonts w:hint="eastAsia"/>
          <w:rtl/>
        </w:rPr>
        <w:t>המשמשת</w:t>
      </w:r>
      <w:r w:rsidRPr="00490446">
        <w:rPr>
          <w:rtl/>
        </w:rPr>
        <w:t xml:space="preserve"> </w:t>
      </w:r>
      <w:r w:rsidRPr="00490446">
        <w:rPr>
          <w:rFonts w:hint="eastAsia"/>
          <w:rtl/>
        </w:rPr>
        <w:t>אותו</w:t>
      </w:r>
      <w:r w:rsidRPr="00490446">
        <w:rPr>
          <w:rtl/>
        </w:rPr>
        <w:t xml:space="preserve"> </w:t>
      </w:r>
      <w:r w:rsidRPr="00490446">
        <w:rPr>
          <w:rFonts w:hint="eastAsia"/>
          <w:rtl/>
        </w:rPr>
        <w:t>לצורך</w:t>
      </w:r>
      <w:r w:rsidRPr="00490446">
        <w:rPr>
          <w:rtl/>
        </w:rPr>
        <w:t xml:space="preserve"> </w:t>
      </w:r>
      <w:r w:rsidRPr="00490446">
        <w:rPr>
          <w:rFonts w:hint="eastAsia"/>
          <w:rtl/>
        </w:rPr>
        <w:t>אספקת</w:t>
      </w:r>
      <w:r w:rsidRPr="00490446">
        <w:rPr>
          <w:rtl/>
        </w:rPr>
        <w:t xml:space="preserve"> </w:t>
      </w:r>
      <w:r w:rsidRPr="00490446">
        <w:rPr>
          <w:rFonts w:hint="eastAsia"/>
          <w:rtl/>
        </w:rPr>
        <w:t>השירותים</w:t>
      </w:r>
      <w:r w:rsidRPr="00490446">
        <w:rPr>
          <w:rtl/>
        </w:rPr>
        <w:t xml:space="preserve"> </w:t>
      </w:r>
      <w:r w:rsidRPr="00490446">
        <w:rPr>
          <w:rFonts w:hint="eastAsia"/>
          <w:rtl/>
        </w:rPr>
        <w:t>או</w:t>
      </w:r>
      <w:r w:rsidRPr="00490446">
        <w:rPr>
          <w:rtl/>
        </w:rPr>
        <w:t xml:space="preserve"> </w:t>
      </w:r>
      <w:r w:rsidRPr="00490446">
        <w:rPr>
          <w:rFonts w:hint="eastAsia"/>
          <w:rtl/>
        </w:rPr>
        <w:t>המוצרים</w:t>
      </w:r>
      <w:r w:rsidRPr="00490446">
        <w:rPr>
          <w:rtl/>
        </w:rPr>
        <w:t xml:space="preserve"> </w:t>
      </w:r>
      <w:r w:rsidRPr="00490446">
        <w:rPr>
          <w:rFonts w:hint="eastAsia"/>
          <w:rtl/>
        </w:rPr>
        <w:t>למזמין</w:t>
      </w:r>
      <w:r w:rsidRPr="00490446">
        <w:rPr>
          <w:rtl/>
        </w:rPr>
        <w:t xml:space="preserve">, </w:t>
      </w:r>
      <w:r w:rsidRPr="00490446">
        <w:rPr>
          <w:rFonts w:hint="eastAsia"/>
          <w:rtl/>
        </w:rPr>
        <w:t>על</w:t>
      </w:r>
      <w:r w:rsidRPr="00490446">
        <w:rPr>
          <w:rtl/>
        </w:rPr>
        <w:t xml:space="preserve"> </w:t>
      </w:r>
      <w:r w:rsidRPr="00490446">
        <w:rPr>
          <w:rFonts w:hint="eastAsia"/>
          <w:rtl/>
        </w:rPr>
        <w:t>תקינותם</w:t>
      </w:r>
      <w:r w:rsidRPr="00490446">
        <w:rPr>
          <w:rtl/>
        </w:rPr>
        <w:t xml:space="preserve">, </w:t>
      </w:r>
      <w:r w:rsidRPr="00490446">
        <w:rPr>
          <w:rFonts w:hint="eastAsia"/>
          <w:rtl/>
        </w:rPr>
        <w:t>אמינותם</w:t>
      </w:r>
      <w:r w:rsidRPr="00490446">
        <w:rPr>
          <w:rtl/>
        </w:rPr>
        <w:t xml:space="preserve"> (</w:t>
      </w:r>
      <w:r w:rsidRPr="00490446">
        <w:t>integrity</w:t>
      </w:r>
      <w:r w:rsidRPr="00490446">
        <w:rPr>
          <w:rtl/>
        </w:rPr>
        <w:t xml:space="preserve">) </w:t>
      </w:r>
      <w:r w:rsidRPr="00490446">
        <w:rPr>
          <w:rFonts w:hint="eastAsia"/>
          <w:rtl/>
        </w:rPr>
        <w:t>ועל</w:t>
      </w:r>
      <w:r w:rsidRPr="00490446">
        <w:rPr>
          <w:rtl/>
        </w:rPr>
        <w:t xml:space="preserve"> </w:t>
      </w:r>
      <w:r w:rsidRPr="00490446">
        <w:rPr>
          <w:rFonts w:hint="eastAsia"/>
          <w:rtl/>
        </w:rPr>
        <w:t>תפקודם</w:t>
      </w:r>
      <w:r w:rsidRPr="00490446">
        <w:rPr>
          <w:rtl/>
        </w:rPr>
        <w:t xml:space="preserve"> </w:t>
      </w:r>
      <w:r w:rsidRPr="00490446">
        <w:rPr>
          <w:rFonts w:hint="eastAsia"/>
          <w:rtl/>
        </w:rPr>
        <w:t>השוטף</w:t>
      </w:r>
      <w:r w:rsidRPr="00490446">
        <w:rPr>
          <w:rtl/>
        </w:rPr>
        <w:t xml:space="preserve"> </w:t>
      </w:r>
      <w:r w:rsidRPr="00490446">
        <w:rPr>
          <w:rFonts w:hint="eastAsia"/>
          <w:rtl/>
        </w:rPr>
        <w:t>והתקין</w:t>
      </w:r>
      <w:r w:rsidRPr="00490446">
        <w:rPr>
          <w:rtl/>
        </w:rPr>
        <w:t xml:space="preserve">. </w:t>
      </w:r>
      <w:r w:rsidRPr="00490446">
        <w:rPr>
          <w:rFonts w:hint="eastAsia"/>
          <w:rtl/>
        </w:rPr>
        <w:t>לצורך</w:t>
      </w:r>
      <w:r w:rsidRPr="00490446">
        <w:rPr>
          <w:rtl/>
        </w:rPr>
        <w:t xml:space="preserve"> </w:t>
      </w:r>
      <w:r w:rsidRPr="00490446">
        <w:rPr>
          <w:rFonts w:hint="eastAsia"/>
          <w:rtl/>
        </w:rPr>
        <w:t>עמידת</w:t>
      </w:r>
      <w:r w:rsidRPr="00490446">
        <w:rPr>
          <w:rtl/>
        </w:rPr>
        <w:t xml:space="preserve"> </w:t>
      </w:r>
      <w:r w:rsidRPr="00490446">
        <w:rPr>
          <w:rFonts w:hint="eastAsia"/>
          <w:rtl/>
        </w:rPr>
        <w:t>הספק</w:t>
      </w:r>
      <w:r w:rsidRPr="00490446">
        <w:rPr>
          <w:rtl/>
        </w:rPr>
        <w:t xml:space="preserve"> </w:t>
      </w:r>
      <w:r w:rsidRPr="00490446">
        <w:rPr>
          <w:rFonts w:hint="eastAsia"/>
          <w:rtl/>
        </w:rPr>
        <w:t>בחובות</w:t>
      </w:r>
      <w:r w:rsidRPr="00490446">
        <w:rPr>
          <w:rtl/>
        </w:rPr>
        <w:t xml:space="preserve"> </w:t>
      </w:r>
      <w:r w:rsidRPr="00490446">
        <w:rPr>
          <w:rFonts w:hint="eastAsia"/>
          <w:rtl/>
        </w:rPr>
        <w:t>אלו</w:t>
      </w:r>
      <w:r w:rsidRPr="00490446">
        <w:rPr>
          <w:rtl/>
        </w:rPr>
        <w:t xml:space="preserve"> </w:t>
      </w:r>
      <w:r w:rsidRPr="00490446">
        <w:rPr>
          <w:rFonts w:hint="eastAsia"/>
          <w:rtl/>
        </w:rPr>
        <w:t>יתפעל</w:t>
      </w:r>
      <w:r w:rsidRPr="00490446">
        <w:rPr>
          <w:rtl/>
        </w:rPr>
        <w:t xml:space="preserve"> </w:t>
      </w:r>
      <w:r w:rsidRPr="00490446">
        <w:rPr>
          <w:rFonts w:hint="eastAsia"/>
          <w:rtl/>
        </w:rPr>
        <w:t>הספק</w:t>
      </w:r>
      <w:r w:rsidRPr="00490446">
        <w:rPr>
          <w:rtl/>
        </w:rPr>
        <w:t xml:space="preserve"> </w:t>
      </w:r>
      <w:r w:rsidRPr="00490446">
        <w:rPr>
          <w:rFonts w:hint="eastAsia"/>
          <w:rtl/>
        </w:rPr>
        <w:t>ויעדכן</w:t>
      </w:r>
      <w:r w:rsidRPr="00490446">
        <w:rPr>
          <w:rtl/>
        </w:rPr>
        <w:t xml:space="preserve"> </w:t>
      </w:r>
      <w:r w:rsidRPr="00490446">
        <w:rPr>
          <w:rFonts w:hint="eastAsia"/>
          <w:rtl/>
        </w:rPr>
        <w:t>את</w:t>
      </w:r>
      <w:r w:rsidRPr="00490446">
        <w:rPr>
          <w:rtl/>
        </w:rPr>
        <w:t xml:space="preserve"> </w:t>
      </w:r>
      <w:r w:rsidRPr="00490446">
        <w:rPr>
          <w:rFonts w:hint="eastAsia"/>
          <w:rtl/>
        </w:rPr>
        <w:t>אמצעי</w:t>
      </w:r>
      <w:r w:rsidRPr="00490446">
        <w:rPr>
          <w:rtl/>
        </w:rPr>
        <w:t xml:space="preserve"> </w:t>
      </w:r>
      <w:r w:rsidRPr="00490446">
        <w:rPr>
          <w:rFonts w:hint="eastAsia"/>
          <w:rtl/>
        </w:rPr>
        <w:t>האבטחה</w:t>
      </w:r>
      <w:r w:rsidRPr="00490446">
        <w:rPr>
          <w:rtl/>
        </w:rPr>
        <w:t xml:space="preserve"> </w:t>
      </w:r>
      <w:r w:rsidRPr="00490446">
        <w:rPr>
          <w:rFonts w:hint="eastAsia"/>
          <w:rtl/>
        </w:rPr>
        <w:t>באופן</w:t>
      </w:r>
      <w:r w:rsidRPr="00490446">
        <w:rPr>
          <w:rtl/>
        </w:rPr>
        <w:t xml:space="preserve"> </w:t>
      </w:r>
      <w:r w:rsidRPr="00490446">
        <w:rPr>
          <w:rFonts w:hint="eastAsia"/>
          <w:rtl/>
        </w:rPr>
        <w:t>שוטף</w:t>
      </w:r>
      <w:r w:rsidRPr="00490446">
        <w:rPr>
          <w:rtl/>
        </w:rPr>
        <w:t xml:space="preserve">, </w:t>
      </w:r>
      <w:r w:rsidRPr="00490446">
        <w:rPr>
          <w:rFonts w:hint="eastAsia"/>
          <w:rtl/>
        </w:rPr>
        <w:t>ויוודא</w:t>
      </w:r>
      <w:r w:rsidRPr="00490446">
        <w:rPr>
          <w:rtl/>
        </w:rPr>
        <w:t xml:space="preserve"> </w:t>
      </w:r>
      <w:r w:rsidRPr="00490446">
        <w:rPr>
          <w:rFonts w:hint="eastAsia"/>
          <w:rtl/>
        </w:rPr>
        <w:t>כי</w:t>
      </w:r>
      <w:r w:rsidRPr="00490446">
        <w:rPr>
          <w:rtl/>
        </w:rPr>
        <w:t xml:space="preserve"> </w:t>
      </w:r>
      <w:r w:rsidRPr="00490446">
        <w:rPr>
          <w:rFonts w:hint="eastAsia"/>
          <w:rtl/>
        </w:rPr>
        <w:t>האמצעים</w:t>
      </w:r>
      <w:r w:rsidRPr="00490446">
        <w:rPr>
          <w:rtl/>
        </w:rPr>
        <w:t xml:space="preserve"> </w:t>
      </w:r>
      <w:r w:rsidRPr="00490446">
        <w:rPr>
          <w:rFonts w:hint="eastAsia"/>
          <w:rtl/>
        </w:rPr>
        <w:t>הטכנולוגיים</w:t>
      </w:r>
      <w:r w:rsidRPr="00490446">
        <w:rPr>
          <w:rtl/>
        </w:rPr>
        <w:t xml:space="preserve"> </w:t>
      </w:r>
      <w:r w:rsidRPr="00490446">
        <w:rPr>
          <w:rFonts w:hint="eastAsia"/>
          <w:rtl/>
        </w:rPr>
        <w:t>המשמשים</w:t>
      </w:r>
      <w:r w:rsidRPr="00490446">
        <w:rPr>
          <w:rtl/>
        </w:rPr>
        <w:t xml:space="preserve"> </w:t>
      </w:r>
      <w:r w:rsidRPr="00490446">
        <w:rPr>
          <w:rFonts w:hint="eastAsia"/>
          <w:rtl/>
        </w:rPr>
        <w:t>לאבטחת</w:t>
      </w:r>
      <w:r w:rsidRPr="00490446">
        <w:rPr>
          <w:rtl/>
        </w:rPr>
        <w:t xml:space="preserve"> </w:t>
      </w:r>
      <w:r w:rsidRPr="00490446">
        <w:rPr>
          <w:rFonts w:hint="eastAsia"/>
          <w:rtl/>
        </w:rPr>
        <w:t>המידע</w:t>
      </w:r>
      <w:r w:rsidRPr="00490446">
        <w:rPr>
          <w:rtl/>
        </w:rPr>
        <w:t xml:space="preserve"> </w:t>
      </w:r>
      <w:r w:rsidRPr="00490446">
        <w:rPr>
          <w:rFonts w:hint="eastAsia"/>
          <w:rtl/>
        </w:rPr>
        <w:t>הם</w:t>
      </w:r>
      <w:r w:rsidRPr="00490446">
        <w:rPr>
          <w:rtl/>
        </w:rPr>
        <w:t xml:space="preserve"> </w:t>
      </w:r>
      <w:r w:rsidRPr="00490446">
        <w:rPr>
          <w:rFonts w:hint="eastAsia"/>
          <w:rtl/>
        </w:rPr>
        <w:t>עדכניים</w:t>
      </w:r>
      <w:r w:rsidRPr="00490446">
        <w:rPr>
          <w:rtl/>
        </w:rPr>
        <w:t xml:space="preserve"> </w:t>
      </w:r>
      <w:r w:rsidRPr="00490446">
        <w:rPr>
          <w:rFonts w:hint="eastAsia"/>
          <w:rtl/>
        </w:rPr>
        <w:t>ועומדים</w:t>
      </w:r>
      <w:r w:rsidRPr="00490446">
        <w:rPr>
          <w:rtl/>
        </w:rPr>
        <w:t xml:space="preserve"> </w:t>
      </w:r>
      <w:r w:rsidRPr="00490446">
        <w:rPr>
          <w:rFonts w:hint="eastAsia"/>
          <w:rtl/>
        </w:rPr>
        <w:t>בסטנדרטים</w:t>
      </w:r>
      <w:r w:rsidRPr="00490446">
        <w:rPr>
          <w:rtl/>
        </w:rPr>
        <w:t xml:space="preserve"> </w:t>
      </w:r>
      <w:r w:rsidRPr="00490446">
        <w:rPr>
          <w:rFonts w:hint="eastAsia"/>
          <w:rtl/>
        </w:rPr>
        <w:t>המקובלים</w:t>
      </w:r>
      <w:r w:rsidRPr="00490446">
        <w:rPr>
          <w:rtl/>
        </w:rPr>
        <w:t xml:space="preserve"> </w:t>
      </w:r>
      <w:r w:rsidRPr="00490446">
        <w:rPr>
          <w:rFonts w:hint="eastAsia"/>
          <w:rtl/>
        </w:rPr>
        <w:t>בתחום</w:t>
      </w:r>
      <w:r w:rsidRPr="00490446">
        <w:rPr>
          <w:rtl/>
        </w:rPr>
        <w:t xml:space="preserve">. </w:t>
      </w:r>
    </w:p>
    <w:p w14:paraId="009131A2" w14:textId="77777777" w:rsidR="00865E36" w:rsidRPr="00490446" w:rsidRDefault="006073E4" w:rsidP="00B0494D">
      <w:pPr>
        <w:pStyle w:val="2-1"/>
      </w:pPr>
      <w:r w:rsidRPr="00490446">
        <w:rPr>
          <w:rFonts w:hint="eastAsia"/>
          <w:rtl/>
        </w:rPr>
        <w:t>מבלי</w:t>
      </w:r>
      <w:r w:rsidRPr="00490446">
        <w:rPr>
          <w:rtl/>
        </w:rPr>
        <w:t xml:space="preserve"> </w:t>
      </w:r>
      <w:r w:rsidRPr="00490446">
        <w:rPr>
          <w:rFonts w:hint="eastAsia"/>
          <w:rtl/>
        </w:rPr>
        <w:t>לגרוע</w:t>
      </w:r>
      <w:r w:rsidRPr="00490446">
        <w:rPr>
          <w:rtl/>
        </w:rPr>
        <w:t xml:space="preserve"> </w:t>
      </w:r>
      <w:r w:rsidRPr="00490446">
        <w:rPr>
          <w:rFonts w:hint="eastAsia"/>
          <w:rtl/>
        </w:rPr>
        <w:t>מהאמור</w:t>
      </w:r>
      <w:r w:rsidRPr="00490446">
        <w:rPr>
          <w:rtl/>
        </w:rPr>
        <w:t xml:space="preserve">, </w:t>
      </w:r>
      <w:r w:rsidRPr="00490446">
        <w:rPr>
          <w:rFonts w:hint="eastAsia"/>
          <w:rtl/>
        </w:rPr>
        <w:t>ולצורך</w:t>
      </w:r>
      <w:r w:rsidRPr="00490446">
        <w:rPr>
          <w:rtl/>
        </w:rPr>
        <w:t xml:space="preserve"> </w:t>
      </w:r>
      <w:r w:rsidRPr="00490446">
        <w:rPr>
          <w:rFonts w:hint="eastAsia"/>
          <w:rtl/>
        </w:rPr>
        <w:t>עמידה</w:t>
      </w:r>
      <w:r w:rsidRPr="00490446">
        <w:rPr>
          <w:rtl/>
        </w:rPr>
        <w:t xml:space="preserve"> </w:t>
      </w:r>
      <w:r w:rsidRPr="00490446">
        <w:rPr>
          <w:rFonts w:hint="eastAsia"/>
          <w:rtl/>
        </w:rPr>
        <w:t>בחובותיו</w:t>
      </w:r>
      <w:r w:rsidRPr="00490446">
        <w:rPr>
          <w:rtl/>
        </w:rPr>
        <w:t xml:space="preserve"> </w:t>
      </w:r>
      <w:r w:rsidRPr="00490446">
        <w:rPr>
          <w:rFonts w:hint="eastAsia"/>
          <w:rtl/>
        </w:rPr>
        <w:t>על</w:t>
      </w:r>
      <w:r w:rsidRPr="00490446">
        <w:rPr>
          <w:rtl/>
        </w:rPr>
        <w:t xml:space="preserve"> </w:t>
      </w:r>
      <w:r w:rsidRPr="00490446">
        <w:rPr>
          <w:rFonts w:hint="eastAsia"/>
          <w:rtl/>
        </w:rPr>
        <w:t>פי</w:t>
      </w:r>
      <w:r w:rsidRPr="00490446">
        <w:rPr>
          <w:rtl/>
        </w:rPr>
        <w:t xml:space="preserve"> </w:t>
      </w:r>
      <w:r w:rsidRPr="00490446">
        <w:rPr>
          <w:rFonts w:hint="eastAsia"/>
          <w:rtl/>
        </w:rPr>
        <w:t>טופס</w:t>
      </w:r>
      <w:r w:rsidRPr="00490446">
        <w:rPr>
          <w:rtl/>
        </w:rPr>
        <w:t xml:space="preserve"> </w:t>
      </w:r>
      <w:r w:rsidRPr="00490446">
        <w:rPr>
          <w:rFonts w:hint="eastAsia"/>
          <w:rtl/>
        </w:rPr>
        <w:t>זה</w:t>
      </w:r>
      <w:r w:rsidRPr="00490446">
        <w:rPr>
          <w:rtl/>
        </w:rPr>
        <w:t xml:space="preserve">, </w:t>
      </w:r>
      <w:r w:rsidRPr="00490446">
        <w:rPr>
          <w:rFonts w:hint="eastAsia"/>
          <w:rtl/>
        </w:rPr>
        <w:t>מסכים</w:t>
      </w:r>
      <w:r w:rsidRPr="00490446">
        <w:rPr>
          <w:rtl/>
        </w:rPr>
        <w:t xml:space="preserve"> </w:t>
      </w:r>
      <w:r w:rsidRPr="00490446">
        <w:rPr>
          <w:rFonts w:hint="eastAsia"/>
          <w:rtl/>
        </w:rPr>
        <w:t>הספק</w:t>
      </w:r>
      <w:r w:rsidRPr="00490446">
        <w:rPr>
          <w:rtl/>
        </w:rPr>
        <w:t xml:space="preserve"> </w:t>
      </w:r>
      <w:r w:rsidRPr="00490446">
        <w:rPr>
          <w:rFonts w:hint="eastAsia"/>
          <w:rtl/>
        </w:rPr>
        <w:t>על</w:t>
      </w:r>
      <w:r w:rsidRPr="00490446">
        <w:rPr>
          <w:rtl/>
        </w:rPr>
        <w:t xml:space="preserve"> </w:t>
      </w:r>
      <w:r w:rsidRPr="00490446">
        <w:rPr>
          <w:rFonts w:hint="eastAsia"/>
          <w:rtl/>
        </w:rPr>
        <w:t>שיתוף</w:t>
      </w:r>
      <w:r w:rsidRPr="00490446">
        <w:rPr>
          <w:rtl/>
        </w:rPr>
        <w:t xml:space="preserve"> </w:t>
      </w:r>
      <w:r w:rsidRPr="00490446">
        <w:rPr>
          <w:rFonts w:hint="eastAsia"/>
          <w:rtl/>
        </w:rPr>
        <w:t>פעולה</w:t>
      </w:r>
      <w:r w:rsidRPr="00490446">
        <w:rPr>
          <w:rtl/>
        </w:rPr>
        <w:t xml:space="preserve"> </w:t>
      </w:r>
      <w:r w:rsidRPr="00490446">
        <w:rPr>
          <w:rFonts w:hint="eastAsia"/>
          <w:rtl/>
        </w:rPr>
        <w:t>עם</w:t>
      </w:r>
      <w:r w:rsidRPr="00490446">
        <w:rPr>
          <w:rtl/>
        </w:rPr>
        <w:t xml:space="preserve"> </w:t>
      </w:r>
      <w:r w:rsidRPr="00490446">
        <w:rPr>
          <w:rFonts w:hint="eastAsia"/>
          <w:rtl/>
        </w:rPr>
        <w:t>המזמין</w:t>
      </w:r>
      <w:r w:rsidRPr="00490446">
        <w:rPr>
          <w:rtl/>
        </w:rPr>
        <w:t xml:space="preserve"> </w:t>
      </w:r>
      <w:r w:rsidRPr="00490446">
        <w:rPr>
          <w:rFonts w:hint="eastAsia"/>
          <w:rtl/>
        </w:rPr>
        <w:t>כמפורט</w:t>
      </w:r>
      <w:r w:rsidRPr="00490446">
        <w:rPr>
          <w:rtl/>
        </w:rPr>
        <w:t xml:space="preserve"> </w:t>
      </w:r>
      <w:r w:rsidRPr="00490446">
        <w:rPr>
          <w:rFonts w:hint="eastAsia"/>
          <w:rtl/>
        </w:rPr>
        <w:t>בטופס</w:t>
      </w:r>
      <w:r w:rsidRPr="00490446">
        <w:rPr>
          <w:rtl/>
        </w:rPr>
        <w:t xml:space="preserve"> </w:t>
      </w:r>
      <w:r w:rsidRPr="00490446">
        <w:rPr>
          <w:rFonts w:hint="eastAsia"/>
          <w:rtl/>
        </w:rPr>
        <w:t>זה</w:t>
      </w:r>
      <w:r w:rsidRPr="00490446">
        <w:rPr>
          <w:rtl/>
        </w:rPr>
        <w:t xml:space="preserve">, </w:t>
      </w:r>
      <w:r w:rsidRPr="00490446">
        <w:rPr>
          <w:rFonts w:hint="eastAsia"/>
          <w:rtl/>
        </w:rPr>
        <w:t>והכל</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תקין</w:t>
      </w:r>
      <w:r w:rsidRPr="00490446">
        <w:rPr>
          <w:rtl/>
        </w:rPr>
        <w:t xml:space="preserve"> </w:t>
      </w:r>
      <w:r w:rsidRPr="00490446">
        <w:rPr>
          <w:rFonts w:hint="eastAsia"/>
          <w:rtl/>
        </w:rPr>
        <w:t>של</w:t>
      </w:r>
      <w:r w:rsidRPr="00490446">
        <w:rPr>
          <w:rtl/>
        </w:rPr>
        <w:t xml:space="preserve"> </w:t>
      </w:r>
      <w:r w:rsidRPr="00490446">
        <w:rPr>
          <w:rFonts w:hint="eastAsia"/>
          <w:rtl/>
        </w:rPr>
        <w:t>התקשרויות</w:t>
      </w:r>
      <w:r w:rsidRPr="00490446">
        <w:rPr>
          <w:rtl/>
        </w:rPr>
        <w:t xml:space="preserve"> </w:t>
      </w:r>
      <w:r w:rsidRPr="00490446">
        <w:rPr>
          <w:rFonts w:hint="eastAsia"/>
          <w:rtl/>
        </w:rPr>
        <w:t>עם</w:t>
      </w:r>
      <w:r w:rsidRPr="00490446">
        <w:rPr>
          <w:rtl/>
        </w:rPr>
        <w:t xml:space="preserve"> </w:t>
      </w:r>
      <w:r w:rsidRPr="00490446">
        <w:rPr>
          <w:rFonts w:hint="eastAsia"/>
          <w:rtl/>
        </w:rPr>
        <w:t>ממשלת</w:t>
      </w:r>
      <w:r w:rsidRPr="00490446">
        <w:rPr>
          <w:rtl/>
        </w:rPr>
        <w:t xml:space="preserve"> </w:t>
      </w:r>
      <w:r w:rsidRPr="00490446">
        <w:rPr>
          <w:rFonts w:hint="eastAsia"/>
          <w:rtl/>
        </w:rPr>
        <w:t>ישראל</w:t>
      </w:r>
      <w:r w:rsidRPr="00490446">
        <w:rPr>
          <w:rtl/>
        </w:rPr>
        <w:t>.</w:t>
      </w:r>
    </w:p>
    <w:p w14:paraId="5D29D33D" w14:textId="77777777" w:rsidR="00865E36" w:rsidRPr="00490446" w:rsidRDefault="006073E4" w:rsidP="00B0494D">
      <w:pPr>
        <w:pStyle w:val="2-1"/>
      </w:pPr>
      <w:r w:rsidRPr="00490446">
        <w:rPr>
          <w:rFonts w:hint="eastAsia"/>
          <w:rtl/>
        </w:rPr>
        <w:t>מנכ</w:t>
      </w:r>
      <w:r w:rsidRPr="00490446">
        <w:rPr>
          <w:rtl/>
        </w:rPr>
        <w:t xml:space="preserve">"ל הספק או בעל התפקיד הבכיר בחברה יהיה הכתובת לכל פניה באשר לחובות הספק בהתאם לטופס זה, כמפורט בסעיף </w:t>
      </w:r>
      <w:r w:rsidR="00981920">
        <w:t xml:space="preserve"> 7</w:t>
      </w:r>
      <w:r w:rsidRPr="00490446">
        <w:rPr>
          <w:rtl/>
        </w:rPr>
        <w:t>להלן, אלא אם מינה נציג אחר מטעמו והודיע על כך בכתב למזמין.</w:t>
      </w:r>
    </w:p>
    <w:p w14:paraId="2899BEA1" w14:textId="77777777" w:rsidR="00865E36" w:rsidRPr="00490446" w:rsidRDefault="006073E4" w:rsidP="00B0494D">
      <w:pPr>
        <w:pStyle w:val="2-1"/>
        <w:rPr>
          <w:rtl/>
        </w:rPr>
      </w:pPr>
      <w:r w:rsidRPr="00490446">
        <w:rPr>
          <w:rtl/>
        </w:rPr>
        <w:t>הספק מתחייב לתקן ליקויים שנמצאו על ידי המזמין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2D32E1E8" w14:textId="77777777" w:rsidR="00865E36" w:rsidRPr="00490446" w:rsidRDefault="006073E4" w:rsidP="00B0494D">
      <w:pPr>
        <w:pStyle w:val="2-1"/>
      </w:pPr>
      <w:r w:rsidRPr="00490446">
        <w:rPr>
          <w:rtl/>
        </w:rPr>
        <w:t>חובות הספק לפי טופס זה יחולו כל עוד מידע רגיש של המזמין שמור במערכותיו.</w:t>
      </w:r>
    </w:p>
    <w:p w14:paraId="14115CB2" w14:textId="77777777" w:rsidR="00865E36" w:rsidRPr="00490446" w:rsidRDefault="006073E4" w:rsidP="00915100">
      <w:pPr>
        <w:pStyle w:val="1-1"/>
        <w:rPr>
          <w:rtl/>
        </w:rPr>
      </w:pPr>
      <w:r w:rsidRPr="00490446">
        <w:rPr>
          <w:rFonts w:hint="eastAsia"/>
          <w:rtl/>
        </w:rPr>
        <w:t>חובת</w:t>
      </w:r>
      <w:r w:rsidRPr="00490446">
        <w:rPr>
          <w:rtl/>
        </w:rPr>
        <w:t xml:space="preserve"> </w:t>
      </w:r>
      <w:r w:rsidRPr="00490446">
        <w:rPr>
          <w:rFonts w:hint="eastAsia"/>
          <w:rtl/>
        </w:rPr>
        <w:t>דיווח</w:t>
      </w:r>
    </w:p>
    <w:p w14:paraId="791DE337" w14:textId="77777777" w:rsidR="00865E36" w:rsidRPr="00490446" w:rsidRDefault="006073E4" w:rsidP="00B0494D">
      <w:pPr>
        <w:pStyle w:val="2-1"/>
      </w:pPr>
      <w:r w:rsidRPr="00490446">
        <w:rPr>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p>
    <w:p w14:paraId="0AA2AAEC" w14:textId="77777777" w:rsidR="00865E36" w:rsidRPr="00490446" w:rsidRDefault="006073E4" w:rsidP="00915100">
      <w:pPr>
        <w:pStyle w:val="3-7"/>
      </w:pPr>
      <w:r w:rsidRPr="00490446">
        <w:rPr>
          <w:rtl/>
        </w:rPr>
        <w:t>אירוע אבטחה או ניסיון תקיפה סייבר אשר הביא לדלף מידע הקשור למזמין או לשיבושו של מידע או קוד תוכנה.</w:t>
      </w:r>
    </w:p>
    <w:p w14:paraId="1D83CF9E" w14:textId="77777777" w:rsidR="00865E36" w:rsidRPr="00490446" w:rsidRDefault="006073E4" w:rsidP="00915100">
      <w:pPr>
        <w:pStyle w:val="3-7"/>
      </w:pPr>
      <w:r w:rsidRPr="00490446">
        <w:rPr>
          <w:rFonts w:hint="eastAsia"/>
          <w:rtl/>
        </w:rPr>
        <w:t>אירוע</w:t>
      </w:r>
      <w:r w:rsidRPr="00490446">
        <w:rPr>
          <w:rtl/>
        </w:rPr>
        <w:t xml:space="preserve"> </w:t>
      </w:r>
      <w:r w:rsidRPr="00490446">
        <w:rPr>
          <w:rFonts w:hint="eastAsia"/>
          <w:rtl/>
        </w:rPr>
        <w:t>אבטחה</w:t>
      </w:r>
      <w:r w:rsidRPr="00490446">
        <w:rPr>
          <w:rtl/>
        </w:rPr>
        <w:t xml:space="preserve"> </w:t>
      </w:r>
      <w:r w:rsidRPr="00490446">
        <w:rPr>
          <w:rFonts w:hint="eastAsia"/>
          <w:rtl/>
        </w:rPr>
        <w:t>או</w:t>
      </w:r>
      <w:r w:rsidRPr="00490446">
        <w:rPr>
          <w:rtl/>
        </w:rPr>
        <w:t xml:space="preserve"> </w:t>
      </w:r>
      <w:r w:rsidRPr="00490446">
        <w:rPr>
          <w:rFonts w:hint="eastAsia"/>
          <w:rtl/>
        </w:rPr>
        <w:t>ניסיון</w:t>
      </w:r>
      <w:r w:rsidRPr="00490446">
        <w:rPr>
          <w:rtl/>
        </w:rPr>
        <w:t xml:space="preserve"> </w:t>
      </w:r>
      <w:r w:rsidRPr="00490446">
        <w:rPr>
          <w:rFonts w:hint="eastAsia"/>
          <w:rtl/>
        </w:rPr>
        <w:t>תקיפת</w:t>
      </w:r>
      <w:r w:rsidRPr="00490446">
        <w:rPr>
          <w:rtl/>
        </w:rPr>
        <w:t xml:space="preserve"> </w:t>
      </w:r>
      <w:r w:rsidRPr="00490446">
        <w:rPr>
          <w:rFonts w:hint="eastAsia"/>
          <w:rtl/>
        </w:rPr>
        <w:t>סייבר</w:t>
      </w:r>
      <w:r w:rsidRPr="00490446">
        <w:rPr>
          <w:rtl/>
        </w:rPr>
        <w:t xml:space="preserve"> </w:t>
      </w:r>
      <w:r w:rsidRPr="00490446">
        <w:rPr>
          <w:rFonts w:hint="eastAsia"/>
          <w:rtl/>
        </w:rPr>
        <w:t>אשר</w:t>
      </w:r>
      <w:r w:rsidRPr="00490446">
        <w:rPr>
          <w:rtl/>
        </w:rPr>
        <w:t xml:space="preserve"> </w:t>
      </w:r>
      <w:r w:rsidRPr="00490446">
        <w:rPr>
          <w:rFonts w:hint="eastAsia"/>
          <w:rtl/>
        </w:rPr>
        <w:t>עלול</w:t>
      </w:r>
      <w:r w:rsidRPr="00490446">
        <w:rPr>
          <w:rtl/>
        </w:rPr>
        <w:t xml:space="preserve"> </w:t>
      </w:r>
      <w:r w:rsidRPr="00490446">
        <w:rPr>
          <w:rFonts w:hint="eastAsia"/>
          <w:rtl/>
        </w:rPr>
        <w:t>להביא</w:t>
      </w:r>
      <w:r w:rsidRPr="00490446">
        <w:rPr>
          <w:rtl/>
        </w:rPr>
        <w:t xml:space="preserve"> </w:t>
      </w:r>
      <w:r w:rsidRPr="00490446">
        <w:rPr>
          <w:rFonts w:hint="eastAsia"/>
          <w:rtl/>
        </w:rPr>
        <w:t>לפגיעה</w:t>
      </w:r>
      <w:r w:rsidRPr="00490446">
        <w:rPr>
          <w:rtl/>
        </w:rPr>
        <w:t xml:space="preserve"> </w:t>
      </w:r>
      <w:r w:rsidRPr="00490446">
        <w:rPr>
          <w:rFonts w:hint="eastAsia"/>
          <w:rtl/>
        </w:rPr>
        <w:t>במערכות</w:t>
      </w:r>
      <w:r w:rsidRPr="00490446">
        <w:rPr>
          <w:rtl/>
        </w:rPr>
        <w:t xml:space="preserve"> </w:t>
      </w:r>
      <w:r w:rsidRPr="00490446">
        <w:rPr>
          <w:rFonts w:hint="eastAsia"/>
          <w:rtl/>
        </w:rPr>
        <w:t>המזמין</w:t>
      </w:r>
      <w:r w:rsidRPr="00490446">
        <w:rPr>
          <w:rtl/>
        </w:rPr>
        <w:t xml:space="preserve">, </w:t>
      </w:r>
      <w:r w:rsidRPr="00490446">
        <w:rPr>
          <w:rFonts w:hint="eastAsia"/>
          <w:rtl/>
        </w:rPr>
        <w:t>במערכות</w:t>
      </w:r>
      <w:r w:rsidRPr="00490446">
        <w:rPr>
          <w:rtl/>
        </w:rPr>
        <w:t xml:space="preserve"> </w:t>
      </w:r>
      <w:r w:rsidRPr="00490446">
        <w:rPr>
          <w:rFonts w:hint="eastAsia"/>
          <w:rtl/>
        </w:rPr>
        <w:t>המסופקות</w:t>
      </w:r>
      <w:r w:rsidRPr="00490446">
        <w:rPr>
          <w:rtl/>
        </w:rPr>
        <w:t xml:space="preserve"> </w:t>
      </w:r>
      <w:r w:rsidRPr="00490446">
        <w:rPr>
          <w:rFonts w:hint="eastAsia"/>
          <w:rtl/>
        </w:rPr>
        <w:t>לו</w:t>
      </w:r>
      <w:r w:rsidRPr="00490446">
        <w:rPr>
          <w:rtl/>
        </w:rPr>
        <w:t xml:space="preserve">, </w:t>
      </w:r>
      <w:r w:rsidRPr="00490446">
        <w:rPr>
          <w:rFonts w:hint="eastAsia"/>
          <w:rtl/>
        </w:rPr>
        <w:t>במידע</w:t>
      </w:r>
      <w:r w:rsidRPr="00490446">
        <w:rPr>
          <w:rtl/>
        </w:rPr>
        <w:t xml:space="preserve"> </w:t>
      </w:r>
      <w:r w:rsidRPr="00490446">
        <w:rPr>
          <w:rFonts w:hint="eastAsia"/>
          <w:rtl/>
        </w:rPr>
        <w:t>של</w:t>
      </w:r>
      <w:r w:rsidRPr="00490446">
        <w:rPr>
          <w:rtl/>
        </w:rPr>
        <w:t xml:space="preserve"> </w:t>
      </w:r>
      <w:r w:rsidRPr="00490446">
        <w:rPr>
          <w:rFonts w:hint="eastAsia"/>
          <w:rtl/>
        </w:rPr>
        <w:t>המזמין</w:t>
      </w:r>
      <w:r w:rsidRPr="00490446">
        <w:rPr>
          <w:rtl/>
        </w:rPr>
        <w:t xml:space="preserve"> </w:t>
      </w:r>
      <w:r w:rsidRPr="00490446">
        <w:rPr>
          <w:rFonts w:hint="eastAsia"/>
          <w:rtl/>
        </w:rPr>
        <w:t>או</w:t>
      </w:r>
      <w:r w:rsidRPr="00490446">
        <w:rPr>
          <w:rtl/>
        </w:rPr>
        <w:t xml:space="preserve"> </w:t>
      </w:r>
      <w:r w:rsidRPr="00490446">
        <w:rPr>
          <w:rFonts w:hint="eastAsia"/>
          <w:rtl/>
        </w:rPr>
        <w:t>בקוד</w:t>
      </w:r>
      <w:r w:rsidRPr="00490446">
        <w:rPr>
          <w:rtl/>
        </w:rPr>
        <w:t xml:space="preserve"> </w:t>
      </w:r>
      <w:r w:rsidRPr="00490446">
        <w:rPr>
          <w:rFonts w:hint="eastAsia"/>
          <w:rtl/>
        </w:rPr>
        <w:t>המשמש</w:t>
      </w:r>
      <w:r w:rsidRPr="00490446">
        <w:rPr>
          <w:rtl/>
        </w:rPr>
        <w:t xml:space="preserve"> </w:t>
      </w:r>
      <w:r w:rsidRPr="00490446">
        <w:rPr>
          <w:rFonts w:hint="eastAsia"/>
          <w:rtl/>
        </w:rPr>
        <w:t>אותו</w:t>
      </w:r>
      <w:r w:rsidRPr="00490446">
        <w:rPr>
          <w:rtl/>
        </w:rPr>
        <w:t>.</w:t>
      </w:r>
    </w:p>
    <w:p w14:paraId="64C0967F" w14:textId="77777777" w:rsidR="00865E36" w:rsidRPr="00490446" w:rsidRDefault="006073E4" w:rsidP="00915100">
      <w:pPr>
        <w:pStyle w:val="3-7"/>
      </w:pPr>
      <w:r w:rsidRPr="00490446">
        <w:rPr>
          <w:rFonts w:hint="eastAsia"/>
          <w:rtl/>
        </w:rPr>
        <w:t>אירוע</w:t>
      </w:r>
      <w:r w:rsidRPr="00490446">
        <w:rPr>
          <w:rtl/>
        </w:rPr>
        <w:t xml:space="preserve"> אבטחה או ניסיון תקיפת סייבר אשר מטרתו לאסוף מידע על המזמין. </w:t>
      </w:r>
    </w:p>
    <w:p w14:paraId="4B5A6585" w14:textId="77777777" w:rsidR="00865E36" w:rsidRPr="00490446" w:rsidRDefault="006073E4" w:rsidP="00B0494D">
      <w:pPr>
        <w:pStyle w:val="2-1"/>
      </w:pPr>
      <w:r w:rsidRPr="00490446">
        <w:rPr>
          <w:rFonts w:hint="eastAsia"/>
          <w:rtl/>
        </w:rPr>
        <w:t>דיווח</w:t>
      </w:r>
      <w:r w:rsidRPr="00490446">
        <w:rPr>
          <w:rtl/>
        </w:rPr>
        <w:t xml:space="preserve"> </w:t>
      </w:r>
      <w:r w:rsidRPr="00490446">
        <w:rPr>
          <w:rFonts w:hint="eastAsia"/>
          <w:rtl/>
        </w:rPr>
        <w:t>זה</w:t>
      </w:r>
      <w:r w:rsidRPr="00490446">
        <w:rPr>
          <w:rtl/>
        </w:rPr>
        <w:t xml:space="preserve"> </w:t>
      </w:r>
      <w:r w:rsidRPr="00490446">
        <w:rPr>
          <w:rFonts w:hint="eastAsia"/>
          <w:rtl/>
        </w:rPr>
        <w:t>יעשה</w:t>
      </w:r>
      <w:r w:rsidRPr="00490446">
        <w:rPr>
          <w:rtl/>
        </w:rPr>
        <w:t xml:space="preserve"> </w:t>
      </w:r>
      <w:r w:rsidRPr="00490446">
        <w:rPr>
          <w:rFonts w:hint="eastAsia"/>
          <w:rtl/>
        </w:rPr>
        <w:t>באמצעות</w:t>
      </w:r>
      <w:r w:rsidRPr="00490446">
        <w:rPr>
          <w:rtl/>
        </w:rPr>
        <w:t xml:space="preserve"> </w:t>
      </w:r>
      <w:r w:rsidRPr="00490446">
        <w:rPr>
          <w:rFonts w:hint="eastAsia"/>
          <w:rtl/>
        </w:rPr>
        <w:t>פרטי</w:t>
      </w:r>
      <w:r w:rsidRPr="00490446">
        <w:rPr>
          <w:rtl/>
        </w:rPr>
        <w:t xml:space="preserve"> </w:t>
      </w:r>
      <w:r w:rsidRPr="00490446">
        <w:rPr>
          <w:rFonts w:hint="eastAsia"/>
          <w:rtl/>
        </w:rPr>
        <w:t>הקשר</w:t>
      </w:r>
      <w:r w:rsidRPr="00490446">
        <w:rPr>
          <w:rtl/>
        </w:rPr>
        <w:t xml:space="preserve"> </w:t>
      </w:r>
      <w:r w:rsidRPr="00490446">
        <w:rPr>
          <w:rFonts w:hint="eastAsia"/>
          <w:rtl/>
        </w:rPr>
        <w:t>של</w:t>
      </w:r>
      <w:r w:rsidRPr="00490446">
        <w:rPr>
          <w:rtl/>
        </w:rPr>
        <w:t xml:space="preserve"> </w:t>
      </w:r>
      <w:r w:rsidRPr="00490446">
        <w:rPr>
          <w:rFonts w:hint="eastAsia"/>
          <w:rtl/>
        </w:rPr>
        <w:t>המזמין</w:t>
      </w:r>
      <w:r w:rsidRPr="00490446">
        <w:rPr>
          <w:rtl/>
        </w:rPr>
        <w:t xml:space="preserve"> </w:t>
      </w:r>
      <w:r w:rsidRPr="00490446">
        <w:rPr>
          <w:rFonts w:hint="eastAsia"/>
          <w:rtl/>
        </w:rPr>
        <w:t>אשר</w:t>
      </w:r>
      <w:r w:rsidRPr="00490446">
        <w:rPr>
          <w:rtl/>
        </w:rPr>
        <w:t xml:space="preserve"> </w:t>
      </w:r>
      <w:r w:rsidRPr="00490446">
        <w:rPr>
          <w:rFonts w:hint="eastAsia"/>
          <w:rtl/>
        </w:rPr>
        <w:t>מפורטים</w:t>
      </w:r>
      <w:r w:rsidRPr="00490446">
        <w:rPr>
          <w:rtl/>
        </w:rPr>
        <w:t xml:space="preserve"> </w:t>
      </w:r>
      <w:r w:rsidRPr="00490446">
        <w:rPr>
          <w:rFonts w:hint="eastAsia"/>
          <w:rtl/>
        </w:rPr>
        <w:t>להלן</w:t>
      </w:r>
      <w:r w:rsidRPr="00490446">
        <w:rPr>
          <w:rtl/>
        </w:rPr>
        <w:t>:</w:t>
      </w:r>
    </w:p>
    <w:p w14:paraId="65F581EC" w14:textId="77777777" w:rsidR="00865E36" w:rsidRPr="00925707" w:rsidRDefault="006073E4" w:rsidP="00915100">
      <w:pPr>
        <w:ind w:left="810"/>
      </w:pPr>
      <w:r w:rsidRPr="00925707">
        <w:rPr>
          <w:rtl/>
        </w:rPr>
        <w:t>___________________________________________________________.</w:t>
      </w:r>
    </w:p>
    <w:p w14:paraId="16861613" w14:textId="77777777" w:rsidR="00865E36" w:rsidRPr="00490446" w:rsidRDefault="006073E4" w:rsidP="00B0494D">
      <w:pPr>
        <w:pStyle w:val="2-1"/>
        <w:rPr>
          <w:b/>
          <w:bCs/>
        </w:rPr>
      </w:pPr>
      <w:r w:rsidRPr="00490446">
        <w:rPr>
          <w:rFonts w:hint="eastAsia"/>
          <w:rtl/>
        </w:rPr>
        <w:t>במקרה</w:t>
      </w:r>
      <w:r w:rsidRPr="00490446">
        <w:rPr>
          <w:rtl/>
        </w:rPr>
        <w:t xml:space="preserve"> כאמור, על הספק להודיע למזמין על התרחשות האירוע ועל כל פרט נוסף ביחס לאירוע זה. </w:t>
      </w:r>
      <w:r w:rsidRPr="00490446">
        <w:rPr>
          <w:rFonts w:hint="eastAsia"/>
          <w:b/>
          <w:bCs/>
          <w:rtl/>
        </w:rPr>
        <w:t>חובה</w:t>
      </w:r>
      <w:r w:rsidRPr="00490446">
        <w:rPr>
          <w:b/>
          <w:bCs/>
          <w:rtl/>
        </w:rPr>
        <w:t xml:space="preserve"> </w:t>
      </w:r>
      <w:r w:rsidRPr="00490446">
        <w:rPr>
          <w:rFonts w:hint="eastAsia"/>
          <w:b/>
          <w:bCs/>
          <w:rtl/>
        </w:rPr>
        <w:t>זו</w:t>
      </w:r>
      <w:r w:rsidRPr="00490446">
        <w:rPr>
          <w:b/>
          <w:bCs/>
          <w:rtl/>
        </w:rPr>
        <w:t xml:space="preserve"> </w:t>
      </w:r>
      <w:r w:rsidRPr="00490446">
        <w:rPr>
          <w:rFonts w:hint="eastAsia"/>
          <w:b/>
          <w:bCs/>
          <w:rtl/>
        </w:rPr>
        <w:t>תחול</w:t>
      </w:r>
      <w:r w:rsidRPr="00490446">
        <w:rPr>
          <w:b/>
          <w:bCs/>
          <w:rtl/>
        </w:rPr>
        <w:t xml:space="preserve"> </w:t>
      </w:r>
      <w:r w:rsidRPr="00490446">
        <w:rPr>
          <w:rFonts w:hint="eastAsia"/>
          <w:b/>
          <w:bCs/>
          <w:rtl/>
        </w:rPr>
        <w:t>גם</w:t>
      </w:r>
      <w:r w:rsidRPr="00490446">
        <w:rPr>
          <w:b/>
          <w:bCs/>
          <w:rtl/>
        </w:rPr>
        <w:t xml:space="preserve"> </w:t>
      </w:r>
      <w:r w:rsidRPr="00490446">
        <w:rPr>
          <w:rFonts w:hint="eastAsia"/>
          <w:b/>
          <w:bCs/>
          <w:rtl/>
        </w:rPr>
        <w:t>אם</w:t>
      </w:r>
      <w:r w:rsidRPr="00490446">
        <w:rPr>
          <w:b/>
          <w:bCs/>
          <w:rtl/>
        </w:rPr>
        <w:t xml:space="preserve"> </w:t>
      </w:r>
      <w:r w:rsidRPr="00490446">
        <w:rPr>
          <w:rFonts w:hint="eastAsia"/>
          <w:b/>
          <w:bCs/>
          <w:rtl/>
        </w:rPr>
        <w:t>אין</w:t>
      </w:r>
      <w:r w:rsidRPr="00490446">
        <w:rPr>
          <w:b/>
          <w:bCs/>
          <w:rtl/>
        </w:rPr>
        <w:t xml:space="preserve"> </w:t>
      </w:r>
      <w:r w:rsidRPr="00490446">
        <w:rPr>
          <w:rFonts w:hint="eastAsia"/>
          <w:b/>
          <w:bCs/>
          <w:rtl/>
        </w:rPr>
        <w:t>ביד</w:t>
      </w:r>
      <w:r w:rsidRPr="00490446">
        <w:rPr>
          <w:b/>
          <w:bCs/>
          <w:rtl/>
        </w:rPr>
        <w:t xml:space="preserve"> </w:t>
      </w:r>
      <w:r w:rsidRPr="00490446">
        <w:rPr>
          <w:rFonts w:hint="eastAsia"/>
          <w:b/>
          <w:bCs/>
          <w:rtl/>
        </w:rPr>
        <w:t>הספק</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כלל</w:t>
      </w:r>
      <w:r w:rsidRPr="00490446">
        <w:rPr>
          <w:b/>
          <w:bCs/>
          <w:rtl/>
        </w:rPr>
        <w:t xml:space="preserve"> </w:t>
      </w:r>
      <w:r w:rsidRPr="00490446">
        <w:rPr>
          <w:rFonts w:hint="eastAsia"/>
          <w:b/>
          <w:bCs/>
          <w:rtl/>
        </w:rPr>
        <w:t>המידע</w:t>
      </w:r>
      <w:r w:rsidRPr="00490446">
        <w:rPr>
          <w:b/>
          <w:bCs/>
          <w:rtl/>
        </w:rPr>
        <w:t xml:space="preserve"> </w:t>
      </w:r>
      <w:r w:rsidRPr="00490446">
        <w:rPr>
          <w:rFonts w:hint="eastAsia"/>
          <w:b/>
          <w:bCs/>
          <w:rtl/>
        </w:rPr>
        <w:t>הרלוונטי</w:t>
      </w:r>
      <w:r w:rsidRPr="00490446">
        <w:rPr>
          <w:b/>
          <w:bCs/>
          <w:rtl/>
        </w:rPr>
        <w:t xml:space="preserve">, </w:t>
      </w:r>
      <w:r w:rsidRPr="00490446">
        <w:rPr>
          <w:rFonts w:hint="eastAsia"/>
          <w:b/>
          <w:bCs/>
          <w:rtl/>
        </w:rPr>
        <w:t>ועליו</w:t>
      </w:r>
      <w:r w:rsidRPr="00490446">
        <w:rPr>
          <w:b/>
          <w:bCs/>
          <w:rtl/>
        </w:rPr>
        <w:t xml:space="preserve"> </w:t>
      </w:r>
      <w:r w:rsidRPr="00490446">
        <w:rPr>
          <w:rFonts w:hint="eastAsia"/>
          <w:b/>
          <w:bCs/>
          <w:rtl/>
        </w:rPr>
        <w:t>יהיה</w:t>
      </w:r>
      <w:r w:rsidRPr="00490446">
        <w:rPr>
          <w:b/>
          <w:bCs/>
          <w:rtl/>
        </w:rPr>
        <w:t xml:space="preserve"> </w:t>
      </w:r>
      <w:r w:rsidRPr="00490446">
        <w:rPr>
          <w:rFonts w:hint="eastAsia"/>
          <w:b/>
          <w:bCs/>
          <w:rtl/>
        </w:rPr>
        <w:t>לעדכן</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דיווחיו</w:t>
      </w:r>
      <w:r w:rsidRPr="00490446">
        <w:rPr>
          <w:b/>
          <w:bCs/>
          <w:rtl/>
        </w:rPr>
        <w:t xml:space="preserve"> </w:t>
      </w:r>
      <w:r w:rsidRPr="00490446">
        <w:rPr>
          <w:rFonts w:hint="eastAsia"/>
          <w:b/>
          <w:bCs/>
          <w:rtl/>
        </w:rPr>
        <w:t>בהתאם</w:t>
      </w:r>
      <w:r w:rsidRPr="00490446">
        <w:rPr>
          <w:b/>
          <w:bCs/>
          <w:rtl/>
        </w:rPr>
        <w:t xml:space="preserve"> </w:t>
      </w:r>
      <w:r w:rsidRPr="00490446">
        <w:rPr>
          <w:rFonts w:hint="eastAsia"/>
          <w:b/>
          <w:bCs/>
          <w:rtl/>
        </w:rPr>
        <w:t>למידע</w:t>
      </w:r>
      <w:r w:rsidRPr="00490446">
        <w:rPr>
          <w:b/>
          <w:bCs/>
          <w:rtl/>
        </w:rPr>
        <w:t xml:space="preserve"> </w:t>
      </w:r>
      <w:r w:rsidRPr="00490446">
        <w:rPr>
          <w:rFonts w:hint="eastAsia"/>
          <w:b/>
          <w:bCs/>
          <w:rtl/>
        </w:rPr>
        <w:t>שיצטבר</w:t>
      </w:r>
      <w:r w:rsidRPr="00490446">
        <w:rPr>
          <w:b/>
          <w:bCs/>
          <w:rtl/>
        </w:rPr>
        <w:t xml:space="preserve"> </w:t>
      </w:r>
      <w:r w:rsidRPr="00490446">
        <w:rPr>
          <w:rFonts w:hint="eastAsia"/>
          <w:b/>
          <w:bCs/>
          <w:rtl/>
        </w:rPr>
        <w:t>אצלו</w:t>
      </w:r>
      <w:r w:rsidRPr="00490446">
        <w:rPr>
          <w:b/>
          <w:bCs/>
          <w:rtl/>
        </w:rPr>
        <w:t xml:space="preserve"> </w:t>
      </w:r>
      <w:r w:rsidRPr="00490446">
        <w:rPr>
          <w:rFonts w:hint="eastAsia"/>
          <w:b/>
          <w:bCs/>
          <w:rtl/>
        </w:rPr>
        <w:t>ולהנחיות</w:t>
      </w:r>
      <w:r w:rsidRPr="00490446">
        <w:rPr>
          <w:b/>
          <w:bCs/>
          <w:rtl/>
        </w:rPr>
        <w:t xml:space="preserve"> </w:t>
      </w:r>
      <w:r w:rsidRPr="00490446">
        <w:rPr>
          <w:rFonts w:hint="eastAsia"/>
          <w:b/>
          <w:bCs/>
          <w:rtl/>
        </w:rPr>
        <w:t>המזמין</w:t>
      </w:r>
      <w:r w:rsidRPr="00490446">
        <w:rPr>
          <w:rtl/>
        </w:rPr>
        <w:t xml:space="preserve">. על הדיווח לכלול לפחות את הפרטים הבאים: </w:t>
      </w:r>
    </w:p>
    <w:p w14:paraId="31099A7D" w14:textId="77777777" w:rsidR="00865E36" w:rsidRPr="00490446" w:rsidRDefault="006073E4" w:rsidP="00915100">
      <w:pPr>
        <w:pStyle w:val="3-7"/>
        <w:rPr>
          <w:rtl/>
        </w:rPr>
      </w:pPr>
      <w:r w:rsidRPr="00490446">
        <w:rPr>
          <w:rFonts w:hint="eastAsia"/>
          <w:rtl/>
        </w:rPr>
        <w:t>תיאור</w:t>
      </w:r>
      <w:r w:rsidRPr="00490446">
        <w:rPr>
          <w:rtl/>
        </w:rPr>
        <w:t xml:space="preserve"> </w:t>
      </w:r>
      <w:r w:rsidRPr="00490446">
        <w:rPr>
          <w:rFonts w:hint="eastAsia"/>
          <w:rtl/>
        </w:rPr>
        <w:t>כללי</w:t>
      </w:r>
      <w:r w:rsidRPr="00490446">
        <w:rPr>
          <w:rtl/>
        </w:rPr>
        <w:t xml:space="preserve"> </w:t>
      </w:r>
      <w:r w:rsidRPr="00490446">
        <w:rPr>
          <w:rFonts w:hint="eastAsia"/>
          <w:rtl/>
        </w:rPr>
        <w:t>של</w:t>
      </w:r>
      <w:r w:rsidRPr="00490446">
        <w:rPr>
          <w:rtl/>
        </w:rPr>
        <w:t xml:space="preserve"> </w:t>
      </w:r>
      <w:r w:rsidRPr="00490446">
        <w:rPr>
          <w:rFonts w:hint="eastAsia"/>
          <w:rtl/>
        </w:rPr>
        <w:t>האירוע</w:t>
      </w:r>
      <w:r w:rsidRPr="00490446">
        <w:rPr>
          <w:rtl/>
        </w:rPr>
        <w:t xml:space="preserve">, </w:t>
      </w:r>
      <w:r w:rsidRPr="00490446">
        <w:rPr>
          <w:rFonts w:hint="eastAsia"/>
          <w:rtl/>
        </w:rPr>
        <w:t>אופן</w:t>
      </w:r>
      <w:r w:rsidRPr="00490446">
        <w:rPr>
          <w:rtl/>
        </w:rPr>
        <w:t xml:space="preserve"> </w:t>
      </w:r>
      <w:r w:rsidRPr="00490446">
        <w:rPr>
          <w:rFonts w:hint="eastAsia"/>
          <w:rtl/>
        </w:rPr>
        <w:t>התרחשותו</w:t>
      </w:r>
      <w:r w:rsidRPr="00490446">
        <w:rPr>
          <w:rtl/>
        </w:rPr>
        <w:t xml:space="preserve">, </w:t>
      </w:r>
      <w:r w:rsidRPr="00490446">
        <w:rPr>
          <w:rFonts w:hint="eastAsia"/>
          <w:rtl/>
        </w:rPr>
        <w:t>ציר</w:t>
      </w:r>
      <w:r w:rsidRPr="00490446">
        <w:rPr>
          <w:rtl/>
        </w:rPr>
        <w:t xml:space="preserve"> </w:t>
      </w:r>
      <w:r w:rsidRPr="00490446">
        <w:rPr>
          <w:rFonts w:hint="eastAsia"/>
          <w:rtl/>
        </w:rPr>
        <w:t>הזמן</w:t>
      </w:r>
      <w:r w:rsidRPr="00490446">
        <w:rPr>
          <w:rtl/>
        </w:rPr>
        <w:t xml:space="preserve"> </w:t>
      </w:r>
      <w:r w:rsidRPr="00490446">
        <w:rPr>
          <w:rFonts w:hint="eastAsia"/>
          <w:rtl/>
        </w:rPr>
        <w:t>הידוע</w:t>
      </w:r>
      <w:r w:rsidRPr="00490446">
        <w:rPr>
          <w:rtl/>
        </w:rPr>
        <w:t xml:space="preserve"> </w:t>
      </w:r>
      <w:r w:rsidRPr="00490446">
        <w:rPr>
          <w:rFonts w:hint="eastAsia"/>
          <w:rtl/>
        </w:rPr>
        <w:t>של</w:t>
      </w:r>
      <w:r w:rsidRPr="00490446">
        <w:rPr>
          <w:rtl/>
        </w:rPr>
        <w:t xml:space="preserve"> </w:t>
      </w:r>
      <w:r w:rsidRPr="00490446">
        <w:rPr>
          <w:rFonts w:hint="eastAsia"/>
          <w:rtl/>
        </w:rPr>
        <w:t>האירוע</w:t>
      </w:r>
      <w:r w:rsidRPr="00490446">
        <w:rPr>
          <w:rtl/>
        </w:rPr>
        <w:t xml:space="preserve"> </w:t>
      </w:r>
      <w:r w:rsidRPr="00490446">
        <w:rPr>
          <w:rFonts w:hint="eastAsia"/>
          <w:rtl/>
        </w:rPr>
        <w:t>וכולי</w:t>
      </w:r>
      <w:r w:rsidRPr="00490446">
        <w:rPr>
          <w:rtl/>
        </w:rPr>
        <w:t>.</w:t>
      </w:r>
    </w:p>
    <w:p w14:paraId="5878811B" w14:textId="77777777" w:rsidR="00865E36" w:rsidRPr="00490446" w:rsidRDefault="006073E4" w:rsidP="00915100">
      <w:pPr>
        <w:pStyle w:val="3-7"/>
        <w:rPr>
          <w:b/>
          <w:bCs/>
        </w:rPr>
      </w:pPr>
      <w:r w:rsidRPr="00490446">
        <w:rPr>
          <w:rFonts w:hint="eastAsia"/>
          <w:rtl/>
        </w:rPr>
        <w:lastRenderedPageBreak/>
        <w:t>אופן</w:t>
      </w:r>
      <w:r w:rsidRPr="00490446">
        <w:rPr>
          <w:rtl/>
        </w:rPr>
        <w:t xml:space="preserve"> הטיפול באירוע, והאמצעים הננקטים באופן מידי לצורך צמצום הנזק ומזעור החשיפה בטווח הזמן </w:t>
      </w:r>
      <w:proofErr w:type="spellStart"/>
      <w:r w:rsidRPr="00490446">
        <w:rPr>
          <w:rtl/>
        </w:rPr>
        <w:t>המידי</w:t>
      </w:r>
      <w:proofErr w:type="spellEnd"/>
      <w:r w:rsidRPr="00490446">
        <w:rPr>
          <w:rtl/>
        </w:rPr>
        <w:t xml:space="preserve">. </w:t>
      </w:r>
    </w:p>
    <w:p w14:paraId="21FDBE87" w14:textId="77777777" w:rsidR="00865E36" w:rsidRPr="00490446" w:rsidRDefault="006073E4" w:rsidP="00915100">
      <w:pPr>
        <w:pStyle w:val="3-7"/>
      </w:pPr>
      <w:r w:rsidRPr="00490446">
        <w:rPr>
          <w:rFonts w:hint="eastAsia"/>
          <w:rtl/>
        </w:rPr>
        <w:t>המערכות</w:t>
      </w:r>
      <w:r w:rsidRPr="00490446">
        <w:rPr>
          <w:rtl/>
        </w:rPr>
        <w:t xml:space="preserve"> </w:t>
      </w:r>
      <w:r w:rsidRPr="00490446">
        <w:rPr>
          <w:rFonts w:hint="eastAsia"/>
          <w:rtl/>
        </w:rPr>
        <w:t>אשר</w:t>
      </w:r>
      <w:r w:rsidRPr="00490446">
        <w:rPr>
          <w:rtl/>
        </w:rPr>
        <w:t xml:space="preserve"> </w:t>
      </w:r>
      <w:r w:rsidRPr="00490446">
        <w:rPr>
          <w:rFonts w:hint="eastAsia"/>
          <w:rtl/>
        </w:rPr>
        <w:t>נפגעו</w:t>
      </w:r>
      <w:r w:rsidRPr="00490446">
        <w:rPr>
          <w:rtl/>
        </w:rPr>
        <w:t xml:space="preserve"> </w:t>
      </w:r>
      <w:r w:rsidRPr="00490446">
        <w:rPr>
          <w:rFonts w:hint="eastAsia"/>
          <w:rtl/>
        </w:rPr>
        <w:t>או</w:t>
      </w:r>
      <w:r w:rsidRPr="00490446">
        <w:rPr>
          <w:rtl/>
        </w:rPr>
        <w:t xml:space="preserve"> </w:t>
      </w:r>
      <w:r w:rsidRPr="00490446">
        <w:rPr>
          <w:rFonts w:hint="eastAsia"/>
          <w:rtl/>
        </w:rPr>
        <w:t>היו</w:t>
      </w:r>
      <w:r w:rsidRPr="00490446">
        <w:rPr>
          <w:rtl/>
        </w:rPr>
        <w:t xml:space="preserve"> </w:t>
      </w:r>
      <w:r w:rsidRPr="00490446">
        <w:rPr>
          <w:rFonts w:hint="eastAsia"/>
          <w:rtl/>
        </w:rPr>
        <w:t>היעד</w:t>
      </w:r>
      <w:r w:rsidRPr="00490446">
        <w:rPr>
          <w:rtl/>
        </w:rPr>
        <w:t xml:space="preserve"> </w:t>
      </w:r>
      <w:r w:rsidRPr="00490446">
        <w:rPr>
          <w:rFonts w:hint="eastAsia"/>
          <w:rtl/>
        </w:rPr>
        <w:t>לתקיפה</w:t>
      </w:r>
      <w:r w:rsidRPr="00490446">
        <w:rPr>
          <w:rtl/>
        </w:rPr>
        <w:t>.</w:t>
      </w:r>
    </w:p>
    <w:p w14:paraId="1E831318" w14:textId="77777777" w:rsidR="00865E36" w:rsidRPr="00490446" w:rsidRDefault="006073E4" w:rsidP="00915100">
      <w:pPr>
        <w:pStyle w:val="3-7"/>
      </w:pPr>
      <w:r w:rsidRPr="00490446">
        <w:rPr>
          <w:rFonts w:hint="eastAsia"/>
          <w:rtl/>
        </w:rPr>
        <w:t>המידע</w:t>
      </w:r>
      <w:r w:rsidRPr="00490446">
        <w:rPr>
          <w:rtl/>
        </w:rPr>
        <w:t xml:space="preserve"> </w:t>
      </w:r>
      <w:r w:rsidRPr="00490446">
        <w:rPr>
          <w:rFonts w:hint="eastAsia"/>
          <w:rtl/>
        </w:rPr>
        <w:t>אשר</w:t>
      </w:r>
      <w:r w:rsidRPr="00490446">
        <w:rPr>
          <w:rtl/>
        </w:rPr>
        <w:t xml:space="preserve"> </w:t>
      </w:r>
      <w:r w:rsidRPr="00490446">
        <w:rPr>
          <w:rFonts w:hint="eastAsia"/>
          <w:rtl/>
        </w:rPr>
        <w:t>זלג</w:t>
      </w:r>
      <w:r w:rsidRPr="00490446">
        <w:rPr>
          <w:rtl/>
        </w:rPr>
        <w:t xml:space="preserve">, </w:t>
      </w:r>
      <w:r w:rsidRPr="00490446">
        <w:rPr>
          <w:rFonts w:hint="eastAsia"/>
          <w:rtl/>
        </w:rPr>
        <w:t>נפגע</w:t>
      </w:r>
      <w:r w:rsidRPr="00490446">
        <w:rPr>
          <w:rtl/>
        </w:rPr>
        <w:t xml:space="preserve"> </w:t>
      </w:r>
      <w:r w:rsidRPr="00490446">
        <w:rPr>
          <w:rFonts w:hint="eastAsia"/>
          <w:rtl/>
        </w:rPr>
        <w:t>או</w:t>
      </w:r>
      <w:r w:rsidRPr="00490446">
        <w:rPr>
          <w:rtl/>
        </w:rPr>
        <w:t xml:space="preserve"> </w:t>
      </w:r>
      <w:r w:rsidRPr="00490446">
        <w:rPr>
          <w:rFonts w:hint="eastAsia"/>
          <w:rtl/>
        </w:rPr>
        <w:t>שהיה</w:t>
      </w:r>
      <w:r w:rsidRPr="00490446">
        <w:rPr>
          <w:rtl/>
        </w:rPr>
        <w:t xml:space="preserve"> </w:t>
      </w:r>
      <w:r w:rsidRPr="00490446">
        <w:rPr>
          <w:rFonts w:hint="eastAsia"/>
          <w:rtl/>
        </w:rPr>
        <w:t>היעד</w:t>
      </w:r>
      <w:r w:rsidRPr="00490446">
        <w:rPr>
          <w:rtl/>
        </w:rPr>
        <w:t xml:space="preserve"> </w:t>
      </w:r>
      <w:r w:rsidRPr="00490446">
        <w:rPr>
          <w:rFonts w:hint="eastAsia"/>
          <w:rtl/>
        </w:rPr>
        <w:t>לתקיפה</w:t>
      </w:r>
      <w:r w:rsidRPr="00490446">
        <w:rPr>
          <w:rtl/>
        </w:rPr>
        <w:t>.</w:t>
      </w:r>
    </w:p>
    <w:p w14:paraId="25802F3A" w14:textId="77777777" w:rsidR="00865E36" w:rsidRPr="00490446" w:rsidRDefault="006073E4" w:rsidP="00915100">
      <w:pPr>
        <w:pStyle w:val="3-7"/>
      </w:pPr>
      <w:r w:rsidRPr="00490446">
        <w:rPr>
          <w:rFonts w:hint="eastAsia"/>
          <w:rtl/>
        </w:rPr>
        <w:t>ניתוח</w:t>
      </w:r>
      <w:r w:rsidRPr="00490446">
        <w:rPr>
          <w:rtl/>
        </w:rPr>
        <w:t xml:space="preserve"> </w:t>
      </w:r>
      <w:r w:rsidRPr="00490446">
        <w:rPr>
          <w:rFonts w:hint="eastAsia"/>
          <w:rtl/>
        </w:rPr>
        <w:t>דרכי</w:t>
      </w:r>
      <w:r w:rsidRPr="00490446">
        <w:rPr>
          <w:rtl/>
        </w:rPr>
        <w:t xml:space="preserve"> </w:t>
      </w:r>
      <w:r w:rsidRPr="00490446">
        <w:rPr>
          <w:rFonts w:hint="eastAsia"/>
          <w:rtl/>
        </w:rPr>
        <w:t>התקיפה</w:t>
      </w:r>
      <w:r w:rsidRPr="00490446">
        <w:rPr>
          <w:rtl/>
        </w:rPr>
        <w:t xml:space="preserve">, </w:t>
      </w:r>
      <w:r w:rsidRPr="00490446">
        <w:rPr>
          <w:rFonts w:hint="eastAsia"/>
          <w:rtl/>
        </w:rPr>
        <w:t>החולשות</w:t>
      </w:r>
      <w:r w:rsidRPr="00490446">
        <w:rPr>
          <w:rtl/>
        </w:rPr>
        <w:t xml:space="preserve"> </w:t>
      </w:r>
      <w:r w:rsidRPr="00490446">
        <w:rPr>
          <w:rFonts w:hint="eastAsia"/>
          <w:rtl/>
        </w:rPr>
        <w:t>ששימשו</w:t>
      </w:r>
      <w:r w:rsidRPr="00490446">
        <w:rPr>
          <w:rtl/>
        </w:rPr>
        <w:t xml:space="preserve"> </w:t>
      </w:r>
      <w:r w:rsidRPr="00490446">
        <w:rPr>
          <w:rFonts w:hint="eastAsia"/>
          <w:rtl/>
        </w:rPr>
        <w:t>את</w:t>
      </w:r>
      <w:r w:rsidRPr="00490446">
        <w:rPr>
          <w:rtl/>
        </w:rPr>
        <w:t xml:space="preserve"> </w:t>
      </w:r>
      <w:r w:rsidRPr="00490446">
        <w:rPr>
          <w:rFonts w:hint="eastAsia"/>
          <w:rtl/>
        </w:rPr>
        <w:t>התקיפה</w:t>
      </w:r>
      <w:r w:rsidRPr="00490446">
        <w:rPr>
          <w:rtl/>
        </w:rPr>
        <w:t xml:space="preserve"> </w:t>
      </w:r>
      <w:r w:rsidRPr="00490446">
        <w:rPr>
          <w:rFonts w:hint="eastAsia"/>
          <w:rtl/>
        </w:rPr>
        <w:t>וכל</w:t>
      </w:r>
      <w:r w:rsidRPr="00490446">
        <w:rPr>
          <w:rtl/>
        </w:rPr>
        <w:t xml:space="preserve"> </w:t>
      </w:r>
      <w:r w:rsidRPr="00490446">
        <w:rPr>
          <w:rFonts w:hint="eastAsia"/>
          <w:rtl/>
        </w:rPr>
        <w:t>מידע</w:t>
      </w:r>
      <w:r w:rsidRPr="00490446">
        <w:rPr>
          <w:rtl/>
        </w:rPr>
        <w:t xml:space="preserve"> </w:t>
      </w:r>
      <w:r w:rsidRPr="00490446">
        <w:rPr>
          <w:rFonts w:hint="eastAsia"/>
          <w:rtl/>
        </w:rPr>
        <w:t>רלוונטי</w:t>
      </w:r>
      <w:r w:rsidRPr="00490446">
        <w:rPr>
          <w:rtl/>
        </w:rPr>
        <w:t xml:space="preserve"> </w:t>
      </w:r>
      <w:r w:rsidRPr="00490446">
        <w:rPr>
          <w:rFonts w:hint="eastAsia"/>
          <w:rtl/>
        </w:rPr>
        <w:t>אחר</w:t>
      </w:r>
      <w:r w:rsidRPr="00490446">
        <w:rPr>
          <w:rtl/>
        </w:rPr>
        <w:t>.</w:t>
      </w:r>
    </w:p>
    <w:p w14:paraId="41A07DB1" w14:textId="77777777" w:rsidR="00865E36" w:rsidRPr="00490446" w:rsidRDefault="006073E4" w:rsidP="00915100">
      <w:pPr>
        <w:pStyle w:val="3-7"/>
      </w:pPr>
      <w:r w:rsidRPr="00490446">
        <w:rPr>
          <w:rFonts w:hint="eastAsia"/>
          <w:rtl/>
        </w:rPr>
        <w:t>פעולות</w:t>
      </w:r>
      <w:r w:rsidRPr="00490446">
        <w:rPr>
          <w:rtl/>
        </w:rPr>
        <w:t xml:space="preserve"> </w:t>
      </w:r>
      <w:r w:rsidRPr="00490446">
        <w:rPr>
          <w:rFonts w:hint="eastAsia"/>
          <w:rtl/>
        </w:rPr>
        <w:t>מתקנות</w:t>
      </w:r>
      <w:r w:rsidRPr="00490446">
        <w:rPr>
          <w:rtl/>
        </w:rPr>
        <w:t xml:space="preserve"> </w:t>
      </w:r>
      <w:r w:rsidRPr="00490446">
        <w:rPr>
          <w:rFonts w:hint="eastAsia"/>
          <w:rtl/>
        </w:rPr>
        <w:t>למניעת</w:t>
      </w:r>
      <w:r w:rsidRPr="00490446">
        <w:rPr>
          <w:rtl/>
        </w:rPr>
        <w:t xml:space="preserve"> </w:t>
      </w:r>
      <w:r w:rsidRPr="00490446">
        <w:rPr>
          <w:rFonts w:hint="eastAsia"/>
          <w:rtl/>
        </w:rPr>
        <w:t>הישנות</w:t>
      </w:r>
      <w:r w:rsidRPr="00490446">
        <w:rPr>
          <w:rtl/>
        </w:rPr>
        <w:t xml:space="preserve"> </w:t>
      </w:r>
      <w:r w:rsidRPr="00490446">
        <w:rPr>
          <w:rFonts w:hint="eastAsia"/>
          <w:rtl/>
        </w:rPr>
        <w:t>אירועים</w:t>
      </w:r>
      <w:r w:rsidRPr="00490446">
        <w:rPr>
          <w:rtl/>
        </w:rPr>
        <w:t xml:space="preserve"> </w:t>
      </w:r>
      <w:r w:rsidRPr="00490446">
        <w:rPr>
          <w:rFonts w:hint="eastAsia"/>
          <w:rtl/>
        </w:rPr>
        <w:t>אלו</w:t>
      </w:r>
      <w:r w:rsidRPr="00490446">
        <w:rPr>
          <w:rtl/>
        </w:rPr>
        <w:t xml:space="preserve"> </w:t>
      </w:r>
      <w:r w:rsidRPr="00490446">
        <w:rPr>
          <w:rFonts w:hint="eastAsia"/>
          <w:rtl/>
        </w:rPr>
        <w:t>בעתיד</w:t>
      </w:r>
      <w:r w:rsidRPr="00490446">
        <w:rPr>
          <w:rtl/>
        </w:rPr>
        <w:t>.</w:t>
      </w:r>
    </w:p>
    <w:p w14:paraId="4502BCED" w14:textId="77777777" w:rsidR="00865E36" w:rsidRPr="00490446" w:rsidRDefault="006073E4" w:rsidP="00915100">
      <w:pPr>
        <w:pStyle w:val="3-7"/>
        <w:rPr>
          <w:b/>
          <w:bCs/>
        </w:rPr>
      </w:pPr>
      <w:r w:rsidRPr="00490446">
        <w:rPr>
          <w:rFonts w:hint="eastAsia"/>
          <w:rtl/>
        </w:rPr>
        <w:t>כל</w:t>
      </w:r>
      <w:r w:rsidRPr="00490446">
        <w:rPr>
          <w:rtl/>
        </w:rPr>
        <w:t xml:space="preserve"> מידע אחר, שיידרש על ידי המזמין, לצורך ניתוח האירוע. </w:t>
      </w:r>
    </w:p>
    <w:p w14:paraId="1516B0D5" w14:textId="77777777" w:rsidR="00865E36" w:rsidRPr="00490446" w:rsidRDefault="006073E4" w:rsidP="00B0494D">
      <w:pPr>
        <w:pStyle w:val="2-1"/>
        <w:rPr>
          <w:rtl/>
        </w:rPr>
      </w:pPr>
      <w:r w:rsidRPr="00490446">
        <w:rPr>
          <w:rtl/>
        </w:rPr>
        <w:t>חובת הדיווח המפורטת בסעיפים</w:t>
      </w:r>
      <w:r w:rsidR="00981920">
        <w:t xml:space="preserve"> </w:t>
      </w:r>
      <w:r w:rsidR="00981920">
        <w:rPr>
          <w:rFonts w:hint="cs"/>
          <w:rtl/>
        </w:rPr>
        <w:t xml:space="preserve"> 3.1 </w:t>
      </w:r>
      <w:r w:rsidR="00981920">
        <w:rPr>
          <w:rtl/>
        </w:rPr>
        <w:t>–</w:t>
      </w:r>
      <w:r w:rsidR="00981920">
        <w:rPr>
          <w:rFonts w:hint="cs"/>
          <w:rtl/>
        </w:rPr>
        <w:t xml:space="preserve"> 3.3 </w:t>
      </w:r>
      <w:r w:rsidRPr="00490446">
        <w:rPr>
          <w:rtl/>
        </w:rPr>
        <w:t>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228AA1F7" w14:textId="77777777" w:rsidR="00865E36" w:rsidRPr="00490446" w:rsidRDefault="006073E4" w:rsidP="00B0494D">
      <w:pPr>
        <w:pStyle w:val="2-1"/>
        <w:rPr>
          <w:rtl/>
        </w:rPr>
      </w:pPr>
      <w:r w:rsidRPr="00490446">
        <w:rPr>
          <w:rtl/>
        </w:rPr>
        <w:t>באחריות הספק לקבל התחייבות מגורמי שרשרת האספקה להודיע לו בהקדם האפשרי וללא שיהוי, על כל אירוע אבטחה אשר מסכן מידע או את מערכות המזמין ואשר עלול להשפיע על יכולת הספק לעמוד בהתחייבויותיו לפי ההסכם. הודעה כאמור צריכה לאפשר לספק להודיע על האירוע לאיש הקשר של המזמין, אשר פרטיו מופיעים בסעיף</w:t>
      </w:r>
      <w:r w:rsidR="00797494">
        <w:rPr>
          <w:rFonts w:hint="cs"/>
          <w:rtl/>
        </w:rPr>
        <w:t xml:space="preserve"> 3.2</w:t>
      </w:r>
      <w:r w:rsidRPr="00490446">
        <w:rPr>
          <w:rtl/>
        </w:rPr>
        <w:t xml:space="preserve"> לעיל.</w:t>
      </w:r>
      <w:r w:rsidRPr="00490446">
        <w:t xml:space="preserve"> </w:t>
      </w:r>
    </w:p>
    <w:p w14:paraId="3B743841" w14:textId="77777777" w:rsidR="00865E36" w:rsidRPr="00490446" w:rsidRDefault="006073E4" w:rsidP="00915100">
      <w:pPr>
        <w:pStyle w:val="1-1"/>
      </w:pPr>
      <w:r w:rsidRPr="00490446">
        <w:rPr>
          <w:rFonts w:hint="eastAsia"/>
          <w:rtl/>
        </w:rPr>
        <w:t>ביקורת</w:t>
      </w:r>
      <w:r w:rsidRPr="00490446">
        <w:rPr>
          <w:rtl/>
        </w:rPr>
        <w:t xml:space="preserve"> תקופתית</w:t>
      </w:r>
    </w:p>
    <w:p w14:paraId="749EDFF0" w14:textId="77777777" w:rsidR="00865E36" w:rsidRPr="00490446" w:rsidRDefault="006073E4" w:rsidP="00B0494D">
      <w:pPr>
        <w:pStyle w:val="2-1"/>
        <w:rPr>
          <w:rtl/>
        </w:rPr>
      </w:pPr>
      <w:r w:rsidRPr="00490446">
        <w:rPr>
          <w:rtl/>
        </w:rPr>
        <w:t>המזמין יהיה רשאי לבצע, אחת לשנה לכל היותר, ביקורת תקופתית על אודות עמידת הספק בדרישות הגנת המידע, הפרטיות והסייבר החלות על אספקת השירותים למזמין. ביקורת זו תתבצע בתיאום מראש ובהתאם למפורט להלן:</w:t>
      </w:r>
    </w:p>
    <w:p w14:paraId="0E020196" w14:textId="77777777" w:rsidR="00865E36" w:rsidRPr="00490446" w:rsidRDefault="006073E4" w:rsidP="00915100">
      <w:pPr>
        <w:pStyle w:val="3-7"/>
        <w:rPr>
          <w:rtl/>
        </w:rPr>
      </w:pPr>
      <w:r w:rsidRPr="00490446">
        <w:rPr>
          <w:rFonts w:hint="eastAsia"/>
          <w:rtl/>
        </w:rPr>
        <w:t>בקשת</w:t>
      </w:r>
      <w:r w:rsidRPr="00490446">
        <w:rPr>
          <w:rtl/>
        </w:rPr>
        <w:t xml:space="preserve"> </w:t>
      </w:r>
      <w:r w:rsidRPr="00490446">
        <w:rPr>
          <w:rFonts w:hint="eastAsia"/>
          <w:rtl/>
        </w:rPr>
        <w:t>דוחות</w:t>
      </w:r>
      <w:r w:rsidRPr="00490446">
        <w:rPr>
          <w:rtl/>
        </w:rPr>
        <w:t xml:space="preserve"> </w:t>
      </w:r>
      <w:r w:rsidRPr="00490446">
        <w:rPr>
          <w:rFonts w:hint="eastAsia"/>
          <w:rtl/>
        </w:rPr>
        <w:t>ודיווחים</w:t>
      </w:r>
      <w:r w:rsidRPr="00490446">
        <w:rPr>
          <w:rtl/>
        </w:rPr>
        <w:t xml:space="preserve"> </w:t>
      </w:r>
      <w:r w:rsidRPr="00490446">
        <w:rPr>
          <w:rFonts w:hint="eastAsia"/>
          <w:rtl/>
        </w:rPr>
        <w:t>על</w:t>
      </w:r>
      <w:r w:rsidRPr="00490446">
        <w:rPr>
          <w:rtl/>
        </w:rPr>
        <w:t xml:space="preserve"> </w:t>
      </w:r>
      <w:r w:rsidRPr="00490446">
        <w:rPr>
          <w:rFonts w:hint="eastAsia"/>
          <w:rtl/>
        </w:rPr>
        <w:t>אופן</w:t>
      </w:r>
      <w:r w:rsidRPr="00490446">
        <w:rPr>
          <w:rtl/>
        </w:rPr>
        <w:t xml:space="preserve"> </w:t>
      </w:r>
      <w:r w:rsidRPr="00490446">
        <w:rPr>
          <w:rFonts w:hint="eastAsia"/>
          <w:rtl/>
        </w:rPr>
        <w:t>עמידת</w:t>
      </w:r>
      <w:r w:rsidRPr="00490446">
        <w:rPr>
          <w:rtl/>
        </w:rPr>
        <w:t xml:space="preserve"> </w:t>
      </w:r>
      <w:r w:rsidRPr="00490446">
        <w:rPr>
          <w:rFonts w:hint="eastAsia"/>
          <w:rtl/>
        </w:rPr>
        <w:t>הספק</w:t>
      </w:r>
      <w:r w:rsidRPr="00490446">
        <w:rPr>
          <w:rtl/>
        </w:rPr>
        <w:t xml:space="preserve"> </w:t>
      </w:r>
      <w:r w:rsidRPr="00490446">
        <w:rPr>
          <w:rFonts w:hint="eastAsia"/>
          <w:rtl/>
        </w:rPr>
        <w:t>בדרישות</w:t>
      </w:r>
      <w:r w:rsidRPr="00490446">
        <w:rPr>
          <w:rtl/>
        </w:rPr>
        <w:t xml:space="preserve"> </w:t>
      </w:r>
      <w:r w:rsidRPr="00490446">
        <w:rPr>
          <w:rFonts w:hint="eastAsia"/>
          <w:rtl/>
        </w:rPr>
        <w:t>המכרז</w:t>
      </w:r>
      <w:r w:rsidRPr="00490446">
        <w:rPr>
          <w:rtl/>
        </w:rPr>
        <w:t xml:space="preserve"> </w:t>
      </w:r>
      <w:r w:rsidRPr="00490446">
        <w:rPr>
          <w:rFonts w:hint="eastAsia"/>
          <w:rtl/>
        </w:rPr>
        <w:t>לאבטחת</w:t>
      </w:r>
      <w:r w:rsidRPr="00490446">
        <w:rPr>
          <w:rtl/>
        </w:rPr>
        <w:t xml:space="preserve"> </w:t>
      </w:r>
      <w:r w:rsidRPr="00490446">
        <w:rPr>
          <w:rFonts w:hint="eastAsia"/>
          <w:rtl/>
        </w:rPr>
        <w:t>מידע</w:t>
      </w:r>
      <w:r w:rsidRPr="00490446">
        <w:rPr>
          <w:rtl/>
        </w:rPr>
        <w:t xml:space="preserve"> </w:t>
      </w:r>
      <w:r w:rsidRPr="00490446">
        <w:rPr>
          <w:rFonts w:hint="eastAsia"/>
          <w:rtl/>
        </w:rPr>
        <w:t>והגנות</w:t>
      </w:r>
      <w:r w:rsidRPr="00490446">
        <w:rPr>
          <w:rtl/>
        </w:rPr>
        <w:t xml:space="preserve"> </w:t>
      </w:r>
      <w:r w:rsidRPr="00490446">
        <w:rPr>
          <w:rFonts w:hint="eastAsia"/>
          <w:rtl/>
        </w:rPr>
        <w:t>סייבר</w:t>
      </w:r>
      <w:r w:rsidRPr="00490446">
        <w:rPr>
          <w:rtl/>
        </w:rPr>
        <w:t>.</w:t>
      </w:r>
    </w:p>
    <w:p w14:paraId="7E0393A8" w14:textId="77777777" w:rsidR="00865E36" w:rsidRPr="00490446" w:rsidRDefault="006073E4" w:rsidP="00915100">
      <w:pPr>
        <w:pStyle w:val="3-7"/>
        <w:rPr>
          <w:rtl/>
        </w:rPr>
      </w:pPr>
      <w:r w:rsidRPr="00490446">
        <w:rPr>
          <w:rFonts w:hint="eastAsia"/>
          <w:rtl/>
        </w:rPr>
        <w:t>ככל</w:t>
      </w:r>
      <w:r w:rsidRPr="00490446">
        <w:rPr>
          <w:rtl/>
        </w:rPr>
        <w:t xml:space="preserve"> </w:t>
      </w:r>
      <w:r w:rsidRPr="00490446">
        <w:rPr>
          <w:rFonts w:hint="eastAsia"/>
          <w:rtl/>
        </w:rPr>
        <w:t>שלדעת</w:t>
      </w:r>
      <w:r w:rsidRPr="00490446">
        <w:rPr>
          <w:rtl/>
        </w:rPr>
        <w:t xml:space="preserve"> </w:t>
      </w:r>
      <w:r w:rsidRPr="00490446">
        <w:rPr>
          <w:rFonts w:hint="eastAsia"/>
          <w:rtl/>
        </w:rPr>
        <w:t>המזמין</w:t>
      </w:r>
      <w:r w:rsidRPr="00490446">
        <w:rPr>
          <w:rtl/>
        </w:rPr>
        <w:t xml:space="preserve"> </w:t>
      </w:r>
      <w:r w:rsidRPr="00490446">
        <w:rPr>
          <w:rFonts w:hint="eastAsia"/>
          <w:rtl/>
        </w:rPr>
        <w:t>יש</w:t>
      </w:r>
      <w:r w:rsidRPr="00490446">
        <w:rPr>
          <w:rtl/>
        </w:rPr>
        <w:t xml:space="preserve"> </w:t>
      </w:r>
      <w:r w:rsidRPr="00490446">
        <w:rPr>
          <w:rFonts w:hint="eastAsia"/>
          <w:rtl/>
        </w:rPr>
        <w:t>צורך</w:t>
      </w:r>
      <w:r w:rsidRPr="00490446">
        <w:rPr>
          <w:rtl/>
        </w:rPr>
        <w:t xml:space="preserve"> </w:t>
      </w:r>
      <w:r w:rsidRPr="00490446">
        <w:rPr>
          <w:rFonts w:hint="eastAsia"/>
          <w:rtl/>
        </w:rPr>
        <w:t>באימות</w:t>
      </w:r>
      <w:r w:rsidRPr="00490446">
        <w:rPr>
          <w:rtl/>
        </w:rPr>
        <w:t xml:space="preserve"> </w:t>
      </w:r>
      <w:r w:rsidRPr="00490446">
        <w:rPr>
          <w:rFonts w:hint="eastAsia"/>
          <w:rtl/>
        </w:rPr>
        <w:t>נתונים</w:t>
      </w:r>
      <w:r w:rsidRPr="00490446">
        <w:rPr>
          <w:rtl/>
        </w:rPr>
        <w:t xml:space="preserve"> </w:t>
      </w:r>
      <w:r w:rsidRPr="00490446">
        <w:rPr>
          <w:rFonts w:hint="eastAsia"/>
          <w:rtl/>
        </w:rPr>
        <w:t>אלו</w:t>
      </w:r>
      <w:r w:rsidRPr="00490446">
        <w:rPr>
          <w:rtl/>
        </w:rPr>
        <w:t xml:space="preserve"> </w:t>
      </w:r>
      <w:r w:rsidRPr="00490446">
        <w:rPr>
          <w:rFonts w:hint="eastAsia"/>
          <w:rtl/>
        </w:rPr>
        <w:t>או</w:t>
      </w:r>
      <w:r w:rsidRPr="00490446">
        <w:rPr>
          <w:rtl/>
        </w:rPr>
        <w:t xml:space="preserve"> </w:t>
      </w:r>
      <w:r w:rsidRPr="00490446">
        <w:rPr>
          <w:rFonts w:hint="eastAsia"/>
          <w:rtl/>
        </w:rPr>
        <w:t>אחרים</w:t>
      </w:r>
      <w:r w:rsidRPr="00490446">
        <w:rPr>
          <w:rtl/>
        </w:rPr>
        <w:t xml:space="preserve">, </w:t>
      </w:r>
      <w:r w:rsidRPr="00490446">
        <w:rPr>
          <w:rFonts w:hint="eastAsia"/>
          <w:rtl/>
        </w:rPr>
        <w:t>יפעל</w:t>
      </w:r>
      <w:r w:rsidRPr="00490446">
        <w:rPr>
          <w:rtl/>
        </w:rPr>
        <w:t xml:space="preserve"> </w:t>
      </w:r>
      <w:r w:rsidRPr="00490446">
        <w:rPr>
          <w:rFonts w:hint="eastAsia"/>
          <w:rtl/>
        </w:rPr>
        <w:t>המזמין</w:t>
      </w:r>
      <w:r w:rsidRPr="00490446">
        <w:rPr>
          <w:rtl/>
        </w:rPr>
        <w:t xml:space="preserve"> </w:t>
      </w:r>
      <w:r w:rsidRPr="00490446">
        <w:rPr>
          <w:rFonts w:hint="eastAsia"/>
          <w:rtl/>
        </w:rPr>
        <w:t>בדרך</w:t>
      </w:r>
      <w:r w:rsidRPr="00490446">
        <w:rPr>
          <w:rtl/>
        </w:rPr>
        <w:t xml:space="preserve"> </w:t>
      </w:r>
      <w:r w:rsidRPr="00490446">
        <w:rPr>
          <w:rFonts w:hint="eastAsia"/>
          <w:rtl/>
        </w:rPr>
        <w:t>המפורטת</w:t>
      </w:r>
      <w:r w:rsidRPr="00490446">
        <w:rPr>
          <w:rtl/>
        </w:rPr>
        <w:t xml:space="preserve"> </w:t>
      </w:r>
      <w:r w:rsidRPr="00490446">
        <w:rPr>
          <w:rFonts w:hint="eastAsia"/>
          <w:rtl/>
        </w:rPr>
        <w:t>להלן</w:t>
      </w:r>
      <w:r w:rsidRPr="00490446">
        <w:rPr>
          <w:rtl/>
        </w:rPr>
        <w:t>:</w:t>
      </w:r>
    </w:p>
    <w:p w14:paraId="6A448EC3" w14:textId="77777777" w:rsidR="00865E36" w:rsidRPr="00490446" w:rsidRDefault="006073E4" w:rsidP="00915100">
      <w:pPr>
        <w:pStyle w:val="4-4"/>
      </w:pPr>
      <w:r w:rsidRPr="00490446">
        <w:rPr>
          <w:rtl/>
        </w:rPr>
        <w:t>המזמין יעביר לספק רשימה מסודרת של נושאים הדורשים בדיקה או אימות.</w:t>
      </w:r>
    </w:p>
    <w:p w14:paraId="6325BD0F" w14:textId="77777777" w:rsidR="00865E36" w:rsidRPr="00490446" w:rsidRDefault="006073E4" w:rsidP="00915100">
      <w:pPr>
        <w:pStyle w:val="4-4"/>
      </w:pPr>
      <w:r w:rsidRPr="00490446">
        <w:rPr>
          <w:rtl/>
        </w:rPr>
        <w:t>הספק יבצע את הבדיקות הנדרשות, על חשבונו, באמצעות גוף חיצוני, בלתי תלוי בספק והמאושר על ידי המזמין, ויעביר למזמין את דוח הבדיקה המקורי והמלא, כאשר הספק יהיה רשאי להשחיר בו אך ורק נתונים על אודות לקוחות אחרים. בכל מקרה, ממצאי הבדיקה וההמלצות יוגשו במלואם.</w:t>
      </w:r>
    </w:p>
    <w:p w14:paraId="39D2C9B5" w14:textId="77777777" w:rsidR="00865E36" w:rsidRPr="00490446" w:rsidRDefault="006073E4" w:rsidP="00915100">
      <w:pPr>
        <w:pStyle w:val="4-4"/>
        <w:rPr>
          <w:rtl/>
        </w:rPr>
      </w:pPr>
      <w:r w:rsidRPr="00490446">
        <w:rPr>
          <w:rtl/>
        </w:rPr>
        <w:t xml:space="preserve">לחלופין, הספק יהיה רשאי לבקש מהמזמין כי המזמין יבצע בדיקה זו או אחרת כחלופה לביצוע הבדיקה על ידי גוף חיצוני, וככל שהמזמין יסכים לביצוע בדיקה זו, יתאם את ביצועה עם הספק תוך הקפדה על קיום </w:t>
      </w:r>
      <w:r w:rsidRPr="00490446">
        <w:rPr>
          <w:rtl/>
        </w:rPr>
        <w:lastRenderedPageBreak/>
        <w:t>הבדיקה זו בהתאם לנושאים המוגדרים בסעיף</w:t>
      </w:r>
      <w:r w:rsidR="00797494">
        <w:rPr>
          <w:rFonts w:hint="cs"/>
          <w:rtl/>
        </w:rPr>
        <w:t xml:space="preserve"> 4.1.2.1</w:t>
      </w:r>
      <w:r w:rsidRPr="00490446">
        <w:rPr>
          <w:rtl/>
        </w:rPr>
        <w:t xml:space="preserve">. אין בביצוע בדיקה זו על ידי עורך המכרז בכדי להפחית אי אלו ממחויבויות הספק. </w:t>
      </w:r>
    </w:p>
    <w:p w14:paraId="6690F5C0" w14:textId="77777777" w:rsidR="00865E36" w:rsidRPr="00490446" w:rsidRDefault="006073E4" w:rsidP="00915100">
      <w:pPr>
        <w:pStyle w:val="3-7"/>
        <w:rPr>
          <w:rtl/>
        </w:rPr>
      </w:pPr>
      <w:r w:rsidRPr="00490446">
        <w:rPr>
          <w:rFonts w:hint="eastAsia"/>
          <w:rtl/>
        </w:rPr>
        <w:t>ככל</w:t>
      </w:r>
      <w:r w:rsidRPr="00490446">
        <w:rPr>
          <w:rtl/>
        </w:rPr>
        <w:t xml:space="preserve"> </w:t>
      </w:r>
      <w:r w:rsidRPr="00490446">
        <w:rPr>
          <w:rFonts w:hint="eastAsia"/>
          <w:rtl/>
        </w:rPr>
        <w:t>שהספק</w:t>
      </w:r>
      <w:r w:rsidRPr="00490446">
        <w:rPr>
          <w:rtl/>
        </w:rPr>
        <w:t xml:space="preserve"> </w:t>
      </w:r>
      <w:r w:rsidRPr="00490446">
        <w:rPr>
          <w:rFonts w:hint="eastAsia"/>
          <w:rtl/>
        </w:rPr>
        <w:t>סבור</w:t>
      </w:r>
      <w:r w:rsidRPr="00490446">
        <w:rPr>
          <w:rtl/>
        </w:rPr>
        <w:t xml:space="preserve"> </w:t>
      </w:r>
      <w:r w:rsidRPr="00490446">
        <w:rPr>
          <w:rFonts w:hint="eastAsia"/>
          <w:rtl/>
        </w:rPr>
        <w:t>כי</w:t>
      </w:r>
      <w:r w:rsidRPr="00490446">
        <w:rPr>
          <w:rtl/>
        </w:rPr>
        <w:t xml:space="preserve"> </w:t>
      </w:r>
      <w:r w:rsidRPr="00490446">
        <w:rPr>
          <w:rFonts w:hint="eastAsia"/>
          <w:rtl/>
        </w:rPr>
        <w:t>יש</w:t>
      </w:r>
      <w:r w:rsidRPr="00490446">
        <w:rPr>
          <w:rtl/>
        </w:rPr>
        <w:t xml:space="preserve"> </w:t>
      </w:r>
      <w:r w:rsidRPr="00490446">
        <w:rPr>
          <w:rFonts w:hint="eastAsia"/>
          <w:rtl/>
        </w:rPr>
        <w:t>בהעברת</w:t>
      </w:r>
      <w:r w:rsidRPr="00490446">
        <w:rPr>
          <w:rtl/>
        </w:rPr>
        <w:t xml:space="preserve"> </w:t>
      </w:r>
      <w:r w:rsidRPr="00490446">
        <w:rPr>
          <w:rFonts w:hint="eastAsia"/>
          <w:rtl/>
        </w:rPr>
        <w:t>המידע</w:t>
      </w:r>
      <w:r w:rsidRPr="00490446">
        <w:rPr>
          <w:rtl/>
        </w:rPr>
        <w:t xml:space="preserve"> </w:t>
      </w:r>
      <w:r w:rsidRPr="00490446">
        <w:rPr>
          <w:rFonts w:hint="eastAsia"/>
          <w:rtl/>
        </w:rPr>
        <w:t>או</w:t>
      </w:r>
      <w:r w:rsidRPr="00490446">
        <w:rPr>
          <w:rtl/>
        </w:rPr>
        <w:t xml:space="preserve"> </w:t>
      </w:r>
      <w:r w:rsidRPr="00490446">
        <w:rPr>
          <w:rFonts w:hint="eastAsia"/>
          <w:rtl/>
        </w:rPr>
        <w:t>באופן</w:t>
      </w:r>
      <w:r w:rsidRPr="00490446">
        <w:rPr>
          <w:rtl/>
        </w:rPr>
        <w:t xml:space="preserve"> </w:t>
      </w:r>
      <w:r w:rsidRPr="00490446">
        <w:rPr>
          <w:rFonts w:hint="eastAsia"/>
          <w:rtl/>
        </w:rPr>
        <w:t>ביצוע</w:t>
      </w:r>
      <w:r w:rsidRPr="00490446">
        <w:rPr>
          <w:rtl/>
        </w:rPr>
        <w:t xml:space="preserve"> </w:t>
      </w:r>
      <w:r w:rsidRPr="00490446">
        <w:rPr>
          <w:rFonts w:hint="eastAsia"/>
          <w:rtl/>
        </w:rPr>
        <w:t>הביקורת</w:t>
      </w:r>
      <w:r w:rsidRPr="00490446">
        <w:rPr>
          <w:rtl/>
        </w:rPr>
        <w:t xml:space="preserve"> </w:t>
      </w:r>
      <w:r w:rsidRPr="00490446">
        <w:rPr>
          <w:rFonts w:hint="eastAsia"/>
          <w:rtl/>
        </w:rPr>
        <w:t>חשש</w:t>
      </w:r>
      <w:r w:rsidRPr="00490446">
        <w:rPr>
          <w:rtl/>
        </w:rPr>
        <w:t xml:space="preserve"> </w:t>
      </w:r>
      <w:r w:rsidRPr="00490446">
        <w:rPr>
          <w:rFonts w:hint="eastAsia"/>
          <w:rtl/>
        </w:rPr>
        <w:t>לפגיעה</w:t>
      </w:r>
      <w:r w:rsidRPr="00490446">
        <w:rPr>
          <w:rtl/>
        </w:rPr>
        <w:t xml:space="preserve"> </w:t>
      </w:r>
      <w:r w:rsidRPr="00490446">
        <w:rPr>
          <w:rFonts w:hint="eastAsia"/>
          <w:rtl/>
        </w:rPr>
        <w:t>בתהליכי</w:t>
      </w:r>
      <w:r w:rsidRPr="00490446">
        <w:rPr>
          <w:rtl/>
        </w:rPr>
        <w:t xml:space="preserve"> </w:t>
      </w:r>
      <w:r w:rsidRPr="00490446">
        <w:rPr>
          <w:rFonts w:hint="eastAsia"/>
          <w:rtl/>
        </w:rPr>
        <w:t>העבודה</w:t>
      </w:r>
      <w:r w:rsidRPr="00490446">
        <w:rPr>
          <w:rtl/>
        </w:rPr>
        <w:t xml:space="preserve"> </w:t>
      </w:r>
      <w:r w:rsidRPr="00490446">
        <w:rPr>
          <w:rFonts w:hint="eastAsia"/>
          <w:rtl/>
        </w:rPr>
        <w:t>שלו</w:t>
      </w:r>
      <w:r w:rsidRPr="00490446">
        <w:rPr>
          <w:rtl/>
        </w:rPr>
        <w:t xml:space="preserve">, </w:t>
      </w:r>
      <w:r w:rsidRPr="00490446">
        <w:rPr>
          <w:rFonts w:hint="eastAsia"/>
          <w:rtl/>
        </w:rPr>
        <w:t>או</w:t>
      </w:r>
      <w:r w:rsidRPr="00490446">
        <w:rPr>
          <w:rtl/>
        </w:rPr>
        <w:t xml:space="preserve"> </w:t>
      </w:r>
      <w:r w:rsidRPr="00490446">
        <w:rPr>
          <w:rFonts w:hint="eastAsia"/>
          <w:rtl/>
        </w:rPr>
        <w:t>בשירותים</w:t>
      </w:r>
      <w:r w:rsidRPr="00490446">
        <w:rPr>
          <w:rtl/>
        </w:rPr>
        <w:t xml:space="preserve"> </w:t>
      </w:r>
      <w:r w:rsidRPr="00490446">
        <w:rPr>
          <w:rFonts w:hint="eastAsia"/>
          <w:rtl/>
        </w:rPr>
        <w:t>הניתנים</w:t>
      </w:r>
      <w:r w:rsidRPr="00490446">
        <w:rPr>
          <w:rtl/>
        </w:rPr>
        <w:t xml:space="preserve"> </w:t>
      </w:r>
      <w:r w:rsidRPr="00490446">
        <w:rPr>
          <w:rFonts w:hint="eastAsia"/>
          <w:rtl/>
        </w:rPr>
        <w:t>ללקוחות</w:t>
      </w:r>
      <w:r w:rsidRPr="00490446">
        <w:rPr>
          <w:rtl/>
        </w:rPr>
        <w:t xml:space="preserve"> </w:t>
      </w:r>
      <w:r w:rsidRPr="00490446">
        <w:rPr>
          <w:rFonts w:hint="eastAsia"/>
          <w:rtl/>
        </w:rPr>
        <w:t>האחרים</w:t>
      </w:r>
      <w:r w:rsidRPr="00490446">
        <w:rPr>
          <w:rtl/>
        </w:rPr>
        <w:t xml:space="preserve"> </w:t>
      </w:r>
      <w:r w:rsidRPr="00490446">
        <w:rPr>
          <w:rFonts w:hint="eastAsia"/>
          <w:rtl/>
        </w:rPr>
        <w:t>שלו</w:t>
      </w:r>
      <w:r w:rsidRPr="00490446">
        <w:rPr>
          <w:rtl/>
        </w:rPr>
        <w:t xml:space="preserve"> </w:t>
      </w:r>
      <w:r w:rsidRPr="00490446">
        <w:rPr>
          <w:rFonts w:hint="eastAsia"/>
          <w:rtl/>
        </w:rPr>
        <w:t>או</w:t>
      </w:r>
      <w:r w:rsidRPr="00490446">
        <w:rPr>
          <w:rtl/>
        </w:rPr>
        <w:t xml:space="preserve"> </w:t>
      </w:r>
      <w:r w:rsidRPr="00490446">
        <w:rPr>
          <w:rFonts w:hint="eastAsia"/>
          <w:rtl/>
        </w:rPr>
        <w:t>שהיא</w:t>
      </w:r>
      <w:r w:rsidRPr="00490446">
        <w:rPr>
          <w:rtl/>
        </w:rPr>
        <w:t xml:space="preserve"> </w:t>
      </w:r>
      <w:r w:rsidRPr="00490446">
        <w:rPr>
          <w:rFonts w:hint="eastAsia"/>
          <w:rtl/>
        </w:rPr>
        <w:t>כרוכה</w:t>
      </w:r>
      <w:r w:rsidRPr="00490446">
        <w:rPr>
          <w:rtl/>
        </w:rPr>
        <w:t xml:space="preserve"> </w:t>
      </w:r>
      <w:r w:rsidRPr="00490446">
        <w:rPr>
          <w:rFonts w:hint="eastAsia"/>
          <w:rtl/>
        </w:rPr>
        <w:t>בעלויות</w:t>
      </w:r>
      <w:r w:rsidRPr="00490446">
        <w:rPr>
          <w:rtl/>
        </w:rPr>
        <w:t xml:space="preserve"> </w:t>
      </w:r>
      <w:r w:rsidRPr="00490446">
        <w:rPr>
          <w:rFonts w:hint="eastAsia"/>
          <w:rtl/>
        </w:rPr>
        <w:t>כספיות</w:t>
      </w:r>
      <w:r w:rsidRPr="00490446">
        <w:rPr>
          <w:rtl/>
        </w:rPr>
        <w:t xml:space="preserve"> </w:t>
      </w:r>
      <w:r w:rsidRPr="00490446">
        <w:rPr>
          <w:rFonts w:hint="eastAsia"/>
          <w:rtl/>
        </w:rPr>
        <w:t>לא</w:t>
      </w:r>
      <w:r w:rsidRPr="00490446">
        <w:rPr>
          <w:rtl/>
        </w:rPr>
        <w:t xml:space="preserve"> </w:t>
      </w:r>
      <w:r w:rsidRPr="00490446">
        <w:rPr>
          <w:rFonts w:hint="eastAsia"/>
          <w:rtl/>
        </w:rPr>
        <w:t>פרופורציונאלית</w:t>
      </w:r>
      <w:r w:rsidRPr="00490446">
        <w:rPr>
          <w:rtl/>
        </w:rPr>
        <w:t xml:space="preserve">, </w:t>
      </w:r>
      <w:r w:rsidRPr="00490446">
        <w:rPr>
          <w:rFonts w:hint="eastAsia"/>
          <w:rtl/>
        </w:rPr>
        <w:t>יפנה</w:t>
      </w:r>
      <w:r w:rsidRPr="00490446">
        <w:rPr>
          <w:rtl/>
        </w:rPr>
        <w:t xml:space="preserve"> </w:t>
      </w:r>
      <w:r w:rsidRPr="00490446">
        <w:rPr>
          <w:rFonts w:hint="eastAsia"/>
          <w:rtl/>
        </w:rPr>
        <w:t>למזמין</w:t>
      </w:r>
      <w:r w:rsidRPr="00490446">
        <w:rPr>
          <w:rtl/>
        </w:rPr>
        <w:t xml:space="preserve"> </w:t>
      </w:r>
      <w:r w:rsidRPr="00490446">
        <w:rPr>
          <w:rFonts w:hint="eastAsia"/>
          <w:rtl/>
        </w:rPr>
        <w:t>לצורך</w:t>
      </w:r>
      <w:r w:rsidRPr="00490446">
        <w:rPr>
          <w:rtl/>
        </w:rPr>
        <w:t xml:space="preserve"> </w:t>
      </w:r>
      <w:r w:rsidRPr="00490446">
        <w:rPr>
          <w:rFonts w:hint="eastAsia"/>
          <w:rtl/>
        </w:rPr>
        <w:t>תיאום</w:t>
      </w:r>
      <w:r w:rsidRPr="00490446">
        <w:rPr>
          <w:rtl/>
        </w:rPr>
        <w:t xml:space="preserve"> </w:t>
      </w:r>
      <w:r w:rsidRPr="00490446">
        <w:rPr>
          <w:rFonts w:hint="eastAsia"/>
          <w:rtl/>
        </w:rPr>
        <w:t>אופן</w:t>
      </w:r>
      <w:r w:rsidRPr="00490446">
        <w:rPr>
          <w:rtl/>
        </w:rPr>
        <w:t xml:space="preserve"> </w:t>
      </w:r>
      <w:r w:rsidRPr="00490446">
        <w:rPr>
          <w:rFonts w:hint="eastAsia"/>
          <w:rtl/>
        </w:rPr>
        <w:t>ביצוע</w:t>
      </w:r>
      <w:r w:rsidRPr="00490446">
        <w:rPr>
          <w:rtl/>
        </w:rPr>
        <w:t xml:space="preserve"> </w:t>
      </w:r>
      <w:r w:rsidRPr="00490446">
        <w:rPr>
          <w:rFonts w:hint="eastAsia"/>
          <w:rtl/>
        </w:rPr>
        <w:t>הביקורת</w:t>
      </w:r>
      <w:r w:rsidRPr="00490446">
        <w:rPr>
          <w:rtl/>
        </w:rPr>
        <w:t>.</w:t>
      </w:r>
    </w:p>
    <w:p w14:paraId="6230AE26" w14:textId="77777777" w:rsidR="00865E36" w:rsidRPr="00490446" w:rsidRDefault="006073E4" w:rsidP="00915100">
      <w:pPr>
        <w:pStyle w:val="1-1"/>
        <w:rPr>
          <w:rtl/>
        </w:rPr>
      </w:pPr>
      <w:r w:rsidRPr="00490446">
        <w:rPr>
          <w:rtl/>
        </w:rPr>
        <w:t>ביקורת בעקבות חשש לתקיפת סייבר</w:t>
      </w:r>
    </w:p>
    <w:p w14:paraId="0095DB20" w14:textId="77777777" w:rsidR="00865E36" w:rsidRPr="00490446" w:rsidRDefault="006073E4" w:rsidP="00B0494D">
      <w:pPr>
        <w:pStyle w:val="2-1"/>
        <w:rPr>
          <w:rtl/>
        </w:rPr>
      </w:pPr>
      <w:r w:rsidRPr="00490446">
        <w:rPr>
          <w:rtl/>
        </w:rPr>
        <w:t>המזמין יהיה רשאי לבצע ביקורת בעקבות חשש לתקיפת סייבר המשפיעה על אספקת השירותים או המוצרים למזמין, בהתאם לאחד המסלולים המפורטים להלן:</w:t>
      </w:r>
    </w:p>
    <w:p w14:paraId="1003FCA5" w14:textId="77777777" w:rsidR="00865E36" w:rsidRPr="00B0494D" w:rsidRDefault="006073E4" w:rsidP="00915100">
      <w:pPr>
        <w:pStyle w:val="3-7"/>
      </w:pPr>
      <w:r w:rsidRPr="00B0494D">
        <w:rPr>
          <w:rFonts w:hint="eastAsia"/>
          <w:rtl/>
        </w:rPr>
        <w:t>מסלול</w:t>
      </w:r>
      <w:r w:rsidRPr="00B0494D">
        <w:rPr>
          <w:rtl/>
        </w:rPr>
        <w:t xml:space="preserve"> </w:t>
      </w:r>
      <w:r w:rsidRPr="00B0494D">
        <w:rPr>
          <w:rFonts w:hint="eastAsia"/>
          <w:rtl/>
        </w:rPr>
        <w:t>א</w:t>
      </w:r>
      <w:r w:rsidRPr="00B0494D">
        <w:rPr>
          <w:rtl/>
        </w:rPr>
        <w:t xml:space="preserve">' </w:t>
      </w:r>
      <w:r w:rsidRPr="00B0494D">
        <w:rPr>
          <w:rFonts w:hint="eastAsia"/>
          <w:rtl/>
        </w:rPr>
        <w:t>–</w:t>
      </w:r>
      <w:r w:rsidRPr="00B0494D">
        <w:rPr>
          <w:rtl/>
        </w:rPr>
        <w:t xml:space="preserve"> </w:t>
      </w:r>
      <w:r w:rsidRPr="00B0494D">
        <w:rPr>
          <w:rFonts w:hint="eastAsia"/>
          <w:rtl/>
        </w:rPr>
        <w:t>ביקורת</w:t>
      </w:r>
      <w:r w:rsidRPr="00B0494D">
        <w:rPr>
          <w:rtl/>
        </w:rPr>
        <w:t xml:space="preserve"> </w:t>
      </w:r>
      <w:r w:rsidRPr="00B0494D">
        <w:rPr>
          <w:rFonts w:hint="eastAsia"/>
          <w:rtl/>
        </w:rPr>
        <w:t>על</w:t>
      </w:r>
      <w:r w:rsidRPr="00B0494D">
        <w:rPr>
          <w:rtl/>
        </w:rPr>
        <w:t xml:space="preserve"> </w:t>
      </w:r>
      <w:r w:rsidRPr="00B0494D">
        <w:rPr>
          <w:rFonts w:hint="eastAsia"/>
          <w:rtl/>
        </w:rPr>
        <w:t>התמודדות</w:t>
      </w:r>
      <w:r w:rsidRPr="00B0494D">
        <w:rPr>
          <w:rtl/>
        </w:rPr>
        <w:t xml:space="preserve"> </w:t>
      </w:r>
      <w:r w:rsidRPr="00B0494D">
        <w:rPr>
          <w:rFonts w:hint="eastAsia"/>
          <w:rtl/>
        </w:rPr>
        <w:t>הספק</w:t>
      </w:r>
    </w:p>
    <w:p w14:paraId="04000B41" w14:textId="77777777" w:rsidR="00865E36" w:rsidRPr="00490446" w:rsidRDefault="006073E4" w:rsidP="00915100">
      <w:pPr>
        <w:pStyle w:val="4-4"/>
      </w:pPr>
      <w:r w:rsidRPr="00490446">
        <w:rPr>
          <w:rtl/>
        </w:rPr>
        <w:t xml:space="preserve">המזמין יהיה רשאי לדרוש כל מסמך או פירוט לגבי אופן התמודדות הספק עם תקיפת הסייבר כמפורט בסעיף </w:t>
      </w:r>
      <w:r w:rsidR="00797494">
        <w:rPr>
          <w:rFonts w:hint="cs"/>
          <w:rtl/>
        </w:rPr>
        <w:t>3.2</w:t>
      </w:r>
      <w:r w:rsidRPr="00490446">
        <w:rPr>
          <w:rtl/>
        </w:rPr>
        <w:t xml:space="preserve"> לעיל או כל מידע אחר הנדרש על מנת להעריך את היקף ההשפעה על אספקת השירותים או המוצרים למזמין.</w:t>
      </w:r>
    </w:p>
    <w:p w14:paraId="10BC7C45" w14:textId="77777777" w:rsidR="00865E36" w:rsidRPr="00490446" w:rsidRDefault="006073E4" w:rsidP="00915100">
      <w:pPr>
        <w:pStyle w:val="4-4"/>
        <w:rPr>
          <w:rtl/>
        </w:rPr>
      </w:pPr>
      <w:r w:rsidRPr="00490446">
        <w:rPr>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29F80F03" w14:textId="77777777" w:rsidR="00865E36" w:rsidRPr="00490446" w:rsidRDefault="006073E4" w:rsidP="00915100">
      <w:pPr>
        <w:pStyle w:val="4-4"/>
        <w:rPr>
          <w:rtl/>
        </w:rPr>
      </w:pPr>
      <w:r w:rsidRPr="00490446">
        <w:rPr>
          <w:rtl/>
        </w:rPr>
        <w:t xml:space="preserve">ככל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00797494">
        <w:rPr>
          <w:rFonts w:hint="cs"/>
          <w:rtl/>
        </w:rPr>
        <w:t>5.1.2</w:t>
      </w:r>
      <w:r w:rsidRPr="00490446">
        <w:rPr>
          <w:rtl/>
        </w:rPr>
        <w:t xml:space="preserve"> להלן.</w:t>
      </w:r>
    </w:p>
    <w:p w14:paraId="2C64C12B" w14:textId="77777777" w:rsidR="00865E36" w:rsidRPr="00B0494D" w:rsidRDefault="006073E4" w:rsidP="00915100">
      <w:pPr>
        <w:pStyle w:val="3-7"/>
        <w:rPr>
          <w:rtl/>
        </w:rPr>
      </w:pPr>
      <w:r w:rsidRPr="00B0494D">
        <w:rPr>
          <w:rFonts w:hint="eastAsia"/>
          <w:rtl/>
        </w:rPr>
        <w:t>מסלול</w:t>
      </w:r>
      <w:r w:rsidRPr="00B0494D">
        <w:rPr>
          <w:rtl/>
        </w:rPr>
        <w:t xml:space="preserve"> </w:t>
      </w:r>
      <w:r w:rsidRPr="00B0494D">
        <w:rPr>
          <w:rFonts w:hint="eastAsia"/>
          <w:rtl/>
        </w:rPr>
        <w:t>ב</w:t>
      </w:r>
      <w:r w:rsidRPr="00B0494D">
        <w:rPr>
          <w:rtl/>
        </w:rPr>
        <w:t xml:space="preserve">' </w:t>
      </w:r>
      <w:r w:rsidRPr="00B0494D">
        <w:rPr>
          <w:rFonts w:hint="eastAsia"/>
          <w:rtl/>
        </w:rPr>
        <w:t>–</w:t>
      </w:r>
      <w:r w:rsidRPr="00B0494D">
        <w:rPr>
          <w:rtl/>
        </w:rPr>
        <w:t xml:space="preserve"> </w:t>
      </w:r>
      <w:r w:rsidRPr="00B0494D">
        <w:rPr>
          <w:rFonts w:hint="eastAsia"/>
          <w:rtl/>
        </w:rPr>
        <w:t>סיוע</w:t>
      </w:r>
      <w:r w:rsidRPr="00B0494D">
        <w:rPr>
          <w:rtl/>
        </w:rPr>
        <w:t xml:space="preserve"> </w:t>
      </w:r>
      <w:r w:rsidRPr="00B0494D">
        <w:rPr>
          <w:rFonts w:hint="eastAsia"/>
          <w:rtl/>
        </w:rPr>
        <w:t>של</w:t>
      </w:r>
      <w:r w:rsidRPr="00B0494D">
        <w:rPr>
          <w:rtl/>
        </w:rPr>
        <w:t xml:space="preserve"> </w:t>
      </w:r>
      <w:r w:rsidRPr="00B0494D">
        <w:rPr>
          <w:rFonts w:hint="eastAsia"/>
          <w:rtl/>
        </w:rPr>
        <w:t>המזמין</w:t>
      </w:r>
      <w:r w:rsidRPr="00B0494D">
        <w:rPr>
          <w:rtl/>
        </w:rPr>
        <w:t xml:space="preserve"> </w:t>
      </w:r>
      <w:r w:rsidRPr="00B0494D">
        <w:rPr>
          <w:rFonts w:hint="eastAsia"/>
          <w:rtl/>
        </w:rPr>
        <w:t>בהתמודדות</w:t>
      </w:r>
      <w:r w:rsidRPr="00B0494D">
        <w:rPr>
          <w:rtl/>
        </w:rPr>
        <w:t xml:space="preserve"> </w:t>
      </w:r>
      <w:r w:rsidRPr="00B0494D">
        <w:rPr>
          <w:rFonts w:hint="eastAsia"/>
          <w:rtl/>
        </w:rPr>
        <w:t>עם</w:t>
      </w:r>
      <w:r w:rsidRPr="00B0494D">
        <w:rPr>
          <w:rtl/>
        </w:rPr>
        <w:t xml:space="preserve"> </w:t>
      </w:r>
      <w:r w:rsidRPr="00B0494D">
        <w:rPr>
          <w:rFonts w:hint="eastAsia"/>
          <w:rtl/>
        </w:rPr>
        <w:t>האירוע</w:t>
      </w:r>
    </w:p>
    <w:p w14:paraId="30534D00" w14:textId="77777777" w:rsidR="00865E36" w:rsidRPr="00490446" w:rsidRDefault="006073E4" w:rsidP="00915100">
      <w:pPr>
        <w:pStyle w:val="4-4"/>
      </w:pPr>
      <w:r w:rsidRPr="00490446">
        <w:rPr>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490446">
        <w:rPr>
          <w:cs/>
        </w:rPr>
        <w:t>‎</w:t>
      </w:r>
      <w:r w:rsidR="00797494">
        <w:rPr>
          <w:rFonts w:hint="cs"/>
          <w:rtl/>
        </w:rPr>
        <w:t>5.1.1.3</w:t>
      </w:r>
      <w:r w:rsidRPr="00490446">
        <w:rPr>
          <w:rtl/>
        </w:rPr>
        <w:t xml:space="preserve">, </w:t>
      </w:r>
      <w:r w:rsidRPr="00490446">
        <w:rPr>
          <w:rFonts w:hint="eastAsia"/>
          <w:rtl/>
        </w:rPr>
        <w:t>שבהם</w:t>
      </w:r>
      <w:r w:rsidRPr="00490446">
        <w:rPr>
          <w:rtl/>
        </w:rPr>
        <w:t xml:space="preserve"> </w:t>
      </w:r>
      <w:r w:rsidRPr="00490446">
        <w:rPr>
          <w:rFonts w:hint="eastAsia"/>
          <w:rtl/>
        </w:rPr>
        <w:t>לא</w:t>
      </w:r>
      <w:r w:rsidRPr="00490446">
        <w:rPr>
          <w:rtl/>
        </w:rPr>
        <w:t xml:space="preserve"> </w:t>
      </w:r>
      <w:r w:rsidRPr="00490446">
        <w:rPr>
          <w:rFonts w:hint="eastAsia"/>
          <w:rtl/>
        </w:rPr>
        <w:t>תידרש</w:t>
      </w:r>
      <w:r w:rsidRPr="00490446">
        <w:rPr>
          <w:rtl/>
        </w:rPr>
        <w:t xml:space="preserve"> </w:t>
      </w:r>
      <w:r w:rsidRPr="00490446">
        <w:rPr>
          <w:rFonts w:hint="eastAsia"/>
          <w:rtl/>
        </w:rPr>
        <w:t>הסכמה</w:t>
      </w:r>
      <w:r w:rsidRPr="00490446">
        <w:rPr>
          <w:rtl/>
        </w:rPr>
        <w:t xml:space="preserve"> </w:t>
      </w:r>
      <w:r w:rsidRPr="00490446">
        <w:rPr>
          <w:rFonts w:hint="eastAsia"/>
          <w:rtl/>
        </w:rPr>
        <w:t>מפורשת</w:t>
      </w:r>
      <w:r w:rsidRPr="00490446">
        <w:rPr>
          <w:rtl/>
        </w:rPr>
        <w:t xml:space="preserve"> </w:t>
      </w:r>
      <w:r w:rsidRPr="00490446">
        <w:rPr>
          <w:rFonts w:hint="eastAsia"/>
          <w:rtl/>
        </w:rPr>
        <w:t>של</w:t>
      </w:r>
      <w:r w:rsidRPr="00490446">
        <w:rPr>
          <w:rtl/>
        </w:rPr>
        <w:t xml:space="preserve"> </w:t>
      </w:r>
      <w:r w:rsidRPr="00490446">
        <w:rPr>
          <w:rFonts w:hint="eastAsia"/>
          <w:rtl/>
        </w:rPr>
        <w:t>הספק</w:t>
      </w:r>
      <w:r w:rsidRPr="00490446">
        <w:rPr>
          <w:rtl/>
        </w:rPr>
        <w:t>.</w:t>
      </w:r>
    </w:p>
    <w:p w14:paraId="06BDC7F1" w14:textId="77777777" w:rsidR="00865E36" w:rsidRPr="00490446" w:rsidRDefault="006073E4" w:rsidP="00915100">
      <w:pPr>
        <w:pStyle w:val="4-4"/>
        <w:rPr>
          <w:rtl/>
        </w:rPr>
      </w:pPr>
      <w:r w:rsidRPr="00490446">
        <w:rPr>
          <w:rtl/>
        </w:rPr>
        <w:t>המזמין יסייע לספק בביצוע הפעולות המפורטות להלן, באופן ישיר ובאמצעות כלים העומדים לרשות המזמין ועל חשבונו:</w:t>
      </w:r>
    </w:p>
    <w:p w14:paraId="39AC1698" w14:textId="77777777" w:rsidR="00865E36" w:rsidRPr="00490446" w:rsidRDefault="006073E4" w:rsidP="00915100">
      <w:pPr>
        <w:pStyle w:val="5-2"/>
      </w:pPr>
      <w:r w:rsidRPr="00490446">
        <w:rPr>
          <w:rtl/>
        </w:rPr>
        <w:t>בדיקת מערכות הספק הנוגעות למתן השירותים או לאספקת המוצרים.</w:t>
      </w:r>
    </w:p>
    <w:p w14:paraId="19EBA398" w14:textId="77777777" w:rsidR="00865E36" w:rsidRPr="00490446" w:rsidRDefault="006073E4" w:rsidP="00915100">
      <w:pPr>
        <w:pStyle w:val="5-2"/>
      </w:pPr>
      <w:r w:rsidRPr="00490446">
        <w:rPr>
          <w:rtl/>
        </w:rPr>
        <w:t>בדיקת הנזקים או הסיכונים שנגרמו למזמין.</w:t>
      </w:r>
    </w:p>
    <w:p w14:paraId="7FEFBC41" w14:textId="77777777" w:rsidR="00865E36" w:rsidRPr="00490446" w:rsidRDefault="006073E4" w:rsidP="00915100">
      <w:pPr>
        <w:pStyle w:val="5-2"/>
      </w:pPr>
      <w:r w:rsidRPr="00490446">
        <w:rPr>
          <w:rtl/>
        </w:rPr>
        <w:t>סיוע בהתמודדות עם אירוע האבטחה.</w:t>
      </w:r>
    </w:p>
    <w:p w14:paraId="2B16191A" w14:textId="77777777" w:rsidR="00865E36" w:rsidRPr="00490446" w:rsidRDefault="006073E4" w:rsidP="00915100">
      <w:pPr>
        <w:pStyle w:val="5-2"/>
      </w:pPr>
      <w:r w:rsidRPr="00490446">
        <w:rPr>
          <w:rtl/>
        </w:rPr>
        <w:lastRenderedPageBreak/>
        <w:t>אבחון אופן התקיפה, המערכות שנפגעו והשפעתה על מתן השירות.</w:t>
      </w:r>
    </w:p>
    <w:p w14:paraId="09CDCE4B" w14:textId="77777777" w:rsidR="00865E36" w:rsidRPr="00490446" w:rsidRDefault="006073E4" w:rsidP="00915100">
      <w:pPr>
        <w:pStyle w:val="5-2"/>
      </w:pPr>
      <w:r w:rsidRPr="00490446">
        <w:rPr>
          <w:rtl/>
        </w:rPr>
        <w:t xml:space="preserve">אבחון דרכים למנוע את המשכם והישנותם של הסיכונים שנגרמו למזמין ומתן הנחיות לספק בדבר הדרכים לצמצם סיכונים אלו וכלי. </w:t>
      </w:r>
    </w:p>
    <w:p w14:paraId="376FD08A" w14:textId="77777777" w:rsidR="00865E36" w:rsidRPr="00490446" w:rsidRDefault="006073E4" w:rsidP="00915100">
      <w:pPr>
        <w:pStyle w:val="4-4"/>
      </w:pPr>
      <w:r w:rsidRPr="00490446">
        <w:rPr>
          <w:rtl/>
        </w:rPr>
        <w:t xml:space="preserve">אין בסיוע על ידי המזמין בכדי להפחית אי אלו ממחויבויות הספק. ככל שהספק חושב </w:t>
      </w:r>
      <w:proofErr w:type="spellStart"/>
      <w:r w:rsidRPr="00490446">
        <w:rPr>
          <w:rtl/>
        </w:rPr>
        <w:t>שהנחייה</w:t>
      </w:r>
      <w:proofErr w:type="spellEnd"/>
      <w:r w:rsidRPr="00490446">
        <w:rPr>
          <w:rtl/>
        </w:rPr>
        <w:t xml:space="preserve"> מסוימת עשויה לפגוע ברמת האבטחה או בשירותים הניתנים על ידו, עליו להתריע על כך בצורה מפורשת לנציג המזמין.</w:t>
      </w:r>
    </w:p>
    <w:p w14:paraId="57A007F0" w14:textId="77777777" w:rsidR="00865E36" w:rsidRPr="00490446" w:rsidRDefault="006073E4" w:rsidP="00B0494D">
      <w:pPr>
        <w:pStyle w:val="2-1"/>
      </w:pPr>
      <w:r w:rsidRPr="00490446">
        <w:rPr>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315D58CE" w14:textId="77777777" w:rsidR="00865E36" w:rsidRPr="00490446" w:rsidRDefault="006073E4" w:rsidP="00B0494D">
      <w:pPr>
        <w:pStyle w:val="2-1"/>
        <w:rPr>
          <w:rtl/>
        </w:rPr>
      </w:pPr>
      <w:r w:rsidRPr="00490446">
        <w:rPr>
          <w:rtl/>
        </w:rPr>
        <w:t>ככל שהספק סבור כי יש בהעברת המידע או באופן ביצוע הביקורת חשש לפגיעה בתהליכי העבודה שלו או בשירותים הניתנים ללקוחות האחרים שלו, יפנה למנהל מינהל הרכש הממשלתי לצורך תיאום אופן ביצוע הביקורת.</w:t>
      </w:r>
    </w:p>
    <w:p w14:paraId="6524AFC6" w14:textId="77777777" w:rsidR="00865E36" w:rsidRPr="00490446" w:rsidRDefault="006073E4" w:rsidP="00915100">
      <w:pPr>
        <w:pStyle w:val="1-1"/>
        <w:rPr>
          <w:rtl/>
        </w:rPr>
      </w:pPr>
      <w:r w:rsidRPr="00490446">
        <w:rPr>
          <w:rtl/>
        </w:rPr>
        <w:t xml:space="preserve">נציגי המזמין </w:t>
      </w:r>
    </w:p>
    <w:p w14:paraId="4B783012" w14:textId="77777777" w:rsidR="00865E36" w:rsidRPr="00490446" w:rsidRDefault="006073E4" w:rsidP="00B0494D">
      <w:pPr>
        <w:pStyle w:val="2-1"/>
      </w:pPr>
      <w:r w:rsidRPr="00490446">
        <w:rPr>
          <w:rtl/>
        </w:rPr>
        <w:t>לטובת ביצוע ההתחייבויות המפורטות בטופס זה המזמין יהיה רשאי להעביר את כלל המידע שהתקבל אצלו לידי הגורם המנחה וכן לידי מינהל הרכש, וזאת לצורך הערכת סיכונים וקביעת פעולות הנדרשות מהספק.</w:t>
      </w:r>
    </w:p>
    <w:p w14:paraId="5CD90704" w14:textId="77777777" w:rsidR="00865E36" w:rsidRPr="00490446" w:rsidRDefault="006073E4" w:rsidP="00B0494D">
      <w:pPr>
        <w:pStyle w:val="2-1"/>
      </w:pPr>
      <w:r w:rsidRPr="00490446">
        <w:rPr>
          <w:rtl/>
        </w:rPr>
        <w:t xml:space="preserve">הגורם המנחה </w:t>
      </w:r>
      <w:proofErr w:type="spellStart"/>
      <w:r w:rsidRPr="00490446">
        <w:rPr>
          <w:rtl/>
        </w:rPr>
        <w:t>ומינהל</w:t>
      </w:r>
      <w:proofErr w:type="spellEnd"/>
      <w:r w:rsidRPr="00490446">
        <w:rPr>
          <w:rtl/>
        </w:rPr>
        <w:t xml:space="preserve"> הרכש יהיו רשאים לבוא במקום המזמין בכל סמכות הנתונה למזמין לפי טופס זה, והספק ישתף פעולה עם הנחיות שיתקבלו מהם לפי הוראות הטופס.</w:t>
      </w:r>
    </w:p>
    <w:p w14:paraId="0CEF148D" w14:textId="77777777" w:rsidR="00865E36" w:rsidRPr="00490446" w:rsidRDefault="006073E4" w:rsidP="00B0494D">
      <w:pPr>
        <w:pStyle w:val="2-1"/>
        <w:rPr>
          <w:rtl/>
        </w:rPr>
      </w:pPr>
      <w:r w:rsidRPr="00490446">
        <w:rPr>
          <w:rtl/>
        </w:rPr>
        <w:t xml:space="preserve">הגורם המנחה </w:t>
      </w:r>
      <w:proofErr w:type="spellStart"/>
      <w:r w:rsidRPr="00490446">
        <w:rPr>
          <w:rtl/>
        </w:rPr>
        <w:t>ומינהל</w:t>
      </w:r>
      <w:proofErr w:type="spellEnd"/>
      <w:r w:rsidRPr="00490446">
        <w:rPr>
          <w:rtl/>
        </w:rPr>
        <w:t xml:space="preserve"> הרכש יהיו מחויבים להשתמש במידע שיתקבל מהספק אך ורק לצורכים האמורים בטופס זה תוך גילויו לגורמים הנדרשים לכך בלבד.</w:t>
      </w:r>
    </w:p>
    <w:p w14:paraId="4AF40E82" w14:textId="77777777" w:rsidR="00865E36" w:rsidRPr="00490446" w:rsidRDefault="006073E4" w:rsidP="00915100">
      <w:pPr>
        <w:pStyle w:val="1-1"/>
        <w:rPr>
          <w:rtl/>
        </w:rPr>
      </w:pPr>
      <w:r w:rsidRPr="00490446">
        <w:rPr>
          <w:rtl/>
        </w:rPr>
        <w:t xml:space="preserve">כתובת לפניות בנושא אבטחת מידע והגנת סייבר  </w:t>
      </w:r>
    </w:p>
    <w:p w14:paraId="0FDD6E4A" w14:textId="77777777" w:rsidR="00865E36" w:rsidRPr="00490446" w:rsidRDefault="006073E4" w:rsidP="00B0494D">
      <w:pPr>
        <w:pStyle w:val="2-1"/>
      </w:pPr>
      <w:r w:rsidRPr="00490446">
        <w:rPr>
          <w:rFonts w:hint="eastAsia"/>
          <w:rtl/>
        </w:rPr>
        <w:t>הודעות</w:t>
      </w:r>
      <w:r w:rsidRPr="00490446">
        <w:rPr>
          <w:rtl/>
        </w:rPr>
        <w:t xml:space="preserve">/פניות </w:t>
      </w:r>
      <w:r w:rsidRPr="00490446">
        <w:rPr>
          <w:rFonts w:hint="eastAsia"/>
          <w:rtl/>
        </w:rPr>
        <w:t>בנושא</w:t>
      </w:r>
      <w:r w:rsidRPr="00490446">
        <w:rPr>
          <w:rtl/>
        </w:rPr>
        <w:t xml:space="preserve"> </w:t>
      </w:r>
      <w:r w:rsidRPr="00490446">
        <w:rPr>
          <w:rFonts w:hint="eastAsia"/>
          <w:rtl/>
        </w:rPr>
        <w:t>אבטחת</w:t>
      </w:r>
      <w:r w:rsidRPr="00490446">
        <w:rPr>
          <w:rtl/>
        </w:rPr>
        <w:t xml:space="preserve"> </w:t>
      </w:r>
      <w:r w:rsidRPr="00490446">
        <w:rPr>
          <w:rFonts w:hint="eastAsia"/>
          <w:rtl/>
        </w:rPr>
        <w:t>מידע</w:t>
      </w:r>
      <w:r w:rsidRPr="00490446">
        <w:rPr>
          <w:rtl/>
        </w:rPr>
        <w:t xml:space="preserve"> </w:t>
      </w:r>
      <w:r w:rsidRPr="00490446">
        <w:rPr>
          <w:rFonts w:hint="eastAsia"/>
          <w:rtl/>
        </w:rPr>
        <w:t>והגנת</w:t>
      </w:r>
      <w:r w:rsidRPr="00490446">
        <w:rPr>
          <w:rtl/>
        </w:rPr>
        <w:t xml:space="preserve"> </w:t>
      </w:r>
      <w:r w:rsidRPr="00490446">
        <w:rPr>
          <w:rFonts w:hint="eastAsia"/>
          <w:rtl/>
        </w:rPr>
        <w:t>סייבר</w:t>
      </w:r>
      <w:r w:rsidRPr="00490446">
        <w:rPr>
          <w:rtl/>
        </w:rPr>
        <w:t xml:space="preserve"> </w:t>
      </w:r>
      <w:r w:rsidRPr="00490446">
        <w:rPr>
          <w:rFonts w:hint="eastAsia"/>
          <w:rtl/>
        </w:rPr>
        <w:t>יועברו</w:t>
      </w:r>
      <w:r w:rsidRPr="00490446">
        <w:rPr>
          <w:rtl/>
        </w:rPr>
        <w:t xml:space="preserve"> </w:t>
      </w:r>
      <w:r w:rsidRPr="00490446">
        <w:rPr>
          <w:rFonts w:hint="eastAsia"/>
          <w:rtl/>
        </w:rPr>
        <w:t>לספק</w:t>
      </w:r>
      <w:r w:rsidRPr="00490446">
        <w:rPr>
          <w:rtl/>
        </w:rPr>
        <w:t xml:space="preserve"> </w:t>
      </w:r>
      <w:r w:rsidRPr="00490446">
        <w:rPr>
          <w:rFonts w:hint="eastAsia"/>
          <w:rtl/>
        </w:rPr>
        <w:t>באמצעות</w:t>
      </w:r>
      <w:r w:rsidRPr="00490446">
        <w:rPr>
          <w:rtl/>
        </w:rPr>
        <w:t xml:space="preserve"> </w:t>
      </w:r>
      <w:r w:rsidRPr="00490446">
        <w:rPr>
          <w:rFonts w:hint="eastAsia"/>
          <w:rtl/>
        </w:rPr>
        <w:t>כתובת</w:t>
      </w:r>
      <w:r w:rsidRPr="00490446">
        <w:rPr>
          <w:rtl/>
        </w:rPr>
        <w:t xml:space="preserve"> </w:t>
      </w:r>
      <w:r w:rsidRPr="00490446">
        <w:rPr>
          <w:rFonts w:hint="eastAsia"/>
          <w:rtl/>
        </w:rPr>
        <w:t>הדואר</w:t>
      </w:r>
      <w:r w:rsidRPr="00490446">
        <w:rPr>
          <w:rtl/>
        </w:rPr>
        <w:t xml:space="preserve"> </w:t>
      </w:r>
      <w:r w:rsidRPr="00490446">
        <w:rPr>
          <w:rFonts w:hint="eastAsia"/>
          <w:rtl/>
        </w:rPr>
        <w:t>האלקטרוני</w:t>
      </w:r>
      <w:r w:rsidRPr="00490446">
        <w:rPr>
          <w:rtl/>
        </w:rPr>
        <w:t xml:space="preserve"> </w:t>
      </w:r>
      <w:r w:rsidRPr="00490446">
        <w:rPr>
          <w:rFonts w:hint="eastAsia"/>
          <w:rtl/>
        </w:rPr>
        <w:t>הבאה</w:t>
      </w:r>
      <w:r w:rsidRPr="00490446">
        <w:rPr>
          <w:rtl/>
        </w:rPr>
        <w:t>: _______________@___________</w:t>
      </w:r>
    </w:p>
    <w:p w14:paraId="3CDCD74A" w14:textId="77777777" w:rsidR="006B73E6" w:rsidRDefault="006B73E6" w:rsidP="006B73E6">
      <w:pPr>
        <w:rPr>
          <w:b/>
          <w:bCs/>
          <w:rtl/>
        </w:rPr>
      </w:pPr>
    </w:p>
    <w:p w14:paraId="7F3BF384" w14:textId="77777777" w:rsidR="00865E36" w:rsidRPr="00925707" w:rsidRDefault="006073E4" w:rsidP="00925707">
      <w:pPr>
        <w:rPr>
          <w:b/>
          <w:bCs/>
          <w:rtl/>
        </w:rPr>
      </w:pPr>
      <w:r w:rsidRPr="00925707">
        <w:rPr>
          <w:b/>
          <w:bCs/>
          <w:rtl/>
        </w:rPr>
        <w:t>חתימת הספק:</w:t>
      </w:r>
    </w:p>
    <w:tbl>
      <w:tblPr>
        <w:tblStyle w:val="affff5"/>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ספק"/>
      </w:tblPr>
      <w:tblGrid>
        <w:gridCol w:w="2616"/>
        <w:gridCol w:w="2659"/>
        <w:gridCol w:w="2645"/>
      </w:tblGrid>
      <w:tr w:rsidR="00E2406D" w14:paraId="6607FD70" w14:textId="77777777" w:rsidTr="00865E36">
        <w:trPr>
          <w:trHeight w:val="536"/>
          <w:tblHeader/>
        </w:trPr>
        <w:tc>
          <w:tcPr>
            <w:tcW w:w="2765" w:type="dxa"/>
            <w:vAlign w:val="bottom"/>
            <w:hideMark/>
          </w:tcPr>
          <w:p w14:paraId="39FA13A7" w14:textId="77777777" w:rsidR="00865E36" w:rsidRPr="00925707" w:rsidRDefault="006073E4" w:rsidP="00925707">
            <w:pPr>
              <w:rPr>
                <w:rFonts w:ascii="David" w:hAnsi="David" w:cs="David"/>
                <w:rtl/>
              </w:rPr>
            </w:pPr>
            <w:r w:rsidRPr="00925707">
              <w:rPr>
                <w:rFonts w:ascii="David" w:hAnsi="David" w:cs="David"/>
                <w:rtl/>
              </w:rPr>
              <w:t>_______________</w:t>
            </w:r>
          </w:p>
        </w:tc>
        <w:tc>
          <w:tcPr>
            <w:tcW w:w="2765" w:type="dxa"/>
            <w:vAlign w:val="bottom"/>
            <w:hideMark/>
          </w:tcPr>
          <w:p w14:paraId="49D0BB85" w14:textId="77777777" w:rsidR="00865E36" w:rsidRPr="00925707" w:rsidRDefault="006073E4" w:rsidP="00925707">
            <w:pPr>
              <w:rPr>
                <w:rFonts w:ascii="David" w:hAnsi="David" w:cs="David"/>
                <w:rtl/>
              </w:rPr>
            </w:pPr>
            <w:r w:rsidRPr="00925707">
              <w:rPr>
                <w:rFonts w:ascii="David" w:hAnsi="David" w:cs="David"/>
                <w:rtl/>
              </w:rPr>
              <w:t>__________________</w:t>
            </w:r>
          </w:p>
        </w:tc>
        <w:tc>
          <w:tcPr>
            <w:tcW w:w="2766" w:type="dxa"/>
            <w:vAlign w:val="bottom"/>
            <w:hideMark/>
          </w:tcPr>
          <w:p w14:paraId="67B6AC97" w14:textId="77777777" w:rsidR="00865E36" w:rsidRPr="00925707" w:rsidRDefault="006073E4" w:rsidP="00925707">
            <w:pPr>
              <w:rPr>
                <w:rFonts w:ascii="David" w:hAnsi="David" w:cs="David"/>
                <w:rtl/>
              </w:rPr>
            </w:pPr>
            <w:r w:rsidRPr="00925707">
              <w:rPr>
                <w:rFonts w:ascii="David" w:hAnsi="David" w:cs="David"/>
                <w:rtl/>
              </w:rPr>
              <w:t>_________________</w:t>
            </w:r>
          </w:p>
        </w:tc>
      </w:tr>
      <w:tr w:rsidR="00E2406D" w14:paraId="54E20B3A" w14:textId="77777777" w:rsidTr="00865E36">
        <w:trPr>
          <w:trHeight w:val="115"/>
        </w:trPr>
        <w:tc>
          <w:tcPr>
            <w:tcW w:w="2765" w:type="dxa"/>
            <w:hideMark/>
          </w:tcPr>
          <w:p w14:paraId="5B9290B2" w14:textId="77777777" w:rsidR="00865E36" w:rsidRPr="00925707" w:rsidRDefault="006073E4" w:rsidP="00925707">
            <w:pPr>
              <w:rPr>
                <w:rFonts w:ascii="David" w:hAnsi="David" w:cs="David"/>
                <w:rtl/>
              </w:rPr>
            </w:pPr>
            <w:r w:rsidRPr="00925707">
              <w:rPr>
                <w:rFonts w:ascii="David" w:hAnsi="David" w:cs="David"/>
                <w:rtl/>
              </w:rPr>
              <w:t>שם</w:t>
            </w:r>
          </w:p>
        </w:tc>
        <w:tc>
          <w:tcPr>
            <w:tcW w:w="2765" w:type="dxa"/>
            <w:hideMark/>
          </w:tcPr>
          <w:p w14:paraId="20C5E2CB" w14:textId="77777777" w:rsidR="00865E36" w:rsidRPr="00925707" w:rsidRDefault="006073E4" w:rsidP="00925707">
            <w:pPr>
              <w:rPr>
                <w:rFonts w:ascii="David" w:hAnsi="David" w:cs="David"/>
                <w:rtl/>
              </w:rPr>
            </w:pPr>
            <w:r w:rsidRPr="00925707">
              <w:rPr>
                <w:rFonts w:ascii="David" w:hAnsi="David" w:cs="David"/>
                <w:rtl/>
              </w:rPr>
              <w:t>תאריך</w:t>
            </w:r>
          </w:p>
        </w:tc>
        <w:tc>
          <w:tcPr>
            <w:tcW w:w="2766" w:type="dxa"/>
            <w:hideMark/>
          </w:tcPr>
          <w:p w14:paraId="629A4F53" w14:textId="77777777" w:rsidR="00865E36" w:rsidRPr="00925707" w:rsidRDefault="006073E4" w:rsidP="00925707">
            <w:pPr>
              <w:rPr>
                <w:rFonts w:ascii="David" w:hAnsi="David" w:cs="David"/>
                <w:rtl/>
              </w:rPr>
            </w:pPr>
            <w:r w:rsidRPr="00925707">
              <w:rPr>
                <w:rFonts w:ascii="David" w:hAnsi="David" w:cs="David"/>
                <w:rtl/>
              </w:rPr>
              <w:t>חתימה</w:t>
            </w:r>
          </w:p>
        </w:tc>
      </w:tr>
    </w:tbl>
    <w:p w14:paraId="7ED5955F" w14:textId="77777777" w:rsidR="00865E36" w:rsidRPr="00925707" w:rsidRDefault="00865E36" w:rsidP="00925707">
      <w:pPr>
        <w:rPr>
          <w:rtl/>
        </w:rPr>
      </w:pPr>
    </w:p>
    <w:p w14:paraId="62D04D87" w14:textId="77777777" w:rsidR="0001205F" w:rsidRPr="00490446" w:rsidRDefault="006073E4">
      <w:pPr>
        <w:bidi w:val="0"/>
        <w:spacing w:before="200" w:after="200" w:line="276" w:lineRule="auto"/>
        <w:rPr>
          <w:bCs/>
          <w:i/>
          <w:caps/>
          <w:spacing w:val="15"/>
          <w:kern w:val="28"/>
          <w:rtl/>
        </w:rPr>
      </w:pPr>
      <w:r w:rsidRPr="00490446">
        <w:rPr>
          <w:rtl/>
        </w:rPr>
        <w:br w:type="page"/>
      </w:r>
    </w:p>
    <w:p w14:paraId="6C3B2329" w14:textId="77777777" w:rsidR="00CD6ADC" w:rsidRDefault="006073E4" w:rsidP="00CD6ADC">
      <w:pPr>
        <w:pStyle w:val="afffffffc"/>
        <w:rPr>
          <w:rtl/>
        </w:rPr>
      </w:pPr>
      <w:r>
        <w:rPr>
          <w:rFonts w:hint="cs"/>
          <w:rtl/>
        </w:rPr>
        <w:lastRenderedPageBreak/>
        <w:t xml:space="preserve">נספח </w:t>
      </w:r>
      <w:bookmarkStart w:id="602" w:name="nispach18_13"/>
      <w:r>
        <w:rPr>
          <w:rFonts w:hint="cs"/>
          <w:rtl/>
        </w:rPr>
        <w:t>ז</w:t>
      </w:r>
      <w:bookmarkEnd w:id="602"/>
      <w:r>
        <w:rPr>
          <w:rFonts w:hint="cs"/>
          <w:rtl/>
        </w:rPr>
        <w:t>2'– נספח סייבר ואבטחת מידע ייעודי</w:t>
      </w:r>
    </w:p>
    <w:p w14:paraId="33C0C40C" w14:textId="77777777" w:rsidR="00673BFD" w:rsidRPr="002E5277" w:rsidRDefault="00673BFD" w:rsidP="00E0309B">
      <w:pPr>
        <w:rPr>
          <w:rtl/>
        </w:rPr>
      </w:pPr>
      <w:bookmarkStart w:id="603" w:name="html_cyberDetails2"/>
      <w:bookmarkEnd w:id="603"/>
    </w:p>
    <w:p w14:paraId="01AF9E74" w14:textId="77777777" w:rsidR="00791CF7" w:rsidRPr="00791CF7" w:rsidRDefault="00791CF7" w:rsidP="0058054B">
      <w:pPr>
        <w:spacing w:before="120" w:after="120" w:line="360" w:lineRule="auto"/>
        <w:ind w:left="283"/>
        <w:jc w:val="both"/>
        <w:rPr>
          <w:rFonts w:eastAsia="Calibri"/>
          <w:rtl/>
        </w:rPr>
      </w:pPr>
    </w:p>
    <w:p w14:paraId="495E7CF7" w14:textId="77777777" w:rsidR="0068485C" w:rsidRPr="0068485C" w:rsidRDefault="006073E4" w:rsidP="00486427">
      <w:pPr>
        <w:numPr>
          <w:ilvl w:val="0"/>
          <w:numId w:val="99"/>
        </w:numPr>
        <w:autoSpaceDE w:val="0"/>
        <w:autoSpaceDN w:val="0"/>
        <w:spacing w:after="120" w:line="360" w:lineRule="auto"/>
        <w:jc w:val="both"/>
        <w:outlineLvl w:val="0"/>
        <w:rPr>
          <w:rFonts w:eastAsia="Times New Roman"/>
          <w:b/>
          <w:bCs/>
          <w:rtl/>
          <w:lang w:eastAsia="he-IL"/>
        </w:rPr>
      </w:pPr>
      <w:r w:rsidRPr="0068485C">
        <w:rPr>
          <w:rFonts w:eastAsia="Times New Roman" w:hint="cs"/>
          <w:b/>
          <w:bCs/>
          <w:rtl/>
          <w:lang w:eastAsia="he-IL"/>
        </w:rPr>
        <w:t xml:space="preserve">מטרה </w:t>
      </w:r>
    </w:p>
    <w:p w14:paraId="48ECEBBF" w14:textId="77777777" w:rsidR="0068485C" w:rsidRDefault="006073E4" w:rsidP="00782842">
      <w:pPr>
        <w:spacing w:line="360" w:lineRule="auto"/>
        <w:jc w:val="both"/>
        <w:rPr>
          <w:rFonts w:eastAsia="Times New Roman"/>
          <w:b/>
          <w:bCs/>
          <w:rtl/>
          <w:lang w:eastAsia="he-IL"/>
        </w:rPr>
      </w:pPr>
      <w:r w:rsidRPr="0068485C">
        <w:rPr>
          <w:rFonts w:eastAsia="Times New Roman"/>
          <w:rtl/>
          <w:lang w:eastAsia="he-IL"/>
        </w:rPr>
        <w:t xml:space="preserve">מסמך זה כולל אוסף דרישות אבטחת </w:t>
      </w:r>
      <w:r w:rsidR="003A3B75">
        <w:rPr>
          <w:rFonts w:eastAsia="Times New Roman" w:hint="cs"/>
          <w:rtl/>
          <w:lang w:eastAsia="he-IL"/>
        </w:rPr>
        <w:t>ה</w:t>
      </w:r>
      <w:r w:rsidRPr="0068485C">
        <w:rPr>
          <w:rFonts w:eastAsia="Times New Roman"/>
          <w:rtl/>
          <w:lang w:eastAsia="he-IL"/>
        </w:rPr>
        <w:t>מידע</w:t>
      </w:r>
      <w:r w:rsidR="0058054B">
        <w:rPr>
          <w:rFonts w:eastAsia="Times New Roman" w:hint="cs"/>
          <w:rtl/>
          <w:lang w:eastAsia="he-IL"/>
        </w:rPr>
        <w:t xml:space="preserve"> וסייבר</w:t>
      </w:r>
      <w:r w:rsidRPr="0068485C">
        <w:rPr>
          <w:rFonts w:eastAsia="Times New Roman"/>
          <w:rtl/>
          <w:lang w:eastAsia="he-IL"/>
        </w:rPr>
        <w:t xml:space="preserve"> </w:t>
      </w:r>
      <w:r w:rsidR="003A3B75">
        <w:rPr>
          <w:rFonts w:eastAsia="Times New Roman" w:hint="cs"/>
          <w:rtl/>
          <w:lang w:eastAsia="he-IL"/>
        </w:rPr>
        <w:t xml:space="preserve">של </w:t>
      </w:r>
      <w:r w:rsidR="00FF3D80">
        <w:rPr>
          <w:rFonts w:eastAsia="Times New Roman" w:hint="cs"/>
          <w:rtl/>
          <w:lang w:eastAsia="he-IL"/>
        </w:rPr>
        <w:t>משרד</w:t>
      </w:r>
      <w:r w:rsidR="00451971">
        <w:rPr>
          <w:rFonts w:eastAsia="Times New Roman" w:hint="cs"/>
          <w:rtl/>
          <w:lang w:eastAsia="he-IL"/>
        </w:rPr>
        <w:t xml:space="preserve"> החינוך</w:t>
      </w:r>
      <w:r w:rsidR="003A3B75">
        <w:rPr>
          <w:rFonts w:eastAsia="Times New Roman" w:hint="cs"/>
          <w:rtl/>
          <w:lang w:eastAsia="he-IL"/>
        </w:rPr>
        <w:t xml:space="preserve"> (להלן "המשרד") </w:t>
      </w:r>
      <w:r w:rsidRPr="0068485C">
        <w:rPr>
          <w:rFonts w:eastAsia="Times New Roman"/>
          <w:rtl/>
          <w:lang w:eastAsia="he-IL"/>
        </w:rPr>
        <w:t xml:space="preserve">לצורך התקשרות עם </w:t>
      </w:r>
      <w:r w:rsidR="007F364C">
        <w:rPr>
          <w:rFonts w:eastAsia="Times New Roman" w:hint="cs"/>
          <w:rtl/>
          <w:lang w:eastAsia="he-IL"/>
        </w:rPr>
        <w:t>ה</w:t>
      </w:r>
      <w:r w:rsidR="00FF3D80">
        <w:rPr>
          <w:rFonts w:eastAsia="Times New Roman" w:hint="cs"/>
          <w:rtl/>
          <w:lang w:eastAsia="he-IL"/>
        </w:rPr>
        <w:t>מציע</w:t>
      </w:r>
      <w:r w:rsidRPr="0068485C">
        <w:rPr>
          <w:rFonts w:eastAsia="Times New Roman"/>
          <w:rtl/>
          <w:lang w:eastAsia="he-IL"/>
        </w:rPr>
        <w:t>. עמידה בהוראות מסמך זה הינה תנאי סף להתקשרות</w:t>
      </w:r>
      <w:r w:rsidR="00B83833">
        <w:rPr>
          <w:rFonts w:eastAsia="Times New Roman" w:hint="cs"/>
          <w:rtl/>
          <w:lang w:eastAsia="he-IL"/>
        </w:rPr>
        <w:t xml:space="preserve"> המשרד</w:t>
      </w:r>
      <w:r w:rsidRPr="0068485C">
        <w:rPr>
          <w:rFonts w:eastAsia="Times New Roman"/>
          <w:rtl/>
          <w:lang w:eastAsia="he-IL"/>
        </w:rPr>
        <w:t xml:space="preserve"> עם ה</w:t>
      </w:r>
      <w:r w:rsidR="00FF3D80">
        <w:rPr>
          <w:rFonts w:eastAsia="Times New Roman"/>
          <w:rtl/>
          <w:lang w:eastAsia="he-IL"/>
        </w:rPr>
        <w:t>מציע</w:t>
      </w:r>
      <w:r w:rsidR="00B83833">
        <w:rPr>
          <w:rFonts w:eastAsia="Times New Roman" w:hint="cs"/>
          <w:rtl/>
          <w:lang w:eastAsia="he-IL"/>
        </w:rPr>
        <w:t>. על המציע</w:t>
      </w:r>
      <w:r w:rsidRPr="0068485C">
        <w:rPr>
          <w:rFonts w:eastAsia="Times New Roman"/>
          <w:rtl/>
          <w:lang w:eastAsia="he-IL"/>
        </w:rPr>
        <w:t xml:space="preserve"> לעמוד בדרישות אבטחת מידע של </w:t>
      </w:r>
      <w:r w:rsidR="00451971">
        <w:rPr>
          <w:rFonts w:eastAsia="Times New Roman" w:hint="cs"/>
          <w:rtl/>
          <w:lang w:eastAsia="he-IL"/>
        </w:rPr>
        <w:t>ה</w:t>
      </w:r>
      <w:r w:rsidR="00FF3D80">
        <w:rPr>
          <w:rFonts w:eastAsia="Times New Roman"/>
          <w:rtl/>
          <w:lang w:eastAsia="he-IL"/>
        </w:rPr>
        <w:t>משרד</w:t>
      </w:r>
      <w:r w:rsidRPr="0068485C">
        <w:rPr>
          <w:rFonts w:eastAsia="Times New Roman"/>
          <w:rtl/>
          <w:lang w:eastAsia="he-IL"/>
        </w:rPr>
        <w:t xml:space="preserve"> כפי שיעודכנו מעת לעת</w:t>
      </w:r>
      <w:r w:rsidR="00782842">
        <w:rPr>
          <w:rFonts w:eastAsia="Times New Roman" w:hint="cs"/>
          <w:rtl/>
          <w:lang w:eastAsia="he-IL"/>
        </w:rPr>
        <w:t xml:space="preserve"> כמפורסם באתר </w:t>
      </w:r>
      <w:hyperlink r:id="rId33" w:history="1">
        <w:r w:rsidR="00782842" w:rsidRPr="00B146F4">
          <w:rPr>
            <w:rFonts w:eastAsia="Times New Roman" w:hint="cs"/>
            <w:color w:val="0000FF"/>
            <w:u w:val="single"/>
            <w:rtl/>
            <w:lang w:eastAsia="he-IL"/>
          </w:rPr>
          <w:t>משרד החינוך</w:t>
        </w:r>
      </w:hyperlink>
      <w:r w:rsidRPr="0068485C">
        <w:rPr>
          <w:rFonts w:eastAsia="Times New Roman"/>
          <w:rtl/>
          <w:lang w:eastAsia="he-IL"/>
        </w:rPr>
        <w:t xml:space="preserve">. </w:t>
      </w:r>
    </w:p>
    <w:p w14:paraId="441CCAF7" w14:textId="77777777" w:rsidR="00A33DE2" w:rsidRPr="00A33DE2" w:rsidRDefault="006073E4" w:rsidP="00486427">
      <w:pPr>
        <w:numPr>
          <w:ilvl w:val="0"/>
          <w:numId w:val="99"/>
        </w:numPr>
        <w:spacing w:after="120" w:line="360" w:lineRule="auto"/>
        <w:jc w:val="both"/>
        <w:outlineLvl w:val="0"/>
        <w:rPr>
          <w:rFonts w:ascii="Times New Roman" w:eastAsia="Times New Roman" w:hAnsi="Times New Roman"/>
          <w:lang w:eastAsia="he-IL"/>
        </w:rPr>
      </w:pPr>
      <w:r>
        <w:rPr>
          <w:rFonts w:eastAsia="Times New Roman" w:hint="cs"/>
          <w:b/>
          <w:bCs/>
          <w:rtl/>
          <w:lang w:eastAsia="he-IL"/>
        </w:rPr>
        <w:t>הגדרות</w:t>
      </w:r>
    </w:p>
    <w:p w14:paraId="1FA331A3" w14:textId="77777777" w:rsidR="004E172D" w:rsidRDefault="006073E4" w:rsidP="00486427">
      <w:pPr>
        <w:numPr>
          <w:ilvl w:val="1"/>
          <w:numId w:val="99"/>
        </w:numPr>
        <w:spacing w:after="120" w:line="360" w:lineRule="auto"/>
        <w:jc w:val="both"/>
        <w:outlineLvl w:val="0"/>
        <w:rPr>
          <w:rFonts w:ascii="Times New Roman" w:eastAsia="Times New Roman" w:hAnsi="Times New Roman"/>
          <w:lang w:eastAsia="he-IL"/>
        </w:rPr>
      </w:pPr>
      <w:r w:rsidRPr="00A33DE2">
        <w:rPr>
          <w:rFonts w:ascii="Times New Roman" w:eastAsia="Times New Roman" w:hAnsi="Times New Roman"/>
          <w:b/>
          <w:bCs/>
          <w:rtl/>
          <w:lang w:eastAsia="he-IL"/>
        </w:rPr>
        <w:t>מידע</w:t>
      </w:r>
      <w:r w:rsidRPr="00A33DE2">
        <w:rPr>
          <w:rFonts w:ascii="Times New Roman" w:eastAsia="Times New Roman" w:hAnsi="Times New Roman"/>
          <w:b/>
          <w:bCs/>
          <w:lang w:eastAsia="he-IL"/>
        </w:rPr>
        <w:t xml:space="preserve"> </w:t>
      </w:r>
      <w:r w:rsidR="008B043E" w:rsidRPr="00A33DE2">
        <w:rPr>
          <w:rFonts w:ascii="Times New Roman" w:eastAsia="Times New Roman" w:hAnsi="Times New Roman" w:hint="eastAsia"/>
          <w:b/>
          <w:bCs/>
          <w:rtl/>
          <w:lang w:eastAsia="he-IL"/>
        </w:rPr>
        <w:t>רגיש</w:t>
      </w:r>
      <w:r w:rsidR="008B043E" w:rsidRPr="00A33DE2">
        <w:rPr>
          <w:rFonts w:ascii="Times New Roman" w:eastAsia="Times New Roman" w:hAnsi="Times New Roman"/>
          <w:b/>
          <w:bCs/>
          <w:rtl/>
          <w:lang w:eastAsia="he-IL"/>
        </w:rPr>
        <w:t xml:space="preserve"> </w:t>
      </w:r>
      <w:r w:rsidR="0040049F" w:rsidRPr="001445D1">
        <w:rPr>
          <w:rFonts w:ascii="Times New Roman" w:eastAsia="Times New Roman" w:hAnsi="Times New Roman"/>
          <w:rtl/>
          <w:lang w:eastAsia="he-IL"/>
        </w:rPr>
        <w:t>(</w:t>
      </w:r>
      <w:r w:rsidRPr="0040049F">
        <w:rPr>
          <w:rFonts w:ascii="Times New Roman" w:eastAsia="Times New Roman" w:hAnsi="Times New Roman"/>
          <w:rtl/>
          <w:lang w:eastAsia="he-IL"/>
        </w:rPr>
        <w:t>מידע מוגן</w:t>
      </w:r>
      <w:r w:rsidR="0087706E" w:rsidRPr="001445D1">
        <w:rPr>
          <w:rFonts w:ascii="Times New Roman" w:eastAsia="Times New Roman" w:hAnsi="Times New Roman"/>
          <w:rtl/>
          <w:lang w:eastAsia="he-IL"/>
        </w:rPr>
        <w:t>)</w:t>
      </w:r>
      <w:r w:rsidR="0087706E">
        <w:rPr>
          <w:rFonts w:ascii="Times New Roman" w:eastAsia="Times New Roman" w:hAnsi="Times New Roman" w:hint="cs"/>
          <w:rtl/>
          <w:lang w:eastAsia="he-IL"/>
        </w:rPr>
        <w:t xml:space="preserve"> </w:t>
      </w:r>
      <w:r w:rsidR="001445D1">
        <w:rPr>
          <w:rFonts w:ascii="Times New Roman" w:eastAsia="Times New Roman" w:hAnsi="Times New Roman" w:hint="eastAsia"/>
          <w:rtl/>
          <w:lang w:eastAsia="he-IL"/>
        </w:rPr>
        <w:t>–</w:t>
      </w:r>
      <w:r w:rsidR="0087706E" w:rsidRPr="004E172D">
        <w:rPr>
          <w:rFonts w:ascii="Times New Roman" w:eastAsia="Times New Roman" w:hAnsi="Times New Roman"/>
          <w:rtl/>
          <w:lang w:eastAsia="he-IL"/>
        </w:rPr>
        <w:t xml:space="preserve"> </w:t>
      </w:r>
      <w:r w:rsidRPr="004E172D">
        <w:rPr>
          <w:rFonts w:ascii="Times New Roman" w:eastAsia="Times New Roman" w:hAnsi="Times New Roman"/>
          <w:rtl/>
          <w:lang w:eastAsia="he-IL"/>
        </w:rPr>
        <w:t xml:space="preserve">נתונים על אישיותו של אדם, צנעת אישיותו, מצב בריאותו, מצבו הכלכלי, הכשרתו המקצועית, דעותיו ואמונתו. </w:t>
      </w:r>
    </w:p>
    <w:p w14:paraId="52B3EDC4" w14:textId="77777777" w:rsidR="008A12B2" w:rsidRPr="004E172D" w:rsidRDefault="006073E4" w:rsidP="00486427">
      <w:pPr>
        <w:numPr>
          <w:ilvl w:val="1"/>
          <w:numId w:val="99"/>
        </w:numPr>
        <w:spacing w:before="120" w:after="120" w:line="360" w:lineRule="auto"/>
        <w:jc w:val="both"/>
        <w:rPr>
          <w:rFonts w:eastAsia="Calibri"/>
        </w:rPr>
      </w:pPr>
      <w:r w:rsidRPr="00FA4DD4">
        <w:rPr>
          <w:b/>
          <w:bCs/>
          <w:rtl/>
        </w:rPr>
        <w:t>מידע חסוי</w:t>
      </w:r>
      <w:r w:rsidRPr="004E172D">
        <w:rPr>
          <w:rtl/>
        </w:rPr>
        <w:t xml:space="preserve"> – מידע פנים ארגוני </w:t>
      </w:r>
      <w:r>
        <w:rPr>
          <w:rFonts w:hint="cs"/>
          <w:rtl/>
        </w:rPr>
        <w:t>שהארגון</w:t>
      </w:r>
      <w:r w:rsidRPr="004E172D">
        <w:rPr>
          <w:rtl/>
        </w:rPr>
        <w:t xml:space="preserve"> רוצה לשמור על חשאיות</w:t>
      </w:r>
      <w:r>
        <w:rPr>
          <w:rFonts w:hint="cs"/>
          <w:rtl/>
        </w:rPr>
        <w:t>ו, ו</w:t>
      </w:r>
      <w:r w:rsidRPr="004E172D">
        <w:rPr>
          <w:rtl/>
        </w:rPr>
        <w:t xml:space="preserve">פגיעה בזמינותו בשלמותו באמינותו, בסודיותו או בשרידותו עלולה לגרום לתקלות כגון </w:t>
      </w:r>
      <w:r>
        <w:rPr>
          <w:rFonts w:hint="cs"/>
          <w:rtl/>
        </w:rPr>
        <w:t xml:space="preserve"> </w:t>
      </w:r>
      <w:r w:rsidRPr="004E172D">
        <w:rPr>
          <w:rtl/>
        </w:rPr>
        <w:t xml:space="preserve">פגיעה או הכבדה על ביצוע </w:t>
      </w:r>
      <w:proofErr w:type="spellStart"/>
      <w:r w:rsidRPr="004E172D">
        <w:rPr>
          <w:rFonts w:hint="cs"/>
          <w:rtl/>
        </w:rPr>
        <w:t>תכניות</w:t>
      </w:r>
      <w:proofErr w:type="spellEnd"/>
      <w:r>
        <w:rPr>
          <w:rFonts w:hint="cs"/>
          <w:rtl/>
        </w:rPr>
        <w:t>, תהליכי עבודה,</w:t>
      </w:r>
      <w:r w:rsidRPr="004E172D">
        <w:rPr>
          <w:rtl/>
        </w:rPr>
        <w:t xml:space="preserve"> פעולות כלכליות, מנהליות, חברתיות, משפטיות ואחרות, של </w:t>
      </w:r>
      <w:r>
        <w:rPr>
          <w:rFonts w:hint="cs"/>
          <w:rtl/>
        </w:rPr>
        <w:t>המשרד</w:t>
      </w:r>
      <w:r w:rsidRPr="004E172D">
        <w:rPr>
          <w:rtl/>
        </w:rPr>
        <w:t>.</w:t>
      </w:r>
    </w:p>
    <w:p w14:paraId="5BB550D8" w14:textId="77777777" w:rsidR="004E172D" w:rsidRPr="004E172D" w:rsidRDefault="006073E4" w:rsidP="00486427">
      <w:pPr>
        <w:numPr>
          <w:ilvl w:val="1"/>
          <w:numId w:val="99"/>
        </w:numPr>
        <w:spacing w:before="120" w:after="120" w:line="360" w:lineRule="auto"/>
        <w:jc w:val="both"/>
        <w:rPr>
          <w:rFonts w:eastAsia="Calibri"/>
        </w:rPr>
      </w:pPr>
      <w:r w:rsidRPr="001445D1">
        <w:rPr>
          <w:b/>
          <w:bCs/>
          <w:rtl/>
        </w:rPr>
        <w:t>מאגר מידע</w:t>
      </w:r>
      <w:r w:rsidR="0087706E">
        <w:rPr>
          <w:rFonts w:hint="cs"/>
          <w:rtl/>
        </w:rPr>
        <w:t xml:space="preserve"> </w:t>
      </w:r>
      <w:r w:rsidR="001445D1">
        <w:rPr>
          <w:rFonts w:hint="eastAsia"/>
          <w:rtl/>
        </w:rPr>
        <w:t>–</w:t>
      </w:r>
      <w:r w:rsidRPr="004E172D">
        <w:rPr>
          <w:rtl/>
        </w:rPr>
        <w:t xml:space="preserve"> אוסף נתוני מידע המוחזק באמצעי מגנטי או אופטי (ובכלל זה מחשב</w:t>
      </w:r>
      <w:r>
        <w:rPr>
          <w:rFonts w:hint="cs"/>
          <w:rtl/>
        </w:rPr>
        <w:t xml:space="preserve"> ו/או מחשוב ענן</w:t>
      </w:r>
      <w:r w:rsidRPr="004E172D">
        <w:rPr>
          <w:rtl/>
        </w:rPr>
        <w:t>) ומיועד לעיבוד ממוחשב.</w:t>
      </w:r>
      <w:r>
        <w:rPr>
          <w:rFonts w:hint="cs"/>
          <w:rtl/>
        </w:rPr>
        <w:t xml:space="preserve"> </w:t>
      </w:r>
    </w:p>
    <w:p w14:paraId="55EB43BC" w14:textId="77777777" w:rsidR="004E172D" w:rsidRPr="004E172D" w:rsidRDefault="006073E4" w:rsidP="00486427">
      <w:pPr>
        <w:numPr>
          <w:ilvl w:val="1"/>
          <w:numId w:val="99"/>
        </w:numPr>
        <w:spacing w:before="120" w:after="120" w:line="360" w:lineRule="auto"/>
        <w:jc w:val="both"/>
        <w:rPr>
          <w:rFonts w:eastAsia="Calibri"/>
          <w:rtl/>
        </w:rPr>
      </w:pPr>
      <w:r w:rsidRPr="001445D1">
        <w:rPr>
          <w:b/>
          <w:bCs/>
          <w:rtl/>
        </w:rPr>
        <w:t>הממונה על אבטחת המידע</w:t>
      </w:r>
      <w:r w:rsidR="00B83833">
        <w:rPr>
          <w:rFonts w:hint="cs"/>
          <w:b/>
          <w:bCs/>
          <w:rtl/>
        </w:rPr>
        <w:t xml:space="preserve"> והסייבר</w:t>
      </w:r>
      <w:r w:rsidRPr="001445D1">
        <w:rPr>
          <w:b/>
          <w:bCs/>
          <w:rtl/>
        </w:rPr>
        <w:t xml:space="preserve"> </w:t>
      </w:r>
      <w:r w:rsidR="00451971">
        <w:rPr>
          <w:rFonts w:hint="cs"/>
          <w:b/>
          <w:bCs/>
          <w:rtl/>
        </w:rPr>
        <w:t>מטעם</w:t>
      </w:r>
      <w:r w:rsidR="00451971" w:rsidRPr="001445D1">
        <w:rPr>
          <w:b/>
          <w:bCs/>
          <w:rtl/>
        </w:rPr>
        <w:t xml:space="preserve"> </w:t>
      </w:r>
      <w:r w:rsidRPr="001445D1">
        <w:rPr>
          <w:b/>
          <w:bCs/>
          <w:rtl/>
        </w:rPr>
        <w:t>ה</w:t>
      </w:r>
      <w:r w:rsidR="00FF3D80" w:rsidRPr="001445D1">
        <w:rPr>
          <w:rFonts w:hint="eastAsia"/>
          <w:b/>
          <w:bCs/>
          <w:rtl/>
        </w:rPr>
        <w:t>מציע</w:t>
      </w:r>
      <w:r w:rsidR="0087706E">
        <w:rPr>
          <w:rFonts w:hint="cs"/>
          <w:rtl/>
        </w:rPr>
        <w:t xml:space="preserve"> </w:t>
      </w:r>
      <w:r w:rsidR="00AC33C1">
        <w:rPr>
          <w:rFonts w:hint="eastAsia"/>
          <w:rtl/>
        </w:rPr>
        <w:t>–</w:t>
      </w:r>
      <w:r w:rsidRPr="004E172D">
        <w:rPr>
          <w:rtl/>
        </w:rPr>
        <w:t xml:space="preserve"> </w:t>
      </w:r>
      <w:r w:rsidR="00B83833">
        <w:rPr>
          <w:rFonts w:hint="cs"/>
          <w:rtl/>
        </w:rPr>
        <w:t>גורם</w:t>
      </w:r>
      <w:r w:rsidR="00B83833" w:rsidRPr="004E172D">
        <w:rPr>
          <w:rtl/>
        </w:rPr>
        <w:t xml:space="preserve"> </w:t>
      </w:r>
      <w:r w:rsidRPr="004E172D">
        <w:rPr>
          <w:rtl/>
        </w:rPr>
        <w:t xml:space="preserve">הנמנה על עובדי </w:t>
      </w:r>
      <w:r>
        <w:rPr>
          <w:rFonts w:hint="cs"/>
          <w:rtl/>
        </w:rPr>
        <w:t>ה</w:t>
      </w:r>
      <w:r w:rsidR="00FF3D80">
        <w:rPr>
          <w:rFonts w:hint="cs"/>
          <w:rtl/>
        </w:rPr>
        <w:t>מציע</w:t>
      </w:r>
      <w:r w:rsidRPr="004E172D">
        <w:rPr>
          <w:rtl/>
        </w:rPr>
        <w:t xml:space="preserve"> אשר </w:t>
      </w:r>
      <w:r>
        <w:rPr>
          <w:rFonts w:hint="cs"/>
          <w:rtl/>
        </w:rPr>
        <w:t xml:space="preserve">הוגדר כממונה </w:t>
      </w:r>
      <w:r w:rsidRPr="004E172D">
        <w:rPr>
          <w:rtl/>
        </w:rPr>
        <w:t>לתפקיד זה ואחראי על אבטחת המידע</w:t>
      </w:r>
      <w:r w:rsidR="00B83833">
        <w:rPr>
          <w:rFonts w:hint="cs"/>
          <w:rtl/>
        </w:rPr>
        <w:t xml:space="preserve"> והסייבר</w:t>
      </w:r>
      <w:r w:rsidRPr="004E172D">
        <w:rPr>
          <w:rtl/>
        </w:rPr>
        <w:t xml:space="preserve"> הנכלל במאגרי המידע המצויים בידי </w:t>
      </w:r>
      <w:r>
        <w:rPr>
          <w:rFonts w:hint="cs"/>
          <w:rtl/>
        </w:rPr>
        <w:t>ה</w:t>
      </w:r>
      <w:r w:rsidR="00FF3D80">
        <w:rPr>
          <w:rFonts w:hint="cs"/>
          <w:rtl/>
        </w:rPr>
        <w:t>מציע</w:t>
      </w:r>
      <w:r w:rsidRPr="004E172D">
        <w:rPr>
          <w:rtl/>
        </w:rPr>
        <w:t xml:space="preserve"> ועל יישום ההנחיות המופיעות במסמך זה.  </w:t>
      </w:r>
    </w:p>
    <w:p w14:paraId="3D927843" w14:textId="77777777" w:rsidR="004E172D" w:rsidRPr="004E172D" w:rsidRDefault="006073E4" w:rsidP="00486427">
      <w:pPr>
        <w:numPr>
          <w:ilvl w:val="1"/>
          <w:numId w:val="99"/>
        </w:numPr>
        <w:spacing w:before="120" w:after="120" w:line="360" w:lineRule="auto"/>
        <w:jc w:val="both"/>
        <w:rPr>
          <w:rFonts w:eastAsia="Calibri"/>
        </w:rPr>
      </w:pPr>
      <w:r w:rsidRPr="001445D1">
        <w:rPr>
          <w:b/>
          <w:bCs/>
          <w:rtl/>
        </w:rPr>
        <w:t>הממונה על אבטחת המידע</w:t>
      </w:r>
      <w:r w:rsidR="008B043E" w:rsidRPr="001445D1">
        <w:rPr>
          <w:b/>
          <w:bCs/>
          <w:rtl/>
        </w:rPr>
        <w:t xml:space="preserve"> והסייבר</w:t>
      </w:r>
      <w:r w:rsidRPr="001445D1">
        <w:rPr>
          <w:b/>
          <w:bCs/>
          <w:rtl/>
        </w:rPr>
        <w:t xml:space="preserve"> ב</w:t>
      </w:r>
      <w:r w:rsidR="00FF3D80" w:rsidRPr="001445D1">
        <w:rPr>
          <w:b/>
          <w:bCs/>
          <w:rtl/>
        </w:rPr>
        <w:t>משרד</w:t>
      </w:r>
      <w:r w:rsidR="0087706E">
        <w:rPr>
          <w:rFonts w:hint="cs"/>
          <w:rtl/>
        </w:rPr>
        <w:t xml:space="preserve"> </w:t>
      </w:r>
      <w:r w:rsidR="00AC33C1">
        <w:rPr>
          <w:rFonts w:hint="eastAsia"/>
          <w:rtl/>
        </w:rPr>
        <w:t>–</w:t>
      </w:r>
      <w:r w:rsidR="0087706E" w:rsidRPr="004E172D">
        <w:rPr>
          <w:rtl/>
        </w:rPr>
        <w:t xml:space="preserve"> </w:t>
      </w:r>
      <w:r w:rsidR="00B83833">
        <w:rPr>
          <w:rFonts w:hint="cs"/>
          <w:rtl/>
        </w:rPr>
        <w:t>גורם</w:t>
      </w:r>
      <w:r w:rsidR="00B83833" w:rsidRPr="004E172D">
        <w:rPr>
          <w:rtl/>
        </w:rPr>
        <w:t xml:space="preserve"> </w:t>
      </w:r>
      <w:r w:rsidRPr="004E172D">
        <w:rPr>
          <w:rtl/>
        </w:rPr>
        <w:t>שמ</w:t>
      </w:r>
      <w:r w:rsidR="008B043E">
        <w:rPr>
          <w:rtl/>
        </w:rPr>
        <w:t xml:space="preserve">ונה לתפקיד זה מטעם </w:t>
      </w:r>
      <w:r w:rsidR="00B83833">
        <w:rPr>
          <w:rFonts w:hint="cs"/>
          <w:rtl/>
        </w:rPr>
        <w:t>ה</w:t>
      </w:r>
      <w:r w:rsidR="00FF3D80">
        <w:rPr>
          <w:rtl/>
        </w:rPr>
        <w:t>משרד</w:t>
      </w:r>
      <w:r w:rsidR="008B043E">
        <w:rPr>
          <w:rtl/>
        </w:rPr>
        <w:t xml:space="preserve"> </w:t>
      </w:r>
      <w:r w:rsidR="00B83833">
        <w:rPr>
          <w:rFonts w:hint="cs"/>
          <w:rtl/>
        </w:rPr>
        <w:t>ש</w:t>
      </w:r>
      <w:r w:rsidRPr="004E172D">
        <w:rPr>
          <w:rtl/>
        </w:rPr>
        <w:t>אחראי על אבטחת המידע</w:t>
      </w:r>
      <w:r w:rsidR="00B83833">
        <w:rPr>
          <w:rFonts w:hint="cs"/>
          <w:rtl/>
        </w:rPr>
        <w:t xml:space="preserve"> והסייבר</w:t>
      </w:r>
      <w:r w:rsidRPr="004E172D">
        <w:rPr>
          <w:rtl/>
        </w:rPr>
        <w:t xml:space="preserve"> ב</w:t>
      </w:r>
      <w:r w:rsidR="00FF3D80">
        <w:rPr>
          <w:rtl/>
        </w:rPr>
        <w:t>משרד</w:t>
      </w:r>
      <w:r w:rsidRPr="004E172D">
        <w:rPr>
          <w:rtl/>
        </w:rPr>
        <w:t xml:space="preserve">, </w:t>
      </w:r>
      <w:r w:rsidR="008B043E">
        <w:rPr>
          <w:rtl/>
        </w:rPr>
        <w:t>ואחראי על מתן הנחיות אבטחת מידע</w:t>
      </w:r>
      <w:r w:rsidR="00B83833">
        <w:rPr>
          <w:rFonts w:hint="cs"/>
          <w:rtl/>
        </w:rPr>
        <w:t xml:space="preserve"> וסייבר</w:t>
      </w:r>
      <w:r w:rsidR="008B043E">
        <w:rPr>
          <w:rFonts w:hint="cs"/>
          <w:rtl/>
        </w:rPr>
        <w:t>.</w:t>
      </w:r>
    </w:p>
    <w:p w14:paraId="371C6A92" w14:textId="77777777" w:rsidR="004E172D" w:rsidRDefault="006073E4" w:rsidP="00486427">
      <w:pPr>
        <w:numPr>
          <w:ilvl w:val="1"/>
          <w:numId w:val="99"/>
        </w:numPr>
        <w:spacing w:before="120" w:after="120" w:line="360" w:lineRule="auto"/>
        <w:jc w:val="both"/>
        <w:rPr>
          <w:rFonts w:eastAsia="Calibri"/>
        </w:rPr>
      </w:pPr>
      <w:r w:rsidRPr="001445D1">
        <w:rPr>
          <w:b/>
          <w:bCs/>
          <w:rtl/>
        </w:rPr>
        <w:t>נכסי המידע</w:t>
      </w:r>
      <w:r w:rsidRPr="004E172D">
        <w:rPr>
          <w:rtl/>
        </w:rPr>
        <w:t xml:space="preserve"> </w:t>
      </w:r>
      <w:r w:rsidR="00AC33C1">
        <w:rPr>
          <w:rFonts w:hint="cs"/>
          <w:rtl/>
        </w:rPr>
        <w:t>–</w:t>
      </w:r>
      <w:r w:rsidRPr="004E172D">
        <w:rPr>
          <w:rtl/>
        </w:rPr>
        <w:t xml:space="preserve"> כל המידע, מאגרי המידע, נתון אחר או ציוד של </w:t>
      </w:r>
      <w:r w:rsidR="00FF3D80">
        <w:rPr>
          <w:rtl/>
        </w:rPr>
        <w:t>משרד</w:t>
      </w:r>
      <w:r w:rsidRPr="004E172D">
        <w:rPr>
          <w:rtl/>
        </w:rPr>
        <w:t xml:space="preserve"> אשר משמש לצורך פעילות המאגר לצורך הפעלת המכרז.</w:t>
      </w:r>
    </w:p>
    <w:p w14:paraId="583140C6" w14:textId="77777777" w:rsidR="00100AAD" w:rsidRDefault="006073E4" w:rsidP="00486427">
      <w:pPr>
        <w:numPr>
          <w:ilvl w:val="1"/>
          <w:numId w:val="99"/>
        </w:numPr>
        <w:spacing w:before="120" w:after="120" w:line="360" w:lineRule="auto"/>
        <w:jc w:val="both"/>
        <w:rPr>
          <w:rFonts w:eastAsia="Calibri"/>
        </w:rPr>
      </w:pPr>
      <w:r w:rsidRPr="00B1102C">
        <w:rPr>
          <w:b/>
          <w:bCs/>
          <w:rtl/>
        </w:rPr>
        <w:t>תקיפת סייבר</w:t>
      </w:r>
      <w:r>
        <w:rPr>
          <w:rFonts w:hint="cs"/>
          <w:b/>
          <w:bCs/>
          <w:rtl/>
        </w:rPr>
        <w:t xml:space="preserve"> </w:t>
      </w:r>
      <w:r w:rsidRPr="00445FCC">
        <w:rPr>
          <w:rtl/>
        </w:rPr>
        <w:t xml:space="preserve">– אירוע אבטחה </w:t>
      </w:r>
      <w:r>
        <w:rPr>
          <w:rFonts w:hint="cs"/>
          <w:rtl/>
        </w:rPr>
        <w:t>(</w:t>
      </w:r>
      <w:r>
        <w:t>Incident</w:t>
      </w:r>
      <w:r>
        <w:rPr>
          <w:rFonts w:hint="cs"/>
          <w:rtl/>
        </w:rPr>
        <w:t xml:space="preserve">) </w:t>
      </w:r>
      <w:r w:rsidRPr="00445FCC">
        <w:rPr>
          <w:rtl/>
        </w:rPr>
        <w:t>שמטרתו לעבור או לעקוף את אמצ</w:t>
      </w:r>
      <w:r>
        <w:rPr>
          <w:rtl/>
        </w:rPr>
        <w:t xml:space="preserve">עי האבטחה או הבקרה בהם </w:t>
      </w:r>
      <w:r>
        <w:rPr>
          <w:rFonts w:hint="cs"/>
          <w:rtl/>
        </w:rPr>
        <w:t>המציע</w:t>
      </w:r>
      <w:r>
        <w:rPr>
          <w:rtl/>
        </w:rPr>
        <w:t xml:space="preserve"> או </w:t>
      </w:r>
      <w:r>
        <w:rPr>
          <w:rFonts w:hint="cs"/>
          <w:rtl/>
        </w:rPr>
        <w:t>המשרד</w:t>
      </w:r>
      <w:r w:rsidRPr="00445FCC">
        <w:rPr>
          <w:rtl/>
        </w:rPr>
        <w:t xml:space="preserve"> עושים שימוש, </w:t>
      </w:r>
      <w:r>
        <w:rPr>
          <w:rFonts w:hint="cs"/>
          <w:rtl/>
        </w:rPr>
        <w:t xml:space="preserve">או לגרום לשיבוש בשירותים הניתנים על ידי המציע, </w:t>
      </w:r>
      <w:r w:rsidRPr="00445FCC">
        <w:rPr>
          <w:rtl/>
        </w:rPr>
        <w:t>או לנצל חולשה קיימת בניסיון לגרום ל</w:t>
      </w:r>
      <w:r>
        <w:rPr>
          <w:rFonts w:hint="cs"/>
          <w:rtl/>
        </w:rPr>
        <w:t>נזק</w:t>
      </w:r>
      <w:r w:rsidRPr="00445FCC">
        <w:rPr>
          <w:rtl/>
        </w:rPr>
        <w:t xml:space="preserve">, אובדן, דלף, שינוי, שימוש, </w:t>
      </w:r>
      <w:r>
        <w:rPr>
          <w:rtl/>
        </w:rPr>
        <w:t>חשיפה לא מורשית או גישה ל</w:t>
      </w:r>
      <w:r>
        <w:rPr>
          <w:rFonts w:hint="cs"/>
          <w:rtl/>
        </w:rPr>
        <w:t>מידע של המשרד</w:t>
      </w:r>
      <w:r w:rsidRPr="00445FCC">
        <w:rPr>
          <w:rtl/>
        </w:rPr>
        <w:t>.</w:t>
      </w:r>
    </w:p>
    <w:p w14:paraId="748ECEAF" w14:textId="77777777" w:rsidR="004E172D" w:rsidRPr="004E172D" w:rsidRDefault="006073E4" w:rsidP="00486427">
      <w:pPr>
        <w:numPr>
          <w:ilvl w:val="1"/>
          <w:numId w:val="99"/>
        </w:numPr>
        <w:spacing w:before="120" w:after="120" w:line="360" w:lineRule="auto"/>
        <w:jc w:val="both"/>
        <w:rPr>
          <w:rFonts w:eastAsia="Calibri"/>
          <w:rtl/>
        </w:rPr>
      </w:pPr>
      <w:r w:rsidRPr="001445D1">
        <w:rPr>
          <w:b/>
          <w:bCs/>
          <w:rtl/>
        </w:rPr>
        <w:t>משתמשי מאגר מידע</w:t>
      </w:r>
    </w:p>
    <w:p w14:paraId="259BF8DA" w14:textId="77777777" w:rsidR="004E172D" w:rsidRPr="004E172D" w:rsidRDefault="006073E4" w:rsidP="00486427">
      <w:pPr>
        <w:numPr>
          <w:ilvl w:val="2"/>
          <w:numId w:val="99"/>
        </w:numPr>
        <w:spacing w:before="120" w:after="120" w:line="360" w:lineRule="auto"/>
        <w:jc w:val="both"/>
        <w:rPr>
          <w:rFonts w:eastAsia="Calibri"/>
          <w:rtl/>
        </w:rPr>
      </w:pPr>
      <w:r w:rsidRPr="004E172D">
        <w:rPr>
          <w:rtl/>
        </w:rPr>
        <w:t xml:space="preserve"> כל בעל תפקיד </w:t>
      </w:r>
      <w:r w:rsidR="008B043E">
        <w:rPr>
          <w:rFonts w:hint="cs"/>
          <w:rtl/>
        </w:rPr>
        <w:t>מטעם</w:t>
      </w:r>
      <w:r w:rsidRPr="004E172D">
        <w:rPr>
          <w:rtl/>
        </w:rPr>
        <w:t xml:space="preserve"> ה</w:t>
      </w:r>
      <w:r w:rsidR="00FF3D80">
        <w:rPr>
          <w:rtl/>
        </w:rPr>
        <w:t>מציע</w:t>
      </w:r>
      <w:r w:rsidRPr="004E172D">
        <w:rPr>
          <w:rtl/>
        </w:rPr>
        <w:t>, הנדרש מתוקף תפקידו להשתמש במידע אשר נצבר במאגרי המידע של המשרד המצויים אצל ה</w:t>
      </w:r>
      <w:r w:rsidR="00FF3D80">
        <w:rPr>
          <w:rtl/>
        </w:rPr>
        <w:t>מציע</w:t>
      </w:r>
      <w:r w:rsidRPr="004E172D">
        <w:rPr>
          <w:rtl/>
        </w:rPr>
        <w:t>, או שיש ל</w:t>
      </w:r>
      <w:r w:rsidR="00FF3D80">
        <w:rPr>
          <w:rtl/>
        </w:rPr>
        <w:t>מציע</w:t>
      </w:r>
      <w:r w:rsidRPr="004E172D">
        <w:rPr>
          <w:rtl/>
        </w:rPr>
        <w:t xml:space="preserve"> גישה אליהם. </w:t>
      </w:r>
    </w:p>
    <w:p w14:paraId="6BA67E9C" w14:textId="77777777" w:rsidR="004E172D" w:rsidRPr="004E172D" w:rsidRDefault="006073E4" w:rsidP="00486427">
      <w:pPr>
        <w:numPr>
          <w:ilvl w:val="2"/>
          <w:numId w:val="99"/>
        </w:numPr>
        <w:spacing w:before="120" w:after="120" w:line="360" w:lineRule="auto"/>
        <w:jc w:val="both"/>
        <w:rPr>
          <w:rFonts w:eastAsia="Calibri"/>
          <w:rtl/>
        </w:rPr>
      </w:pPr>
      <w:r w:rsidRPr="004E172D">
        <w:rPr>
          <w:rtl/>
        </w:rPr>
        <w:t>בעלי תפקידים ב</w:t>
      </w:r>
      <w:r w:rsidR="00FF3D80">
        <w:rPr>
          <w:rtl/>
        </w:rPr>
        <w:t>משרד</w:t>
      </w:r>
      <w:r w:rsidRPr="004E172D">
        <w:rPr>
          <w:rtl/>
        </w:rPr>
        <w:t xml:space="preserve"> המקבלים במסגרת תפקידם דוחות ומידע המופקים ממאגרי מידע של </w:t>
      </w:r>
      <w:r w:rsidR="00FF3D80">
        <w:rPr>
          <w:rtl/>
        </w:rPr>
        <w:t>משרד</w:t>
      </w:r>
      <w:r w:rsidRPr="004E172D">
        <w:rPr>
          <w:rtl/>
        </w:rPr>
        <w:t xml:space="preserve"> המצויים בידי ה</w:t>
      </w:r>
      <w:r w:rsidR="00FF3D80">
        <w:rPr>
          <w:rtl/>
        </w:rPr>
        <w:t>מציע</w:t>
      </w:r>
      <w:r w:rsidRPr="004E172D">
        <w:rPr>
          <w:rtl/>
        </w:rPr>
        <w:t xml:space="preserve"> או שיש להם גישה אליהם.</w:t>
      </w:r>
    </w:p>
    <w:p w14:paraId="6D542872" w14:textId="77777777" w:rsidR="004E172D" w:rsidRPr="004E172D" w:rsidRDefault="006073E4" w:rsidP="00486427">
      <w:pPr>
        <w:numPr>
          <w:ilvl w:val="2"/>
          <w:numId w:val="99"/>
        </w:numPr>
        <w:spacing w:before="120" w:after="120" w:line="360" w:lineRule="auto"/>
        <w:jc w:val="both"/>
        <w:rPr>
          <w:rFonts w:eastAsia="Calibri"/>
          <w:rtl/>
        </w:rPr>
      </w:pPr>
      <w:r w:rsidRPr="004E172D">
        <w:rPr>
          <w:rtl/>
        </w:rPr>
        <w:lastRenderedPageBreak/>
        <w:t xml:space="preserve">מערכות משיקות (צד שלישי) העושות שימוש במידע הנכלל במאגרי המידע של </w:t>
      </w:r>
      <w:r w:rsidR="00FF3D80">
        <w:rPr>
          <w:rtl/>
        </w:rPr>
        <w:t>משרד</w:t>
      </w:r>
      <w:r w:rsidRPr="004E172D">
        <w:rPr>
          <w:rtl/>
        </w:rPr>
        <w:t xml:space="preserve"> והמצויים בידי ה</w:t>
      </w:r>
      <w:r w:rsidR="00FF3D80">
        <w:rPr>
          <w:rtl/>
        </w:rPr>
        <w:t>מציע</w:t>
      </w:r>
      <w:r w:rsidRPr="004E172D">
        <w:rPr>
          <w:rtl/>
        </w:rPr>
        <w:t>.</w:t>
      </w:r>
    </w:p>
    <w:p w14:paraId="50A08E55" w14:textId="77777777" w:rsidR="004E172D" w:rsidRPr="004E172D" w:rsidRDefault="006073E4" w:rsidP="00486427">
      <w:pPr>
        <w:numPr>
          <w:ilvl w:val="1"/>
          <w:numId w:val="99"/>
        </w:numPr>
        <w:spacing w:before="120" w:after="120" w:line="360" w:lineRule="auto"/>
        <w:jc w:val="both"/>
        <w:rPr>
          <w:rFonts w:eastAsia="Calibri"/>
          <w:rtl/>
        </w:rPr>
      </w:pPr>
      <w:r w:rsidRPr="001445D1">
        <w:rPr>
          <w:b/>
          <w:bCs/>
          <w:rtl/>
        </w:rPr>
        <w:t>אבטחה פיזית</w:t>
      </w:r>
      <w:r w:rsidR="00100AAD">
        <w:rPr>
          <w:rFonts w:hint="cs"/>
          <w:b/>
          <w:bCs/>
          <w:rtl/>
        </w:rPr>
        <w:t xml:space="preserve"> </w:t>
      </w:r>
      <w:r w:rsidR="00100AAD">
        <w:rPr>
          <w:rFonts w:hint="cs"/>
          <w:rtl/>
        </w:rPr>
        <w:t>–</w:t>
      </w:r>
      <w:r w:rsidRPr="004E172D">
        <w:rPr>
          <w:rtl/>
        </w:rPr>
        <w:t xml:space="preserve"> האמצעים הפיזיים הנדרשים להגנה על ציוד המחשוב, לגישה למידע של </w:t>
      </w:r>
      <w:r w:rsidR="00FF3D80">
        <w:rPr>
          <w:rtl/>
        </w:rPr>
        <w:t>משרד</w:t>
      </w:r>
      <w:r w:rsidRPr="004E172D">
        <w:rPr>
          <w:rtl/>
        </w:rPr>
        <w:t xml:space="preserve"> ולשרידות המערכות הממוחשבות המכילות את מאגרי המידע.</w:t>
      </w:r>
    </w:p>
    <w:p w14:paraId="3A812287" w14:textId="77777777" w:rsidR="00B12390" w:rsidRPr="00100AAD" w:rsidRDefault="006073E4" w:rsidP="00486427">
      <w:pPr>
        <w:numPr>
          <w:ilvl w:val="1"/>
          <w:numId w:val="99"/>
        </w:numPr>
        <w:spacing w:before="120" w:after="120" w:line="360" w:lineRule="auto"/>
        <w:ind w:hanging="565"/>
        <w:jc w:val="both"/>
        <w:rPr>
          <w:rFonts w:eastAsia="Calibri"/>
          <w:b/>
          <w:bCs/>
          <w:rtl/>
        </w:rPr>
      </w:pPr>
      <w:r w:rsidRPr="001445D1">
        <w:rPr>
          <w:b/>
          <w:bCs/>
          <w:rtl/>
        </w:rPr>
        <w:t xml:space="preserve"> </w:t>
      </w:r>
      <w:r w:rsidRPr="00100AAD">
        <w:rPr>
          <w:b/>
          <w:bCs/>
          <w:rtl/>
        </w:rPr>
        <w:t xml:space="preserve">התקן נייד </w:t>
      </w:r>
      <w:r w:rsidR="00100AAD">
        <w:rPr>
          <w:rFonts w:hint="cs"/>
          <w:b/>
          <w:bCs/>
          <w:rtl/>
        </w:rPr>
        <w:t>–</w:t>
      </w:r>
      <w:r w:rsidRPr="00100AAD">
        <w:rPr>
          <w:b/>
          <w:bCs/>
          <w:rtl/>
        </w:rPr>
        <w:t xml:space="preserve"> </w:t>
      </w:r>
      <w:r w:rsidRPr="00100AAD">
        <w:rPr>
          <w:rtl/>
        </w:rPr>
        <w:t xml:space="preserve">הינו אמצעי אחסון אלקטרוני נייד שניתן לחבר למחשב באמצעים פיזיים או אלחוטיים. כולל </w:t>
      </w:r>
      <w:r w:rsidRPr="00100AAD">
        <w:t>Disk on key</w:t>
      </w:r>
      <w:r w:rsidRPr="00100AAD">
        <w:rPr>
          <w:rtl/>
        </w:rPr>
        <w:t xml:space="preserve"> מסוג </w:t>
      </w:r>
      <w:r w:rsidRPr="00100AAD">
        <w:t>USB</w:t>
      </w:r>
      <w:r w:rsidRPr="00100AAD">
        <w:rPr>
          <w:rtl/>
        </w:rPr>
        <w:t xml:space="preserve">, כוננים קשיחים חיצוניים, כרטיסי זיכרון, </w:t>
      </w:r>
      <w:r w:rsidR="00AC33C1">
        <w:rPr>
          <w:rFonts w:hint="cs"/>
          <w:rtl/>
        </w:rPr>
        <w:t xml:space="preserve">מדיה </w:t>
      </w:r>
      <w:r w:rsidR="00AC33C1">
        <w:rPr>
          <w:rtl/>
        </w:rPr>
        <w:t>אופטי</w:t>
      </w:r>
      <w:r w:rsidR="00AC33C1">
        <w:rPr>
          <w:rFonts w:hint="cs"/>
          <w:rtl/>
        </w:rPr>
        <w:t>ת</w:t>
      </w:r>
      <w:r w:rsidRPr="00100AAD">
        <w:rPr>
          <w:rtl/>
        </w:rPr>
        <w:t xml:space="preserve">, </w:t>
      </w:r>
      <w:proofErr w:type="spellStart"/>
      <w:r w:rsidRPr="00100AAD">
        <w:rPr>
          <w:rtl/>
        </w:rPr>
        <w:t>סמארטפונים</w:t>
      </w:r>
      <w:proofErr w:type="spellEnd"/>
      <w:r w:rsidRPr="00100AAD">
        <w:rPr>
          <w:rtl/>
        </w:rPr>
        <w:t xml:space="preserve">, </w:t>
      </w:r>
      <w:proofErr w:type="spellStart"/>
      <w:r w:rsidRPr="00100AAD">
        <w:rPr>
          <w:rtl/>
        </w:rPr>
        <w:t>טאבלטים</w:t>
      </w:r>
      <w:proofErr w:type="spellEnd"/>
      <w:r w:rsidRPr="00100AAD">
        <w:rPr>
          <w:rtl/>
        </w:rPr>
        <w:t xml:space="preserve"> </w:t>
      </w:r>
      <w:proofErr w:type="spellStart"/>
      <w:r w:rsidRPr="00100AAD">
        <w:rPr>
          <w:rtl/>
        </w:rPr>
        <w:t>וכו</w:t>
      </w:r>
      <w:proofErr w:type="spellEnd"/>
      <w:r w:rsidRPr="00100AAD">
        <w:rPr>
          <w:rtl/>
        </w:rPr>
        <w:t>'.</w:t>
      </w:r>
    </w:p>
    <w:p w14:paraId="0716721C" w14:textId="77777777" w:rsidR="004E172D" w:rsidRPr="00B12390" w:rsidRDefault="006073E4" w:rsidP="00486427">
      <w:pPr>
        <w:numPr>
          <w:ilvl w:val="1"/>
          <w:numId w:val="99"/>
        </w:numPr>
        <w:spacing w:before="120" w:after="120" w:line="360" w:lineRule="auto"/>
        <w:ind w:hanging="565"/>
        <w:jc w:val="both"/>
        <w:rPr>
          <w:rFonts w:eastAsia="Calibri"/>
        </w:rPr>
      </w:pPr>
      <w:r w:rsidRPr="00100AAD">
        <w:rPr>
          <w:b/>
          <w:bCs/>
          <w:rtl/>
        </w:rPr>
        <w:t>סיווג מידע</w:t>
      </w:r>
      <w:r w:rsidR="00100AAD">
        <w:rPr>
          <w:rFonts w:hint="cs"/>
          <w:b/>
          <w:bCs/>
          <w:rtl/>
        </w:rPr>
        <w:t xml:space="preserve"> </w:t>
      </w:r>
      <w:r w:rsidR="00100AAD" w:rsidRPr="00100AAD">
        <w:rPr>
          <w:rFonts w:hint="eastAsia"/>
        </w:rPr>
        <w:t>–</w:t>
      </w:r>
      <w:r w:rsidRPr="00100AAD">
        <w:rPr>
          <w:b/>
          <w:bCs/>
          <w:rtl/>
        </w:rPr>
        <w:t xml:space="preserve"> </w:t>
      </w:r>
      <w:r w:rsidRPr="00B12390">
        <w:rPr>
          <w:rtl/>
        </w:rPr>
        <w:t xml:space="preserve">הקניית הגדרת רגישות למידע, בהתבסס על העקרונות שהותוו על ידי </w:t>
      </w:r>
      <w:r w:rsidR="0087706E" w:rsidRPr="00B12390">
        <w:rPr>
          <w:rFonts w:hint="eastAsia"/>
          <w:rtl/>
        </w:rPr>
        <w:t>ה</w:t>
      </w:r>
      <w:r w:rsidR="00FF3D80" w:rsidRPr="00B12390">
        <w:rPr>
          <w:rtl/>
        </w:rPr>
        <w:t>משרד</w:t>
      </w:r>
      <w:r w:rsidRPr="00B12390">
        <w:rPr>
          <w:rtl/>
        </w:rPr>
        <w:t xml:space="preserve"> לנושא אבטחת מידע </w:t>
      </w:r>
      <w:r w:rsidR="0087706E" w:rsidRPr="00B12390">
        <w:rPr>
          <w:rFonts w:hint="eastAsia"/>
          <w:rtl/>
        </w:rPr>
        <w:t>וסייבר</w:t>
      </w:r>
      <w:r w:rsidR="0087706E" w:rsidRPr="00B12390">
        <w:rPr>
          <w:rtl/>
        </w:rPr>
        <w:t xml:space="preserve"> </w:t>
      </w:r>
      <w:r w:rsidRPr="00B12390">
        <w:rPr>
          <w:rtl/>
        </w:rPr>
        <w:t>ב</w:t>
      </w:r>
      <w:r w:rsidR="00FF3D80" w:rsidRPr="00B12390">
        <w:rPr>
          <w:rtl/>
        </w:rPr>
        <w:t>משרד</w:t>
      </w:r>
      <w:r w:rsidRPr="00B12390">
        <w:rPr>
          <w:rtl/>
        </w:rPr>
        <w:t>.</w:t>
      </w:r>
    </w:p>
    <w:p w14:paraId="03244037" w14:textId="77777777" w:rsidR="004E172D" w:rsidRPr="004E172D" w:rsidRDefault="006073E4" w:rsidP="00486427">
      <w:pPr>
        <w:numPr>
          <w:ilvl w:val="1"/>
          <w:numId w:val="99"/>
        </w:numPr>
        <w:spacing w:before="120" w:after="120" w:line="360" w:lineRule="auto"/>
        <w:ind w:hanging="565"/>
        <w:jc w:val="both"/>
        <w:rPr>
          <w:rFonts w:eastAsia="Calibri"/>
          <w:rtl/>
        </w:rPr>
      </w:pPr>
      <w:r w:rsidRPr="00100AAD">
        <w:rPr>
          <w:b/>
          <w:bCs/>
          <w:rtl/>
        </w:rPr>
        <w:t>נזק למידע</w:t>
      </w:r>
      <w:r w:rsidRPr="004E172D">
        <w:rPr>
          <w:rtl/>
        </w:rPr>
        <w:t xml:space="preserve"> </w:t>
      </w:r>
      <w:r w:rsidR="00100AAD">
        <w:rPr>
          <w:rFonts w:hint="eastAsia"/>
          <w:rtl/>
        </w:rPr>
        <w:t>–</w:t>
      </w:r>
      <w:r w:rsidR="0087706E" w:rsidRPr="004E172D">
        <w:rPr>
          <w:rtl/>
        </w:rPr>
        <w:t xml:space="preserve"> </w:t>
      </w:r>
      <w:r w:rsidRPr="004E172D">
        <w:rPr>
          <w:rtl/>
        </w:rPr>
        <w:t>פגיעה בסודיות, בשלמות וזמינות</w:t>
      </w:r>
      <w:r w:rsidR="008B043E">
        <w:rPr>
          <w:rtl/>
        </w:rPr>
        <w:t xml:space="preserve"> המידע בבעלותו של </w:t>
      </w:r>
      <w:r w:rsidR="00FF3D80">
        <w:rPr>
          <w:rtl/>
        </w:rPr>
        <w:t>משרד</w:t>
      </w:r>
      <w:r w:rsidR="008B043E">
        <w:rPr>
          <w:rFonts w:hint="cs"/>
          <w:rtl/>
        </w:rPr>
        <w:t>.</w:t>
      </w:r>
    </w:p>
    <w:p w14:paraId="20C03F9F" w14:textId="77777777" w:rsidR="004E172D" w:rsidRPr="004E172D" w:rsidRDefault="006073E4" w:rsidP="00486427">
      <w:pPr>
        <w:numPr>
          <w:ilvl w:val="1"/>
          <w:numId w:val="99"/>
        </w:numPr>
        <w:spacing w:before="120" w:after="120" w:line="360" w:lineRule="auto"/>
        <w:ind w:hanging="565"/>
        <w:jc w:val="both"/>
        <w:rPr>
          <w:rFonts w:eastAsia="Calibri"/>
        </w:rPr>
      </w:pPr>
      <w:r w:rsidRPr="00100AAD">
        <w:rPr>
          <w:b/>
          <w:bCs/>
          <w:rtl/>
        </w:rPr>
        <w:t>אבטחת מידע</w:t>
      </w:r>
      <w:r w:rsidRPr="004E172D">
        <w:rPr>
          <w:rtl/>
        </w:rPr>
        <w:t xml:space="preserve"> </w:t>
      </w:r>
      <w:r w:rsidR="00100AAD">
        <w:rPr>
          <w:rFonts w:hint="cs"/>
          <w:rtl/>
        </w:rPr>
        <w:t>–</w:t>
      </w:r>
      <w:r w:rsidRPr="004E172D">
        <w:rPr>
          <w:rtl/>
        </w:rPr>
        <w:t xml:space="preserve"> הגנה על סודיות, שלמות וזמינות  המידע בבעלותו של </w:t>
      </w:r>
      <w:r w:rsidR="00FF3D80">
        <w:rPr>
          <w:rtl/>
        </w:rPr>
        <w:t>משרד</w:t>
      </w:r>
      <w:r w:rsidRPr="004E172D">
        <w:rPr>
          <w:rtl/>
        </w:rPr>
        <w:t>. הגנה על המידע מפני חשיפה, שימוש או העתקה, והכל ללא רשות כדין;</w:t>
      </w:r>
    </w:p>
    <w:p w14:paraId="0A556EBD" w14:textId="77777777" w:rsidR="004E172D" w:rsidRPr="004E172D" w:rsidRDefault="006073E4" w:rsidP="00486427">
      <w:pPr>
        <w:numPr>
          <w:ilvl w:val="1"/>
          <w:numId w:val="99"/>
        </w:numPr>
        <w:spacing w:before="120" w:after="120" w:line="360" w:lineRule="auto"/>
        <w:ind w:hanging="565"/>
        <w:jc w:val="both"/>
        <w:rPr>
          <w:rFonts w:eastAsia="Calibri"/>
        </w:rPr>
      </w:pPr>
      <w:r w:rsidRPr="00100AAD">
        <w:rPr>
          <w:b/>
          <w:bCs/>
          <w:rtl/>
        </w:rPr>
        <w:t>שלמות מידע</w:t>
      </w:r>
      <w:r w:rsidRPr="004E172D">
        <w:rPr>
          <w:rtl/>
        </w:rPr>
        <w:t xml:space="preserve"> </w:t>
      </w:r>
      <w:r w:rsidR="00100AAD">
        <w:rPr>
          <w:rFonts w:hint="cs"/>
          <w:rtl/>
        </w:rPr>
        <w:t>–</w:t>
      </w:r>
      <w:r w:rsidRPr="004E172D">
        <w:rPr>
          <w:rtl/>
        </w:rPr>
        <w:t xml:space="preserve"> זהות הנתונים במאגר מידע למקור שממנו נשאבו, בלא ששונו, נמסרו או הושמדו ללא רשות כדין.</w:t>
      </w:r>
    </w:p>
    <w:p w14:paraId="0A860714" w14:textId="77777777" w:rsidR="004E172D" w:rsidRPr="004E172D" w:rsidRDefault="006073E4" w:rsidP="00486427">
      <w:pPr>
        <w:numPr>
          <w:ilvl w:val="1"/>
          <w:numId w:val="99"/>
        </w:numPr>
        <w:spacing w:before="120" w:after="120" w:line="360" w:lineRule="auto"/>
        <w:ind w:hanging="565"/>
        <w:jc w:val="both"/>
        <w:rPr>
          <w:rFonts w:eastAsia="Calibri"/>
        </w:rPr>
      </w:pPr>
      <w:r w:rsidRPr="00100AAD">
        <w:rPr>
          <w:b/>
          <w:bCs/>
          <w:rtl/>
        </w:rPr>
        <w:t>סודיות המידע</w:t>
      </w:r>
      <w:r w:rsidRPr="004E172D">
        <w:rPr>
          <w:rtl/>
        </w:rPr>
        <w:t xml:space="preserve"> </w:t>
      </w:r>
      <w:r w:rsidR="00100AAD">
        <w:rPr>
          <w:rFonts w:hint="eastAsia"/>
          <w:rtl/>
        </w:rPr>
        <w:t>–</w:t>
      </w:r>
      <w:r w:rsidR="0087706E" w:rsidRPr="004E172D">
        <w:rPr>
          <w:rtl/>
        </w:rPr>
        <w:t xml:space="preserve"> </w:t>
      </w:r>
      <w:r w:rsidRPr="004E172D">
        <w:rPr>
          <w:rtl/>
        </w:rPr>
        <w:t>חשיפת המידע לגורמים לא מורשים.</w:t>
      </w:r>
    </w:p>
    <w:p w14:paraId="52CA4981" w14:textId="77777777" w:rsidR="004E172D" w:rsidRPr="004E172D" w:rsidRDefault="006073E4" w:rsidP="00486427">
      <w:pPr>
        <w:numPr>
          <w:ilvl w:val="1"/>
          <w:numId w:val="99"/>
        </w:numPr>
        <w:spacing w:before="120" w:after="120" w:line="360" w:lineRule="auto"/>
        <w:ind w:hanging="565"/>
        <w:jc w:val="both"/>
        <w:rPr>
          <w:rFonts w:eastAsia="Calibri"/>
        </w:rPr>
      </w:pPr>
      <w:r w:rsidRPr="00100AAD">
        <w:rPr>
          <w:b/>
          <w:bCs/>
          <w:rtl/>
        </w:rPr>
        <w:t>זמינות המידע</w:t>
      </w:r>
      <w:r w:rsidRPr="004E172D">
        <w:rPr>
          <w:rtl/>
        </w:rPr>
        <w:t xml:space="preserve"> </w:t>
      </w:r>
      <w:r w:rsidR="00100AAD">
        <w:rPr>
          <w:rFonts w:hint="eastAsia"/>
          <w:rtl/>
        </w:rPr>
        <w:t>–</w:t>
      </w:r>
      <w:r w:rsidR="0087706E" w:rsidRPr="004E172D">
        <w:rPr>
          <w:rtl/>
        </w:rPr>
        <w:t xml:space="preserve"> </w:t>
      </w:r>
      <w:r w:rsidRPr="004E172D">
        <w:rPr>
          <w:rtl/>
        </w:rPr>
        <w:t>שמירה על נגישות למידע באופן רציף</w:t>
      </w:r>
      <w:r w:rsidR="0087706E">
        <w:rPr>
          <w:rFonts w:hint="cs"/>
          <w:rtl/>
        </w:rPr>
        <w:t>.</w:t>
      </w:r>
      <w:r w:rsidRPr="004E172D">
        <w:rPr>
          <w:rtl/>
        </w:rPr>
        <w:t xml:space="preserve"> </w:t>
      </w:r>
    </w:p>
    <w:p w14:paraId="3572BF64" w14:textId="77777777" w:rsidR="004E172D" w:rsidRPr="004E172D" w:rsidRDefault="006073E4" w:rsidP="00486427">
      <w:pPr>
        <w:numPr>
          <w:ilvl w:val="1"/>
          <w:numId w:val="99"/>
        </w:numPr>
        <w:spacing w:before="120" w:after="120" w:line="360" w:lineRule="auto"/>
        <w:ind w:hanging="565"/>
        <w:jc w:val="both"/>
        <w:rPr>
          <w:rFonts w:eastAsia="Calibri"/>
        </w:rPr>
      </w:pPr>
      <w:r w:rsidRPr="00100AAD">
        <w:rPr>
          <w:b/>
          <w:bCs/>
          <w:rtl/>
        </w:rPr>
        <w:t>אירוע במ"מ</w:t>
      </w:r>
      <w:r w:rsidRPr="004E172D">
        <w:rPr>
          <w:rtl/>
        </w:rPr>
        <w:t xml:space="preserve"> </w:t>
      </w:r>
      <w:r w:rsidR="00100AAD">
        <w:rPr>
          <w:rFonts w:hint="eastAsia"/>
          <w:rtl/>
        </w:rPr>
        <w:t>–</w:t>
      </w:r>
      <w:r w:rsidR="0087706E" w:rsidRPr="004E172D">
        <w:rPr>
          <w:rtl/>
        </w:rPr>
        <w:t xml:space="preserve"> </w:t>
      </w:r>
      <w:r w:rsidRPr="004E172D">
        <w:rPr>
          <w:rtl/>
        </w:rPr>
        <w:t>אירוע בטחון מערכות מחשב. פעולה המתבצעת</w:t>
      </w:r>
      <w:r w:rsidR="00BF48CF">
        <w:rPr>
          <w:rFonts w:hint="cs"/>
          <w:rtl/>
        </w:rPr>
        <w:t xml:space="preserve"> על ידי עובד</w:t>
      </w:r>
      <w:r w:rsidRPr="004E172D">
        <w:rPr>
          <w:rtl/>
        </w:rPr>
        <w:t xml:space="preserve"> בזדון או בשוגג.</w:t>
      </w:r>
    </w:p>
    <w:p w14:paraId="0E253DE4" w14:textId="77777777" w:rsidR="004E172D" w:rsidRPr="004E172D" w:rsidRDefault="006073E4" w:rsidP="00486427">
      <w:pPr>
        <w:numPr>
          <w:ilvl w:val="1"/>
          <w:numId w:val="99"/>
        </w:numPr>
        <w:spacing w:before="120" w:after="120" w:line="360" w:lineRule="auto"/>
        <w:ind w:hanging="565"/>
        <w:jc w:val="both"/>
        <w:rPr>
          <w:rFonts w:eastAsia="Calibri"/>
          <w:rtl/>
        </w:rPr>
      </w:pPr>
      <w:r w:rsidRPr="00100AAD">
        <w:rPr>
          <w:b/>
          <w:bCs/>
          <w:rtl/>
        </w:rPr>
        <w:t>מיקור חוץ</w:t>
      </w:r>
      <w:r w:rsidRPr="004E172D">
        <w:rPr>
          <w:rtl/>
        </w:rPr>
        <w:t xml:space="preserve"> </w:t>
      </w:r>
      <w:r w:rsidR="00100AAD">
        <w:rPr>
          <w:rFonts w:hint="cs"/>
          <w:rtl/>
        </w:rPr>
        <w:t>–</w:t>
      </w:r>
      <w:r w:rsidRPr="004E172D">
        <w:rPr>
          <w:rtl/>
        </w:rPr>
        <w:t xml:space="preserve"> השימוש בשירותי מי</w:t>
      </w:r>
      <w:r w:rsidR="008B043E">
        <w:rPr>
          <w:rtl/>
        </w:rPr>
        <w:t xml:space="preserve">קור חוץ משמעו </w:t>
      </w:r>
      <w:r w:rsidR="0087706E">
        <w:rPr>
          <w:rtl/>
        </w:rPr>
        <w:t>הוצא</w:t>
      </w:r>
      <w:r w:rsidR="0087706E">
        <w:rPr>
          <w:rFonts w:hint="cs"/>
          <w:rtl/>
        </w:rPr>
        <w:t>ת פעילות</w:t>
      </w:r>
      <w:r w:rsidR="0087706E">
        <w:rPr>
          <w:rtl/>
        </w:rPr>
        <w:t xml:space="preserve"> </w:t>
      </w:r>
      <w:r w:rsidR="008B043E">
        <w:rPr>
          <w:rtl/>
        </w:rPr>
        <w:t>מחוץ לארגון</w:t>
      </w:r>
      <w:r w:rsidRPr="004E172D">
        <w:rPr>
          <w:rtl/>
        </w:rPr>
        <w:t xml:space="preserve">, או ביצוע </w:t>
      </w:r>
      <w:r w:rsidR="0087706E">
        <w:rPr>
          <w:rFonts w:hint="cs"/>
          <w:rtl/>
        </w:rPr>
        <w:t xml:space="preserve">פעילות </w:t>
      </w:r>
      <w:r w:rsidRPr="004E172D">
        <w:rPr>
          <w:rtl/>
        </w:rPr>
        <w:t xml:space="preserve">על ידי </w:t>
      </w:r>
      <w:r w:rsidR="0087706E">
        <w:rPr>
          <w:rFonts w:hint="cs"/>
          <w:rtl/>
        </w:rPr>
        <w:t>גורם</w:t>
      </w:r>
      <w:r w:rsidRPr="004E172D">
        <w:rPr>
          <w:rtl/>
        </w:rPr>
        <w:t xml:space="preserve"> </w:t>
      </w:r>
      <w:r w:rsidR="00F35788">
        <w:rPr>
          <w:rFonts w:hint="cs"/>
          <w:rtl/>
        </w:rPr>
        <w:t>צד שלישי</w:t>
      </w:r>
      <w:r w:rsidR="00100AAD">
        <w:rPr>
          <w:rFonts w:hint="cs"/>
          <w:rtl/>
        </w:rPr>
        <w:t xml:space="preserve"> </w:t>
      </w:r>
      <w:r w:rsidRPr="004E172D">
        <w:rPr>
          <w:rtl/>
        </w:rPr>
        <w:t>שאינ</w:t>
      </w:r>
      <w:r w:rsidR="0087706E">
        <w:rPr>
          <w:rFonts w:hint="cs"/>
          <w:rtl/>
        </w:rPr>
        <w:t>ו</w:t>
      </w:r>
      <w:r w:rsidRPr="004E172D">
        <w:rPr>
          <w:rtl/>
        </w:rPr>
        <w:t xml:space="preserve"> עובד בארגון, </w:t>
      </w:r>
      <w:r w:rsidR="00CD076C">
        <w:rPr>
          <w:rFonts w:hint="cs"/>
          <w:rtl/>
        </w:rPr>
        <w:t>המבצע</w:t>
      </w:r>
      <w:r w:rsidR="00CD076C" w:rsidRPr="004E172D">
        <w:rPr>
          <w:rtl/>
        </w:rPr>
        <w:t xml:space="preserve"> </w:t>
      </w:r>
      <w:r w:rsidRPr="004E172D">
        <w:rPr>
          <w:rtl/>
        </w:rPr>
        <w:t>פעולות ותהליכים המבוצעים בדרך כלל על ידי הארגון.</w:t>
      </w:r>
    </w:p>
    <w:p w14:paraId="45C41025" w14:textId="77777777" w:rsidR="007F1475" w:rsidRPr="00E36918" w:rsidRDefault="007F1475" w:rsidP="008B043E">
      <w:pPr>
        <w:spacing w:line="360" w:lineRule="auto"/>
        <w:jc w:val="both"/>
        <w:rPr>
          <w:rFonts w:eastAsia="Times New Roman"/>
          <w:b/>
          <w:bCs/>
          <w:rtl/>
          <w:lang w:eastAsia="he-IL"/>
        </w:rPr>
      </w:pPr>
    </w:p>
    <w:p w14:paraId="0DAC3DC0" w14:textId="77777777" w:rsidR="009B7AA8" w:rsidRDefault="009B7AA8" w:rsidP="009B7AA8">
      <w:pPr>
        <w:spacing w:after="120" w:line="360" w:lineRule="auto"/>
        <w:ind w:left="360"/>
        <w:jc w:val="both"/>
        <w:outlineLvl w:val="0"/>
        <w:rPr>
          <w:rFonts w:eastAsia="Times New Roman"/>
          <w:b/>
          <w:bCs/>
          <w:lang w:eastAsia="he-IL"/>
        </w:rPr>
      </w:pPr>
    </w:p>
    <w:p w14:paraId="23C9AE37" w14:textId="77777777" w:rsidR="00510E12" w:rsidRDefault="006073E4" w:rsidP="00486427">
      <w:pPr>
        <w:numPr>
          <w:ilvl w:val="0"/>
          <w:numId w:val="99"/>
        </w:numPr>
        <w:spacing w:after="120" w:line="360" w:lineRule="auto"/>
        <w:jc w:val="center"/>
        <w:outlineLvl w:val="0"/>
        <w:rPr>
          <w:rFonts w:eastAsia="Times New Roman"/>
          <w:b/>
          <w:bCs/>
          <w:sz w:val="28"/>
          <w:szCs w:val="28"/>
          <w:lang w:eastAsia="he-IL"/>
        </w:rPr>
      </w:pPr>
      <w:r w:rsidRPr="009B7AA8">
        <w:rPr>
          <w:rFonts w:eastAsia="Times New Roman"/>
          <w:b/>
          <w:bCs/>
          <w:sz w:val="28"/>
          <w:szCs w:val="28"/>
          <w:rtl/>
          <w:lang w:eastAsia="he-IL"/>
        </w:rPr>
        <w:t xml:space="preserve">דרישות אבטחת </w:t>
      </w:r>
      <w:r w:rsidR="0068485C" w:rsidRPr="009B7AA8">
        <w:rPr>
          <w:rFonts w:eastAsia="Times New Roman"/>
          <w:b/>
          <w:bCs/>
          <w:sz w:val="28"/>
          <w:szCs w:val="28"/>
          <w:rtl/>
          <w:lang w:eastAsia="he-IL"/>
        </w:rPr>
        <w:t>מידע</w:t>
      </w:r>
      <w:r w:rsidRPr="009B7AA8">
        <w:rPr>
          <w:rFonts w:eastAsia="Times New Roman" w:hint="cs"/>
          <w:b/>
          <w:bCs/>
          <w:sz w:val="28"/>
          <w:szCs w:val="28"/>
          <w:rtl/>
          <w:lang w:eastAsia="he-IL"/>
        </w:rPr>
        <w:t>, סייבר ופרטיות</w:t>
      </w:r>
    </w:p>
    <w:tbl>
      <w:tblPr>
        <w:tblStyle w:val="TableGrid3"/>
        <w:bidiVisual/>
        <w:tblW w:w="8515" w:type="dxa"/>
        <w:tblInd w:w="-201" w:type="dxa"/>
        <w:tblLook w:val="04A0" w:firstRow="1" w:lastRow="0" w:firstColumn="1" w:lastColumn="0" w:noHBand="0" w:noVBand="1"/>
      </w:tblPr>
      <w:tblGrid>
        <w:gridCol w:w="8515"/>
      </w:tblGrid>
      <w:tr w:rsidR="00E2406D" w14:paraId="6331ECEB" w14:textId="77777777" w:rsidTr="006073E4">
        <w:trPr>
          <w:trHeight w:val="585"/>
        </w:trPr>
        <w:tc>
          <w:tcPr>
            <w:tcW w:w="8515" w:type="dxa"/>
            <w:shd w:val="clear" w:color="auto" w:fill="DEEAF6"/>
          </w:tcPr>
          <w:p w14:paraId="0B2D480E" w14:textId="77777777" w:rsidR="009B7AA8" w:rsidRPr="00A33DE2" w:rsidRDefault="006073E4" w:rsidP="00CE1765">
            <w:pPr>
              <w:spacing w:before="120" w:after="120" w:line="360" w:lineRule="auto"/>
              <w:jc w:val="center"/>
              <w:rPr>
                <w:b/>
                <w:bCs/>
                <w:rtl/>
              </w:rPr>
            </w:pPr>
            <w:r w:rsidRPr="00A33DE2">
              <w:rPr>
                <w:rFonts w:hint="cs"/>
                <w:b/>
                <w:bCs/>
                <w:rtl/>
              </w:rPr>
              <w:t>הנחיות למענה המציע</w:t>
            </w:r>
          </w:p>
        </w:tc>
      </w:tr>
      <w:tr w:rsidR="00E2406D" w14:paraId="13812E7D" w14:textId="77777777" w:rsidTr="00951560">
        <w:trPr>
          <w:trHeight w:val="3097"/>
        </w:trPr>
        <w:tc>
          <w:tcPr>
            <w:tcW w:w="8515" w:type="dxa"/>
          </w:tcPr>
          <w:p w14:paraId="0D5AD72E" w14:textId="77777777" w:rsidR="009B7AA8" w:rsidRPr="00A33DE2" w:rsidRDefault="006073E4" w:rsidP="00486427">
            <w:pPr>
              <w:numPr>
                <w:ilvl w:val="1"/>
                <w:numId w:val="100"/>
              </w:numPr>
              <w:spacing w:before="120" w:after="120" w:line="360" w:lineRule="auto"/>
              <w:jc w:val="both"/>
              <w:rPr>
                <w:b/>
                <w:bCs/>
              </w:rPr>
            </w:pPr>
            <w:r>
              <w:rPr>
                <w:rFonts w:hint="cs"/>
                <w:rtl/>
              </w:rPr>
              <w:lastRenderedPageBreak/>
              <w:t xml:space="preserve">על המציע לעמוד </w:t>
            </w:r>
            <w:r w:rsidRPr="00A33DE2">
              <w:rPr>
                <w:rFonts w:hint="cs"/>
                <w:u w:val="single"/>
                <w:rtl/>
              </w:rPr>
              <w:t>בכל</w:t>
            </w:r>
            <w:r w:rsidRPr="00AC33C1">
              <w:rPr>
                <w:rFonts w:hint="cs"/>
                <w:rtl/>
              </w:rPr>
              <w:t xml:space="preserve"> </w:t>
            </w:r>
            <w:r>
              <w:rPr>
                <w:rFonts w:hint="cs"/>
                <w:rtl/>
              </w:rPr>
              <w:t>דרישות אבטחת מידע</w:t>
            </w:r>
            <w:r w:rsidR="00CD076C">
              <w:rPr>
                <w:rFonts w:hint="cs"/>
                <w:rtl/>
              </w:rPr>
              <w:t xml:space="preserve">, </w:t>
            </w:r>
            <w:r>
              <w:rPr>
                <w:rFonts w:hint="cs"/>
                <w:rtl/>
              </w:rPr>
              <w:t xml:space="preserve">סייבר </w:t>
            </w:r>
            <w:r w:rsidR="00CD076C">
              <w:rPr>
                <w:rFonts w:hint="cs"/>
                <w:rtl/>
              </w:rPr>
              <w:t xml:space="preserve">ופרטיות </w:t>
            </w:r>
            <w:r>
              <w:rPr>
                <w:rFonts w:hint="cs"/>
                <w:rtl/>
              </w:rPr>
              <w:t xml:space="preserve">המופיעות בפרק זה. </w:t>
            </w:r>
          </w:p>
          <w:p w14:paraId="70FDB116" w14:textId="77777777" w:rsidR="009B7AA8" w:rsidRDefault="006073E4" w:rsidP="00486427">
            <w:pPr>
              <w:numPr>
                <w:ilvl w:val="1"/>
                <w:numId w:val="100"/>
              </w:numPr>
              <w:spacing w:before="120" w:after="120" w:line="360" w:lineRule="auto"/>
              <w:jc w:val="both"/>
              <w:rPr>
                <w:b/>
                <w:bCs/>
              </w:rPr>
            </w:pPr>
            <w:r>
              <w:rPr>
                <w:rFonts w:hint="cs"/>
                <w:rtl/>
              </w:rPr>
              <w:t xml:space="preserve">ככל ונדרשות הבהרות, </w:t>
            </w:r>
            <w:r>
              <w:rPr>
                <w:rtl/>
              </w:rPr>
              <w:t>על</w:t>
            </w:r>
            <w:r>
              <w:rPr>
                <w:rFonts w:hint="cs"/>
                <w:rtl/>
              </w:rPr>
              <w:t xml:space="preserve"> </w:t>
            </w:r>
            <w:r w:rsidRPr="00DF051A">
              <w:rPr>
                <w:rtl/>
              </w:rPr>
              <w:t xml:space="preserve">המציע לרכז </w:t>
            </w:r>
            <w:r>
              <w:rPr>
                <w:rFonts w:hint="cs"/>
                <w:rtl/>
              </w:rPr>
              <w:t xml:space="preserve">רשימת </w:t>
            </w:r>
            <w:r w:rsidRPr="00DF051A">
              <w:rPr>
                <w:rtl/>
              </w:rPr>
              <w:t xml:space="preserve">שאלות </w:t>
            </w:r>
            <w:r>
              <w:rPr>
                <w:rFonts w:hint="cs"/>
                <w:rtl/>
              </w:rPr>
              <w:t>וחומרים רלוונטיים</w:t>
            </w:r>
            <w:r w:rsidRPr="00DF051A">
              <w:rPr>
                <w:rtl/>
              </w:rPr>
              <w:t xml:space="preserve"> בהתאם למבנה </w:t>
            </w:r>
            <w:r>
              <w:rPr>
                <w:rFonts w:hint="cs"/>
                <w:rtl/>
              </w:rPr>
              <w:t>פרק האבטחה</w:t>
            </w:r>
            <w:r w:rsidRPr="00DF051A">
              <w:rPr>
                <w:rtl/>
              </w:rPr>
              <w:t xml:space="preserve"> </w:t>
            </w:r>
            <w:r>
              <w:rPr>
                <w:rFonts w:hint="cs"/>
                <w:rtl/>
              </w:rPr>
              <w:t xml:space="preserve">ולהעבירם למשרד </w:t>
            </w:r>
            <w:r w:rsidRPr="00A33DE2">
              <w:rPr>
                <w:rFonts w:hint="cs"/>
                <w:b/>
                <w:bCs/>
                <w:u w:val="single"/>
                <w:rtl/>
              </w:rPr>
              <w:t>בשלב שאלות ההבהרה בלבד</w:t>
            </w:r>
            <w:r>
              <w:rPr>
                <w:rFonts w:hint="cs"/>
                <w:rtl/>
              </w:rPr>
              <w:t xml:space="preserve"> לקבלת מענה</w:t>
            </w:r>
            <w:r w:rsidRPr="00DF051A">
              <w:rPr>
                <w:rtl/>
              </w:rPr>
              <w:t>.</w:t>
            </w:r>
            <w:r>
              <w:rPr>
                <w:rFonts w:hint="cs"/>
                <w:rtl/>
              </w:rPr>
              <w:t xml:space="preserve"> </w:t>
            </w:r>
          </w:p>
          <w:p w14:paraId="4F7F8DBB" w14:textId="77777777" w:rsidR="009B7AA8" w:rsidRPr="00A33DE2" w:rsidRDefault="006073E4" w:rsidP="00486427">
            <w:pPr>
              <w:numPr>
                <w:ilvl w:val="1"/>
                <w:numId w:val="100"/>
              </w:numPr>
              <w:spacing w:before="120" w:after="120" w:line="360" w:lineRule="auto"/>
              <w:jc w:val="both"/>
              <w:rPr>
                <w:b/>
                <w:bCs/>
              </w:rPr>
            </w:pPr>
            <w:r w:rsidRPr="00A33DE2">
              <w:rPr>
                <w:rFonts w:hint="cs"/>
                <w:rtl/>
              </w:rPr>
              <w:t xml:space="preserve">על המציע </w:t>
            </w:r>
            <w:r w:rsidR="007E35EC" w:rsidRPr="00A33DE2">
              <w:rPr>
                <w:rFonts w:hint="cs"/>
                <w:b/>
                <w:bCs/>
                <w:rtl/>
              </w:rPr>
              <w:t xml:space="preserve">לסמן </w:t>
            </w:r>
            <w:r w:rsidR="007E35EC" w:rsidRPr="00A33DE2">
              <w:rPr>
                <w:b/>
                <w:bCs/>
              </w:rPr>
              <w:t xml:space="preserve"> </w:t>
            </w:r>
            <w:sdt>
              <w:sdtPr>
                <w:rPr>
                  <w:rFonts w:hint="cs"/>
                  <w:rtl/>
                </w:rPr>
                <w:id w:val="1150166689"/>
                <w14:checkbox>
                  <w14:checked w14:val="1"/>
                  <w14:checkedState w14:val="2612" w14:font="MS Gothic"/>
                  <w14:uncheckedState w14:val="2610" w14:font="MS Gothic"/>
                </w14:checkbox>
              </w:sdtPr>
              <w:sdtEndPr/>
              <w:sdtContent>
                <w:r w:rsidR="007E35EC">
                  <w:rPr>
                    <w:rFonts w:ascii="Segoe UI Symbol" w:eastAsia="MS Gothic" w:hAnsi="Segoe UI Symbol" w:cs="Segoe UI Symbol" w:hint="cs"/>
                    <w:rtl/>
                  </w:rPr>
                  <w:t>☒</w:t>
                </w:r>
              </w:sdtContent>
            </w:sdt>
            <w:r w:rsidR="007E35EC" w:rsidRPr="00A33DE2">
              <w:rPr>
                <w:rFonts w:hint="cs"/>
                <w:b/>
                <w:bCs/>
                <w:rtl/>
              </w:rPr>
              <w:t xml:space="preserve"> </w:t>
            </w:r>
            <w:r w:rsidRPr="00A33DE2">
              <w:rPr>
                <w:rFonts w:hint="cs"/>
                <w:b/>
                <w:bCs/>
                <w:rtl/>
              </w:rPr>
              <w:t xml:space="preserve">בכל סעיף </w:t>
            </w:r>
            <w:r>
              <w:rPr>
                <w:rFonts w:hint="cs"/>
                <w:rtl/>
              </w:rPr>
              <w:t xml:space="preserve">בעמודת אישור המציע, </w:t>
            </w:r>
            <w:r w:rsidRPr="00A33DE2">
              <w:rPr>
                <w:rFonts w:hint="cs"/>
                <w:rtl/>
              </w:rPr>
              <w:t xml:space="preserve">המהווה אישור לכך שהמציע </w:t>
            </w:r>
            <w:r w:rsidRPr="00A33DE2">
              <w:rPr>
                <w:rFonts w:hint="cs"/>
                <w:b/>
                <w:bCs/>
                <w:rtl/>
              </w:rPr>
              <w:t>קרא,</w:t>
            </w:r>
            <w:r w:rsidRPr="00A33DE2">
              <w:rPr>
                <w:rFonts w:hint="cs"/>
                <w:rtl/>
              </w:rPr>
              <w:t xml:space="preserve"> </w:t>
            </w:r>
            <w:r w:rsidRPr="00A33DE2">
              <w:rPr>
                <w:rFonts w:hint="cs"/>
                <w:b/>
                <w:bCs/>
                <w:rtl/>
              </w:rPr>
              <w:t>הבין</w:t>
            </w:r>
            <w:r>
              <w:rPr>
                <w:rFonts w:hint="cs"/>
                <w:b/>
                <w:bCs/>
                <w:rtl/>
              </w:rPr>
              <w:t>,</w:t>
            </w:r>
            <w:r w:rsidRPr="00A33DE2">
              <w:rPr>
                <w:rFonts w:hint="cs"/>
                <w:b/>
                <w:bCs/>
                <w:rtl/>
              </w:rPr>
              <w:t xml:space="preserve"> מקובל עליו ויפעל בהתאם לדרישות</w:t>
            </w:r>
            <w:r>
              <w:rPr>
                <w:rFonts w:hint="cs"/>
                <w:b/>
                <w:bCs/>
                <w:rtl/>
              </w:rPr>
              <w:t xml:space="preserve"> פרק זה</w:t>
            </w:r>
            <w:r w:rsidRPr="00A33DE2">
              <w:rPr>
                <w:rFonts w:hint="cs"/>
                <w:b/>
                <w:bCs/>
                <w:rtl/>
              </w:rPr>
              <w:t>.</w:t>
            </w:r>
          </w:p>
          <w:p w14:paraId="6B6D18C5" w14:textId="77777777" w:rsidR="009B7AA8" w:rsidRDefault="006073E4" w:rsidP="00486427">
            <w:pPr>
              <w:numPr>
                <w:ilvl w:val="1"/>
                <w:numId w:val="100"/>
              </w:numPr>
              <w:spacing w:before="120" w:after="120" w:line="360" w:lineRule="auto"/>
              <w:jc w:val="both"/>
            </w:pPr>
            <w:r w:rsidRPr="00A33DE2">
              <w:rPr>
                <w:rtl/>
              </w:rPr>
              <w:t>בסעיפים בהם ה</w:t>
            </w:r>
            <w:r w:rsidR="00AC33C1">
              <w:rPr>
                <w:rtl/>
              </w:rPr>
              <w:t>מציע</w:t>
            </w:r>
            <w:r w:rsidRPr="00A33DE2">
              <w:rPr>
                <w:rtl/>
              </w:rPr>
              <w:t xml:space="preserve"> נדרש לצרף צרופות או פירוט </w:t>
            </w:r>
            <w:r>
              <w:rPr>
                <w:rFonts w:hint="cs"/>
                <w:rtl/>
              </w:rPr>
              <w:t xml:space="preserve">נוסף </w:t>
            </w:r>
            <w:r w:rsidRPr="007E35EC">
              <w:rPr>
                <w:b/>
                <w:bCs/>
                <w:rtl/>
              </w:rPr>
              <w:t>על</w:t>
            </w:r>
            <w:r w:rsidRPr="007E35EC">
              <w:rPr>
                <w:rFonts w:hint="cs"/>
                <w:b/>
                <w:bCs/>
                <w:rtl/>
              </w:rPr>
              <w:t xml:space="preserve"> המציע</w:t>
            </w:r>
            <w:r w:rsidRPr="007E35EC">
              <w:rPr>
                <w:b/>
                <w:bCs/>
                <w:rtl/>
              </w:rPr>
              <w:t xml:space="preserve"> </w:t>
            </w:r>
            <w:r w:rsidR="000B1B31" w:rsidRPr="007E35EC">
              <w:rPr>
                <w:rFonts w:hint="cs"/>
                <w:b/>
                <w:bCs/>
                <w:rtl/>
              </w:rPr>
              <w:t>לספק</w:t>
            </w:r>
            <w:r w:rsidRPr="007E35EC">
              <w:rPr>
                <w:b/>
                <w:bCs/>
                <w:rtl/>
              </w:rPr>
              <w:t xml:space="preserve"> את </w:t>
            </w:r>
            <w:r w:rsidRPr="007E35EC">
              <w:rPr>
                <w:rFonts w:hint="cs"/>
                <w:b/>
                <w:bCs/>
                <w:rtl/>
              </w:rPr>
              <w:t xml:space="preserve">כל </w:t>
            </w:r>
            <w:r w:rsidRPr="007E35EC">
              <w:rPr>
                <w:b/>
                <w:bCs/>
                <w:rtl/>
              </w:rPr>
              <w:t xml:space="preserve">המסמכים </w:t>
            </w:r>
            <w:r w:rsidRPr="007E35EC">
              <w:rPr>
                <w:rFonts w:hint="cs"/>
                <w:b/>
                <w:bCs/>
                <w:rtl/>
              </w:rPr>
              <w:t>הרלוונטיי</w:t>
            </w:r>
            <w:r w:rsidRPr="007E35EC">
              <w:rPr>
                <w:rFonts w:hint="eastAsia"/>
                <w:b/>
                <w:bCs/>
                <w:rtl/>
              </w:rPr>
              <w:t>ם</w:t>
            </w:r>
            <w:r w:rsidRPr="007E35EC">
              <w:rPr>
                <w:b/>
                <w:bCs/>
                <w:rtl/>
              </w:rPr>
              <w:t>.</w:t>
            </w:r>
          </w:p>
          <w:p w14:paraId="535C359A" w14:textId="77777777" w:rsidR="00B15DE4" w:rsidRDefault="006073E4" w:rsidP="00486427">
            <w:pPr>
              <w:numPr>
                <w:ilvl w:val="1"/>
                <w:numId w:val="100"/>
              </w:numPr>
              <w:spacing w:before="120" w:after="120" w:line="360" w:lineRule="auto"/>
              <w:jc w:val="both"/>
              <w:rPr>
                <w:rtl/>
              </w:rPr>
            </w:pPr>
            <w:r>
              <w:rPr>
                <w:rtl/>
              </w:rPr>
              <w:t>הספק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r>
              <w:t>.</w:t>
            </w:r>
          </w:p>
        </w:tc>
      </w:tr>
    </w:tbl>
    <w:p w14:paraId="5DE12735" w14:textId="77777777" w:rsidR="009B7AA8" w:rsidRPr="009B7AA8" w:rsidRDefault="009B7AA8" w:rsidP="009B7AA8">
      <w:pPr>
        <w:spacing w:after="120" w:line="360" w:lineRule="auto"/>
        <w:ind w:left="360"/>
        <w:outlineLvl w:val="0"/>
        <w:rPr>
          <w:rFonts w:eastAsia="Times New Roman"/>
          <w:b/>
          <w:bCs/>
          <w:sz w:val="28"/>
          <w:szCs w:val="28"/>
          <w:lang w:eastAsia="he-IL"/>
        </w:rPr>
      </w:pPr>
    </w:p>
    <w:tbl>
      <w:tblPr>
        <w:tblStyle w:val="TableGrid3"/>
        <w:tblpPr w:leftFromText="180" w:rightFromText="180" w:vertAnchor="text" w:horzAnchor="margin" w:tblpXSpec="center" w:tblpY="78"/>
        <w:bidiVisual/>
        <w:tblW w:w="10091"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884"/>
        <w:gridCol w:w="6654"/>
        <w:gridCol w:w="1553"/>
      </w:tblGrid>
      <w:tr w:rsidR="00E2406D" w14:paraId="12B9ECB8" w14:textId="77777777" w:rsidTr="00554AC7">
        <w:trPr>
          <w:trHeight w:val="642"/>
        </w:trPr>
        <w:tc>
          <w:tcPr>
            <w:tcW w:w="10091" w:type="dxa"/>
            <w:gridSpan w:val="3"/>
            <w:shd w:val="clear" w:color="auto" w:fill="DEEAF6"/>
          </w:tcPr>
          <w:p w14:paraId="21AA0621" w14:textId="77777777" w:rsidR="00791CF7" w:rsidRPr="00B069C8" w:rsidRDefault="006073E4" w:rsidP="00486427">
            <w:pPr>
              <w:numPr>
                <w:ilvl w:val="1"/>
                <w:numId w:val="101"/>
              </w:numPr>
              <w:spacing w:before="240" w:after="240" w:line="360" w:lineRule="auto"/>
              <w:jc w:val="center"/>
              <w:rPr>
                <w:rFonts w:eastAsia="Times New Roman"/>
                <w:b/>
                <w:bCs/>
                <w:rtl/>
                <w:lang w:eastAsia="he-IL"/>
              </w:rPr>
            </w:pPr>
            <w:r w:rsidRPr="00B069C8">
              <w:rPr>
                <w:rFonts w:eastAsia="Times New Roman"/>
                <w:b/>
                <w:bCs/>
                <w:rtl/>
                <w:lang w:eastAsia="he-IL"/>
              </w:rPr>
              <w:t>כללי</w:t>
            </w:r>
          </w:p>
        </w:tc>
      </w:tr>
      <w:tr w:rsidR="00E2406D" w14:paraId="178DE943" w14:textId="77777777" w:rsidTr="00F4021B">
        <w:tc>
          <w:tcPr>
            <w:tcW w:w="1884" w:type="dxa"/>
          </w:tcPr>
          <w:p w14:paraId="01BB0253" w14:textId="77777777" w:rsidR="00E2406D" w:rsidRDefault="00E2406D"/>
        </w:tc>
        <w:tc>
          <w:tcPr>
            <w:tcW w:w="8207" w:type="dxa"/>
            <w:gridSpan w:val="2"/>
          </w:tcPr>
          <w:p w14:paraId="7E54D575" w14:textId="77777777" w:rsidR="009B7AA8" w:rsidRPr="00791CF7" w:rsidRDefault="006073E4" w:rsidP="00973109">
            <w:pPr>
              <w:keepLines/>
              <w:spacing w:before="120" w:line="360" w:lineRule="auto"/>
              <w:jc w:val="both"/>
              <w:rPr>
                <w:rFonts w:ascii="Times New Roman" w:eastAsia="Times New Roman" w:hAnsi="Times New Roman"/>
                <w:sz w:val="28"/>
                <w:szCs w:val="28"/>
                <w:rtl/>
              </w:rPr>
            </w:pPr>
            <w:r w:rsidRPr="00E30227">
              <w:rPr>
                <w:rFonts w:hint="cs"/>
                <w:rtl/>
              </w:rPr>
              <w:t>ה</w:t>
            </w:r>
            <w:r w:rsidRPr="00E30227">
              <w:rPr>
                <w:rtl/>
              </w:rPr>
              <w:t xml:space="preserve">משרד רואה חשיבות רבה במימוש שיטתי ויעיל של היבטי אבטחת המידע, ובכלל זה היבטים הקשורים </w:t>
            </w:r>
            <w:r w:rsidRPr="00E30227">
              <w:rPr>
                <w:rFonts w:hint="cs"/>
                <w:rtl/>
              </w:rPr>
              <w:t>ל</w:t>
            </w:r>
            <w:r w:rsidRPr="00E30227">
              <w:rPr>
                <w:rtl/>
              </w:rPr>
              <w:t>הגנה על מידע ול</w:t>
            </w:r>
            <w:r w:rsidRPr="00E30227">
              <w:rPr>
                <w:rFonts w:hint="cs"/>
                <w:rtl/>
              </w:rPr>
              <w:t>עמידה ב</w:t>
            </w:r>
            <w:r w:rsidRPr="00E30227">
              <w:rPr>
                <w:rtl/>
              </w:rPr>
              <w:t>חוק הגנת הפרטיות התשמ"א-1981.</w:t>
            </w:r>
          </w:p>
        </w:tc>
      </w:tr>
      <w:tr w:rsidR="00E2406D" w14:paraId="715E4F59" w14:textId="77777777" w:rsidTr="00F4021B">
        <w:tc>
          <w:tcPr>
            <w:tcW w:w="1884" w:type="dxa"/>
          </w:tcPr>
          <w:p w14:paraId="3A3A6E35" w14:textId="77777777" w:rsidR="00E2406D" w:rsidRDefault="00E2406D"/>
        </w:tc>
        <w:tc>
          <w:tcPr>
            <w:tcW w:w="8207" w:type="dxa"/>
            <w:gridSpan w:val="2"/>
          </w:tcPr>
          <w:p w14:paraId="6EA2A9F0" w14:textId="77777777" w:rsidR="009B7AA8" w:rsidRPr="00B069C8" w:rsidRDefault="006073E4" w:rsidP="00973109">
            <w:pPr>
              <w:keepLines/>
              <w:spacing w:before="120" w:line="360" w:lineRule="auto"/>
              <w:jc w:val="both"/>
              <w:rPr>
                <w:rFonts w:ascii="Times New Roman" w:eastAsia="Times New Roman" w:hAnsi="Times New Roman"/>
                <w:sz w:val="28"/>
                <w:szCs w:val="28"/>
                <w:rtl/>
              </w:rPr>
            </w:pPr>
            <w:r w:rsidRPr="00B069C8">
              <w:rPr>
                <w:rFonts w:ascii="Times New Roman" w:eastAsia="Times New Roman" w:hAnsi="Times New Roman" w:hint="eastAsia"/>
                <w:rtl/>
              </w:rPr>
              <w:t>על</w:t>
            </w:r>
            <w:r w:rsidRPr="00B069C8">
              <w:rPr>
                <w:rFonts w:ascii="Times New Roman" w:eastAsia="Times New Roman" w:hAnsi="Times New Roman"/>
                <w:rtl/>
              </w:rPr>
              <w:t xml:space="preserve"> המציע </w:t>
            </w:r>
            <w:r w:rsidRPr="00B069C8">
              <w:rPr>
                <w:rFonts w:ascii="Times New Roman" w:eastAsia="Times New Roman" w:hAnsi="Times New Roman" w:hint="eastAsia"/>
                <w:rtl/>
              </w:rPr>
              <w:t>לפרט</w:t>
            </w:r>
            <w:r w:rsidRPr="00B069C8">
              <w:rPr>
                <w:rFonts w:ascii="Times New Roman" w:eastAsia="Times New Roman" w:hAnsi="Times New Roman" w:hint="cs"/>
                <w:rtl/>
              </w:rPr>
              <w:t xml:space="preserve"> ולהציג למשרד, ככל שיידר</w:t>
            </w:r>
            <w:r w:rsidRPr="00B069C8">
              <w:rPr>
                <w:rFonts w:ascii="Times New Roman" w:eastAsia="Times New Roman" w:hAnsi="Times New Roman" w:hint="eastAsia"/>
                <w:rtl/>
              </w:rPr>
              <w:t>ש</w:t>
            </w:r>
            <w:r w:rsidRPr="00B069C8">
              <w:rPr>
                <w:rFonts w:ascii="Times New Roman" w:eastAsia="Times New Roman" w:hAnsi="Times New Roman" w:hint="cs"/>
                <w:rtl/>
              </w:rPr>
              <w:t xml:space="preserve"> לעשות זאת, את האמצעים בהם הוא נוקט לשם שמירה על אבטחת המידע</w:t>
            </w:r>
            <w:r w:rsidR="00B069C8" w:rsidRPr="00B069C8">
              <w:rPr>
                <w:rFonts w:ascii="Times New Roman" w:eastAsia="Times New Roman" w:hAnsi="Times New Roman" w:hint="cs"/>
                <w:rtl/>
              </w:rPr>
              <w:t xml:space="preserve"> לרבות מסמכים רלוונטיים.</w:t>
            </w:r>
            <w:r w:rsidRPr="00B069C8">
              <w:rPr>
                <w:rFonts w:ascii="Times New Roman" w:eastAsia="Times New Roman" w:hAnsi="Times New Roman" w:hint="cs"/>
                <w:rtl/>
              </w:rPr>
              <w:t xml:space="preserve"> </w:t>
            </w:r>
          </w:p>
        </w:tc>
      </w:tr>
      <w:tr w:rsidR="00E2406D" w14:paraId="4C09F008" w14:textId="77777777" w:rsidTr="00345E4A">
        <w:tc>
          <w:tcPr>
            <w:tcW w:w="1884" w:type="dxa"/>
          </w:tcPr>
          <w:p w14:paraId="4A171094" w14:textId="77777777" w:rsidR="00E2406D" w:rsidRDefault="00E2406D"/>
        </w:tc>
        <w:tc>
          <w:tcPr>
            <w:tcW w:w="8207" w:type="dxa"/>
            <w:gridSpan w:val="2"/>
            <w:vAlign w:val="center"/>
          </w:tcPr>
          <w:p w14:paraId="71E3D25B" w14:textId="77777777" w:rsidR="00315C7A" w:rsidRPr="00315C7A" w:rsidRDefault="006073E4" w:rsidP="00345E4A">
            <w:pPr>
              <w:keepLines/>
              <w:spacing w:before="120" w:line="360" w:lineRule="auto"/>
              <w:jc w:val="both"/>
              <w:rPr>
                <w:rFonts w:ascii="Times New Roman" w:eastAsia="Times New Roman" w:hAnsi="Times New Roman"/>
                <w:b/>
                <w:bCs/>
                <w:rtl/>
              </w:rPr>
            </w:pPr>
            <w:r w:rsidRPr="00315C7A">
              <w:rPr>
                <w:rFonts w:eastAsia="Times New Roman" w:hint="eastAsia"/>
                <w:b/>
                <w:bCs/>
                <w:rtl/>
              </w:rPr>
              <w:t>על</w:t>
            </w:r>
            <w:r w:rsidRPr="00315C7A">
              <w:rPr>
                <w:rFonts w:eastAsia="Times New Roman"/>
                <w:b/>
                <w:bCs/>
                <w:rtl/>
              </w:rPr>
              <w:t xml:space="preserve"> המציע </w:t>
            </w:r>
            <w:r w:rsidRPr="00315C7A">
              <w:rPr>
                <w:rFonts w:eastAsia="Times New Roman" w:hint="cs"/>
                <w:b/>
                <w:bCs/>
                <w:rtl/>
              </w:rPr>
              <w:t xml:space="preserve">להיות בעל הסמכה </w:t>
            </w:r>
            <w:r w:rsidR="00345E4A">
              <w:rPr>
                <w:rFonts w:eastAsia="Times New Roman" w:hint="cs"/>
                <w:b/>
                <w:bCs/>
                <w:rtl/>
              </w:rPr>
              <w:t>בתוקף</w:t>
            </w:r>
            <w:r w:rsidRPr="00315C7A">
              <w:rPr>
                <w:rFonts w:eastAsia="Times New Roman" w:hint="cs"/>
                <w:b/>
                <w:bCs/>
                <w:rtl/>
              </w:rPr>
              <w:t xml:space="preserve"> לתקן </w:t>
            </w:r>
            <w:r w:rsidRPr="00315C7A">
              <w:rPr>
                <w:rFonts w:eastAsia="Times New Roman" w:hint="cs"/>
                <w:b/>
                <w:bCs/>
              </w:rPr>
              <w:t>ISO</w:t>
            </w:r>
            <w:r w:rsidRPr="00315C7A">
              <w:rPr>
                <w:rFonts w:eastAsia="Times New Roman"/>
                <w:b/>
                <w:bCs/>
              </w:rPr>
              <w:t>27001</w:t>
            </w:r>
            <w:r w:rsidRPr="00315C7A">
              <w:rPr>
                <w:rFonts w:eastAsia="Times New Roman" w:hint="cs"/>
                <w:b/>
                <w:bCs/>
                <w:rtl/>
              </w:rPr>
              <w:t xml:space="preserve">. </w:t>
            </w:r>
          </w:p>
        </w:tc>
      </w:tr>
      <w:tr w:rsidR="00E2406D" w14:paraId="3A04180D" w14:textId="77777777" w:rsidTr="00554AC7">
        <w:trPr>
          <w:trHeight w:val="641"/>
        </w:trPr>
        <w:tc>
          <w:tcPr>
            <w:tcW w:w="1884" w:type="dxa"/>
            <w:shd w:val="clear" w:color="auto" w:fill="DEEAF6"/>
            <w:vAlign w:val="center"/>
          </w:tcPr>
          <w:p w14:paraId="344A503A" w14:textId="77777777" w:rsidR="00315C7A" w:rsidRPr="004566F0" w:rsidRDefault="006073E4" w:rsidP="00315C7A">
            <w:pPr>
              <w:spacing w:before="120" w:after="120" w:line="360" w:lineRule="auto"/>
              <w:ind w:left="708" w:hanging="425"/>
              <w:jc w:val="center"/>
              <w:outlineLvl w:val="0"/>
              <w:rPr>
                <w:b/>
                <w:bCs/>
                <w:rtl/>
              </w:rPr>
            </w:pPr>
            <w:r>
              <w:rPr>
                <w:rFonts w:hint="cs"/>
                <w:b/>
                <w:bCs/>
                <w:rtl/>
              </w:rPr>
              <w:t>סעיף</w:t>
            </w:r>
          </w:p>
        </w:tc>
        <w:tc>
          <w:tcPr>
            <w:tcW w:w="6654" w:type="dxa"/>
            <w:shd w:val="clear" w:color="auto" w:fill="DEEAF6"/>
            <w:vAlign w:val="center"/>
          </w:tcPr>
          <w:p w14:paraId="21F49B70" w14:textId="77777777" w:rsidR="00315C7A" w:rsidRPr="004566F0" w:rsidRDefault="006073E4" w:rsidP="00315C7A">
            <w:pPr>
              <w:spacing w:before="120" w:after="120" w:line="360" w:lineRule="auto"/>
              <w:ind w:left="708" w:hanging="425"/>
              <w:jc w:val="center"/>
              <w:outlineLvl w:val="0"/>
              <w:rPr>
                <w:b/>
                <w:bCs/>
                <w:rtl/>
              </w:rPr>
            </w:pPr>
            <w:r w:rsidRPr="00EE27D8">
              <w:rPr>
                <w:rFonts w:hint="eastAsia"/>
                <w:b/>
                <w:bCs/>
                <w:rtl/>
              </w:rPr>
              <w:t>דרישה</w:t>
            </w:r>
          </w:p>
        </w:tc>
        <w:tc>
          <w:tcPr>
            <w:tcW w:w="1553" w:type="dxa"/>
            <w:shd w:val="clear" w:color="auto" w:fill="DEEAF6"/>
          </w:tcPr>
          <w:p w14:paraId="3FFBCD69" w14:textId="77777777" w:rsidR="00315C7A" w:rsidRPr="004566F0" w:rsidRDefault="006073E4" w:rsidP="00315C7A">
            <w:pPr>
              <w:keepLines/>
              <w:spacing w:before="120" w:line="360" w:lineRule="auto"/>
              <w:jc w:val="center"/>
              <w:rPr>
                <w:rFonts w:ascii="Times New Roman" w:eastAsia="Times New Roman" w:hAnsi="Times New Roman"/>
                <w:b/>
                <w:bCs/>
                <w:rtl/>
              </w:rPr>
            </w:pPr>
            <w:r>
              <w:rPr>
                <w:rFonts w:ascii="Times New Roman" w:eastAsia="Times New Roman" w:hAnsi="Times New Roman" w:hint="cs"/>
                <w:b/>
                <w:bCs/>
                <w:rtl/>
              </w:rPr>
              <w:t xml:space="preserve">אישור המציע </w:t>
            </w:r>
          </w:p>
        </w:tc>
      </w:tr>
      <w:tr w:rsidR="00E2406D" w14:paraId="1B606982" w14:textId="77777777" w:rsidTr="00554AC7">
        <w:trPr>
          <w:trHeight w:val="641"/>
        </w:trPr>
        <w:tc>
          <w:tcPr>
            <w:tcW w:w="10091" w:type="dxa"/>
            <w:gridSpan w:val="3"/>
            <w:shd w:val="clear" w:color="auto" w:fill="DEEAF6"/>
            <w:vAlign w:val="center"/>
          </w:tcPr>
          <w:p w14:paraId="4A1B7B92" w14:textId="77777777" w:rsidR="00315C7A" w:rsidRPr="00791CF7" w:rsidRDefault="006073E4" w:rsidP="00486427">
            <w:pPr>
              <w:numPr>
                <w:ilvl w:val="1"/>
                <w:numId w:val="101"/>
              </w:numPr>
              <w:spacing w:before="120" w:after="120" w:line="360" w:lineRule="auto"/>
              <w:jc w:val="center"/>
              <w:outlineLvl w:val="0"/>
              <w:rPr>
                <w:b/>
                <w:bCs/>
                <w:rtl/>
              </w:rPr>
            </w:pPr>
            <w:r w:rsidRPr="004566F0">
              <w:rPr>
                <w:rFonts w:hint="cs"/>
                <w:b/>
                <w:bCs/>
                <w:rtl/>
              </w:rPr>
              <w:t>שמירה על מידע</w:t>
            </w:r>
          </w:p>
        </w:tc>
      </w:tr>
      <w:tr w:rsidR="00E2406D" w14:paraId="6820118B" w14:textId="77777777" w:rsidTr="00F4021B">
        <w:tc>
          <w:tcPr>
            <w:tcW w:w="1884" w:type="dxa"/>
          </w:tcPr>
          <w:p w14:paraId="5CBC4F0E" w14:textId="77777777" w:rsidR="00E2406D" w:rsidRDefault="00E2406D"/>
        </w:tc>
        <w:tc>
          <w:tcPr>
            <w:tcW w:w="6654" w:type="dxa"/>
            <w:vAlign w:val="center"/>
          </w:tcPr>
          <w:p w14:paraId="3F31BA15" w14:textId="77777777" w:rsidR="00315C7A" w:rsidRPr="00791CF7" w:rsidRDefault="006073E4" w:rsidP="00315C7A">
            <w:pPr>
              <w:spacing w:before="120" w:after="120" w:line="360" w:lineRule="auto"/>
              <w:jc w:val="both"/>
              <w:rPr>
                <w:rtl/>
              </w:rPr>
            </w:pPr>
            <w:r>
              <w:rPr>
                <w:rFonts w:hint="cs"/>
                <w:rtl/>
              </w:rPr>
              <w:t>המשרד הינו הבעלים הבלעדיים של המידע, לרבות המידע נשוא מכרז זה המאוחסן בסביבת המציע. המציע</w:t>
            </w:r>
            <w:r w:rsidRPr="001C6F74">
              <w:rPr>
                <w:rFonts w:hint="cs"/>
                <w:rtl/>
              </w:rPr>
              <w:t xml:space="preserve"> </w:t>
            </w:r>
            <w:r>
              <w:rPr>
                <w:rFonts w:hint="cs"/>
                <w:rtl/>
              </w:rPr>
              <w:t>יעשה שימוש במידע אך ורק למטרת היענות מלאה לדרישות המכרז.</w:t>
            </w:r>
          </w:p>
        </w:tc>
        <w:tc>
          <w:tcPr>
            <w:tcW w:w="1553" w:type="dxa"/>
            <w:vAlign w:val="center"/>
          </w:tcPr>
          <w:p w14:paraId="71BC83FA" w14:textId="77777777" w:rsidR="00315C7A" w:rsidRPr="00DC4516" w:rsidRDefault="0061579F" w:rsidP="00315C7A">
            <w:pPr>
              <w:keepLines/>
              <w:spacing w:before="120" w:line="360" w:lineRule="auto"/>
              <w:jc w:val="center"/>
              <w:rPr>
                <w:rFonts w:ascii="Times New Roman" w:eastAsia="Times New Roman" w:hAnsi="Times New Roman"/>
                <w:rtl/>
              </w:rPr>
            </w:pPr>
            <w:sdt>
              <w:sdtPr>
                <w:rPr>
                  <w:rFonts w:hint="cs"/>
                  <w:rtl/>
                </w:rPr>
                <w:id w:val="1783369687"/>
                <w14:checkbox>
                  <w14:checked w14:val="0"/>
                  <w14:checkedState w14:val="2612" w14:font="MS Gothic"/>
                  <w14:uncheckedState w14:val="2610" w14:font="MS Gothic"/>
                </w14:checkbox>
              </w:sdtPr>
              <w:sdtEndPr/>
              <w:sdtContent>
                <w:r w:rsidR="006073E4" w:rsidRPr="00DC4516">
                  <w:rPr>
                    <w:rFonts w:ascii="Segoe UI Symbol" w:eastAsia="MS Gothic" w:hAnsi="Segoe UI Symbol" w:cs="Segoe UI Symbol" w:hint="cs"/>
                    <w:rtl/>
                  </w:rPr>
                  <w:t>☐</w:t>
                </w:r>
              </w:sdtContent>
            </w:sdt>
          </w:p>
        </w:tc>
      </w:tr>
      <w:tr w:rsidR="00E2406D" w14:paraId="1A045659" w14:textId="77777777" w:rsidTr="00F4021B">
        <w:trPr>
          <w:trHeight w:val="1093"/>
        </w:trPr>
        <w:tc>
          <w:tcPr>
            <w:tcW w:w="1884" w:type="dxa"/>
          </w:tcPr>
          <w:p w14:paraId="314DE7ED" w14:textId="77777777" w:rsidR="00E2406D" w:rsidRDefault="00E2406D"/>
        </w:tc>
        <w:tc>
          <w:tcPr>
            <w:tcW w:w="6654" w:type="dxa"/>
            <w:vAlign w:val="center"/>
          </w:tcPr>
          <w:p w14:paraId="14C72E31" w14:textId="77777777" w:rsidR="00315C7A" w:rsidRPr="00791CF7" w:rsidRDefault="006073E4" w:rsidP="00315C7A">
            <w:pPr>
              <w:spacing w:before="120" w:after="120" w:line="360" w:lineRule="auto"/>
              <w:jc w:val="both"/>
              <w:rPr>
                <w:rtl/>
              </w:rPr>
            </w:pPr>
            <w:r>
              <w:rPr>
                <w:rFonts w:hint="cs"/>
                <w:rtl/>
              </w:rPr>
              <w:t>המציע הינו הגורם האחראי</w:t>
            </w:r>
            <w:r w:rsidRPr="00881644">
              <w:rPr>
                <w:rFonts w:hint="cs"/>
                <w:rtl/>
              </w:rPr>
              <w:t xml:space="preserve"> </w:t>
            </w:r>
            <w:r>
              <w:rPr>
                <w:rFonts w:hint="cs"/>
                <w:rtl/>
              </w:rPr>
              <w:t xml:space="preserve">לכל </w:t>
            </w:r>
            <w:r w:rsidRPr="00881644">
              <w:rPr>
                <w:rFonts w:hint="cs"/>
                <w:rtl/>
              </w:rPr>
              <w:t xml:space="preserve">חשיפה, פגיעה, נזק, מניעת גישה, אבדן של מידע רגיש או חשיפה של מידע לצד שלישי </w:t>
            </w:r>
            <w:r>
              <w:rPr>
                <w:rFonts w:hint="cs"/>
                <w:rtl/>
              </w:rPr>
              <w:t xml:space="preserve">אשר </w:t>
            </w:r>
            <w:r w:rsidRPr="00881644">
              <w:rPr>
                <w:rFonts w:hint="cs"/>
                <w:rtl/>
              </w:rPr>
              <w:t>עלול לגרום ל</w:t>
            </w:r>
            <w:r>
              <w:rPr>
                <w:rFonts w:hint="cs"/>
                <w:rtl/>
              </w:rPr>
              <w:t>משרד</w:t>
            </w:r>
            <w:r w:rsidRPr="00881644">
              <w:rPr>
                <w:rFonts w:hint="cs"/>
                <w:rtl/>
              </w:rPr>
              <w:t xml:space="preserve">, וכן לצדדי ג' נזקים. </w:t>
            </w:r>
          </w:p>
        </w:tc>
        <w:tc>
          <w:tcPr>
            <w:tcW w:w="1553" w:type="dxa"/>
            <w:vAlign w:val="center"/>
          </w:tcPr>
          <w:p w14:paraId="3843BF08" w14:textId="77777777" w:rsidR="00315C7A" w:rsidRPr="00DC4516" w:rsidRDefault="0061579F" w:rsidP="00315C7A">
            <w:pPr>
              <w:keepLines/>
              <w:spacing w:before="120" w:line="360" w:lineRule="auto"/>
              <w:jc w:val="center"/>
              <w:rPr>
                <w:rFonts w:ascii="Times New Roman" w:eastAsia="Times New Roman" w:hAnsi="Times New Roman"/>
                <w:rtl/>
              </w:rPr>
            </w:pPr>
            <w:sdt>
              <w:sdtPr>
                <w:rPr>
                  <w:rFonts w:hint="cs"/>
                  <w:rtl/>
                </w:rPr>
                <w:id w:val="1285905856"/>
                <w14:checkbox>
                  <w14:checked w14:val="0"/>
                  <w14:checkedState w14:val="2612" w14:font="MS Gothic"/>
                  <w14:uncheckedState w14:val="2610" w14:font="MS Gothic"/>
                </w14:checkbox>
              </w:sdtPr>
              <w:sdtEndPr/>
              <w:sdtContent>
                <w:r w:rsidR="006073E4" w:rsidRPr="00DC4516">
                  <w:rPr>
                    <w:rFonts w:ascii="Segoe UI Symbol" w:eastAsia="MS Gothic" w:hAnsi="Segoe UI Symbol" w:cs="Segoe UI Symbol" w:hint="cs"/>
                    <w:rtl/>
                  </w:rPr>
                  <w:t>☐</w:t>
                </w:r>
              </w:sdtContent>
            </w:sdt>
          </w:p>
        </w:tc>
      </w:tr>
      <w:tr w:rsidR="00E2406D" w14:paraId="1F4C308B" w14:textId="77777777" w:rsidTr="00F4021B">
        <w:tc>
          <w:tcPr>
            <w:tcW w:w="1884" w:type="dxa"/>
          </w:tcPr>
          <w:p w14:paraId="33714FE7" w14:textId="77777777" w:rsidR="00E2406D" w:rsidRDefault="00E2406D"/>
        </w:tc>
        <w:tc>
          <w:tcPr>
            <w:tcW w:w="6654" w:type="dxa"/>
            <w:vAlign w:val="center"/>
          </w:tcPr>
          <w:p w14:paraId="1D1313E8" w14:textId="77777777" w:rsidR="00315C7A" w:rsidRPr="00791CF7" w:rsidRDefault="006073E4" w:rsidP="00765762">
            <w:pPr>
              <w:spacing w:before="120" w:after="120" w:line="360" w:lineRule="auto"/>
              <w:jc w:val="both"/>
              <w:rPr>
                <w:rtl/>
              </w:rPr>
            </w:pPr>
            <w:r>
              <w:rPr>
                <w:rFonts w:hint="cs"/>
                <w:rtl/>
              </w:rPr>
              <w:t>המציע</w:t>
            </w:r>
            <w:r w:rsidRPr="00881644">
              <w:rPr>
                <w:rFonts w:hint="cs"/>
                <w:rtl/>
              </w:rPr>
              <w:t xml:space="preserve"> </w:t>
            </w:r>
            <w:r>
              <w:rPr>
                <w:rFonts w:hint="cs"/>
                <w:rtl/>
              </w:rPr>
              <w:t xml:space="preserve">מחויב </w:t>
            </w:r>
            <w:r w:rsidRPr="00881644">
              <w:rPr>
                <w:rFonts w:hint="cs"/>
                <w:rtl/>
              </w:rPr>
              <w:t xml:space="preserve">לשמור על המידע </w:t>
            </w:r>
            <w:r>
              <w:rPr>
                <w:rFonts w:hint="cs"/>
                <w:rtl/>
              </w:rPr>
              <w:t>של המשרד, לרבות מידע רגיש</w:t>
            </w:r>
            <w:r w:rsidR="00765762">
              <w:rPr>
                <w:rFonts w:hint="cs"/>
                <w:rtl/>
              </w:rPr>
              <w:t xml:space="preserve"> ו/או חסוי</w:t>
            </w:r>
            <w:r>
              <w:rPr>
                <w:rFonts w:hint="cs"/>
                <w:rtl/>
              </w:rPr>
              <w:t>,</w:t>
            </w:r>
            <w:r w:rsidRPr="00881644">
              <w:rPr>
                <w:rFonts w:hint="cs"/>
                <w:rtl/>
              </w:rPr>
              <w:t xml:space="preserve"> בהתאם לסטנדרטים </w:t>
            </w:r>
            <w:r>
              <w:rPr>
                <w:rFonts w:hint="cs"/>
                <w:rtl/>
              </w:rPr>
              <w:t xml:space="preserve">מקובלים </w:t>
            </w:r>
            <w:r w:rsidRPr="00881644">
              <w:rPr>
                <w:rFonts w:hint="cs"/>
                <w:rtl/>
              </w:rPr>
              <w:t>בשוק</w:t>
            </w:r>
            <w:r w:rsidR="00765762">
              <w:rPr>
                <w:rFonts w:hint="cs"/>
                <w:rtl/>
              </w:rPr>
              <w:t>.</w:t>
            </w:r>
          </w:p>
        </w:tc>
        <w:tc>
          <w:tcPr>
            <w:tcW w:w="1553" w:type="dxa"/>
            <w:vAlign w:val="center"/>
          </w:tcPr>
          <w:p w14:paraId="7FEF6D97" w14:textId="77777777" w:rsidR="00315C7A" w:rsidRPr="00DC4516" w:rsidRDefault="0061579F" w:rsidP="00315C7A">
            <w:pPr>
              <w:keepLines/>
              <w:spacing w:before="120" w:line="360" w:lineRule="auto"/>
              <w:jc w:val="center"/>
              <w:rPr>
                <w:rFonts w:ascii="Times New Roman" w:eastAsia="Times New Roman" w:hAnsi="Times New Roman"/>
                <w:rtl/>
              </w:rPr>
            </w:pPr>
            <w:sdt>
              <w:sdtPr>
                <w:rPr>
                  <w:rFonts w:hint="cs"/>
                  <w:rtl/>
                </w:rPr>
                <w:id w:val="711117125"/>
                <w14:checkbox>
                  <w14:checked w14:val="0"/>
                  <w14:checkedState w14:val="2612" w14:font="MS Gothic"/>
                  <w14:uncheckedState w14:val="2610" w14:font="MS Gothic"/>
                </w14:checkbox>
              </w:sdtPr>
              <w:sdtEndPr/>
              <w:sdtContent>
                <w:r w:rsidR="006073E4" w:rsidRPr="00DC4516">
                  <w:rPr>
                    <w:rFonts w:ascii="Segoe UI Symbol" w:eastAsia="MS Gothic" w:hAnsi="Segoe UI Symbol" w:cs="Segoe UI Symbol" w:hint="cs"/>
                    <w:rtl/>
                  </w:rPr>
                  <w:t>☐</w:t>
                </w:r>
              </w:sdtContent>
            </w:sdt>
          </w:p>
        </w:tc>
      </w:tr>
      <w:tr w:rsidR="00E2406D" w14:paraId="4080E615" w14:textId="77777777" w:rsidTr="00F4021B">
        <w:tc>
          <w:tcPr>
            <w:tcW w:w="1884" w:type="dxa"/>
          </w:tcPr>
          <w:p w14:paraId="48EF138C" w14:textId="77777777" w:rsidR="00E2406D" w:rsidRDefault="00E2406D"/>
        </w:tc>
        <w:tc>
          <w:tcPr>
            <w:tcW w:w="6654" w:type="dxa"/>
            <w:vAlign w:val="center"/>
          </w:tcPr>
          <w:p w14:paraId="16CDAD8A" w14:textId="77777777" w:rsidR="004E2184" w:rsidRDefault="006073E4" w:rsidP="004E2184">
            <w:pPr>
              <w:spacing w:before="120" w:after="120" w:line="360" w:lineRule="auto"/>
              <w:jc w:val="both"/>
              <w:rPr>
                <w:rtl/>
              </w:rPr>
            </w:pPr>
            <w:r w:rsidRPr="00686AA1">
              <w:rPr>
                <w:rtl/>
              </w:rPr>
              <w:t xml:space="preserve">המציע מתחייב שהוא, או מי מטעמו, לא יעביר מידע </w:t>
            </w:r>
            <w:r w:rsidRPr="00686AA1">
              <w:rPr>
                <w:rFonts w:hint="cs"/>
                <w:rtl/>
              </w:rPr>
              <w:t>רגיש ו/או חסוי</w:t>
            </w:r>
            <w:r w:rsidRPr="00686AA1">
              <w:rPr>
                <w:rtl/>
              </w:rPr>
              <w:t xml:space="preserve">, או חלק ממידע </w:t>
            </w:r>
            <w:r w:rsidRPr="00686AA1">
              <w:rPr>
                <w:rFonts w:hint="cs"/>
                <w:rtl/>
              </w:rPr>
              <w:t>רגיש ו/או חסוי</w:t>
            </w:r>
            <w:r w:rsidRPr="00686AA1">
              <w:rPr>
                <w:rtl/>
              </w:rPr>
              <w:t>, אשר בידיו או שיש לו גישה אליהם, ל</w:t>
            </w:r>
            <w:r w:rsidRPr="00686AA1">
              <w:rPr>
                <w:rFonts w:hint="cs"/>
                <w:rtl/>
              </w:rPr>
              <w:t xml:space="preserve">גורם </w:t>
            </w:r>
            <w:r w:rsidRPr="00686AA1">
              <w:rPr>
                <w:rtl/>
              </w:rPr>
              <w:t>צד שלישי כלשהו ללא אישור מפורש ובכתב מאת</w:t>
            </w:r>
            <w:r w:rsidRPr="00686AA1">
              <w:rPr>
                <w:rFonts w:hint="cs"/>
                <w:rtl/>
              </w:rPr>
              <w:t xml:space="preserve"> </w:t>
            </w:r>
            <w:r w:rsidRPr="00686AA1">
              <w:rPr>
                <w:rtl/>
              </w:rPr>
              <w:t>המשרד.</w:t>
            </w:r>
          </w:p>
        </w:tc>
        <w:tc>
          <w:tcPr>
            <w:tcW w:w="1553" w:type="dxa"/>
            <w:vAlign w:val="center"/>
          </w:tcPr>
          <w:p w14:paraId="6B874C24" w14:textId="77777777" w:rsidR="004E2184" w:rsidRPr="00765762" w:rsidRDefault="0061579F" w:rsidP="004E2184">
            <w:pPr>
              <w:keepLines/>
              <w:spacing w:before="120" w:line="360" w:lineRule="auto"/>
              <w:jc w:val="center"/>
              <w:rPr>
                <w:rFonts w:ascii="Times New Roman" w:eastAsia="Times New Roman" w:hAnsi="Times New Roman"/>
                <w:rtl/>
              </w:rPr>
            </w:pPr>
            <w:sdt>
              <w:sdtPr>
                <w:rPr>
                  <w:rFonts w:hint="cs"/>
                  <w:rtl/>
                </w:rPr>
                <w:id w:val="278832381"/>
                <w14:checkbox>
                  <w14:checked w14:val="0"/>
                  <w14:checkedState w14:val="2612" w14:font="MS Gothic"/>
                  <w14:uncheckedState w14:val="2610" w14:font="MS Gothic"/>
                </w14:checkbox>
              </w:sdtPr>
              <w:sdtEndPr/>
              <w:sdtContent>
                <w:r w:rsidR="006073E4" w:rsidRPr="00765762">
                  <w:rPr>
                    <w:rFonts w:ascii="Segoe UI Symbol" w:eastAsia="MS Gothic" w:hAnsi="Segoe UI Symbol" w:cs="Segoe UI Symbol" w:hint="cs"/>
                    <w:rtl/>
                  </w:rPr>
                  <w:t>☐</w:t>
                </w:r>
              </w:sdtContent>
            </w:sdt>
          </w:p>
        </w:tc>
      </w:tr>
      <w:tr w:rsidR="00E2406D" w14:paraId="5818EF88" w14:textId="77777777" w:rsidTr="00F4021B">
        <w:tc>
          <w:tcPr>
            <w:tcW w:w="1884" w:type="dxa"/>
          </w:tcPr>
          <w:p w14:paraId="2C0787C6" w14:textId="77777777" w:rsidR="00E2406D" w:rsidRDefault="00E2406D"/>
        </w:tc>
        <w:tc>
          <w:tcPr>
            <w:tcW w:w="6654" w:type="dxa"/>
            <w:vAlign w:val="center"/>
          </w:tcPr>
          <w:p w14:paraId="37F09018" w14:textId="77777777" w:rsidR="004E2184" w:rsidRPr="00791CF7" w:rsidRDefault="006073E4" w:rsidP="004E2184">
            <w:pPr>
              <w:spacing w:before="120" w:after="120" w:line="360" w:lineRule="auto"/>
              <w:jc w:val="both"/>
              <w:rPr>
                <w:rtl/>
              </w:rPr>
            </w:pPr>
            <w:r>
              <w:rPr>
                <w:rFonts w:hint="cs"/>
                <w:rtl/>
              </w:rPr>
              <w:t>חל איסור מוחלט להעברת מידע של המשרד באמצעות התקן נייד.</w:t>
            </w:r>
          </w:p>
        </w:tc>
        <w:tc>
          <w:tcPr>
            <w:tcW w:w="1553" w:type="dxa"/>
            <w:vAlign w:val="center"/>
          </w:tcPr>
          <w:p w14:paraId="22D4C867" w14:textId="77777777" w:rsidR="004E2184" w:rsidRPr="00765762" w:rsidRDefault="0061579F" w:rsidP="004E2184">
            <w:pPr>
              <w:keepLines/>
              <w:spacing w:before="120" w:line="360" w:lineRule="auto"/>
              <w:jc w:val="center"/>
              <w:rPr>
                <w:rFonts w:ascii="Times New Roman" w:eastAsia="Times New Roman" w:hAnsi="Times New Roman"/>
                <w:rtl/>
              </w:rPr>
            </w:pPr>
            <w:sdt>
              <w:sdtPr>
                <w:rPr>
                  <w:rFonts w:hint="cs"/>
                  <w:rtl/>
                </w:rPr>
                <w:id w:val="1525081224"/>
                <w14:checkbox>
                  <w14:checked w14:val="0"/>
                  <w14:checkedState w14:val="2612" w14:font="MS Gothic"/>
                  <w14:uncheckedState w14:val="2610" w14:font="MS Gothic"/>
                </w14:checkbox>
              </w:sdtPr>
              <w:sdtEndPr/>
              <w:sdtContent>
                <w:r w:rsidR="006073E4" w:rsidRPr="00765762">
                  <w:rPr>
                    <w:rFonts w:ascii="Segoe UI Symbol" w:eastAsia="MS Gothic" w:hAnsi="Segoe UI Symbol" w:cs="Segoe UI Symbol" w:hint="cs"/>
                    <w:rtl/>
                  </w:rPr>
                  <w:t>☐</w:t>
                </w:r>
              </w:sdtContent>
            </w:sdt>
          </w:p>
        </w:tc>
      </w:tr>
      <w:tr w:rsidR="00E2406D" w14:paraId="768F7A17" w14:textId="77777777" w:rsidTr="00F4021B">
        <w:tc>
          <w:tcPr>
            <w:tcW w:w="1884" w:type="dxa"/>
          </w:tcPr>
          <w:p w14:paraId="4FAA259F" w14:textId="77777777" w:rsidR="00E2406D" w:rsidRDefault="00E2406D"/>
        </w:tc>
        <w:tc>
          <w:tcPr>
            <w:tcW w:w="6654" w:type="dxa"/>
            <w:vAlign w:val="center"/>
          </w:tcPr>
          <w:p w14:paraId="4D723035" w14:textId="77777777" w:rsidR="004E2184" w:rsidRPr="00791CF7" w:rsidRDefault="006073E4" w:rsidP="004E2184">
            <w:pPr>
              <w:spacing w:before="120" w:after="120" w:line="360" w:lineRule="auto"/>
              <w:jc w:val="both"/>
              <w:rPr>
                <w:rtl/>
              </w:rPr>
            </w:pPr>
            <w:r>
              <w:rPr>
                <w:rFonts w:hint="cs"/>
                <w:rtl/>
              </w:rPr>
              <w:t>במידה וקיים צורך ייעודי בשימוש בהתקן נייד להעברת מידע רגיש</w:t>
            </w:r>
            <w:r>
              <w:t>/</w:t>
            </w:r>
            <w:r>
              <w:rPr>
                <w:rFonts w:hint="cs"/>
                <w:rtl/>
              </w:rPr>
              <w:t>חסוי יש לקבל על כך אישור מראש ובכתב מהמשרד.</w:t>
            </w:r>
          </w:p>
        </w:tc>
        <w:tc>
          <w:tcPr>
            <w:tcW w:w="1553" w:type="dxa"/>
            <w:vAlign w:val="center"/>
          </w:tcPr>
          <w:p w14:paraId="30B04D3A" w14:textId="77777777" w:rsidR="004E2184" w:rsidRPr="00765762" w:rsidRDefault="0061579F" w:rsidP="004E2184">
            <w:pPr>
              <w:keepLines/>
              <w:spacing w:before="120" w:line="360" w:lineRule="auto"/>
              <w:jc w:val="center"/>
              <w:rPr>
                <w:rFonts w:ascii="Times New Roman" w:eastAsia="Times New Roman" w:hAnsi="Times New Roman"/>
                <w:rtl/>
              </w:rPr>
            </w:pPr>
            <w:sdt>
              <w:sdtPr>
                <w:rPr>
                  <w:rFonts w:hint="cs"/>
                  <w:rtl/>
                </w:rPr>
                <w:id w:val="924581440"/>
                <w14:checkbox>
                  <w14:checked w14:val="0"/>
                  <w14:checkedState w14:val="2612" w14:font="MS Gothic"/>
                  <w14:uncheckedState w14:val="2610" w14:font="MS Gothic"/>
                </w14:checkbox>
              </w:sdtPr>
              <w:sdtEndPr/>
              <w:sdtContent>
                <w:r w:rsidR="006073E4" w:rsidRPr="00765762">
                  <w:rPr>
                    <w:rFonts w:ascii="Segoe UI Symbol" w:eastAsia="MS Gothic" w:hAnsi="Segoe UI Symbol" w:cs="Segoe UI Symbol" w:hint="cs"/>
                    <w:rtl/>
                  </w:rPr>
                  <w:t>☐</w:t>
                </w:r>
              </w:sdtContent>
            </w:sdt>
          </w:p>
        </w:tc>
      </w:tr>
      <w:tr w:rsidR="00E2406D" w14:paraId="7D2CD357" w14:textId="77777777" w:rsidTr="00F4021B">
        <w:tc>
          <w:tcPr>
            <w:tcW w:w="1884" w:type="dxa"/>
          </w:tcPr>
          <w:p w14:paraId="794BC441" w14:textId="77777777" w:rsidR="00E2406D" w:rsidRDefault="00E2406D"/>
        </w:tc>
        <w:tc>
          <w:tcPr>
            <w:tcW w:w="6654" w:type="dxa"/>
            <w:vAlign w:val="center"/>
          </w:tcPr>
          <w:p w14:paraId="6AB4F436" w14:textId="77777777" w:rsidR="004E2184" w:rsidRPr="00791CF7" w:rsidRDefault="006073E4" w:rsidP="004E2184">
            <w:pPr>
              <w:spacing w:line="360" w:lineRule="auto"/>
              <w:jc w:val="both"/>
              <w:rPr>
                <w:rFonts w:eastAsia="Times New Roman"/>
                <w:rtl/>
              </w:rPr>
            </w:pPr>
            <w:r w:rsidRPr="00E923C9">
              <w:rPr>
                <w:rFonts w:eastAsia="Times New Roman"/>
                <w:rtl/>
                <w:lang w:eastAsia="he-IL"/>
              </w:rPr>
              <w:t>ה</w:t>
            </w:r>
            <w:r>
              <w:rPr>
                <w:rFonts w:eastAsia="Times New Roman"/>
                <w:rtl/>
                <w:lang w:eastAsia="he-IL"/>
              </w:rPr>
              <w:t>מציע</w:t>
            </w:r>
            <w:r w:rsidRPr="00E923C9">
              <w:rPr>
                <w:rFonts w:eastAsia="Times New Roman"/>
                <w:rtl/>
              </w:rPr>
              <w:t xml:space="preserve"> מתחייב כי מידע </w:t>
            </w:r>
            <w:r>
              <w:rPr>
                <w:rFonts w:eastAsia="Times New Roman" w:hint="cs"/>
                <w:rtl/>
              </w:rPr>
              <w:t xml:space="preserve">רגיש לרבות מידע </w:t>
            </w:r>
            <w:r w:rsidRPr="00E923C9">
              <w:rPr>
                <w:rFonts w:eastAsia="Times New Roman"/>
                <w:rtl/>
              </w:rPr>
              <w:t xml:space="preserve">פרטי מזוהה יאוחסן אך ורק בתשתית מאובטחת וכי העברת המידע אל ומתשתית זו יעשה באופן מאובטח. על תשתית זו ועל תהליכי שמירת והעברת הנתונים לעמוד בדרישות תקנות הגנת הפרטיות (אבטחת מידע), תשע"ז-2017, חוק הגנת הפרטיות, </w:t>
            </w:r>
            <w:proofErr w:type="spellStart"/>
            <w:r w:rsidRPr="00E923C9">
              <w:rPr>
                <w:rFonts w:eastAsia="Times New Roman"/>
                <w:rtl/>
              </w:rPr>
              <w:t>התשמ״א</w:t>
            </w:r>
            <w:proofErr w:type="spellEnd"/>
            <w:r w:rsidRPr="00E923C9">
              <w:rPr>
                <w:rFonts w:eastAsia="Times New Roman"/>
                <w:rtl/>
              </w:rPr>
              <w:t xml:space="preserve"> 1981.</w:t>
            </w:r>
          </w:p>
        </w:tc>
        <w:tc>
          <w:tcPr>
            <w:tcW w:w="1553" w:type="dxa"/>
            <w:vAlign w:val="center"/>
          </w:tcPr>
          <w:p w14:paraId="3B09AC89" w14:textId="77777777" w:rsidR="004E2184" w:rsidRPr="00765762" w:rsidRDefault="0061579F" w:rsidP="004E2184">
            <w:pPr>
              <w:keepLines/>
              <w:spacing w:before="120" w:line="360" w:lineRule="auto"/>
              <w:jc w:val="center"/>
              <w:rPr>
                <w:rFonts w:ascii="Times New Roman" w:eastAsia="Times New Roman" w:hAnsi="Times New Roman"/>
                <w:rtl/>
              </w:rPr>
            </w:pPr>
            <w:sdt>
              <w:sdtPr>
                <w:rPr>
                  <w:rFonts w:hint="cs"/>
                  <w:rtl/>
                </w:rPr>
                <w:id w:val="695081348"/>
                <w14:checkbox>
                  <w14:checked w14:val="0"/>
                  <w14:checkedState w14:val="2612" w14:font="MS Gothic"/>
                  <w14:uncheckedState w14:val="2610" w14:font="MS Gothic"/>
                </w14:checkbox>
              </w:sdtPr>
              <w:sdtEndPr/>
              <w:sdtContent>
                <w:r w:rsidR="006073E4" w:rsidRPr="00765762">
                  <w:rPr>
                    <w:rFonts w:ascii="Segoe UI Symbol" w:eastAsia="MS Gothic" w:hAnsi="Segoe UI Symbol" w:cs="Segoe UI Symbol" w:hint="cs"/>
                    <w:rtl/>
                  </w:rPr>
                  <w:t>☐</w:t>
                </w:r>
              </w:sdtContent>
            </w:sdt>
          </w:p>
        </w:tc>
      </w:tr>
      <w:tr w:rsidR="00E2406D" w14:paraId="62D22765" w14:textId="77777777" w:rsidTr="00F4021B">
        <w:tc>
          <w:tcPr>
            <w:tcW w:w="1884" w:type="dxa"/>
          </w:tcPr>
          <w:p w14:paraId="3BB4AD10" w14:textId="77777777" w:rsidR="00E2406D" w:rsidRDefault="00E2406D"/>
        </w:tc>
        <w:tc>
          <w:tcPr>
            <w:tcW w:w="6654" w:type="dxa"/>
            <w:vAlign w:val="center"/>
          </w:tcPr>
          <w:p w14:paraId="1D600D6A" w14:textId="77777777" w:rsidR="004E2184" w:rsidRPr="00E923C9" w:rsidRDefault="006073E4" w:rsidP="004E2184">
            <w:pPr>
              <w:spacing w:line="360" w:lineRule="auto"/>
              <w:jc w:val="both"/>
              <w:rPr>
                <w:rFonts w:eastAsia="Times New Roman"/>
                <w:rtl/>
                <w:lang w:eastAsia="he-IL"/>
              </w:rPr>
            </w:pPr>
            <w:r w:rsidRPr="003E73EC">
              <w:rPr>
                <w:rFonts w:eastAsia="Times New Roman" w:hint="cs"/>
                <w:rtl/>
              </w:rPr>
              <w:t xml:space="preserve">העברה ושיתוף </w:t>
            </w:r>
            <w:r w:rsidRPr="003E73EC">
              <w:rPr>
                <w:rFonts w:eastAsia="Times New Roman" w:hint="eastAsia"/>
                <w:rtl/>
              </w:rPr>
              <w:t>מידע</w:t>
            </w:r>
            <w:r w:rsidRPr="003E73EC">
              <w:rPr>
                <w:rFonts w:eastAsia="Times New Roman"/>
                <w:rtl/>
              </w:rPr>
              <w:t xml:space="preserve"> </w:t>
            </w:r>
            <w:r w:rsidRPr="003E73EC">
              <w:rPr>
                <w:rFonts w:eastAsia="Times New Roman" w:hint="eastAsia"/>
                <w:rtl/>
              </w:rPr>
              <w:t>רגיש</w:t>
            </w:r>
            <w:r w:rsidRPr="003E73EC">
              <w:rPr>
                <w:rFonts w:eastAsia="Times New Roman" w:hint="cs"/>
                <w:rtl/>
              </w:rPr>
              <w:t xml:space="preserve"> ו/או חסוי </w:t>
            </w:r>
            <w:r>
              <w:rPr>
                <w:rFonts w:eastAsia="Times New Roman" w:hint="cs"/>
                <w:rtl/>
              </w:rPr>
              <w:t>בין המציע למשרד</w:t>
            </w:r>
            <w:r w:rsidRPr="003E73EC">
              <w:rPr>
                <w:rFonts w:eastAsia="Times New Roman" w:hint="cs"/>
                <w:rtl/>
              </w:rPr>
              <w:t xml:space="preserve"> </w:t>
            </w:r>
            <w:r w:rsidRPr="0045741B">
              <w:rPr>
                <w:rFonts w:eastAsia="Times New Roman" w:hint="cs"/>
                <w:b/>
                <w:bCs/>
                <w:u w:val="single"/>
                <w:rtl/>
              </w:rPr>
              <w:t>לא יועברו במייל</w:t>
            </w:r>
            <w:r w:rsidRPr="003E73EC">
              <w:rPr>
                <w:rFonts w:eastAsia="Times New Roman" w:hint="cs"/>
                <w:rtl/>
              </w:rPr>
              <w:t xml:space="preserve"> ויבוצעו על ידי מנגנון מאובטח </w:t>
            </w:r>
            <w:r>
              <w:rPr>
                <w:rFonts w:eastAsia="Times New Roman" w:hint="cs"/>
                <w:rtl/>
              </w:rPr>
              <w:t xml:space="preserve">ומוצפן </w:t>
            </w:r>
            <w:r w:rsidRPr="003E73EC">
              <w:rPr>
                <w:rFonts w:eastAsia="Times New Roman" w:hint="cs"/>
                <w:rtl/>
              </w:rPr>
              <w:t>להעברת קבצים (בכספת או בענן) כפי שיאושר ע"י המשרד.</w:t>
            </w:r>
          </w:p>
        </w:tc>
        <w:tc>
          <w:tcPr>
            <w:tcW w:w="1553" w:type="dxa"/>
            <w:vAlign w:val="center"/>
          </w:tcPr>
          <w:p w14:paraId="08EF63BE" w14:textId="77777777" w:rsidR="004E2184" w:rsidRPr="00765762" w:rsidRDefault="0061579F" w:rsidP="004E2184">
            <w:pPr>
              <w:keepLines/>
              <w:spacing w:before="120" w:line="360" w:lineRule="auto"/>
              <w:jc w:val="center"/>
              <w:rPr>
                <w:rFonts w:ascii="Times New Roman" w:eastAsia="Times New Roman" w:hAnsi="Times New Roman"/>
                <w:rtl/>
              </w:rPr>
            </w:pPr>
            <w:sdt>
              <w:sdtPr>
                <w:rPr>
                  <w:rFonts w:hint="cs"/>
                  <w:rtl/>
                </w:rPr>
                <w:id w:val="15527959"/>
                <w14:checkbox>
                  <w14:checked w14:val="0"/>
                  <w14:checkedState w14:val="2612" w14:font="MS Gothic"/>
                  <w14:uncheckedState w14:val="2610" w14:font="MS Gothic"/>
                </w14:checkbox>
              </w:sdtPr>
              <w:sdtEndPr/>
              <w:sdtContent>
                <w:r w:rsidR="006073E4" w:rsidRPr="00765762">
                  <w:rPr>
                    <w:rFonts w:ascii="Segoe UI Symbol" w:eastAsia="MS Gothic" w:hAnsi="Segoe UI Symbol" w:cs="Segoe UI Symbol" w:hint="cs"/>
                    <w:rtl/>
                  </w:rPr>
                  <w:t>☐</w:t>
                </w:r>
              </w:sdtContent>
            </w:sdt>
          </w:p>
        </w:tc>
      </w:tr>
      <w:tr w:rsidR="00E2406D" w14:paraId="62D78962" w14:textId="77777777" w:rsidTr="00F4021B">
        <w:tc>
          <w:tcPr>
            <w:tcW w:w="1884" w:type="dxa"/>
          </w:tcPr>
          <w:p w14:paraId="333E3073" w14:textId="77777777" w:rsidR="00E2406D" w:rsidRDefault="00E2406D"/>
        </w:tc>
        <w:tc>
          <w:tcPr>
            <w:tcW w:w="6654" w:type="dxa"/>
            <w:vAlign w:val="center"/>
          </w:tcPr>
          <w:p w14:paraId="73D56EAF" w14:textId="77777777" w:rsidR="004E2184" w:rsidRPr="00686AA1" w:rsidRDefault="006073E4" w:rsidP="004E2184">
            <w:pPr>
              <w:spacing w:line="360" w:lineRule="auto"/>
              <w:jc w:val="both"/>
              <w:rPr>
                <w:rtl/>
              </w:rPr>
            </w:pPr>
            <w:r w:rsidRPr="00686AA1">
              <w:rPr>
                <w:rtl/>
              </w:rPr>
              <w:t>ככל שהמציע יחזיק במידע פרטי מזוהה יש לסמן כל פלט בכיתוב: "מכיל מידע רגיש לפי חוק הגנת הפרטיות - המוסר שלא כדין עובר עבירה"</w:t>
            </w:r>
            <w:r w:rsidRPr="00686AA1">
              <w:rPr>
                <w:rFonts w:hint="cs"/>
                <w:rtl/>
              </w:rPr>
              <w:t>.</w:t>
            </w:r>
          </w:p>
        </w:tc>
        <w:tc>
          <w:tcPr>
            <w:tcW w:w="1553" w:type="dxa"/>
            <w:vAlign w:val="center"/>
          </w:tcPr>
          <w:p w14:paraId="5E0437A4" w14:textId="77777777" w:rsidR="004E2184" w:rsidRPr="00765762" w:rsidRDefault="0061579F" w:rsidP="004E2184">
            <w:pPr>
              <w:keepLines/>
              <w:spacing w:before="120" w:line="360" w:lineRule="auto"/>
              <w:jc w:val="center"/>
              <w:rPr>
                <w:rFonts w:ascii="Times New Roman" w:eastAsia="Times New Roman" w:hAnsi="Times New Roman"/>
                <w:rtl/>
              </w:rPr>
            </w:pPr>
            <w:sdt>
              <w:sdtPr>
                <w:rPr>
                  <w:rFonts w:hint="cs"/>
                  <w:rtl/>
                </w:rPr>
                <w:id w:val="383145131"/>
                <w14:checkbox>
                  <w14:checked w14:val="0"/>
                  <w14:checkedState w14:val="2612" w14:font="MS Gothic"/>
                  <w14:uncheckedState w14:val="2610" w14:font="MS Gothic"/>
                </w14:checkbox>
              </w:sdtPr>
              <w:sdtEndPr/>
              <w:sdtContent>
                <w:r w:rsidR="006073E4" w:rsidRPr="00765762">
                  <w:rPr>
                    <w:rFonts w:ascii="Segoe UI Symbol" w:eastAsia="MS Gothic" w:hAnsi="Segoe UI Symbol" w:cs="Segoe UI Symbol" w:hint="cs"/>
                    <w:rtl/>
                  </w:rPr>
                  <w:t>☐</w:t>
                </w:r>
              </w:sdtContent>
            </w:sdt>
          </w:p>
        </w:tc>
      </w:tr>
      <w:tr w:rsidR="00E2406D" w14:paraId="2C85DC69" w14:textId="77777777" w:rsidTr="00F4021B">
        <w:tc>
          <w:tcPr>
            <w:tcW w:w="1884" w:type="dxa"/>
          </w:tcPr>
          <w:p w14:paraId="01BE69A5" w14:textId="77777777" w:rsidR="00E2406D" w:rsidRDefault="00E2406D"/>
        </w:tc>
        <w:tc>
          <w:tcPr>
            <w:tcW w:w="6654" w:type="dxa"/>
            <w:vAlign w:val="center"/>
          </w:tcPr>
          <w:p w14:paraId="00E787C8" w14:textId="77777777" w:rsidR="004E2184" w:rsidRPr="00686AA1" w:rsidRDefault="006073E4" w:rsidP="004E2184">
            <w:pPr>
              <w:spacing w:line="360" w:lineRule="auto"/>
              <w:jc w:val="both"/>
              <w:rPr>
                <w:rtl/>
              </w:rPr>
            </w:pPr>
            <w:r w:rsidRPr="00686AA1">
              <w:rPr>
                <w:rFonts w:hint="cs"/>
                <w:rtl/>
              </w:rPr>
              <w:t xml:space="preserve">ככל שהמציע נדרש להפעיל גורם צד שלישי לצורך ביצוע הפעילות במסגרת המכרז. יש להודיע למשרד אודות ההתקשרות עם גורם צד שלישי ובאחריות המציע לוודא כי הגורם צד שלישי מחויב לעמידה בהנחיות המשרד. </w:t>
            </w:r>
          </w:p>
        </w:tc>
        <w:tc>
          <w:tcPr>
            <w:tcW w:w="1553" w:type="dxa"/>
            <w:vAlign w:val="center"/>
          </w:tcPr>
          <w:p w14:paraId="4D50B6E9" w14:textId="77777777" w:rsidR="004E2184" w:rsidRPr="00765762" w:rsidRDefault="0061579F" w:rsidP="004E2184">
            <w:pPr>
              <w:keepLines/>
              <w:spacing w:before="120" w:line="360" w:lineRule="auto"/>
              <w:jc w:val="center"/>
              <w:rPr>
                <w:rFonts w:ascii="Times New Roman" w:eastAsia="Times New Roman" w:hAnsi="Times New Roman"/>
                <w:rtl/>
              </w:rPr>
            </w:pPr>
            <w:sdt>
              <w:sdtPr>
                <w:rPr>
                  <w:rFonts w:hint="cs"/>
                  <w:rtl/>
                </w:rPr>
                <w:id w:val="1637262868"/>
                <w14:checkbox>
                  <w14:checked w14:val="0"/>
                  <w14:checkedState w14:val="2612" w14:font="MS Gothic"/>
                  <w14:uncheckedState w14:val="2610" w14:font="MS Gothic"/>
                </w14:checkbox>
              </w:sdtPr>
              <w:sdtEndPr/>
              <w:sdtContent>
                <w:r w:rsidR="006073E4" w:rsidRPr="00765762">
                  <w:rPr>
                    <w:rFonts w:ascii="Segoe UI Symbol" w:eastAsia="MS Gothic" w:hAnsi="Segoe UI Symbol" w:cs="Segoe UI Symbol" w:hint="cs"/>
                    <w:rtl/>
                  </w:rPr>
                  <w:t>☐</w:t>
                </w:r>
              </w:sdtContent>
            </w:sdt>
          </w:p>
        </w:tc>
      </w:tr>
      <w:tr w:rsidR="00E2406D" w14:paraId="0AB9A986" w14:textId="77777777" w:rsidTr="00F4021B">
        <w:tc>
          <w:tcPr>
            <w:tcW w:w="1884" w:type="dxa"/>
          </w:tcPr>
          <w:p w14:paraId="266571BA" w14:textId="77777777" w:rsidR="00E2406D" w:rsidRDefault="00E2406D"/>
        </w:tc>
        <w:tc>
          <w:tcPr>
            <w:tcW w:w="6654" w:type="dxa"/>
            <w:vAlign w:val="center"/>
          </w:tcPr>
          <w:p w14:paraId="1CC8AE49" w14:textId="77777777" w:rsidR="00DC4516" w:rsidRPr="00765762" w:rsidRDefault="006073E4" w:rsidP="00DC4516">
            <w:pPr>
              <w:spacing w:line="360" w:lineRule="auto"/>
              <w:jc w:val="both"/>
              <w:rPr>
                <w:rtl/>
              </w:rPr>
            </w:pPr>
            <w:r>
              <w:rPr>
                <w:rFonts w:hint="cs"/>
                <w:rtl/>
              </w:rPr>
              <w:t>המציע</w:t>
            </w:r>
            <w:r w:rsidRPr="00765762">
              <w:rPr>
                <w:rtl/>
              </w:rPr>
              <w:t xml:space="preserve"> מתחייב למנות ממונה על אבטחת המידע מטעמו, אשר יהיה אחראי על הטיפול </w:t>
            </w:r>
            <w:r>
              <w:rPr>
                <w:rFonts w:hint="cs"/>
                <w:rtl/>
              </w:rPr>
              <w:t>ב</w:t>
            </w:r>
            <w:r w:rsidRPr="00765762">
              <w:rPr>
                <w:rtl/>
              </w:rPr>
              <w:t xml:space="preserve">מידע </w:t>
            </w:r>
            <w:r>
              <w:rPr>
                <w:rFonts w:hint="cs"/>
                <w:rtl/>
              </w:rPr>
              <w:t xml:space="preserve">של המשרד </w:t>
            </w:r>
            <w:r w:rsidRPr="00765762">
              <w:rPr>
                <w:rtl/>
              </w:rPr>
              <w:t>המצוי</w:t>
            </w:r>
            <w:r>
              <w:rPr>
                <w:rtl/>
              </w:rPr>
              <w:t xml:space="preserve"> ביד</w:t>
            </w:r>
            <w:r>
              <w:rPr>
                <w:rFonts w:hint="cs"/>
                <w:rtl/>
              </w:rPr>
              <w:t>ו,</w:t>
            </w:r>
            <w:r w:rsidRPr="00765762">
              <w:rPr>
                <w:rtl/>
              </w:rPr>
              <w:t xml:space="preserve"> וכן על יישום ההנחיות המופיעות במסמך זה</w:t>
            </w:r>
            <w:r w:rsidRPr="00765762">
              <w:t>.</w:t>
            </w:r>
          </w:p>
        </w:tc>
        <w:tc>
          <w:tcPr>
            <w:tcW w:w="1553" w:type="dxa"/>
            <w:vAlign w:val="center"/>
          </w:tcPr>
          <w:p w14:paraId="59D2E575" w14:textId="77777777" w:rsidR="00DC4516" w:rsidRPr="00765762" w:rsidRDefault="0061579F" w:rsidP="00DC4516">
            <w:pPr>
              <w:keepLines/>
              <w:spacing w:before="120" w:line="360" w:lineRule="auto"/>
              <w:jc w:val="center"/>
              <w:rPr>
                <w:rFonts w:ascii="Times New Roman" w:eastAsia="Times New Roman" w:hAnsi="Times New Roman"/>
                <w:rtl/>
              </w:rPr>
            </w:pPr>
            <w:sdt>
              <w:sdtPr>
                <w:rPr>
                  <w:rFonts w:hint="cs"/>
                  <w:rtl/>
                </w:rPr>
                <w:id w:val="550260669"/>
                <w14:checkbox>
                  <w14:checked w14:val="0"/>
                  <w14:checkedState w14:val="2612" w14:font="MS Gothic"/>
                  <w14:uncheckedState w14:val="2610" w14:font="MS Gothic"/>
                </w14:checkbox>
              </w:sdtPr>
              <w:sdtEndPr/>
              <w:sdtContent>
                <w:r w:rsidR="006073E4" w:rsidRPr="00765762">
                  <w:rPr>
                    <w:rFonts w:ascii="Segoe UI Symbol" w:eastAsia="MS Gothic" w:hAnsi="Segoe UI Symbol" w:cs="Segoe UI Symbol" w:hint="cs"/>
                    <w:rtl/>
                  </w:rPr>
                  <w:t>☐</w:t>
                </w:r>
              </w:sdtContent>
            </w:sdt>
          </w:p>
        </w:tc>
      </w:tr>
      <w:tr w:rsidR="00E2406D" w14:paraId="0D1706C5" w14:textId="77777777" w:rsidTr="00F4021B">
        <w:tc>
          <w:tcPr>
            <w:tcW w:w="1884" w:type="dxa"/>
          </w:tcPr>
          <w:p w14:paraId="0FA9425D" w14:textId="77777777" w:rsidR="00E2406D" w:rsidRDefault="00E2406D"/>
        </w:tc>
        <w:tc>
          <w:tcPr>
            <w:tcW w:w="6654" w:type="dxa"/>
            <w:vAlign w:val="center"/>
          </w:tcPr>
          <w:p w14:paraId="6B63A49A" w14:textId="77777777" w:rsidR="00DC4516" w:rsidRPr="00686AA1" w:rsidRDefault="006073E4" w:rsidP="00DC4516">
            <w:pPr>
              <w:spacing w:line="360" w:lineRule="auto"/>
              <w:jc w:val="both"/>
              <w:rPr>
                <w:rtl/>
              </w:rPr>
            </w:pPr>
            <w:r w:rsidRPr="00686AA1">
              <w:rPr>
                <w:rFonts w:hint="cs"/>
                <w:rtl/>
              </w:rPr>
              <w:t>המציע מחויב</w:t>
            </w:r>
            <w:r w:rsidRPr="00686AA1">
              <w:rPr>
                <w:rtl/>
              </w:rPr>
              <w:t xml:space="preserve"> </w:t>
            </w:r>
            <w:r w:rsidRPr="00686AA1">
              <w:rPr>
                <w:rFonts w:hint="cs"/>
                <w:rtl/>
              </w:rPr>
              <w:t>להגן על</w:t>
            </w:r>
            <w:r w:rsidRPr="00686AA1">
              <w:rPr>
                <w:rtl/>
              </w:rPr>
              <w:t xml:space="preserve"> המידע </w:t>
            </w:r>
            <w:r w:rsidRPr="00686AA1">
              <w:rPr>
                <w:rFonts w:hint="cs"/>
                <w:rtl/>
              </w:rPr>
              <w:t>של המשרד</w:t>
            </w:r>
            <w:r w:rsidRPr="00686AA1">
              <w:rPr>
                <w:rtl/>
              </w:rPr>
              <w:t xml:space="preserve"> כל עוד המידע מצוי אצלו, גם לאחר תום תקופת </w:t>
            </w:r>
            <w:r w:rsidRPr="00686AA1">
              <w:rPr>
                <w:rFonts w:hint="cs"/>
                <w:rtl/>
              </w:rPr>
              <w:t>המכרז</w:t>
            </w:r>
            <w:r w:rsidRPr="00686AA1">
              <w:rPr>
                <w:rtl/>
              </w:rPr>
              <w:t>.</w:t>
            </w:r>
          </w:p>
        </w:tc>
        <w:tc>
          <w:tcPr>
            <w:tcW w:w="1553" w:type="dxa"/>
            <w:vAlign w:val="center"/>
          </w:tcPr>
          <w:p w14:paraId="68AE9856" w14:textId="77777777" w:rsidR="00DC4516" w:rsidRPr="00765762" w:rsidRDefault="0061579F" w:rsidP="00DC4516">
            <w:pPr>
              <w:keepLines/>
              <w:spacing w:before="120" w:line="360" w:lineRule="auto"/>
              <w:jc w:val="center"/>
              <w:rPr>
                <w:rFonts w:ascii="Times New Roman" w:eastAsia="Times New Roman" w:hAnsi="Times New Roman"/>
                <w:rtl/>
              </w:rPr>
            </w:pPr>
            <w:sdt>
              <w:sdtPr>
                <w:rPr>
                  <w:rFonts w:hint="cs"/>
                  <w:rtl/>
                </w:rPr>
                <w:id w:val="2015730851"/>
                <w14:checkbox>
                  <w14:checked w14:val="0"/>
                  <w14:checkedState w14:val="2612" w14:font="MS Gothic"/>
                  <w14:uncheckedState w14:val="2610" w14:font="MS Gothic"/>
                </w14:checkbox>
              </w:sdtPr>
              <w:sdtEndPr/>
              <w:sdtContent>
                <w:r w:rsidR="006073E4">
                  <w:rPr>
                    <w:rFonts w:ascii="Segoe UI Symbol" w:eastAsia="MS Gothic" w:hAnsi="Segoe UI Symbol" w:cs="Segoe UI Symbol" w:hint="cs"/>
                    <w:rtl/>
                  </w:rPr>
                  <w:t>☐</w:t>
                </w:r>
              </w:sdtContent>
            </w:sdt>
          </w:p>
        </w:tc>
      </w:tr>
      <w:tr w:rsidR="00E2406D" w14:paraId="7C60198E" w14:textId="77777777" w:rsidTr="00554AC7">
        <w:trPr>
          <w:trHeight w:val="704"/>
        </w:trPr>
        <w:tc>
          <w:tcPr>
            <w:tcW w:w="10091" w:type="dxa"/>
            <w:gridSpan w:val="3"/>
            <w:shd w:val="clear" w:color="auto" w:fill="DEEAF6"/>
            <w:vAlign w:val="center"/>
          </w:tcPr>
          <w:p w14:paraId="476B59C8" w14:textId="77777777" w:rsidR="00DC4516" w:rsidRPr="00765762" w:rsidRDefault="006073E4" w:rsidP="00486427">
            <w:pPr>
              <w:numPr>
                <w:ilvl w:val="1"/>
                <w:numId w:val="101"/>
              </w:numPr>
              <w:spacing w:before="120" w:after="120" w:line="360" w:lineRule="auto"/>
              <w:jc w:val="center"/>
              <w:outlineLvl w:val="0"/>
              <w:rPr>
                <w:b/>
                <w:bCs/>
                <w:rtl/>
              </w:rPr>
            </w:pPr>
            <w:r w:rsidRPr="00765762">
              <w:rPr>
                <w:rFonts w:hint="cs"/>
                <w:b/>
                <w:bCs/>
                <w:rtl/>
              </w:rPr>
              <w:t>אבטחת מידע בתשתיות הטכנולוגיות של המציע</w:t>
            </w:r>
          </w:p>
        </w:tc>
      </w:tr>
      <w:tr w:rsidR="00E2406D" w14:paraId="213C2BC0" w14:textId="77777777" w:rsidTr="00F4021B">
        <w:tc>
          <w:tcPr>
            <w:tcW w:w="1884" w:type="dxa"/>
          </w:tcPr>
          <w:p w14:paraId="0DC15CDE" w14:textId="77777777" w:rsidR="00E2406D" w:rsidRDefault="00E2406D"/>
        </w:tc>
        <w:tc>
          <w:tcPr>
            <w:tcW w:w="6654" w:type="dxa"/>
            <w:vAlign w:val="center"/>
          </w:tcPr>
          <w:p w14:paraId="4E1462ED" w14:textId="77777777" w:rsidR="00DC4516" w:rsidRPr="00693FEF" w:rsidRDefault="006073E4" w:rsidP="00DC4516">
            <w:pPr>
              <w:spacing w:line="360" w:lineRule="auto"/>
              <w:jc w:val="both"/>
              <w:rPr>
                <w:rFonts w:eastAsia="Times New Roman"/>
                <w:rtl/>
              </w:rPr>
            </w:pPr>
            <w:r w:rsidRPr="00693FEF">
              <w:rPr>
                <w:rFonts w:eastAsia="Times New Roman" w:hint="cs"/>
                <w:rtl/>
              </w:rPr>
              <w:t>המציע</w:t>
            </w:r>
            <w:r w:rsidRPr="00693FEF">
              <w:rPr>
                <w:rFonts w:eastAsia="Times New Roman"/>
                <w:rtl/>
              </w:rPr>
              <w:t xml:space="preserve"> יציג למשרד, ככל שיידרש, את האמצעים בהם הוא נוקט לשם אבטחת המידע.</w:t>
            </w:r>
          </w:p>
        </w:tc>
        <w:tc>
          <w:tcPr>
            <w:tcW w:w="1553" w:type="dxa"/>
            <w:vAlign w:val="center"/>
          </w:tcPr>
          <w:p w14:paraId="7F23F35D" w14:textId="77777777" w:rsidR="00DC4516" w:rsidRPr="00765762" w:rsidRDefault="0061579F" w:rsidP="00DC4516">
            <w:pPr>
              <w:keepLines/>
              <w:spacing w:before="120" w:line="360" w:lineRule="auto"/>
              <w:jc w:val="center"/>
              <w:rPr>
                <w:rFonts w:ascii="Times New Roman" w:eastAsia="Times New Roman" w:hAnsi="Times New Roman"/>
                <w:rtl/>
              </w:rPr>
            </w:pPr>
            <w:sdt>
              <w:sdtPr>
                <w:rPr>
                  <w:rFonts w:hint="cs"/>
                  <w:rtl/>
                </w:rPr>
                <w:id w:val="1543401733"/>
                <w14:checkbox>
                  <w14:checked w14:val="0"/>
                  <w14:checkedState w14:val="2612" w14:font="MS Gothic"/>
                  <w14:uncheckedState w14:val="2610" w14:font="MS Gothic"/>
                </w14:checkbox>
              </w:sdtPr>
              <w:sdtEndPr/>
              <w:sdtContent>
                <w:r w:rsidR="006073E4" w:rsidRPr="00765762">
                  <w:rPr>
                    <w:rFonts w:ascii="Segoe UI Symbol" w:eastAsia="MS Gothic" w:hAnsi="Segoe UI Symbol" w:cs="Segoe UI Symbol" w:hint="cs"/>
                    <w:rtl/>
                  </w:rPr>
                  <w:t>☐</w:t>
                </w:r>
              </w:sdtContent>
            </w:sdt>
          </w:p>
        </w:tc>
      </w:tr>
      <w:tr w:rsidR="00E2406D" w14:paraId="33CB1D1A" w14:textId="77777777" w:rsidTr="00F4021B">
        <w:tc>
          <w:tcPr>
            <w:tcW w:w="1884" w:type="dxa"/>
          </w:tcPr>
          <w:p w14:paraId="1C672D0F" w14:textId="77777777" w:rsidR="00E2406D" w:rsidRDefault="00E2406D"/>
        </w:tc>
        <w:tc>
          <w:tcPr>
            <w:tcW w:w="6654" w:type="dxa"/>
            <w:vAlign w:val="center"/>
          </w:tcPr>
          <w:p w14:paraId="3D3856CA" w14:textId="77777777" w:rsidR="00DC4516" w:rsidRPr="00693FEF" w:rsidRDefault="006073E4" w:rsidP="00DC4516">
            <w:pPr>
              <w:spacing w:line="360" w:lineRule="auto"/>
              <w:jc w:val="both"/>
              <w:rPr>
                <w:rFonts w:ascii="Times New Roman" w:eastAsia="Times New Roman" w:hAnsi="Times New Roman"/>
                <w:szCs w:val="28"/>
                <w:rtl/>
                <w:lang w:eastAsia="he-IL"/>
              </w:rPr>
            </w:pPr>
            <w:r w:rsidRPr="007F1475">
              <w:rPr>
                <w:rFonts w:eastAsia="Times New Roman" w:hint="eastAsia"/>
                <w:rtl/>
              </w:rPr>
              <w:t>ה</w:t>
            </w:r>
            <w:r>
              <w:rPr>
                <w:rFonts w:eastAsia="Times New Roman" w:hint="eastAsia"/>
                <w:rtl/>
              </w:rPr>
              <w:t>מציע</w:t>
            </w:r>
            <w:r w:rsidRPr="007F1475">
              <w:rPr>
                <w:rFonts w:eastAsia="Times New Roman"/>
                <w:rtl/>
              </w:rPr>
              <w:t xml:space="preserve"> מתחייב ליישם אמצעי אבטחה הולמים שימנעו חדירה מכוונת או מקרית למערכ</w:t>
            </w:r>
            <w:r>
              <w:rPr>
                <w:rFonts w:eastAsia="Times New Roman" w:hint="cs"/>
                <w:rtl/>
              </w:rPr>
              <w:t>ו</w:t>
            </w:r>
            <w:r w:rsidRPr="007F1475">
              <w:rPr>
                <w:rFonts w:eastAsia="Times New Roman"/>
                <w:rtl/>
              </w:rPr>
              <w:t>ת</w:t>
            </w:r>
            <w:r>
              <w:rPr>
                <w:rFonts w:eastAsia="Times New Roman" w:hint="cs"/>
                <w:rtl/>
              </w:rPr>
              <w:t>, שרתים,</w:t>
            </w:r>
            <w:r w:rsidRPr="007F1475">
              <w:rPr>
                <w:rFonts w:eastAsia="Times New Roman"/>
                <w:rtl/>
              </w:rPr>
              <w:t xml:space="preserve"> </w:t>
            </w:r>
            <w:r w:rsidRPr="007F1475">
              <w:rPr>
                <w:rFonts w:eastAsia="Times New Roman" w:hint="cs"/>
                <w:rtl/>
              </w:rPr>
              <w:t xml:space="preserve">מחשבים </w:t>
            </w:r>
            <w:r>
              <w:rPr>
                <w:rFonts w:eastAsia="Times New Roman" w:hint="cs"/>
                <w:rtl/>
              </w:rPr>
              <w:t>ו</w:t>
            </w:r>
            <w:r w:rsidRPr="007F1475">
              <w:rPr>
                <w:rFonts w:eastAsia="Times New Roman"/>
                <w:rtl/>
              </w:rPr>
              <w:t>תשתי</w:t>
            </w:r>
            <w:r>
              <w:rPr>
                <w:rFonts w:eastAsia="Times New Roman" w:hint="cs"/>
                <w:rtl/>
              </w:rPr>
              <w:t>ו</w:t>
            </w:r>
            <w:r w:rsidRPr="007F1475">
              <w:rPr>
                <w:rFonts w:eastAsia="Times New Roman"/>
                <w:rtl/>
              </w:rPr>
              <w:t>ת התקשורת</w:t>
            </w:r>
            <w:r w:rsidRPr="007F1475">
              <w:rPr>
                <w:rFonts w:eastAsia="Times New Roman" w:hint="cs"/>
                <w:rtl/>
              </w:rPr>
              <w:t xml:space="preserve"> של ה</w:t>
            </w:r>
            <w:r>
              <w:rPr>
                <w:rFonts w:eastAsia="Times New Roman" w:hint="cs"/>
                <w:rtl/>
              </w:rPr>
              <w:t>מציע לרבות יישום האמצעים הבאים:</w:t>
            </w:r>
          </w:p>
        </w:tc>
        <w:tc>
          <w:tcPr>
            <w:tcW w:w="1553" w:type="dxa"/>
            <w:vAlign w:val="center"/>
          </w:tcPr>
          <w:p w14:paraId="35666205" w14:textId="77777777" w:rsidR="00DC4516" w:rsidRPr="00765762" w:rsidRDefault="0061579F" w:rsidP="00DC4516">
            <w:pPr>
              <w:keepLines/>
              <w:spacing w:before="120" w:line="360" w:lineRule="auto"/>
              <w:jc w:val="center"/>
              <w:rPr>
                <w:rFonts w:ascii="Times New Roman" w:eastAsia="Times New Roman" w:hAnsi="Times New Roman"/>
                <w:rtl/>
              </w:rPr>
            </w:pPr>
            <w:sdt>
              <w:sdtPr>
                <w:rPr>
                  <w:rFonts w:hint="cs"/>
                  <w:rtl/>
                </w:rPr>
                <w:id w:val="115795591"/>
                <w14:checkbox>
                  <w14:checked w14:val="0"/>
                  <w14:checkedState w14:val="2612" w14:font="MS Gothic"/>
                  <w14:uncheckedState w14:val="2610" w14:font="MS Gothic"/>
                </w14:checkbox>
              </w:sdtPr>
              <w:sdtEndPr/>
              <w:sdtContent>
                <w:r w:rsidR="006073E4" w:rsidRPr="00765762">
                  <w:rPr>
                    <w:rFonts w:ascii="Segoe UI Symbol" w:eastAsia="MS Gothic" w:hAnsi="Segoe UI Symbol" w:cs="Segoe UI Symbol" w:hint="cs"/>
                    <w:rtl/>
                  </w:rPr>
                  <w:t>☐</w:t>
                </w:r>
              </w:sdtContent>
            </w:sdt>
          </w:p>
        </w:tc>
      </w:tr>
      <w:tr w:rsidR="00E2406D" w14:paraId="68E4D8C9" w14:textId="77777777" w:rsidTr="00F4021B">
        <w:tc>
          <w:tcPr>
            <w:tcW w:w="1884" w:type="dxa"/>
          </w:tcPr>
          <w:p w14:paraId="12284CA2" w14:textId="77777777" w:rsidR="00E2406D" w:rsidRDefault="00E2406D"/>
        </w:tc>
        <w:tc>
          <w:tcPr>
            <w:tcW w:w="6654" w:type="dxa"/>
            <w:vAlign w:val="center"/>
          </w:tcPr>
          <w:p w14:paraId="2F10A2B1" w14:textId="77777777" w:rsidR="00DC4516" w:rsidRPr="00693FEF" w:rsidRDefault="006073E4" w:rsidP="00DC4516">
            <w:pPr>
              <w:spacing w:line="360" w:lineRule="auto"/>
              <w:jc w:val="both"/>
              <w:rPr>
                <w:rFonts w:eastAsia="Times New Roman"/>
                <w:rtl/>
              </w:rPr>
            </w:pPr>
            <w:r w:rsidRPr="00693FEF">
              <w:rPr>
                <w:rFonts w:eastAsia="Times New Roman" w:hint="cs"/>
                <w:rtl/>
              </w:rPr>
              <w:t>חומת אש (</w:t>
            </w:r>
            <w:r w:rsidRPr="00693FEF">
              <w:rPr>
                <w:rFonts w:eastAsia="Times New Roman"/>
              </w:rPr>
              <w:t>Firewall</w:t>
            </w:r>
            <w:r w:rsidRPr="00693FEF">
              <w:rPr>
                <w:rFonts w:eastAsia="Times New Roman" w:hint="cs"/>
                <w:rtl/>
              </w:rPr>
              <w:t>) ואמצעי גלישה מאובטחת להגנה בפני אתרים זדוניים ומתחזים (</w:t>
            </w:r>
            <w:proofErr w:type="spellStart"/>
            <w:r w:rsidRPr="00693FEF">
              <w:rPr>
                <w:rFonts w:eastAsia="Times New Roman" w:hint="cs"/>
                <w:rtl/>
              </w:rPr>
              <w:t>פישינג</w:t>
            </w:r>
            <w:proofErr w:type="spellEnd"/>
            <w:r w:rsidRPr="00693FEF">
              <w:rPr>
                <w:rFonts w:eastAsia="Times New Roman" w:hint="cs"/>
                <w:rtl/>
              </w:rPr>
              <w:t>)</w:t>
            </w:r>
            <w:r w:rsidRPr="00693FEF">
              <w:rPr>
                <w:rFonts w:eastAsia="Times New Roman"/>
                <w:rtl/>
              </w:rPr>
              <w:t xml:space="preserve"> בין </w:t>
            </w:r>
            <w:r w:rsidRPr="00693FEF">
              <w:rPr>
                <w:rFonts w:eastAsia="Times New Roman" w:hint="cs"/>
                <w:rtl/>
              </w:rPr>
              <w:t>מחשבי ומערכות</w:t>
            </w:r>
            <w:r w:rsidRPr="00693FEF">
              <w:rPr>
                <w:rFonts w:eastAsia="Times New Roman"/>
                <w:rtl/>
              </w:rPr>
              <w:t xml:space="preserve"> </w:t>
            </w:r>
            <w:r w:rsidRPr="00693FEF">
              <w:rPr>
                <w:rFonts w:eastAsia="Times New Roman" w:hint="cs"/>
                <w:rtl/>
              </w:rPr>
              <w:t>המציע</w:t>
            </w:r>
            <w:r w:rsidRPr="00693FEF">
              <w:rPr>
                <w:rFonts w:eastAsia="Times New Roman"/>
                <w:rtl/>
              </w:rPr>
              <w:t xml:space="preserve"> לרשת האינטרנט.</w:t>
            </w:r>
          </w:p>
        </w:tc>
        <w:tc>
          <w:tcPr>
            <w:tcW w:w="1553" w:type="dxa"/>
            <w:vAlign w:val="center"/>
          </w:tcPr>
          <w:p w14:paraId="2C3E30DA" w14:textId="77777777" w:rsidR="00DC4516" w:rsidRPr="00765762" w:rsidRDefault="0061579F" w:rsidP="00DC4516">
            <w:pPr>
              <w:keepLines/>
              <w:spacing w:before="120" w:line="360" w:lineRule="auto"/>
              <w:jc w:val="center"/>
              <w:rPr>
                <w:rFonts w:ascii="Times New Roman" w:eastAsia="Times New Roman" w:hAnsi="Times New Roman"/>
                <w:rtl/>
              </w:rPr>
            </w:pPr>
            <w:sdt>
              <w:sdtPr>
                <w:rPr>
                  <w:rFonts w:hint="cs"/>
                  <w:rtl/>
                </w:rPr>
                <w:id w:val="895274969"/>
                <w14:checkbox>
                  <w14:checked w14:val="0"/>
                  <w14:checkedState w14:val="2612" w14:font="MS Gothic"/>
                  <w14:uncheckedState w14:val="2610" w14:font="MS Gothic"/>
                </w14:checkbox>
              </w:sdtPr>
              <w:sdtEndPr/>
              <w:sdtContent>
                <w:r w:rsidR="006073E4" w:rsidRPr="00765762">
                  <w:rPr>
                    <w:rFonts w:ascii="Segoe UI Symbol" w:eastAsia="MS Gothic" w:hAnsi="Segoe UI Symbol" w:cs="Segoe UI Symbol" w:hint="cs"/>
                    <w:rtl/>
                  </w:rPr>
                  <w:t>☐</w:t>
                </w:r>
              </w:sdtContent>
            </w:sdt>
          </w:p>
        </w:tc>
      </w:tr>
      <w:tr w:rsidR="00E2406D" w14:paraId="1C99CFF0" w14:textId="77777777" w:rsidTr="00F4021B">
        <w:tc>
          <w:tcPr>
            <w:tcW w:w="1884" w:type="dxa"/>
          </w:tcPr>
          <w:p w14:paraId="2E5D7CB3" w14:textId="77777777" w:rsidR="00E2406D" w:rsidRDefault="00E2406D"/>
        </w:tc>
        <w:tc>
          <w:tcPr>
            <w:tcW w:w="6654" w:type="dxa"/>
            <w:vAlign w:val="center"/>
          </w:tcPr>
          <w:p w14:paraId="5385A529" w14:textId="77777777" w:rsidR="00DC4516" w:rsidRPr="00693FEF" w:rsidRDefault="006073E4" w:rsidP="00DC4516">
            <w:pPr>
              <w:spacing w:line="360" w:lineRule="auto"/>
              <w:jc w:val="both"/>
              <w:rPr>
                <w:rFonts w:eastAsia="Times New Roman"/>
                <w:rtl/>
              </w:rPr>
            </w:pPr>
            <w:r w:rsidRPr="00693FEF">
              <w:rPr>
                <w:rFonts w:eastAsia="Times New Roman" w:hint="cs"/>
                <w:rtl/>
              </w:rPr>
              <w:t>א</w:t>
            </w:r>
            <w:r w:rsidRPr="00693FEF">
              <w:rPr>
                <w:rFonts w:eastAsia="Times New Roman"/>
                <w:rtl/>
              </w:rPr>
              <w:t>מצעי הגנה</w:t>
            </w:r>
            <w:r w:rsidRPr="00693FEF">
              <w:rPr>
                <w:rFonts w:eastAsia="Times New Roman" w:hint="cs"/>
                <w:rtl/>
              </w:rPr>
              <w:t xml:space="preserve"> מתקדמים</w:t>
            </w:r>
            <w:r w:rsidRPr="00693FEF">
              <w:rPr>
                <w:rFonts w:eastAsia="Times New Roman"/>
                <w:rtl/>
              </w:rPr>
              <w:t xml:space="preserve"> </w:t>
            </w:r>
            <w:r w:rsidRPr="00693FEF">
              <w:rPr>
                <w:rFonts w:eastAsia="Times New Roman" w:hint="cs"/>
                <w:rtl/>
              </w:rPr>
              <w:t>לנקודות קצה ב</w:t>
            </w:r>
            <w:r w:rsidRPr="00693FEF">
              <w:rPr>
                <w:rFonts w:eastAsia="Times New Roman"/>
                <w:rtl/>
              </w:rPr>
              <w:t xml:space="preserve">פני </w:t>
            </w:r>
            <w:r w:rsidRPr="00693FEF">
              <w:rPr>
                <w:rFonts w:eastAsia="Times New Roman" w:hint="cs"/>
                <w:rtl/>
              </w:rPr>
              <w:t xml:space="preserve">וירוסים, כופר, </w:t>
            </w:r>
            <w:r w:rsidRPr="00693FEF">
              <w:rPr>
                <w:rFonts w:eastAsia="Times New Roman"/>
                <w:rtl/>
              </w:rPr>
              <w:t xml:space="preserve">קוד </w:t>
            </w:r>
            <w:r w:rsidRPr="00693FEF">
              <w:rPr>
                <w:rFonts w:eastAsia="Times New Roman" w:hint="cs"/>
                <w:rtl/>
              </w:rPr>
              <w:t xml:space="preserve">זדוני ועוד, כגון: </w:t>
            </w:r>
            <w:r w:rsidRPr="00693FEF">
              <w:rPr>
                <w:rFonts w:eastAsia="Times New Roman"/>
              </w:rPr>
              <w:t>EDR/XDR</w:t>
            </w:r>
            <w:r w:rsidRPr="00693FEF">
              <w:rPr>
                <w:rFonts w:eastAsia="Times New Roman" w:hint="cs"/>
                <w:rtl/>
              </w:rPr>
              <w:t xml:space="preserve"> בכל תחנות העבודה, השרתים, והמחשבים הניידים בסביבת המציע.</w:t>
            </w:r>
          </w:p>
        </w:tc>
        <w:tc>
          <w:tcPr>
            <w:tcW w:w="1553" w:type="dxa"/>
            <w:vAlign w:val="center"/>
          </w:tcPr>
          <w:p w14:paraId="491DF055" w14:textId="77777777" w:rsidR="00DC4516" w:rsidRPr="00DC4516" w:rsidRDefault="0061579F" w:rsidP="00DC4516">
            <w:pPr>
              <w:keepLines/>
              <w:spacing w:before="120" w:line="360" w:lineRule="auto"/>
              <w:jc w:val="center"/>
              <w:rPr>
                <w:rFonts w:ascii="Times New Roman" w:eastAsia="Times New Roman" w:hAnsi="Times New Roman"/>
                <w:rtl/>
              </w:rPr>
            </w:pPr>
            <w:sdt>
              <w:sdtPr>
                <w:rPr>
                  <w:rFonts w:hint="cs"/>
                  <w:rtl/>
                </w:rPr>
                <w:id w:val="1332105002"/>
                <w14:checkbox>
                  <w14:checked w14:val="0"/>
                  <w14:checkedState w14:val="2612" w14:font="MS Gothic"/>
                  <w14:uncheckedState w14:val="2610" w14:font="MS Gothic"/>
                </w14:checkbox>
              </w:sdtPr>
              <w:sdtEndPr/>
              <w:sdtContent>
                <w:r w:rsidR="006073E4" w:rsidRPr="00DC4516">
                  <w:rPr>
                    <w:rFonts w:ascii="Segoe UI Symbol" w:eastAsia="MS Gothic" w:hAnsi="Segoe UI Symbol" w:cs="Segoe UI Symbol" w:hint="cs"/>
                    <w:rtl/>
                  </w:rPr>
                  <w:t>☐</w:t>
                </w:r>
              </w:sdtContent>
            </w:sdt>
          </w:p>
        </w:tc>
      </w:tr>
      <w:tr w:rsidR="00E2406D" w14:paraId="7B1B0D4D" w14:textId="77777777" w:rsidTr="00F4021B">
        <w:tc>
          <w:tcPr>
            <w:tcW w:w="1884" w:type="dxa"/>
          </w:tcPr>
          <w:p w14:paraId="53CAE29C" w14:textId="77777777" w:rsidR="00E2406D" w:rsidRDefault="00E2406D"/>
        </w:tc>
        <w:tc>
          <w:tcPr>
            <w:tcW w:w="6654" w:type="dxa"/>
            <w:vAlign w:val="center"/>
          </w:tcPr>
          <w:p w14:paraId="29644BE5" w14:textId="77777777" w:rsidR="00DC4516" w:rsidRPr="00693FEF" w:rsidRDefault="006073E4" w:rsidP="00DC4516">
            <w:pPr>
              <w:spacing w:line="360" w:lineRule="auto"/>
              <w:jc w:val="both"/>
              <w:rPr>
                <w:rFonts w:eastAsia="Times New Roman"/>
                <w:rtl/>
              </w:rPr>
            </w:pPr>
            <w:r w:rsidRPr="00693FEF">
              <w:rPr>
                <w:rFonts w:eastAsia="Times New Roman" w:hint="eastAsia"/>
                <w:rtl/>
              </w:rPr>
              <w:t>מערכת</w:t>
            </w:r>
            <w:r w:rsidRPr="00693FEF">
              <w:rPr>
                <w:rFonts w:eastAsia="Times New Roman"/>
                <w:rtl/>
              </w:rPr>
              <w:t xml:space="preserve"> דואר אלקטרוני מאובטחת הכוללת הגנה מפני וירוסים </w:t>
            </w:r>
            <w:proofErr w:type="spellStart"/>
            <w:r w:rsidRPr="00693FEF">
              <w:rPr>
                <w:rFonts w:eastAsia="Times New Roman" w:hint="eastAsia"/>
                <w:rtl/>
              </w:rPr>
              <w:t>ופישינג</w:t>
            </w:r>
            <w:proofErr w:type="spellEnd"/>
            <w:r w:rsidRPr="00693FEF">
              <w:rPr>
                <w:rFonts w:eastAsia="Times New Roman"/>
                <w:rtl/>
              </w:rPr>
              <w:t>.</w:t>
            </w:r>
          </w:p>
        </w:tc>
        <w:tc>
          <w:tcPr>
            <w:tcW w:w="1553" w:type="dxa"/>
            <w:vAlign w:val="center"/>
          </w:tcPr>
          <w:p w14:paraId="07C06623" w14:textId="77777777" w:rsidR="00DC4516" w:rsidRPr="00DC4516" w:rsidRDefault="0061579F" w:rsidP="00DC4516">
            <w:pPr>
              <w:keepLines/>
              <w:spacing w:before="120" w:line="360" w:lineRule="auto"/>
              <w:jc w:val="center"/>
              <w:rPr>
                <w:rFonts w:ascii="Times New Roman" w:eastAsia="Times New Roman" w:hAnsi="Times New Roman"/>
                <w:rtl/>
              </w:rPr>
            </w:pPr>
            <w:sdt>
              <w:sdtPr>
                <w:rPr>
                  <w:rFonts w:hint="cs"/>
                  <w:rtl/>
                </w:rPr>
                <w:id w:val="1678200547"/>
                <w14:checkbox>
                  <w14:checked w14:val="0"/>
                  <w14:checkedState w14:val="2612" w14:font="MS Gothic"/>
                  <w14:uncheckedState w14:val="2610" w14:font="MS Gothic"/>
                </w14:checkbox>
              </w:sdtPr>
              <w:sdtEndPr/>
              <w:sdtContent>
                <w:r w:rsidR="006073E4" w:rsidRPr="00DC4516">
                  <w:rPr>
                    <w:rFonts w:ascii="Segoe UI Symbol" w:eastAsia="MS Gothic" w:hAnsi="Segoe UI Symbol" w:cs="Segoe UI Symbol" w:hint="cs"/>
                    <w:rtl/>
                  </w:rPr>
                  <w:t>☐</w:t>
                </w:r>
              </w:sdtContent>
            </w:sdt>
          </w:p>
        </w:tc>
      </w:tr>
      <w:tr w:rsidR="00E2406D" w14:paraId="2B4CD12B" w14:textId="77777777" w:rsidTr="00F4021B">
        <w:tc>
          <w:tcPr>
            <w:tcW w:w="1884" w:type="dxa"/>
          </w:tcPr>
          <w:p w14:paraId="57DA32D7" w14:textId="77777777" w:rsidR="00E2406D" w:rsidRDefault="00E2406D"/>
        </w:tc>
        <w:tc>
          <w:tcPr>
            <w:tcW w:w="6654" w:type="dxa"/>
            <w:vAlign w:val="center"/>
          </w:tcPr>
          <w:p w14:paraId="68DD4349" w14:textId="77777777" w:rsidR="00A5205F" w:rsidRPr="00F47583" w:rsidRDefault="006073E4" w:rsidP="00F47583">
            <w:pPr>
              <w:spacing w:line="360" w:lineRule="auto"/>
              <w:contextualSpacing/>
              <w:jc w:val="both"/>
              <w:rPr>
                <w:rFonts w:eastAsia="Times New Roman"/>
                <w:rtl/>
              </w:rPr>
            </w:pPr>
            <w:r w:rsidRPr="00A5205F">
              <w:rPr>
                <w:rFonts w:eastAsia="Times New Roman"/>
                <w:rtl/>
              </w:rPr>
              <w:t xml:space="preserve">העלאת קבצים </w:t>
            </w:r>
            <w:r>
              <w:rPr>
                <w:rFonts w:eastAsia="Times New Roman" w:hint="cs"/>
                <w:rtl/>
              </w:rPr>
              <w:t xml:space="preserve">למערכות ותשתיות טכנולוגיות </w:t>
            </w:r>
            <w:r w:rsidR="00F47583">
              <w:rPr>
                <w:rFonts w:eastAsia="Times New Roman" w:hint="cs"/>
                <w:rtl/>
              </w:rPr>
              <w:t xml:space="preserve">של המציע </w:t>
            </w:r>
            <w:r w:rsidRPr="00A5205F">
              <w:rPr>
                <w:rFonts w:eastAsia="Times New Roman"/>
                <w:rtl/>
              </w:rPr>
              <w:t>תעבור</w:t>
            </w:r>
            <w:r w:rsidR="00F47583">
              <w:rPr>
                <w:rFonts w:eastAsia="Times New Roman" w:hint="cs"/>
                <w:rtl/>
              </w:rPr>
              <w:t xml:space="preserve"> תהליך</w:t>
            </w:r>
            <w:r w:rsidRPr="00A5205F">
              <w:rPr>
                <w:rFonts w:eastAsia="Times New Roman"/>
                <w:rtl/>
              </w:rPr>
              <w:t xml:space="preserve"> הלבנה ל</w:t>
            </w:r>
            <w:r w:rsidR="00F47583">
              <w:rPr>
                <w:rFonts w:eastAsia="Times New Roman" w:hint="cs"/>
                <w:rtl/>
              </w:rPr>
              <w:t xml:space="preserve">סריקת </w:t>
            </w:r>
            <w:r>
              <w:rPr>
                <w:rFonts w:eastAsia="Times New Roman"/>
                <w:rtl/>
              </w:rPr>
              <w:t xml:space="preserve">ווירוסים </w:t>
            </w:r>
            <w:proofErr w:type="spellStart"/>
            <w:r>
              <w:rPr>
                <w:rFonts w:eastAsia="Times New Roman"/>
                <w:rtl/>
              </w:rPr>
              <w:t>ונוזקות</w:t>
            </w:r>
            <w:proofErr w:type="spellEnd"/>
            <w:r>
              <w:rPr>
                <w:rFonts w:eastAsia="Times New Roman"/>
                <w:rtl/>
              </w:rPr>
              <w:t xml:space="preserve"> שונות</w:t>
            </w:r>
            <w:r>
              <w:rPr>
                <w:rFonts w:eastAsia="Times New Roman" w:hint="cs"/>
                <w:rtl/>
              </w:rPr>
              <w:t>.</w:t>
            </w:r>
          </w:p>
        </w:tc>
        <w:tc>
          <w:tcPr>
            <w:tcW w:w="1553" w:type="dxa"/>
            <w:vAlign w:val="center"/>
          </w:tcPr>
          <w:p w14:paraId="0B6B37EA" w14:textId="77777777" w:rsidR="00A5205F" w:rsidRPr="00A5205F" w:rsidRDefault="0061579F" w:rsidP="00DC4516">
            <w:pPr>
              <w:keepLines/>
              <w:spacing w:before="120" w:line="360" w:lineRule="auto"/>
              <w:jc w:val="center"/>
              <w:rPr>
                <w:rFonts w:ascii="Times New Roman" w:eastAsia="Times New Roman" w:hAnsi="Times New Roman"/>
                <w:rtl/>
              </w:rPr>
            </w:pPr>
            <w:sdt>
              <w:sdtPr>
                <w:rPr>
                  <w:rFonts w:hint="cs"/>
                  <w:rtl/>
                </w:rPr>
                <w:id w:val="1506588027"/>
                <w14:checkbox>
                  <w14:checked w14:val="0"/>
                  <w14:checkedState w14:val="2612" w14:font="MS Gothic"/>
                  <w14:uncheckedState w14:val="2610" w14:font="MS Gothic"/>
                </w14:checkbox>
              </w:sdtPr>
              <w:sdtEndPr/>
              <w:sdtContent>
                <w:r w:rsidR="00F47583" w:rsidRPr="00DC4516">
                  <w:rPr>
                    <w:rFonts w:ascii="Segoe UI Symbol" w:eastAsia="MS Gothic" w:hAnsi="Segoe UI Symbol" w:cs="Segoe UI Symbol" w:hint="cs"/>
                    <w:rtl/>
                  </w:rPr>
                  <w:t>☐</w:t>
                </w:r>
              </w:sdtContent>
            </w:sdt>
          </w:p>
        </w:tc>
      </w:tr>
      <w:tr w:rsidR="00E2406D" w14:paraId="44CE1204" w14:textId="77777777" w:rsidTr="00F4021B">
        <w:tc>
          <w:tcPr>
            <w:tcW w:w="1884" w:type="dxa"/>
          </w:tcPr>
          <w:p w14:paraId="3D012B33" w14:textId="77777777" w:rsidR="00E2406D" w:rsidRDefault="00E2406D"/>
        </w:tc>
        <w:tc>
          <w:tcPr>
            <w:tcW w:w="6654" w:type="dxa"/>
            <w:vAlign w:val="center"/>
          </w:tcPr>
          <w:p w14:paraId="70E30F6D" w14:textId="77777777" w:rsidR="00173675" w:rsidRPr="00173675" w:rsidRDefault="006073E4" w:rsidP="00F47583">
            <w:pPr>
              <w:spacing w:line="360" w:lineRule="auto"/>
              <w:jc w:val="both"/>
              <w:rPr>
                <w:rFonts w:eastAsia="Times New Roman"/>
                <w:rtl/>
              </w:rPr>
            </w:pPr>
            <w:r w:rsidRPr="00173675">
              <w:rPr>
                <w:rFonts w:eastAsia="Times New Roman"/>
                <w:rtl/>
              </w:rPr>
              <w:t xml:space="preserve">כל אמצעי אבטחת המידע </w:t>
            </w:r>
            <w:r>
              <w:rPr>
                <w:rFonts w:eastAsia="Times New Roman" w:hint="cs"/>
                <w:rtl/>
              </w:rPr>
              <w:t xml:space="preserve">בסביבת המציע </w:t>
            </w:r>
            <w:r w:rsidRPr="00173675">
              <w:rPr>
                <w:rFonts w:eastAsia="Times New Roman"/>
                <w:rtl/>
              </w:rPr>
              <w:t xml:space="preserve">יעברו </w:t>
            </w:r>
            <w:proofErr w:type="spellStart"/>
            <w:r w:rsidRPr="00173675">
              <w:rPr>
                <w:rFonts w:eastAsia="Times New Roman"/>
                <w:rtl/>
              </w:rPr>
              <w:t>הקשחות</w:t>
            </w:r>
            <w:proofErr w:type="spellEnd"/>
            <w:r w:rsidRPr="00173675">
              <w:rPr>
                <w:rFonts w:eastAsia="Times New Roman"/>
                <w:rtl/>
              </w:rPr>
              <w:t xml:space="preserve"> לפי המלצות </w:t>
            </w:r>
            <w:r w:rsidR="00F47583">
              <w:rPr>
                <w:rFonts w:eastAsia="Times New Roman" w:hint="cs"/>
                <w:rtl/>
              </w:rPr>
              <w:t xml:space="preserve"> </w:t>
            </w:r>
            <w:r w:rsidRPr="00173675">
              <w:rPr>
                <w:rFonts w:eastAsia="Times New Roman"/>
                <w:rtl/>
              </w:rPr>
              <w:t>היצרן</w:t>
            </w:r>
            <w:r w:rsidR="00F47583">
              <w:rPr>
                <w:rFonts w:eastAsia="Times New Roman" w:hint="cs"/>
                <w:rtl/>
              </w:rPr>
              <w:t>(</w:t>
            </w:r>
            <w:r w:rsidR="00F47583">
              <w:rPr>
                <w:rFonts w:eastAsia="Times New Roman" w:hint="cs"/>
              </w:rPr>
              <w:t>B</w:t>
            </w:r>
            <w:r w:rsidR="00F47583">
              <w:rPr>
                <w:rFonts w:eastAsia="Times New Roman"/>
              </w:rPr>
              <w:t>est Practice</w:t>
            </w:r>
            <w:r w:rsidR="00F47583">
              <w:rPr>
                <w:rFonts w:eastAsia="Times New Roman" w:hint="cs"/>
                <w:rtl/>
              </w:rPr>
              <w:t>)</w:t>
            </w:r>
            <w:r w:rsidRPr="00173675">
              <w:rPr>
                <w:rFonts w:eastAsia="Times New Roman"/>
                <w:rtl/>
              </w:rPr>
              <w:t>.</w:t>
            </w:r>
          </w:p>
        </w:tc>
        <w:tc>
          <w:tcPr>
            <w:tcW w:w="1553" w:type="dxa"/>
            <w:vAlign w:val="center"/>
          </w:tcPr>
          <w:p w14:paraId="51D3C8E0" w14:textId="77777777" w:rsidR="00173675" w:rsidRPr="00DC4516" w:rsidRDefault="0061579F" w:rsidP="00173675">
            <w:pPr>
              <w:keepLines/>
              <w:spacing w:before="120" w:line="360" w:lineRule="auto"/>
              <w:jc w:val="center"/>
              <w:rPr>
                <w:rFonts w:ascii="Times New Roman" w:eastAsia="Times New Roman" w:hAnsi="Times New Roman"/>
                <w:rtl/>
              </w:rPr>
            </w:pPr>
            <w:sdt>
              <w:sdtPr>
                <w:rPr>
                  <w:rFonts w:hint="cs"/>
                  <w:rtl/>
                </w:rPr>
                <w:id w:val="766972113"/>
                <w14:checkbox>
                  <w14:checked w14:val="0"/>
                  <w14:checkedState w14:val="2612" w14:font="MS Gothic"/>
                  <w14:uncheckedState w14:val="2610" w14:font="MS Gothic"/>
                </w14:checkbox>
              </w:sdtPr>
              <w:sdtEndPr/>
              <w:sdtContent>
                <w:r w:rsidR="006073E4" w:rsidRPr="00DC4516">
                  <w:rPr>
                    <w:rFonts w:ascii="Segoe UI Symbol" w:eastAsia="MS Gothic" w:hAnsi="Segoe UI Symbol" w:cs="Segoe UI Symbol" w:hint="cs"/>
                    <w:rtl/>
                  </w:rPr>
                  <w:t>☐</w:t>
                </w:r>
              </w:sdtContent>
            </w:sdt>
          </w:p>
        </w:tc>
      </w:tr>
      <w:tr w:rsidR="00E2406D" w14:paraId="769FA9B1" w14:textId="77777777" w:rsidTr="00F4021B">
        <w:tc>
          <w:tcPr>
            <w:tcW w:w="1884" w:type="dxa"/>
          </w:tcPr>
          <w:p w14:paraId="3095F8B9" w14:textId="77777777" w:rsidR="00E2406D" w:rsidRDefault="00E2406D"/>
        </w:tc>
        <w:tc>
          <w:tcPr>
            <w:tcW w:w="6654" w:type="dxa"/>
            <w:vAlign w:val="center"/>
          </w:tcPr>
          <w:p w14:paraId="04739FD0" w14:textId="77777777" w:rsidR="00173675" w:rsidRPr="00693FEF" w:rsidRDefault="006073E4" w:rsidP="00173675">
            <w:pPr>
              <w:spacing w:line="360" w:lineRule="auto"/>
              <w:jc w:val="both"/>
              <w:rPr>
                <w:rFonts w:eastAsia="Times New Roman"/>
                <w:rtl/>
              </w:rPr>
            </w:pPr>
            <w:r w:rsidRPr="00693FEF">
              <w:rPr>
                <w:rFonts w:eastAsia="Times New Roman" w:hint="cs"/>
                <w:rtl/>
              </w:rPr>
              <w:t>עדכוני טלאי תוכנה ואבטחה תדירים לתוכנות, מערכות הפעלה והאפליקציות בסביבת המציע.</w:t>
            </w:r>
          </w:p>
        </w:tc>
        <w:tc>
          <w:tcPr>
            <w:tcW w:w="1553" w:type="dxa"/>
            <w:vAlign w:val="center"/>
          </w:tcPr>
          <w:p w14:paraId="62C6906E" w14:textId="77777777" w:rsidR="00173675" w:rsidRPr="00DC4516" w:rsidRDefault="0061579F" w:rsidP="00173675">
            <w:pPr>
              <w:keepLines/>
              <w:spacing w:before="120" w:line="360" w:lineRule="auto"/>
              <w:jc w:val="center"/>
              <w:rPr>
                <w:rFonts w:ascii="Times New Roman" w:eastAsia="Times New Roman" w:hAnsi="Times New Roman"/>
                <w:rtl/>
              </w:rPr>
            </w:pPr>
            <w:sdt>
              <w:sdtPr>
                <w:rPr>
                  <w:rFonts w:hint="cs"/>
                  <w:rtl/>
                </w:rPr>
                <w:id w:val="1749624455"/>
                <w14:checkbox>
                  <w14:checked w14:val="0"/>
                  <w14:checkedState w14:val="2612" w14:font="MS Gothic"/>
                  <w14:uncheckedState w14:val="2610" w14:font="MS Gothic"/>
                </w14:checkbox>
              </w:sdtPr>
              <w:sdtEndPr/>
              <w:sdtContent>
                <w:r w:rsidR="006073E4" w:rsidRPr="00DC4516">
                  <w:rPr>
                    <w:rFonts w:ascii="Segoe UI Symbol" w:eastAsia="MS Gothic" w:hAnsi="Segoe UI Symbol" w:cs="Segoe UI Symbol" w:hint="cs"/>
                    <w:rtl/>
                  </w:rPr>
                  <w:t>☐</w:t>
                </w:r>
              </w:sdtContent>
            </w:sdt>
          </w:p>
        </w:tc>
      </w:tr>
      <w:tr w:rsidR="00E2406D" w14:paraId="41B8B92E" w14:textId="77777777" w:rsidTr="00F4021B">
        <w:tc>
          <w:tcPr>
            <w:tcW w:w="1884" w:type="dxa"/>
          </w:tcPr>
          <w:p w14:paraId="663DF46B" w14:textId="77777777" w:rsidR="00E2406D" w:rsidRDefault="00E2406D"/>
        </w:tc>
        <w:tc>
          <w:tcPr>
            <w:tcW w:w="6654" w:type="dxa"/>
            <w:vAlign w:val="center"/>
          </w:tcPr>
          <w:p w14:paraId="71D6964B" w14:textId="77777777" w:rsidR="00173675" w:rsidRPr="00693FEF" w:rsidRDefault="006073E4" w:rsidP="00173675">
            <w:pPr>
              <w:spacing w:line="360" w:lineRule="auto"/>
              <w:jc w:val="both"/>
              <w:rPr>
                <w:rFonts w:eastAsia="Times New Roman"/>
                <w:rtl/>
              </w:rPr>
            </w:pPr>
            <w:r w:rsidRPr="00693FEF">
              <w:rPr>
                <w:rFonts w:eastAsia="Times New Roman" w:hint="cs"/>
                <w:rtl/>
              </w:rPr>
              <w:t xml:space="preserve">הזדהות חזקה למחשבים ולשרתים </w:t>
            </w:r>
            <w:r w:rsidR="00AE6CB7">
              <w:rPr>
                <w:rFonts w:eastAsia="Times New Roman" w:hint="cs"/>
                <w:rtl/>
              </w:rPr>
              <w:t xml:space="preserve">של </w:t>
            </w:r>
            <w:r w:rsidRPr="00693FEF">
              <w:rPr>
                <w:rFonts w:eastAsia="Times New Roman" w:hint="cs"/>
                <w:rtl/>
              </w:rPr>
              <w:t xml:space="preserve">המציע </w:t>
            </w:r>
            <w:r w:rsidR="00AE6CB7">
              <w:rPr>
                <w:rFonts w:eastAsia="Times New Roman" w:hint="cs"/>
                <w:rtl/>
              </w:rPr>
              <w:t xml:space="preserve">תתבצע </w:t>
            </w:r>
            <w:r w:rsidRPr="00693FEF">
              <w:rPr>
                <w:rFonts w:eastAsia="Times New Roman" w:hint="cs"/>
                <w:rtl/>
              </w:rPr>
              <w:t>באמצעות סיסמאות מורכבות (לפחות 10 תווים) ו/או מנגנון הזדהות חזק אחר כגון אימות רב-</w:t>
            </w:r>
            <w:r>
              <w:rPr>
                <w:rFonts w:eastAsia="Times New Roman" w:hint="cs"/>
                <w:rtl/>
              </w:rPr>
              <w:t>גורמי</w:t>
            </w:r>
            <w:r w:rsidRPr="00693FEF">
              <w:rPr>
                <w:rFonts w:eastAsia="Times New Roman" w:hint="cs"/>
                <w:rtl/>
              </w:rPr>
              <w:t xml:space="preserve"> </w:t>
            </w:r>
            <w:r w:rsidRPr="00693FEF">
              <w:rPr>
                <w:rFonts w:eastAsia="Times New Roman" w:hint="cs"/>
              </w:rPr>
              <w:t>MFA</w:t>
            </w:r>
            <w:r w:rsidRPr="00693FEF">
              <w:rPr>
                <w:rFonts w:eastAsia="Times New Roman"/>
              </w:rPr>
              <w:t>)</w:t>
            </w:r>
            <w:r w:rsidRPr="00693FEF">
              <w:rPr>
                <w:rFonts w:eastAsia="Times New Roman" w:hint="cs"/>
                <w:rtl/>
              </w:rPr>
              <w:t xml:space="preserve">), הזדהות ביומטרית וכדומה. </w:t>
            </w:r>
          </w:p>
        </w:tc>
        <w:tc>
          <w:tcPr>
            <w:tcW w:w="1553" w:type="dxa"/>
            <w:vAlign w:val="center"/>
          </w:tcPr>
          <w:p w14:paraId="5050AAE3" w14:textId="77777777" w:rsidR="00173675" w:rsidRPr="00DC4516" w:rsidRDefault="0061579F" w:rsidP="00173675">
            <w:pPr>
              <w:keepLines/>
              <w:spacing w:before="120" w:line="360" w:lineRule="auto"/>
              <w:jc w:val="center"/>
              <w:rPr>
                <w:rFonts w:ascii="Times New Roman" w:eastAsia="Times New Roman" w:hAnsi="Times New Roman"/>
                <w:rtl/>
              </w:rPr>
            </w:pPr>
            <w:sdt>
              <w:sdtPr>
                <w:rPr>
                  <w:rFonts w:hint="cs"/>
                  <w:rtl/>
                </w:rPr>
                <w:id w:val="1302796047"/>
                <w14:checkbox>
                  <w14:checked w14:val="0"/>
                  <w14:checkedState w14:val="2612" w14:font="MS Gothic"/>
                  <w14:uncheckedState w14:val="2610" w14:font="MS Gothic"/>
                </w14:checkbox>
              </w:sdtPr>
              <w:sdtEndPr/>
              <w:sdtContent>
                <w:r w:rsidR="006073E4" w:rsidRPr="00DC4516">
                  <w:rPr>
                    <w:rFonts w:ascii="Segoe UI Symbol" w:eastAsia="MS Gothic" w:hAnsi="Segoe UI Symbol" w:cs="Segoe UI Symbol" w:hint="cs"/>
                    <w:rtl/>
                  </w:rPr>
                  <w:t>☐</w:t>
                </w:r>
              </w:sdtContent>
            </w:sdt>
          </w:p>
        </w:tc>
      </w:tr>
      <w:tr w:rsidR="00E2406D" w14:paraId="29E5DEE3" w14:textId="77777777" w:rsidTr="00F4021B">
        <w:tc>
          <w:tcPr>
            <w:tcW w:w="1884" w:type="dxa"/>
          </w:tcPr>
          <w:p w14:paraId="66A4F712" w14:textId="77777777" w:rsidR="00E2406D" w:rsidRDefault="00E2406D"/>
        </w:tc>
        <w:tc>
          <w:tcPr>
            <w:tcW w:w="6654" w:type="dxa"/>
            <w:vAlign w:val="center"/>
          </w:tcPr>
          <w:p w14:paraId="61A753D0" w14:textId="77777777" w:rsidR="00173675" w:rsidRPr="00693FEF" w:rsidRDefault="006073E4" w:rsidP="00173675">
            <w:pPr>
              <w:spacing w:line="360" w:lineRule="auto"/>
              <w:jc w:val="both"/>
              <w:rPr>
                <w:rFonts w:eastAsia="Times New Roman"/>
                <w:rtl/>
              </w:rPr>
            </w:pPr>
            <w:r>
              <w:rPr>
                <w:rFonts w:eastAsia="Times New Roman" w:hint="cs"/>
                <w:rtl/>
              </w:rPr>
              <w:t xml:space="preserve">על המציע </w:t>
            </w:r>
            <w:proofErr w:type="spellStart"/>
            <w:r>
              <w:rPr>
                <w:rFonts w:eastAsia="Times New Roman" w:hint="cs"/>
                <w:rtl/>
              </w:rPr>
              <w:t>לנטר</w:t>
            </w:r>
            <w:proofErr w:type="spellEnd"/>
            <w:r>
              <w:rPr>
                <w:rFonts w:eastAsia="Times New Roman" w:hint="cs"/>
                <w:rtl/>
              </w:rPr>
              <w:t xml:space="preserve"> את מערכותיו בהיבט</w:t>
            </w:r>
            <w:r w:rsidR="00F47F71">
              <w:rPr>
                <w:rFonts w:eastAsia="Times New Roman" w:hint="cs"/>
                <w:rtl/>
              </w:rPr>
              <w:t>י</w:t>
            </w:r>
            <w:r>
              <w:rPr>
                <w:rFonts w:eastAsia="Times New Roman" w:hint="cs"/>
                <w:rtl/>
              </w:rPr>
              <w:t xml:space="preserve"> סייבר על ידי מערך ניטור </w:t>
            </w:r>
            <w:r>
              <w:rPr>
                <w:rFonts w:eastAsia="Times New Roman" w:hint="cs"/>
              </w:rPr>
              <w:t>SOC</w:t>
            </w:r>
            <w:r>
              <w:rPr>
                <w:rFonts w:eastAsia="Times New Roman" w:hint="cs"/>
                <w:rtl/>
              </w:rPr>
              <w:t xml:space="preserve"> (</w:t>
            </w:r>
            <w:r>
              <w:rPr>
                <w:rFonts w:eastAsia="Times New Roman" w:hint="cs"/>
              </w:rPr>
              <w:t>S</w:t>
            </w:r>
            <w:r>
              <w:rPr>
                <w:rFonts w:eastAsia="Times New Roman"/>
              </w:rPr>
              <w:t>ecurity Operation Center</w:t>
            </w:r>
            <w:r>
              <w:rPr>
                <w:rFonts w:eastAsia="Times New Roman" w:hint="cs"/>
                <w:rtl/>
              </w:rPr>
              <w:t xml:space="preserve">) 24/7 (24 שעות ביממה, 365 ימים בשנה). </w:t>
            </w:r>
          </w:p>
        </w:tc>
        <w:tc>
          <w:tcPr>
            <w:tcW w:w="1553" w:type="dxa"/>
            <w:vAlign w:val="center"/>
          </w:tcPr>
          <w:p w14:paraId="6B475071" w14:textId="77777777" w:rsidR="00173675" w:rsidRPr="00DC4516" w:rsidRDefault="0061579F" w:rsidP="00173675">
            <w:pPr>
              <w:keepLines/>
              <w:spacing w:before="120" w:line="360" w:lineRule="auto"/>
              <w:jc w:val="center"/>
              <w:rPr>
                <w:rFonts w:ascii="Times New Roman" w:eastAsia="Times New Roman" w:hAnsi="Times New Roman"/>
              </w:rPr>
            </w:pPr>
            <w:sdt>
              <w:sdtPr>
                <w:rPr>
                  <w:rFonts w:hint="cs"/>
                  <w:rtl/>
                </w:rPr>
                <w:id w:val="2037019349"/>
                <w14:checkbox>
                  <w14:checked w14:val="0"/>
                  <w14:checkedState w14:val="2612" w14:font="MS Gothic"/>
                  <w14:uncheckedState w14:val="2610" w14:font="MS Gothic"/>
                </w14:checkbox>
              </w:sdtPr>
              <w:sdtEndPr/>
              <w:sdtContent>
                <w:r w:rsidR="006073E4" w:rsidRPr="00DC4516">
                  <w:rPr>
                    <w:rFonts w:ascii="Segoe UI Symbol" w:eastAsia="MS Gothic" w:hAnsi="Segoe UI Symbol" w:cs="Segoe UI Symbol" w:hint="cs"/>
                    <w:rtl/>
                  </w:rPr>
                  <w:t>☐</w:t>
                </w:r>
              </w:sdtContent>
            </w:sdt>
          </w:p>
        </w:tc>
      </w:tr>
      <w:tr w:rsidR="00E2406D" w14:paraId="53537A4D" w14:textId="77777777" w:rsidTr="00F4021B">
        <w:tc>
          <w:tcPr>
            <w:tcW w:w="1884" w:type="dxa"/>
          </w:tcPr>
          <w:p w14:paraId="72A46A3A" w14:textId="77777777" w:rsidR="00E2406D" w:rsidRDefault="00E2406D"/>
        </w:tc>
        <w:tc>
          <w:tcPr>
            <w:tcW w:w="6654" w:type="dxa"/>
            <w:vAlign w:val="center"/>
          </w:tcPr>
          <w:p w14:paraId="288C2304" w14:textId="77777777" w:rsidR="00173675" w:rsidRPr="00DA3906" w:rsidRDefault="006073E4" w:rsidP="00173675">
            <w:pPr>
              <w:spacing w:line="360" w:lineRule="auto"/>
              <w:jc w:val="both"/>
              <w:rPr>
                <w:rFonts w:eastAsia="Times New Roman"/>
                <w:rtl/>
                <w:lang w:eastAsia="he-IL"/>
              </w:rPr>
            </w:pPr>
            <w:r w:rsidRPr="00DA3906">
              <w:rPr>
                <w:rFonts w:hint="cs"/>
                <w:rtl/>
              </w:rPr>
              <w:t xml:space="preserve">על </w:t>
            </w:r>
            <w:r w:rsidRPr="00DA3906">
              <w:rPr>
                <w:rtl/>
              </w:rPr>
              <w:t>כל מחשב נייד</w:t>
            </w:r>
            <w:r w:rsidRPr="00DA3906">
              <w:rPr>
                <w:rFonts w:hint="cs"/>
                <w:rtl/>
              </w:rPr>
              <w:t xml:space="preserve"> של המציע </w:t>
            </w:r>
            <w:r w:rsidRPr="00DA3906">
              <w:rPr>
                <w:rtl/>
              </w:rPr>
              <w:t xml:space="preserve">המחזיק </w:t>
            </w:r>
            <w:r w:rsidRPr="00DA3906">
              <w:rPr>
                <w:rFonts w:hint="cs"/>
                <w:rtl/>
              </w:rPr>
              <w:t>מידע</w:t>
            </w:r>
            <w:r w:rsidRPr="00DA3906">
              <w:rPr>
                <w:rtl/>
              </w:rPr>
              <w:t xml:space="preserve"> </w:t>
            </w:r>
            <w:r w:rsidRPr="00DA3906">
              <w:rPr>
                <w:rFonts w:hint="cs"/>
                <w:rtl/>
              </w:rPr>
              <w:t>ב</w:t>
            </w:r>
            <w:r w:rsidRPr="00DA3906">
              <w:rPr>
                <w:rtl/>
              </w:rPr>
              <w:t>נ</w:t>
            </w:r>
            <w:r w:rsidRPr="00DA3906">
              <w:rPr>
                <w:rFonts w:hint="cs"/>
                <w:rtl/>
              </w:rPr>
              <w:t>ו</w:t>
            </w:r>
            <w:r w:rsidRPr="00DA3906">
              <w:rPr>
                <w:rtl/>
              </w:rPr>
              <w:t xml:space="preserve">שא </w:t>
            </w:r>
            <w:r w:rsidRPr="00DA3906">
              <w:rPr>
                <w:rFonts w:hint="cs"/>
                <w:rtl/>
              </w:rPr>
              <w:t>ה</w:t>
            </w:r>
            <w:r w:rsidRPr="00DA3906">
              <w:rPr>
                <w:rtl/>
              </w:rPr>
              <w:t>מכרז להיות מוגן על</w:t>
            </w:r>
            <w:r w:rsidRPr="00DA3906">
              <w:rPr>
                <w:rFonts w:hint="cs"/>
                <w:rtl/>
              </w:rPr>
              <w:t xml:space="preserve"> </w:t>
            </w:r>
            <w:r w:rsidRPr="00DA3906">
              <w:rPr>
                <w:rtl/>
              </w:rPr>
              <w:t>ידי מערכת הצפנת דיסק (</w:t>
            </w:r>
            <w:r w:rsidRPr="00DA3906">
              <w:rPr>
                <w:rFonts w:hint="cs"/>
              </w:rPr>
              <w:t>F</w:t>
            </w:r>
            <w:r w:rsidRPr="00DA3906">
              <w:t>ull Disk Encryption</w:t>
            </w:r>
            <w:r w:rsidRPr="00DA3906">
              <w:rPr>
                <w:rtl/>
              </w:rPr>
              <w:t>).</w:t>
            </w:r>
          </w:p>
        </w:tc>
        <w:tc>
          <w:tcPr>
            <w:tcW w:w="1553" w:type="dxa"/>
            <w:vAlign w:val="center"/>
          </w:tcPr>
          <w:p w14:paraId="23281251" w14:textId="77777777" w:rsidR="00173675" w:rsidRPr="00DC4516" w:rsidRDefault="0061579F" w:rsidP="00173675">
            <w:pPr>
              <w:keepLines/>
              <w:spacing w:before="120" w:line="360" w:lineRule="auto"/>
              <w:jc w:val="center"/>
              <w:rPr>
                <w:rFonts w:ascii="Times New Roman" w:eastAsia="Times New Roman" w:hAnsi="Times New Roman"/>
              </w:rPr>
            </w:pPr>
            <w:sdt>
              <w:sdtPr>
                <w:rPr>
                  <w:rFonts w:hint="cs"/>
                  <w:rtl/>
                </w:rPr>
                <w:id w:val="1943380593"/>
                <w14:checkbox>
                  <w14:checked w14:val="0"/>
                  <w14:checkedState w14:val="2612" w14:font="MS Gothic"/>
                  <w14:uncheckedState w14:val="2610" w14:font="MS Gothic"/>
                </w14:checkbox>
              </w:sdtPr>
              <w:sdtEndPr/>
              <w:sdtContent>
                <w:r w:rsidR="006073E4" w:rsidRPr="00DC4516">
                  <w:rPr>
                    <w:rFonts w:ascii="Segoe UI Symbol" w:eastAsia="MS Gothic" w:hAnsi="Segoe UI Symbol" w:cs="Segoe UI Symbol" w:hint="cs"/>
                    <w:rtl/>
                  </w:rPr>
                  <w:t>☐</w:t>
                </w:r>
              </w:sdtContent>
            </w:sdt>
          </w:p>
        </w:tc>
      </w:tr>
      <w:tr w:rsidR="00E2406D" w14:paraId="32C08E61" w14:textId="77777777" w:rsidTr="00F4021B">
        <w:tc>
          <w:tcPr>
            <w:tcW w:w="1884" w:type="dxa"/>
          </w:tcPr>
          <w:p w14:paraId="4487C3C0" w14:textId="77777777" w:rsidR="00E2406D" w:rsidRDefault="00E2406D"/>
        </w:tc>
        <w:tc>
          <w:tcPr>
            <w:tcW w:w="6654" w:type="dxa"/>
            <w:vAlign w:val="center"/>
          </w:tcPr>
          <w:p w14:paraId="276D662E" w14:textId="77777777" w:rsidR="00173675" w:rsidRPr="00693FEF" w:rsidRDefault="006073E4" w:rsidP="00173675">
            <w:pPr>
              <w:spacing w:line="360" w:lineRule="auto"/>
              <w:jc w:val="both"/>
              <w:rPr>
                <w:rFonts w:eastAsia="Times New Roman"/>
                <w:rtl/>
                <w:lang w:eastAsia="he-IL"/>
              </w:rPr>
            </w:pPr>
            <w:r w:rsidRPr="00693FEF">
              <w:rPr>
                <w:rFonts w:eastAsia="Times New Roman" w:hint="cs"/>
                <w:rtl/>
                <w:lang w:eastAsia="he-IL"/>
              </w:rPr>
              <w:t>אין להשאיר התקנים ניידים כגון מחשב נייד, כונן חיצוני וכו' האוגרים מידע רגיש ו/או חסוי, ללא השגחה. כמו כן, לאחר שעות העבודה יש לוודא אחסונם במקום נעול.</w:t>
            </w:r>
          </w:p>
        </w:tc>
        <w:tc>
          <w:tcPr>
            <w:tcW w:w="1553" w:type="dxa"/>
            <w:vAlign w:val="center"/>
          </w:tcPr>
          <w:p w14:paraId="2AF5CCDA" w14:textId="77777777" w:rsidR="00173675" w:rsidRPr="00DC4516" w:rsidRDefault="0061579F" w:rsidP="00173675">
            <w:pPr>
              <w:keepLines/>
              <w:spacing w:before="120" w:line="360" w:lineRule="auto"/>
              <w:jc w:val="center"/>
              <w:rPr>
                <w:rFonts w:ascii="Times New Roman" w:eastAsia="Times New Roman" w:hAnsi="Times New Roman"/>
                <w:rtl/>
              </w:rPr>
            </w:pPr>
            <w:sdt>
              <w:sdtPr>
                <w:rPr>
                  <w:rFonts w:hint="cs"/>
                  <w:rtl/>
                </w:rPr>
                <w:id w:val="697963746"/>
                <w14:checkbox>
                  <w14:checked w14:val="0"/>
                  <w14:checkedState w14:val="2612" w14:font="MS Gothic"/>
                  <w14:uncheckedState w14:val="2610" w14:font="MS Gothic"/>
                </w14:checkbox>
              </w:sdtPr>
              <w:sdtEndPr/>
              <w:sdtContent>
                <w:r w:rsidR="006073E4" w:rsidRPr="00DC4516">
                  <w:rPr>
                    <w:rFonts w:ascii="Segoe UI Symbol" w:eastAsia="MS Gothic" w:hAnsi="Segoe UI Symbol" w:cs="Segoe UI Symbol" w:hint="cs"/>
                    <w:rtl/>
                  </w:rPr>
                  <w:t>☐</w:t>
                </w:r>
              </w:sdtContent>
            </w:sdt>
          </w:p>
        </w:tc>
      </w:tr>
      <w:tr w:rsidR="00E2406D" w14:paraId="1B90EB3E" w14:textId="77777777" w:rsidTr="00F4021B">
        <w:tc>
          <w:tcPr>
            <w:tcW w:w="1884" w:type="dxa"/>
          </w:tcPr>
          <w:p w14:paraId="2022E825" w14:textId="77777777" w:rsidR="00E2406D" w:rsidRDefault="00E2406D"/>
        </w:tc>
        <w:tc>
          <w:tcPr>
            <w:tcW w:w="6654" w:type="dxa"/>
            <w:vAlign w:val="center"/>
          </w:tcPr>
          <w:p w14:paraId="7630A32A" w14:textId="77777777" w:rsidR="00173675" w:rsidRPr="00BF48CF" w:rsidRDefault="006073E4" w:rsidP="00173675">
            <w:pPr>
              <w:spacing w:line="360" w:lineRule="auto"/>
              <w:jc w:val="both"/>
              <w:rPr>
                <w:rFonts w:eastAsia="Times New Roman"/>
                <w:rtl/>
                <w:lang w:eastAsia="he-IL"/>
              </w:rPr>
            </w:pPr>
            <w:r w:rsidRPr="00BF48CF">
              <w:rPr>
                <w:rFonts w:eastAsia="Times New Roman"/>
                <w:rtl/>
                <w:lang w:eastAsia="he-IL"/>
              </w:rPr>
              <w:t xml:space="preserve">המציע </w:t>
            </w:r>
            <w:r w:rsidRPr="00BF48CF">
              <w:rPr>
                <w:rFonts w:eastAsia="Times New Roman" w:hint="cs"/>
                <w:rtl/>
                <w:lang w:eastAsia="he-IL"/>
              </w:rPr>
              <w:t>נדרש</w:t>
            </w:r>
            <w:r w:rsidRPr="00BF48CF">
              <w:rPr>
                <w:rFonts w:eastAsia="Times New Roman"/>
                <w:rtl/>
                <w:lang w:eastAsia="he-IL"/>
              </w:rPr>
              <w:t xml:space="preserve"> </w:t>
            </w:r>
            <w:r w:rsidRPr="00BF48CF">
              <w:rPr>
                <w:rFonts w:eastAsia="Times New Roman" w:hint="cs"/>
                <w:rtl/>
                <w:lang w:eastAsia="he-IL"/>
              </w:rPr>
              <w:t>ל</w:t>
            </w:r>
            <w:r w:rsidRPr="00BF48CF">
              <w:rPr>
                <w:rFonts w:eastAsia="Times New Roman"/>
                <w:rtl/>
                <w:lang w:eastAsia="he-IL"/>
              </w:rPr>
              <w:t xml:space="preserve">בצע בדיקות חוסן </w:t>
            </w:r>
            <w:r w:rsidRPr="00BF48CF">
              <w:rPr>
                <w:rFonts w:eastAsia="Times New Roman" w:hint="cs"/>
                <w:rtl/>
                <w:lang w:eastAsia="he-IL"/>
              </w:rPr>
              <w:t xml:space="preserve">תקופתיות </w:t>
            </w:r>
            <w:r w:rsidRPr="00BF48CF">
              <w:rPr>
                <w:rFonts w:eastAsia="Times New Roman"/>
                <w:rtl/>
                <w:lang w:eastAsia="he-IL"/>
              </w:rPr>
              <w:t>באופן עצמאי</w:t>
            </w:r>
            <w:r w:rsidRPr="00BF48CF">
              <w:rPr>
                <w:rFonts w:eastAsia="Times New Roman" w:hint="cs"/>
                <w:rtl/>
                <w:lang w:eastAsia="he-IL"/>
              </w:rPr>
              <w:t xml:space="preserve"> או </w:t>
            </w:r>
            <w:r w:rsidRPr="00BF48CF">
              <w:rPr>
                <w:rFonts w:eastAsia="Times New Roman"/>
                <w:rtl/>
                <w:lang w:eastAsia="he-IL"/>
              </w:rPr>
              <w:t xml:space="preserve">על ידי מומחה חיצוני </w:t>
            </w:r>
            <w:r w:rsidRPr="00BF48CF">
              <w:rPr>
                <w:rFonts w:eastAsia="Times New Roman" w:hint="cs"/>
                <w:rtl/>
                <w:lang w:eastAsia="he-IL"/>
              </w:rPr>
              <w:t>לתשתיות וליישומים הטכנולוגיים הקיימים בסביבת המציע.</w:t>
            </w:r>
          </w:p>
        </w:tc>
        <w:tc>
          <w:tcPr>
            <w:tcW w:w="1553" w:type="dxa"/>
            <w:vAlign w:val="center"/>
          </w:tcPr>
          <w:p w14:paraId="42F0664A" w14:textId="77777777" w:rsidR="00173675" w:rsidRPr="00DC4516" w:rsidRDefault="0061579F" w:rsidP="00173675">
            <w:pPr>
              <w:keepLines/>
              <w:spacing w:before="120" w:line="360" w:lineRule="auto"/>
              <w:jc w:val="center"/>
              <w:rPr>
                <w:rFonts w:ascii="Times New Roman" w:eastAsia="Times New Roman" w:hAnsi="Times New Roman"/>
              </w:rPr>
            </w:pPr>
            <w:sdt>
              <w:sdtPr>
                <w:rPr>
                  <w:rFonts w:hint="cs"/>
                  <w:rtl/>
                </w:rPr>
                <w:id w:val="1386116251"/>
                <w14:checkbox>
                  <w14:checked w14:val="0"/>
                  <w14:checkedState w14:val="2612" w14:font="MS Gothic"/>
                  <w14:uncheckedState w14:val="2610" w14:font="MS Gothic"/>
                </w14:checkbox>
              </w:sdtPr>
              <w:sdtEndPr/>
              <w:sdtContent>
                <w:r w:rsidR="006073E4" w:rsidRPr="00DC4516">
                  <w:rPr>
                    <w:rFonts w:ascii="Segoe UI Symbol" w:eastAsia="MS Gothic" w:hAnsi="Segoe UI Symbol" w:cs="Segoe UI Symbol" w:hint="cs"/>
                    <w:rtl/>
                  </w:rPr>
                  <w:t>☐</w:t>
                </w:r>
              </w:sdtContent>
            </w:sdt>
          </w:p>
        </w:tc>
      </w:tr>
      <w:tr w:rsidR="00E2406D" w14:paraId="4875F6CB" w14:textId="77777777" w:rsidTr="00F4021B">
        <w:tc>
          <w:tcPr>
            <w:tcW w:w="1884" w:type="dxa"/>
          </w:tcPr>
          <w:p w14:paraId="219D7281" w14:textId="77777777" w:rsidR="00E2406D" w:rsidRDefault="00E2406D"/>
        </w:tc>
        <w:tc>
          <w:tcPr>
            <w:tcW w:w="6654" w:type="dxa"/>
            <w:vAlign w:val="center"/>
          </w:tcPr>
          <w:p w14:paraId="303E958E" w14:textId="77777777" w:rsidR="00173675" w:rsidRPr="00BF48CF" w:rsidRDefault="006073E4" w:rsidP="00173675">
            <w:pPr>
              <w:spacing w:line="360" w:lineRule="auto"/>
              <w:jc w:val="both"/>
              <w:rPr>
                <w:rFonts w:eastAsia="Times New Roman"/>
                <w:rtl/>
                <w:lang w:eastAsia="he-IL"/>
              </w:rPr>
            </w:pPr>
            <w:r w:rsidRPr="00BF48CF">
              <w:rPr>
                <w:rFonts w:eastAsia="Times New Roman"/>
                <w:rtl/>
                <w:lang w:eastAsia="he-IL"/>
              </w:rPr>
              <w:t xml:space="preserve">המציע </w:t>
            </w:r>
            <w:r w:rsidRPr="00BF48CF">
              <w:rPr>
                <w:rFonts w:eastAsia="Times New Roman" w:hint="cs"/>
                <w:rtl/>
                <w:lang w:eastAsia="he-IL"/>
              </w:rPr>
              <w:t>נדרש</w:t>
            </w:r>
            <w:r w:rsidRPr="00BF48CF">
              <w:rPr>
                <w:rFonts w:eastAsia="Times New Roman"/>
                <w:rtl/>
                <w:lang w:eastAsia="he-IL"/>
              </w:rPr>
              <w:t xml:space="preserve"> </w:t>
            </w:r>
            <w:r w:rsidRPr="00BF48CF">
              <w:rPr>
                <w:rFonts w:eastAsia="Times New Roman" w:hint="cs"/>
                <w:rtl/>
                <w:lang w:eastAsia="he-IL"/>
              </w:rPr>
              <w:t>לבצ</w:t>
            </w:r>
            <w:r w:rsidRPr="00BF48CF">
              <w:rPr>
                <w:rFonts w:eastAsia="Times New Roman"/>
                <w:rtl/>
                <w:lang w:eastAsia="he-IL"/>
              </w:rPr>
              <w:t xml:space="preserve">ע סקרי אבטחת מידע </w:t>
            </w:r>
            <w:r w:rsidRPr="00BF48CF">
              <w:rPr>
                <w:rFonts w:eastAsia="Times New Roman" w:hint="cs"/>
                <w:rtl/>
                <w:lang w:eastAsia="he-IL"/>
              </w:rPr>
              <w:t xml:space="preserve">תקופתיים </w:t>
            </w:r>
            <w:r w:rsidRPr="00BF48CF">
              <w:rPr>
                <w:rFonts w:eastAsia="Times New Roman"/>
                <w:rtl/>
                <w:lang w:eastAsia="he-IL"/>
              </w:rPr>
              <w:t xml:space="preserve">באופן עצמאי </w:t>
            </w:r>
            <w:r w:rsidRPr="00BF48CF">
              <w:rPr>
                <w:rFonts w:eastAsia="Times New Roman" w:hint="cs"/>
                <w:rtl/>
                <w:lang w:eastAsia="he-IL"/>
              </w:rPr>
              <w:t>או ע</w:t>
            </w:r>
            <w:r w:rsidRPr="00BF48CF">
              <w:rPr>
                <w:rFonts w:eastAsia="Times New Roman"/>
                <w:rtl/>
                <w:lang w:eastAsia="he-IL"/>
              </w:rPr>
              <w:t xml:space="preserve">ל ידי מומחה חיצוני </w:t>
            </w:r>
            <w:r w:rsidRPr="00BF48CF">
              <w:rPr>
                <w:rFonts w:eastAsia="Times New Roman" w:hint="cs"/>
                <w:rtl/>
                <w:lang w:eastAsia="he-IL"/>
              </w:rPr>
              <w:t xml:space="preserve"> לתשתיות וליישומים הטכנולוגיים הקיימים בסביבת המציע.</w:t>
            </w:r>
          </w:p>
        </w:tc>
        <w:tc>
          <w:tcPr>
            <w:tcW w:w="1553" w:type="dxa"/>
            <w:vAlign w:val="center"/>
          </w:tcPr>
          <w:p w14:paraId="6BFC487E" w14:textId="77777777" w:rsidR="00173675" w:rsidRPr="00DC4516" w:rsidRDefault="0061579F" w:rsidP="00173675">
            <w:pPr>
              <w:keepLines/>
              <w:spacing w:before="120" w:line="360" w:lineRule="auto"/>
              <w:jc w:val="center"/>
              <w:rPr>
                <w:rFonts w:ascii="Times New Roman" w:eastAsia="Times New Roman" w:hAnsi="Times New Roman"/>
              </w:rPr>
            </w:pPr>
            <w:sdt>
              <w:sdtPr>
                <w:rPr>
                  <w:rFonts w:hint="cs"/>
                  <w:rtl/>
                </w:rPr>
                <w:id w:val="784546"/>
                <w14:checkbox>
                  <w14:checked w14:val="0"/>
                  <w14:checkedState w14:val="2612" w14:font="MS Gothic"/>
                  <w14:uncheckedState w14:val="2610" w14:font="MS Gothic"/>
                </w14:checkbox>
              </w:sdtPr>
              <w:sdtEndPr/>
              <w:sdtContent>
                <w:r w:rsidR="006073E4" w:rsidRPr="00DC4516">
                  <w:rPr>
                    <w:rFonts w:ascii="Segoe UI Symbol" w:eastAsia="MS Gothic" w:hAnsi="Segoe UI Symbol" w:cs="Segoe UI Symbol" w:hint="cs"/>
                    <w:rtl/>
                  </w:rPr>
                  <w:t>☐</w:t>
                </w:r>
              </w:sdtContent>
            </w:sdt>
          </w:p>
        </w:tc>
      </w:tr>
      <w:tr w:rsidR="00E2406D" w14:paraId="6CFEF005" w14:textId="77777777" w:rsidTr="00AE6CB7">
        <w:trPr>
          <w:trHeight w:val="620"/>
        </w:trPr>
        <w:tc>
          <w:tcPr>
            <w:tcW w:w="10091" w:type="dxa"/>
            <w:gridSpan w:val="3"/>
            <w:shd w:val="clear" w:color="auto" w:fill="DEEAF6"/>
            <w:vAlign w:val="center"/>
          </w:tcPr>
          <w:p w14:paraId="7089AEAC" w14:textId="77777777" w:rsidR="00AE6CB7" w:rsidRPr="00AE6CB7" w:rsidRDefault="006073E4" w:rsidP="00486427">
            <w:pPr>
              <w:numPr>
                <w:ilvl w:val="1"/>
                <w:numId w:val="101"/>
              </w:numPr>
              <w:spacing w:before="120" w:after="120" w:line="360" w:lineRule="auto"/>
              <w:jc w:val="center"/>
              <w:outlineLvl w:val="0"/>
              <w:rPr>
                <w:b/>
                <w:bCs/>
                <w:rtl/>
              </w:rPr>
            </w:pPr>
            <w:r w:rsidRPr="00AE6CB7">
              <w:rPr>
                <w:rFonts w:hint="cs"/>
                <w:b/>
                <w:bCs/>
                <w:rtl/>
              </w:rPr>
              <w:t xml:space="preserve">אבטחת המערכות </w:t>
            </w:r>
            <w:r w:rsidRPr="00AE6CB7">
              <w:rPr>
                <w:rFonts w:hint="eastAsia"/>
                <w:b/>
                <w:bCs/>
                <w:rtl/>
              </w:rPr>
              <w:t>אשר</w:t>
            </w:r>
            <w:r w:rsidRPr="00AE6CB7">
              <w:rPr>
                <w:b/>
                <w:bCs/>
                <w:rtl/>
              </w:rPr>
              <w:t xml:space="preserve"> </w:t>
            </w:r>
            <w:r>
              <w:rPr>
                <w:rFonts w:hint="eastAsia"/>
                <w:b/>
                <w:bCs/>
                <w:rtl/>
              </w:rPr>
              <w:t>באמצעות</w:t>
            </w:r>
            <w:r>
              <w:rPr>
                <w:rFonts w:hint="cs"/>
                <w:b/>
                <w:bCs/>
                <w:rtl/>
              </w:rPr>
              <w:t>ן</w:t>
            </w:r>
            <w:r w:rsidRPr="00AE6CB7">
              <w:rPr>
                <w:b/>
                <w:bCs/>
                <w:rtl/>
              </w:rPr>
              <w:t xml:space="preserve"> </w:t>
            </w:r>
            <w:r w:rsidRPr="00AE6CB7">
              <w:rPr>
                <w:rFonts w:hint="eastAsia"/>
                <w:b/>
                <w:bCs/>
                <w:rtl/>
              </w:rPr>
              <w:t>המציע</w:t>
            </w:r>
            <w:r w:rsidRPr="00AE6CB7">
              <w:rPr>
                <w:b/>
                <w:bCs/>
                <w:rtl/>
              </w:rPr>
              <w:t xml:space="preserve"> </w:t>
            </w:r>
            <w:r w:rsidRPr="00AE6CB7">
              <w:rPr>
                <w:rFonts w:hint="cs"/>
                <w:b/>
                <w:bCs/>
                <w:rtl/>
              </w:rPr>
              <w:t xml:space="preserve">מבצע את עבודתו </w:t>
            </w:r>
          </w:p>
        </w:tc>
      </w:tr>
      <w:tr w:rsidR="00E2406D" w14:paraId="36DC4752" w14:textId="77777777" w:rsidTr="00F4021B">
        <w:tc>
          <w:tcPr>
            <w:tcW w:w="1884" w:type="dxa"/>
          </w:tcPr>
          <w:p w14:paraId="0B4AF39E" w14:textId="77777777" w:rsidR="00E2406D" w:rsidRDefault="00E2406D"/>
        </w:tc>
        <w:tc>
          <w:tcPr>
            <w:tcW w:w="6654" w:type="dxa"/>
            <w:vAlign w:val="center"/>
          </w:tcPr>
          <w:p w14:paraId="5570BB5B" w14:textId="77777777" w:rsidR="00173675" w:rsidRPr="00AE6CB7" w:rsidRDefault="006073E4" w:rsidP="00AE6CB7">
            <w:pPr>
              <w:spacing w:line="360" w:lineRule="auto"/>
              <w:jc w:val="both"/>
              <w:rPr>
                <w:rFonts w:eastAsia="Times New Roman"/>
                <w:rtl/>
                <w:lang w:eastAsia="he-IL"/>
              </w:rPr>
            </w:pPr>
            <w:r w:rsidRPr="00AE6CB7">
              <w:rPr>
                <w:rFonts w:eastAsia="Times New Roman" w:hint="cs"/>
                <w:rtl/>
                <w:lang w:eastAsia="he-IL"/>
              </w:rPr>
              <w:t xml:space="preserve">המציע מתחייב לעמוד בדרישות </w:t>
            </w:r>
            <w:r w:rsidRPr="00AE6CB7">
              <w:rPr>
                <w:rFonts w:eastAsia="Times New Roman"/>
                <w:rtl/>
                <w:lang w:eastAsia="he-IL"/>
              </w:rPr>
              <w:t>הבאות:</w:t>
            </w:r>
          </w:p>
        </w:tc>
        <w:tc>
          <w:tcPr>
            <w:tcW w:w="1553" w:type="dxa"/>
            <w:vAlign w:val="center"/>
          </w:tcPr>
          <w:p w14:paraId="60D06C6C" w14:textId="77777777" w:rsidR="00173675" w:rsidRPr="00DC4516" w:rsidRDefault="00173675" w:rsidP="00173675">
            <w:pPr>
              <w:keepLines/>
              <w:spacing w:before="120" w:line="360" w:lineRule="auto"/>
              <w:jc w:val="center"/>
              <w:rPr>
                <w:rFonts w:ascii="Times New Roman" w:eastAsia="Times New Roman" w:hAnsi="Times New Roman"/>
                <w:rtl/>
              </w:rPr>
            </w:pPr>
          </w:p>
        </w:tc>
      </w:tr>
      <w:tr w:rsidR="00E2406D" w14:paraId="44AC9548" w14:textId="77777777" w:rsidTr="00F4021B">
        <w:tc>
          <w:tcPr>
            <w:tcW w:w="1884" w:type="dxa"/>
          </w:tcPr>
          <w:p w14:paraId="3BA8F7B2" w14:textId="77777777" w:rsidR="00E2406D" w:rsidRDefault="00E2406D"/>
        </w:tc>
        <w:tc>
          <w:tcPr>
            <w:tcW w:w="6654" w:type="dxa"/>
            <w:vAlign w:val="center"/>
          </w:tcPr>
          <w:p w14:paraId="5C333883" w14:textId="77777777" w:rsidR="00173675" w:rsidRPr="00693FEF" w:rsidRDefault="006073E4" w:rsidP="00E734B3">
            <w:pPr>
              <w:spacing w:line="360" w:lineRule="auto"/>
              <w:jc w:val="both"/>
              <w:rPr>
                <w:rFonts w:eastAsia="Times New Roman"/>
                <w:rtl/>
                <w:lang w:eastAsia="he-IL"/>
              </w:rPr>
            </w:pPr>
            <w:r w:rsidRPr="00ED58B4">
              <w:rPr>
                <w:rFonts w:eastAsia="Times New Roman" w:hint="cs"/>
                <w:rtl/>
                <w:lang w:eastAsia="he-IL"/>
              </w:rPr>
              <w:t>יישו</w:t>
            </w:r>
            <w:r w:rsidR="00E734B3">
              <w:rPr>
                <w:rFonts w:eastAsia="Times New Roman" w:hint="cs"/>
                <w:rtl/>
                <w:lang w:eastAsia="he-IL"/>
              </w:rPr>
              <w:t xml:space="preserve">ם מנגנון הזדהות </w:t>
            </w:r>
            <w:r w:rsidRPr="00ED58B4">
              <w:rPr>
                <w:rFonts w:eastAsia="Times New Roman"/>
                <w:rtl/>
                <w:lang w:eastAsia="he-IL"/>
              </w:rPr>
              <w:t>משתמש</w:t>
            </w:r>
            <w:r w:rsidR="00E734B3">
              <w:rPr>
                <w:rFonts w:eastAsia="Times New Roman" w:hint="cs"/>
                <w:rtl/>
                <w:lang w:eastAsia="he-IL"/>
              </w:rPr>
              <w:t>ים</w:t>
            </w:r>
            <w:r w:rsidRPr="00ED58B4">
              <w:rPr>
                <w:rFonts w:eastAsia="Times New Roman" w:hint="cs"/>
                <w:rtl/>
                <w:lang w:eastAsia="he-IL"/>
              </w:rPr>
              <w:t xml:space="preserve"> הכולל </w:t>
            </w:r>
            <w:r w:rsidRPr="00ED58B4">
              <w:rPr>
                <w:rFonts w:eastAsia="Times New Roman" w:hint="cs"/>
                <w:lang w:eastAsia="he-IL"/>
              </w:rPr>
              <w:t>M</w:t>
            </w:r>
            <w:r w:rsidRPr="00ED58B4">
              <w:rPr>
                <w:rFonts w:eastAsia="Times New Roman"/>
                <w:lang w:eastAsia="he-IL"/>
              </w:rPr>
              <w:t>FA</w:t>
            </w:r>
            <w:r w:rsidRPr="00ED58B4">
              <w:rPr>
                <w:rFonts w:eastAsia="Times New Roman" w:hint="cs"/>
                <w:rtl/>
                <w:lang w:eastAsia="he-IL"/>
              </w:rPr>
              <w:t xml:space="preserve"> (</w:t>
            </w:r>
            <w:r w:rsidRPr="00ED58B4">
              <w:rPr>
                <w:rFonts w:eastAsia="Times New Roman" w:hint="cs"/>
                <w:lang w:eastAsia="he-IL"/>
              </w:rPr>
              <w:t>M</w:t>
            </w:r>
            <w:r w:rsidRPr="00ED58B4">
              <w:rPr>
                <w:rFonts w:eastAsia="Times New Roman"/>
                <w:lang w:eastAsia="he-IL"/>
              </w:rPr>
              <w:t>ulti Factor Authentication</w:t>
            </w:r>
            <w:r w:rsidRPr="00ED58B4">
              <w:rPr>
                <w:rFonts w:eastAsia="Times New Roman" w:hint="cs"/>
                <w:rtl/>
                <w:lang w:eastAsia="he-IL"/>
              </w:rPr>
              <w:t>).</w:t>
            </w:r>
          </w:p>
        </w:tc>
        <w:tc>
          <w:tcPr>
            <w:tcW w:w="1553" w:type="dxa"/>
            <w:vAlign w:val="center"/>
          </w:tcPr>
          <w:p w14:paraId="340BD30E" w14:textId="77777777" w:rsidR="00173675" w:rsidRPr="00DC4516" w:rsidRDefault="0061579F" w:rsidP="00173675">
            <w:pPr>
              <w:keepLines/>
              <w:spacing w:before="120" w:line="360" w:lineRule="auto"/>
              <w:jc w:val="center"/>
              <w:rPr>
                <w:rFonts w:ascii="Times New Roman" w:eastAsia="Times New Roman" w:hAnsi="Times New Roman"/>
                <w:rtl/>
              </w:rPr>
            </w:pPr>
            <w:sdt>
              <w:sdtPr>
                <w:rPr>
                  <w:rFonts w:hint="cs"/>
                  <w:rtl/>
                </w:rPr>
                <w:id w:val="1123203635"/>
                <w14:checkbox>
                  <w14:checked w14:val="0"/>
                  <w14:checkedState w14:val="2612" w14:font="MS Gothic"/>
                  <w14:uncheckedState w14:val="2610" w14:font="MS Gothic"/>
                </w14:checkbox>
              </w:sdtPr>
              <w:sdtEndPr/>
              <w:sdtContent>
                <w:r w:rsidR="006073E4" w:rsidRPr="00DC4516">
                  <w:rPr>
                    <w:rFonts w:ascii="Segoe UI Symbol" w:eastAsia="MS Gothic" w:hAnsi="Segoe UI Symbol" w:cs="Segoe UI Symbol" w:hint="cs"/>
                    <w:rtl/>
                  </w:rPr>
                  <w:t>☐</w:t>
                </w:r>
              </w:sdtContent>
            </w:sdt>
          </w:p>
        </w:tc>
      </w:tr>
      <w:tr w:rsidR="00E2406D" w14:paraId="74582B75" w14:textId="77777777" w:rsidTr="00F4021B">
        <w:tc>
          <w:tcPr>
            <w:tcW w:w="1884" w:type="dxa"/>
          </w:tcPr>
          <w:p w14:paraId="2BE7B2CA" w14:textId="77777777" w:rsidR="00E2406D" w:rsidRDefault="00E2406D"/>
        </w:tc>
        <w:tc>
          <w:tcPr>
            <w:tcW w:w="6654" w:type="dxa"/>
            <w:vAlign w:val="center"/>
          </w:tcPr>
          <w:p w14:paraId="72C2BBBB" w14:textId="77777777" w:rsidR="00173675" w:rsidRPr="00693FEF" w:rsidRDefault="006073E4" w:rsidP="00173675">
            <w:pPr>
              <w:spacing w:line="360" w:lineRule="auto"/>
              <w:jc w:val="both"/>
              <w:rPr>
                <w:rFonts w:eastAsia="Times New Roman"/>
                <w:rtl/>
                <w:lang w:eastAsia="he-IL"/>
              </w:rPr>
            </w:pPr>
            <w:r w:rsidRPr="00ED58B4">
              <w:rPr>
                <w:rFonts w:eastAsia="Times New Roman"/>
                <w:rtl/>
                <w:lang w:eastAsia="he-IL"/>
              </w:rPr>
              <w:t xml:space="preserve">מידור הרשאות </w:t>
            </w:r>
            <w:r w:rsidRPr="00ED58B4">
              <w:rPr>
                <w:rFonts w:eastAsia="Times New Roman" w:hint="cs"/>
                <w:rtl/>
                <w:lang w:eastAsia="he-IL"/>
              </w:rPr>
              <w:t xml:space="preserve">לפי עקרון </w:t>
            </w:r>
            <w:r w:rsidRPr="00ED58B4">
              <w:rPr>
                <w:rFonts w:eastAsia="Times New Roman"/>
                <w:lang w:eastAsia="he-IL"/>
              </w:rPr>
              <w:t>'</w:t>
            </w:r>
            <w:r w:rsidRPr="00ED58B4">
              <w:rPr>
                <w:rFonts w:eastAsia="Times New Roman" w:hint="cs"/>
                <w:rtl/>
                <w:lang w:eastAsia="he-IL"/>
              </w:rPr>
              <w:t>הצורך לדעת</w:t>
            </w:r>
            <w:r w:rsidRPr="00ED58B4">
              <w:rPr>
                <w:rFonts w:eastAsia="Times New Roman"/>
                <w:lang w:eastAsia="he-IL"/>
              </w:rPr>
              <w:t>'</w:t>
            </w:r>
            <w:r w:rsidRPr="00ED58B4">
              <w:rPr>
                <w:rFonts w:eastAsia="Times New Roman" w:hint="cs"/>
                <w:rtl/>
                <w:lang w:eastAsia="he-IL"/>
              </w:rPr>
              <w:t xml:space="preserve"> (</w:t>
            </w:r>
            <w:r w:rsidRPr="00ED58B4">
              <w:rPr>
                <w:rFonts w:eastAsia="Times New Roman"/>
                <w:lang w:eastAsia="he-IL"/>
              </w:rPr>
              <w:t>Need to Know</w:t>
            </w:r>
            <w:r w:rsidRPr="00ED58B4">
              <w:rPr>
                <w:rFonts w:eastAsia="Times New Roman" w:hint="cs"/>
                <w:rtl/>
                <w:lang w:eastAsia="he-IL"/>
              </w:rPr>
              <w:t xml:space="preserve">) </w:t>
            </w:r>
            <w:r w:rsidRPr="00ED58B4">
              <w:rPr>
                <w:rFonts w:eastAsia="Times New Roman"/>
                <w:rtl/>
                <w:lang w:eastAsia="he-IL"/>
              </w:rPr>
              <w:t>המאפשר למשתמש המורשה בלבד גישה למידע</w:t>
            </w:r>
            <w:r w:rsidRPr="00ED58B4">
              <w:rPr>
                <w:rFonts w:eastAsia="Times New Roman" w:hint="cs"/>
                <w:rtl/>
                <w:lang w:eastAsia="he-IL"/>
              </w:rPr>
              <w:t xml:space="preserve"> ב</w:t>
            </w:r>
            <w:r w:rsidRPr="00ED58B4">
              <w:rPr>
                <w:rFonts w:eastAsia="Times New Roman"/>
                <w:rtl/>
                <w:lang w:eastAsia="he-IL"/>
              </w:rPr>
              <w:t xml:space="preserve">מערכת </w:t>
            </w:r>
            <w:r w:rsidRPr="00ED58B4">
              <w:rPr>
                <w:rFonts w:eastAsia="Times New Roman" w:hint="cs"/>
                <w:rtl/>
                <w:lang w:eastAsia="he-IL"/>
              </w:rPr>
              <w:t>בה מנוהלים מסמכי המשרד ובהתאם לצורך למילוי תפקידו.</w:t>
            </w:r>
          </w:p>
        </w:tc>
        <w:tc>
          <w:tcPr>
            <w:tcW w:w="1553" w:type="dxa"/>
            <w:vAlign w:val="center"/>
          </w:tcPr>
          <w:p w14:paraId="33A8F8A9" w14:textId="77777777" w:rsidR="00173675" w:rsidRPr="00DC4516" w:rsidRDefault="0061579F" w:rsidP="00173675">
            <w:pPr>
              <w:keepLines/>
              <w:spacing w:before="120" w:line="360" w:lineRule="auto"/>
              <w:jc w:val="center"/>
              <w:rPr>
                <w:rFonts w:ascii="Times New Roman" w:eastAsia="Times New Roman" w:hAnsi="Times New Roman"/>
                <w:rtl/>
              </w:rPr>
            </w:pPr>
            <w:sdt>
              <w:sdtPr>
                <w:rPr>
                  <w:rFonts w:hint="cs"/>
                  <w:rtl/>
                </w:rPr>
                <w:id w:val="611670122"/>
                <w14:checkbox>
                  <w14:checked w14:val="0"/>
                  <w14:checkedState w14:val="2612" w14:font="MS Gothic"/>
                  <w14:uncheckedState w14:val="2610" w14:font="MS Gothic"/>
                </w14:checkbox>
              </w:sdtPr>
              <w:sdtEndPr/>
              <w:sdtContent>
                <w:r w:rsidR="006073E4" w:rsidRPr="00DC4516">
                  <w:rPr>
                    <w:rFonts w:ascii="Segoe UI Symbol" w:eastAsia="MS Gothic" w:hAnsi="Segoe UI Symbol" w:cs="Segoe UI Symbol" w:hint="cs"/>
                    <w:rtl/>
                  </w:rPr>
                  <w:t>☐</w:t>
                </w:r>
              </w:sdtContent>
            </w:sdt>
          </w:p>
        </w:tc>
      </w:tr>
      <w:tr w:rsidR="00E2406D" w14:paraId="7A2E4579" w14:textId="77777777" w:rsidTr="00F4021B">
        <w:tc>
          <w:tcPr>
            <w:tcW w:w="1884" w:type="dxa"/>
          </w:tcPr>
          <w:p w14:paraId="75880CF4" w14:textId="77777777" w:rsidR="00E2406D" w:rsidRDefault="00E2406D"/>
        </w:tc>
        <w:tc>
          <w:tcPr>
            <w:tcW w:w="6654" w:type="dxa"/>
            <w:vAlign w:val="center"/>
          </w:tcPr>
          <w:p w14:paraId="7F65EABE" w14:textId="77777777" w:rsidR="00173675" w:rsidRPr="00693FEF" w:rsidRDefault="006073E4" w:rsidP="00173675">
            <w:pPr>
              <w:spacing w:line="360" w:lineRule="auto"/>
              <w:jc w:val="both"/>
              <w:rPr>
                <w:rFonts w:eastAsia="Times New Roman"/>
                <w:rtl/>
                <w:lang w:eastAsia="he-IL"/>
              </w:rPr>
            </w:pPr>
            <w:r w:rsidRPr="00ED58B4">
              <w:rPr>
                <w:rFonts w:eastAsia="Times New Roman"/>
                <w:rtl/>
                <w:lang w:eastAsia="he-IL"/>
              </w:rPr>
              <w:t xml:space="preserve">גישה למערכות המידע ו/או מאגרי המידע תהיה </w:t>
            </w:r>
            <w:r w:rsidRPr="00ED58B4">
              <w:rPr>
                <w:rFonts w:eastAsia="Times New Roman" w:hint="cs"/>
                <w:rtl/>
                <w:lang w:eastAsia="he-IL"/>
              </w:rPr>
              <w:t xml:space="preserve">ממודרת </w:t>
            </w:r>
            <w:r w:rsidR="00E734B3">
              <w:rPr>
                <w:rFonts w:eastAsia="Times New Roman" w:hint="cs"/>
                <w:rtl/>
                <w:lang w:eastAsia="he-IL"/>
              </w:rPr>
              <w:t xml:space="preserve">ברמת זיהוי משתמש </w:t>
            </w:r>
            <w:r w:rsidRPr="00ED58B4">
              <w:rPr>
                <w:rFonts w:eastAsia="Times New Roman"/>
                <w:rtl/>
                <w:lang w:eastAsia="he-IL"/>
              </w:rPr>
              <w:t>ולא תורשה גישה מעבר לנדרש</w:t>
            </w:r>
            <w:r w:rsidRPr="00ED58B4">
              <w:rPr>
                <w:rFonts w:eastAsia="Times New Roman" w:hint="cs"/>
                <w:rtl/>
                <w:lang w:eastAsia="he-IL"/>
              </w:rPr>
              <w:t xml:space="preserve"> (</w:t>
            </w:r>
            <w:r w:rsidRPr="00ED58B4">
              <w:rPr>
                <w:rFonts w:eastAsia="Times New Roman" w:hint="cs"/>
                <w:lang w:eastAsia="he-IL"/>
              </w:rPr>
              <w:t>L</w:t>
            </w:r>
            <w:r w:rsidRPr="00ED58B4">
              <w:rPr>
                <w:rFonts w:eastAsia="Times New Roman"/>
                <w:lang w:eastAsia="he-IL"/>
              </w:rPr>
              <w:t>east Privilege</w:t>
            </w:r>
            <w:r w:rsidRPr="00ED58B4">
              <w:rPr>
                <w:rFonts w:eastAsia="Times New Roman" w:hint="cs"/>
                <w:rtl/>
                <w:lang w:eastAsia="he-IL"/>
              </w:rPr>
              <w:t>)</w:t>
            </w:r>
            <w:r w:rsidRPr="00ED58B4">
              <w:rPr>
                <w:rFonts w:eastAsia="Times New Roman"/>
                <w:rtl/>
                <w:lang w:eastAsia="he-IL"/>
              </w:rPr>
              <w:t xml:space="preserve"> לצורך מילוי התפקיד.</w:t>
            </w:r>
          </w:p>
        </w:tc>
        <w:tc>
          <w:tcPr>
            <w:tcW w:w="1553" w:type="dxa"/>
            <w:vAlign w:val="center"/>
          </w:tcPr>
          <w:p w14:paraId="03EB6FD7" w14:textId="77777777" w:rsidR="00173675" w:rsidRPr="00DC4516" w:rsidRDefault="0061579F" w:rsidP="00173675">
            <w:pPr>
              <w:keepLines/>
              <w:spacing w:before="120" w:line="360" w:lineRule="auto"/>
              <w:jc w:val="center"/>
              <w:rPr>
                <w:rFonts w:ascii="Times New Roman" w:eastAsia="Times New Roman" w:hAnsi="Times New Roman"/>
                <w:rtl/>
              </w:rPr>
            </w:pPr>
            <w:sdt>
              <w:sdtPr>
                <w:rPr>
                  <w:rFonts w:hint="cs"/>
                  <w:rtl/>
                </w:rPr>
                <w:id w:val="1230318739"/>
                <w14:checkbox>
                  <w14:checked w14:val="0"/>
                  <w14:checkedState w14:val="2612" w14:font="MS Gothic"/>
                  <w14:uncheckedState w14:val="2610" w14:font="MS Gothic"/>
                </w14:checkbox>
              </w:sdtPr>
              <w:sdtEndPr/>
              <w:sdtContent>
                <w:r w:rsidR="006073E4" w:rsidRPr="00DC4516">
                  <w:rPr>
                    <w:rFonts w:ascii="Segoe UI Symbol" w:eastAsia="MS Gothic" w:hAnsi="Segoe UI Symbol" w:cs="Segoe UI Symbol" w:hint="cs"/>
                    <w:rtl/>
                  </w:rPr>
                  <w:t>☐</w:t>
                </w:r>
              </w:sdtContent>
            </w:sdt>
          </w:p>
        </w:tc>
      </w:tr>
      <w:tr w:rsidR="00E2406D" w14:paraId="4EBD9312" w14:textId="77777777" w:rsidTr="00F4021B">
        <w:tc>
          <w:tcPr>
            <w:tcW w:w="1884" w:type="dxa"/>
          </w:tcPr>
          <w:p w14:paraId="5C2C1FE7" w14:textId="77777777" w:rsidR="00E2406D" w:rsidRDefault="00E2406D"/>
        </w:tc>
        <w:tc>
          <w:tcPr>
            <w:tcW w:w="6654" w:type="dxa"/>
            <w:vAlign w:val="center"/>
          </w:tcPr>
          <w:p w14:paraId="23D0BEF4" w14:textId="77777777" w:rsidR="00173675" w:rsidRPr="00693FEF" w:rsidRDefault="006073E4" w:rsidP="00173675">
            <w:pPr>
              <w:spacing w:line="360" w:lineRule="auto"/>
              <w:jc w:val="both"/>
              <w:rPr>
                <w:rFonts w:eastAsia="Times New Roman"/>
                <w:rtl/>
                <w:lang w:eastAsia="he-IL"/>
              </w:rPr>
            </w:pPr>
            <w:r w:rsidRPr="00ED58B4">
              <w:rPr>
                <w:rFonts w:eastAsia="Times New Roman" w:hint="eastAsia"/>
                <w:rtl/>
                <w:lang w:eastAsia="he-IL"/>
              </w:rPr>
              <w:t>המציע</w:t>
            </w:r>
            <w:r w:rsidRPr="00ED58B4">
              <w:rPr>
                <w:rFonts w:eastAsia="Times New Roman"/>
                <w:rtl/>
                <w:lang w:eastAsia="he-IL"/>
              </w:rPr>
              <w:t xml:space="preserve"> </w:t>
            </w:r>
            <w:r w:rsidRPr="00ED58B4">
              <w:rPr>
                <w:rFonts w:eastAsia="Times New Roman" w:hint="eastAsia"/>
                <w:rtl/>
                <w:lang w:eastAsia="he-IL"/>
              </w:rPr>
              <w:t>מתחייב</w:t>
            </w:r>
            <w:r w:rsidRPr="00ED58B4">
              <w:rPr>
                <w:rFonts w:eastAsia="Times New Roman"/>
                <w:rtl/>
                <w:lang w:eastAsia="he-IL"/>
              </w:rPr>
              <w:t xml:space="preserve"> </w:t>
            </w:r>
            <w:r w:rsidRPr="00ED58B4">
              <w:rPr>
                <w:rFonts w:eastAsia="Times New Roman" w:hint="eastAsia"/>
                <w:rtl/>
                <w:lang w:eastAsia="he-IL"/>
              </w:rPr>
              <w:t>לבצע</w:t>
            </w:r>
            <w:r w:rsidRPr="00ED58B4">
              <w:rPr>
                <w:rFonts w:eastAsia="Times New Roman"/>
                <w:rtl/>
                <w:lang w:eastAsia="he-IL"/>
              </w:rPr>
              <w:t xml:space="preserve"> </w:t>
            </w:r>
            <w:r w:rsidR="00911D22">
              <w:rPr>
                <w:rFonts w:eastAsia="Times New Roman" w:hint="eastAsia"/>
                <w:rtl/>
                <w:lang w:eastAsia="he-IL"/>
              </w:rPr>
              <w:t>סקיר</w:t>
            </w:r>
            <w:r w:rsidR="00911D22">
              <w:rPr>
                <w:rFonts w:eastAsia="Times New Roman" w:hint="cs"/>
                <w:rtl/>
                <w:lang w:eastAsia="he-IL"/>
              </w:rPr>
              <w:t xml:space="preserve">ה ותיקוף </w:t>
            </w:r>
            <w:r w:rsidRPr="00ED58B4">
              <w:rPr>
                <w:rFonts w:eastAsia="Times New Roman" w:hint="eastAsia"/>
                <w:rtl/>
                <w:lang w:eastAsia="he-IL"/>
              </w:rPr>
              <w:t>הרשאות</w:t>
            </w:r>
            <w:r w:rsidRPr="00ED58B4">
              <w:rPr>
                <w:rFonts w:eastAsia="Times New Roman"/>
                <w:rtl/>
                <w:lang w:eastAsia="he-IL"/>
              </w:rPr>
              <w:t xml:space="preserve"> </w:t>
            </w:r>
            <w:r w:rsidRPr="00ED58B4">
              <w:rPr>
                <w:rFonts w:eastAsia="Times New Roman" w:hint="eastAsia"/>
                <w:rtl/>
                <w:lang w:eastAsia="he-IL"/>
              </w:rPr>
              <w:t>באופן</w:t>
            </w:r>
            <w:r w:rsidRPr="00ED58B4">
              <w:rPr>
                <w:rFonts w:eastAsia="Times New Roman"/>
                <w:rtl/>
                <w:lang w:eastAsia="he-IL"/>
              </w:rPr>
              <w:t xml:space="preserve"> </w:t>
            </w:r>
            <w:r w:rsidRPr="00ED58B4">
              <w:rPr>
                <w:rFonts w:eastAsia="Times New Roman" w:hint="eastAsia"/>
                <w:rtl/>
                <w:lang w:eastAsia="he-IL"/>
              </w:rPr>
              <w:t>תקופתי</w:t>
            </w:r>
            <w:r w:rsidRPr="00ED58B4">
              <w:rPr>
                <w:rFonts w:eastAsia="Times New Roman"/>
                <w:rtl/>
                <w:lang w:eastAsia="he-IL"/>
              </w:rPr>
              <w:t>.</w:t>
            </w:r>
          </w:p>
        </w:tc>
        <w:tc>
          <w:tcPr>
            <w:tcW w:w="1553" w:type="dxa"/>
            <w:vAlign w:val="center"/>
          </w:tcPr>
          <w:p w14:paraId="1A3A6EE9" w14:textId="77777777" w:rsidR="00173675" w:rsidRPr="00DC4516" w:rsidRDefault="0061579F" w:rsidP="00173675">
            <w:pPr>
              <w:keepLines/>
              <w:spacing w:before="120" w:line="360" w:lineRule="auto"/>
              <w:jc w:val="center"/>
              <w:rPr>
                <w:rFonts w:ascii="Times New Roman" w:eastAsia="Times New Roman" w:hAnsi="Times New Roman"/>
                <w:rtl/>
              </w:rPr>
            </w:pPr>
            <w:sdt>
              <w:sdtPr>
                <w:rPr>
                  <w:rFonts w:hint="cs"/>
                  <w:rtl/>
                </w:rPr>
                <w:id w:val="1278817839"/>
                <w14:checkbox>
                  <w14:checked w14:val="0"/>
                  <w14:checkedState w14:val="2612" w14:font="MS Gothic"/>
                  <w14:uncheckedState w14:val="2610" w14:font="MS Gothic"/>
                </w14:checkbox>
              </w:sdtPr>
              <w:sdtEndPr/>
              <w:sdtContent>
                <w:r w:rsidR="006073E4" w:rsidRPr="00DC4516">
                  <w:rPr>
                    <w:rFonts w:ascii="Segoe UI Symbol" w:eastAsia="MS Gothic" w:hAnsi="Segoe UI Symbol" w:cs="Segoe UI Symbol" w:hint="cs"/>
                    <w:rtl/>
                  </w:rPr>
                  <w:t>☐</w:t>
                </w:r>
              </w:sdtContent>
            </w:sdt>
          </w:p>
        </w:tc>
      </w:tr>
      <w:tr w:rsidR="00E2406D" w14:paraId="354FF1BF" w14:textId="77777777" w:rsidTr="00554AC7">
        <w:trPr>
          <w:trHeight w:val="707"/>
        </w:trPr>
        <w:tc>
          <w:tcPr>
            <w:tcW w:w="10091" w:type="dxa"/>
            <w:gridSpan w:val="3"/>
            <w:shd w:val="clear" w:color="auto" w:fill="DEEAF6"/>
            <w:vAlign w:val="center"/>
          </w:tcPr>
          <w:p w14:paraId="59BFFCBE" w14:textId="77777777" w:rsidR="00173675" w:rsidRPr="00693FEF" w:rsidRDefault="006073E4" w:rsidP="00486427">
            <w:pPr>
              <w:numPr>
                <w:ilvl w:val="1"/>
                <w:numId w:val="101"/>
              </w:numPr>
              <w:spacing w:before="120" w:after="120" w:line="360" w:lineRule="auto"/>
              <w:jc w:val="center"/>
              <w:outlineLvl w:val="0"/>
              <w:rPr>
                <w:b/>
                <w:bCs/>
                <w:rtl/>
              </w:rPr>
            </w:pPr>
            <w:r w:rsidRPr="00693FEF">
              <w:rPr>
                <w:rFonts w:hint="cs"/>
                <w:b/>
                <w:bCs/>
                <w:rtl/>
              </w:rPr>
              <w:lastRenderedPageBreak/>
              <w:t xml:space="preserve">שימוש במערכות ומחשוב </w:t>
            </w:r>
            <w:r w:rsidRPr="00693FEF">
              <w:rPr>
                <w:b/>
                <w:bCs/>
                <w:rtl/>
              </w:rPr>
              <w:t>ענן</w:t>
            </w:r>
          </w:p>
        </w:tc>
      </w:tr>
      <w:tr w:rsidR="00E2406D" w14:paraId="51A82D1C" w14:textId="77777777" w:rsidTr="00F4021B">
        <w:tc>
          <w:tcPr>
            <w:tcW w:w="1884" w:type="dxa"/>
          </w:tcPr>
          <w:p w14:paraId="56F9F55E" w14:textId="77777777" w:rsidR="00E2406D" w:rsidRDefault="00E2406D"/>
        </w:tc>
        <w:tc>
          <w:tcPr>
            <w:tcW w:w="6654" w:type="dxa"/>
            <w:vAlign w:val="center"/>
          </w:tcPr>
          <w:p w14:paraId="4E46EDD7" w14:textId="77777777" w:rsidR="00173675" w:rsidRPr="00693FEF" w:rsidRDefault="006073E4" w:rsidP="00173675">
            <w:pPr>
              <w:spacing w:line="360" w:lineRule="auto"/>
              <w:jc w:val="both"/>
              <w:rPr>
                <w:rFonts w:eastAsia="Times New Roman"/>
                <w:rtl/>
              </w:rPr>
            </w:pPr>
            <w:r w:rsidRPr="00B775E1">
              <w:rPr>
                <w:rFonts w:eastAsia="Times New Roman"/>
                <w:rtl/>
                <w:lang w:eastAsia="he-IL"/>
              </w:rPr>
              <w:t xml:space="preserve">על </w:t>
            </w:r>
            <w:r>
              <w:rPr>
                <w:rFonts w:eastAsia="Times New Roman" w:hint="cs"/>
                <w:rtl/>
                <w:lang w:eastAsia="he-IL"/>
              </w:rPr>
              <w:t>ספק</w:t>
            </w:r>
            <w:r w:rsidRPr="00B775E1">
              <w:rPr>
                <w:rFonts w:eastAsia="Times New Roman" w:hint="cs"/>
                <w:rtl/>
                <w:lang w:eastAsia="he-IL"/>
              </w:rPr>
              <w:t xml:space="preserve"> שירותי הענן בהם המציע עושה שימוש לצורך מתן השירותים למשרד </w:t>
            </w:r>
            <w:r w:rsidRPr="00B775E1">
              <w:rPr>
                <w:rFonts w:eastAsia="Times New Roman"/>
                <w:rtl/>
                <w:lang w:eastAsia="he-IL"/>
              </w:rPr>
              <w:t xml:space="preserve">להיות בעל תקן </w:t>
            </w:r>
            <w:r w:rsidRPr="00B775E1">
              <w:rPr>
                <w:rFonts w:eastAsia="Times New Roman"/>
                <w:lang w:eastAsia="he-IL"/>
              </w:rPr>
              <w:t>.ISO 27001</w:t>
            </w:r>
          </w:p>
        </w:tc>
        <w:tc>
          <w:tcPr>
            <w:tcW w:w="1553" w:type="dxa"/>
            <w:vAlign w:val="center"/>
          </w:tcPr>
          <w:p w14:paraId="121F3104" w14:textId="77777777" w:rsidR="00173675" w:rsidRPr="00DC4516" w:rsidRDefault="0061579F" w:rsidP="00173675">
            <w:pPr>
              <w:keepLines/>
              <w:spacing w:before="120" w:line="360" w:lineRule="auto"/>
              <w:jc w:val="center"/>
              <w:rPr>
                <w:rFonts w:ascii="Times New Roman" w:eastAsia="Times New Roman" w:hAnsi="Times New Roman"/>
                <w:rtl/>
              </w:rPr>
            </w:pPr>
            <w:sdt>
              <w:sdtPr>
                <w:rPr>
                  <w:rFonts w:hint="cs"/>
                  <w:rtl/>
                </w:rPr>
                <w:id w:val="1495521478"/>
                <w14:checkbox>
                  <w14:checked w14:val="0"/>
                  <w14:checkedState w14:val="2612" w14:font="MS Gothic"/>
                  <w14:uncheckedState w14:val="2610" w14:font="MS Gothic"/>
                </w14:checkbox>
              </w:sdtPr>
              <w:sdtEndPr/>
              <w:sdtContent>
                <w:r w:rsidR="006073E4" w:rsidRPr="00DC4516">
                  <w:rPr>
                    <w:rFonts w:ascii="Segoe UI Symbol" w:eastAsia="MS Gothic" w:hAnsi="Segoe UI Symbol" w:cs="Segoe UI Symbol" w:hint="cs"/>
                    <w:rtl/>
                  </w:rPr>
                  <w:t>☐</w:t>
                </w:r>
              </w:sdtContent>
            </w:sdt>
          </w:p>
        </w:tc>
      </w:tr>
      <w:tr w:rsidR="00E2406D" w14:paraId="12979A78" w14:textId="77777777" w:rsidTr="00F4021B">
        <w:tc>
          <w:tcPr>
            <w:tcW w:w="1884" w:type="dxa"/>
          </w:tcPr>
          <w:p w14:paraId="3BD77007" w14:textId="77777777" w:rsidR="00E2406D" w:rsidRDefault="00E2406D"/>
        </w:tc>
        <w:tc>
          <w:tcPr>
            <w:tcW w:w="6654" w:type="dxa"/>
            <w:vAlign w:val="center"/>
          </w:tcPr>
          <w:p w14:paraId="52F182C0" w14:textId="77777777" w:rsidR="00173675" w:rsidRPr="00693FEF" w:rsidRDefault="006073E4" w:rsidP="00173675">
            <w:pPr>
              <w:spacing w:line="360" w:lineRule="auto"/>
              <w:jc w:val="both"/>
              <w:rPr>
                <w:rFonts w:eastAsia="Times New Roman"/>
                <w:rtl/>
              </w:rPr>
            </w:pPr>
            <w:r w:rsidRPr="00B775E1">
              <w:rPr>
                <w:rFonts w:eastAsia="Times New Roman" w:hint="eastAsia"/>
                <w:rtl/>
                <w:lang w:eastAsia="he-IL"/>
              </w:rPr>
              <w:t>המידע</w:t>
            </w:r>
            <w:r w:rsidRPr="00B775E1">
              <w:rPr>
                <w:rFonts w:eastAsia="Times New Roman"/>
                <w:rtl/>
                <w:lang w:eastAsia="he-IL"/>
              </w:rPr>
              <w:t xml:space="preserve"> </w:t>
            </w:r>
            <w:r w:rsidRPr="00B775E1">
              <w:rPr>
                <w:rFonts w:eastAsia="Times New Roman" w:hint="eastAsia"/>
                <w:rtl/>
                <w:lang w:eastAsia="he-IL"/>
              </w:rPr>
              <w:t>של</w:t>
            </w:r>
            <w:r w:rsidRPr="00B775E1">
              <w:rPr>
                <w:rFonts w:eastAsia="Times New Roman"/>
                <w:rtl/>
                <w:lang w:eastAsia="he-IL"/>
              </w:rPr>
              <w:t xml:space="preserve"> המשרד </w:t>
            </w:r>
            <w:r w:rsidRPr="00B775E1">
              <w:rPr>
                <w:rFonts w:eastAsia="Times New Roman" w:hint="eastAsia"/>
                <w:rtl/>
                <w:lang w:eastAsia="he-IL"/>
              </w:rPr>
              <w:t>יישמר</w:t>
            </w:r>
            <w:r w:rsidRPr="00B775E1">
              <w:rPr>
                <w:rFonts w:eastAsia="Times New Roman"/>
                <w:rtl/>
                <w:lang w:eastAsia="he-IL"/>
              </w:rPr>
              <w:t xml:space="preserve"> </w:t>
            </w:r>
            <w:r w:rsidRPr="00B775E1">
              <w:rPr>
                <w:rFonts w:eastAsia="Times New Roman" w:hint="eastAsia"/>
                <w:rtl/>
                <w:lang w:eastAsia="he-IL"/>
              </w:rPr>
              <w:t>במלואו</w:t>
            </w:r>
            <w:r w:rsidRPr="00B775E1">
              <w:rPr>
                <w:rFonts w:eastAsia="Times New Roman"/>
                <w:rtl/>
                <w:lang w:eastAsia="he-IL"/>
              </w:rPr>
              <w:t xml:space="preserve"> </w:t>
            </w:r>
            <w:r w:rsidRPr="00B775E1">
              <w:rPr>
                <w:rFonts w:eastAsia="Times New Roman" w:hint="eastAsia"/>
                <w:rtl/>
                <w:lang w:eastAsia="he-IL"/>
              </w:rPr>
              <w:t>בגבולות</w:t>
            </w:r>
            <w:r w:rsidRPr="00B775E1">
              <w:rPr>
                <w:rFonts w:eastAsia="Times New Roman"/>
                <w:rtl/>
                <w:lang w:eastAsia="he-IL"/>
              </w:rPr>
              <w:t xml:space="preserve"> </w:t>
            </w:r>
            <w:r w:rsidRPr="00B775E1">
              <w:rPr>
                <w:rFonts w:eastAsia="Times New Roman" w:hint="eastAsia"/>
                <w:rtl/>
                <w:lang w:eastAsia="he-IL"/>
              </w:rPr>
              <w:t>מדינת</w:t>
            </w:r>
            <w:r w:rsidRPr="00B775E1">
              <w:rPr>
                <w:rFonts w:eastAsia="Times New Roman"/>
                <w:rtl/>
                <w:lang w:eastAsia="he-IL"/>
              </w:rPr>
              <w:t xml:space="preserve"> </w:t>
            </w:r>
            <w:r w:rsidRPr="00B775E1">
              <w:rPr>
                <w:rFonts w:eastAsia="Times New Roman" w:hint="eastAsia"/>
                <w:rtl/>
                <w:lang w:eastAsia="he-IL"/>
              </w:rPr>
              <w:t>ישראל</w:t>
            </w:r>
            <w:r w:rsidRPr="00B775E1">
              <w:rPr>
                <w:rFonts w:eastAsia="Times New Roman"/>
                <w:rtl/>
                <w:lang w:eastAsia="he-IL"/>
              </w:rPr>
              <w:t xml:space="preserve"> </w:t>
            </w:r>
            <w:r w:rsidRPr="00B775E1">
              <w:rPr>
                <w:rFonts w:eastAsia="Times New Roman" w:hint="eastAsia"/>
                <w:rtl/>
                <w:lang w:eastAsia="he-IL"/>
              </w:rPr>
              <w:t>או</w:t>
            </w:r>
            <w:r w:rsidRPr="00B775E1">
              <w:rPr>
                <w:rFonts w:eastAsia="Times New Roman"/>
                <w:rtl/>
                <w:lang w:eastAsia="he-IL"/>
              </w:rPr>
              <w:t xml:space="preserve"> לחילופין על גבי תשתית ענן מאובטח תחת מדינות החברות באיחוד האיר</w:t>
            </w:r>
            <w:r>
              <w:rPr>
                <w:rFonts w:eastAsia="Times New Roman"/>
                <w:rtl/>
                <w:lang w:eastAsia="he-IL"/>
              </w:rPr>
              <w:t>ופי, ובשירות אחסון מאובטח העומד</w:t>
            </w:r>
            <w:r>
              <w:rPr>
                <w:rFonts w:eastAsia="Times New Roman" w:hint="cs"/>
                <w:rtl/>
                <w:lang w:eastAsia="he-IL"/>
              </w:rPr>
              <w:t xml:space="preserve"> </w:t>
            </w:r>
            <w:r w:rsidRPr="00B775E1">
              <w:rPr>
                <w:rFonts w:eastAsia="Times New Roman"/>
                <w:rtl/>
                <w:lang w:eastAsia="he-IL"/>
              </w:rPr>
              <w:t xml:space="preserve">בתקינת אבטחת מידע וסטנדרטים בינלאומיים לרבות </w:t>
            </w:r>
            <w:r w:rsidRPr="00B775E1">
              <w:rPr>
                <w:rFonts w:eastAsia="Times New Roman"/>
                <w:lang w:eastAsia="he-IL"/>
              </w:rPr>
              <w:t>ISO27001</w:t>
            </w:r>
            <w:r w:rsidRPr="00B775E1">
              <w:rPr>
                <w:rFonts w:eastAsia="Times New Roman"/>
                <w:rtl/>
                <w:lang w:eastAsia="he-IL"/>
              </w:rPr>
              <w:t xml:space="preserve">, </w:t>
            </w:r>
            <w:r w:rsidRPr="00B775E1">
              <w:rPr>
                <w:rFonts w:eastAsia="Times New Roman"/>
                <w:lang w:eastAsia="he-IL"/>
              </w:rPr>
              <w:t>SOC2</w:t>
            </w:r>
            <w:r w:rsidRPr="00B775E1">
              <w:rPr>
                <w:rFonts w:eastAsia="Times New Roman"/>
                <w:rtl/>
                <w:lang w:eastAsia="he-IL"/>
              </w:rPr>
              <w:t xml:space="preserve">, </w:t>
            </w:r>
            <w:r w:rsidRPr="00B775E1">
              <w:rPr>
                <w:rFonts w:eastAsia="Times New Roman"/>
                <w:lang w:eastAsia="he-IL"/>
              </w:rPr>
              <w:t>GDPR</w:t>
            </w:r>
            <w:r w:rsidRPr="00B775E1">
              <w:rPr>
                <w:rFonts w:eastAsia="Times New Roman"/>
                <w:rtl/>
                <w:lang w:eastAsia="he-IL"/>
              </w:rPr>
              <w:t xml:space="preserve">, </w:t>
            </w:r>
            <w:r w:rsidRPr="00B775E1">
              <w:rPr>
                <w:rFonts w:eastAsia="Times New Roman"/>
                <w:lang w:eastAsia="he-IL"/>
              </w:rPr>
              <w:t>CSA</w:t>
            </w:r>
            <w:r w:rsidRPr="00B775E1">
              <w:rPr>
                <w:rFonts w:eastAsia="Times New Roman"/>
                <w:rtl/>
                <w:lang w:eastAsia="he-IL"/>
              </w:rPr>
              <w:t>.</w:t>
            </w:r>
          </w:p>
        </w:tc>
        <w:tc>
          <w:tcPr>
            <w:tcW w:w="1553" w:type="dxa"/>
            <w:vAlign w:val="center"/>
          </w:tcPr>
          <w:p w14:paraId="1631E129" w14:textId="77777777" w:rsidR="00173675" w:rsidRPr="00DC4516" w:rsidRDefault="0061579F" w:rsidP="00173675">
            <w:pPr>
              <w:keepLines/>
              <w:spacing w:before="120" w:line="360" w:lineRule="auto"/>
              <w:jc w:val="center"/>
              <w:rPr>
                <w:rFonts w:ascii="Times New Roman" w:eastAsia="Times New Roman" w:hAnsi="Times New Roman"/>
                <w:rtl/>
              </w:rPr>
            </w:pPr>
            <w:sdt>
              <w:sdtPr>
                <w:rPr>
                  <w:rFonts w:hint="cs"/>
                  <w:rtl/>
                </w:rPr>
                <w:id w:val="1914017647"/>
                <w14:checkbox>
                  <w14:checked w14:val="0"/>
                  <w14:checkedState w14:val="2612" w14:font="MS Gothic"/>
                  <w14:uncheckedState w14:val="2610" w14:font="MS Gothic"/>
                </w14:checkbox>
              </w:sdtPr>
              <w:sdtEndPr/>
              <w:sdtContent>
                <w:r w:rsidR="006073E4" w:rsidRPr="00DC4516">
                  <w:rPr>
                    <w:rFonts w:ascii="Segoe UI Symbol" w:eastAsia="MS Gothic" w:hAnsi="Segoe UI Symbol" w:cs="Segoe UI Symbol" w:hint="cs"/>
                    <w:rtl/>
                  </w:rPr>
                  <w:t>☐</w:t>
                </w:r>
              </w:sdtContent>
            </w:sdt>
          </w:p>
        </w:tc>
      </w:tr>
      <w:tr w:rsidR="00E2406D" w14:paraId="5147AF59" w14:textId="77777777" w:rsidTr="00F4021B">
        <w:tc>
          <w:tcPr>
            <w:tcW w:w="1884" w:type="dxa"/>
          </w:tcPr>
          <w:p w14:paraId="5D0DA663" w14:textId="77777777" w:rsidR="00E2406D" w:rsidRDefault="00E2406D"/>
        </w:tc>
        <w:tc>
          <w:tcPr>
            <w:tcW w:w="6654" w:type="dxa"/>
            <w:vAlign w:val="center"/>
          </w:tcPr>
          <w:p w14:paraId="6FB51807" w14:textId="77777777" w:rsidR="00173675" w:rsidRPr="00693FEF" w:rsidRDefault="006073E4" w:rsidP="00173675">
            <w:pPr>
              <w:spacing w:line="360" w:lineRule="auto"/>
              <w:jc w:val="both"/>
              <w:rPr>
                <w:rFonts w:eastAsia="Times New Roman"/>
                <w:rtl/>
              </w:rPr>
            </w:pPr>
            <w:r w:rsidRPr="00B775E1">
              <w:rPr>
                <w:rFonts w:eastAsia="Times New Roman"/>
                <w:rtl/>
                <w:lang w:eastAsia="he-IL"/>
              </w:rPr>
              <w:t>על ה</w:t>
            </w:r>
            <w:r>
              <w:rPr>
                <w:rFonts w:eastAsia="Times New Roman"/>
                <w:rtl/>
                <w:lang w:eastAsia="he-IL"/>
              </w:rPr>
              <w:t>מציע</w:t>
            </w:r>
            <w:r w:rsidRPr="00B775E1">
              <w:rPr>
                <w:rFonts w:eastAsia="Times New Roman"/>
                <w:rtl/>
                <w:lang w:eastAsia="he-IL"/>
              </w:rPr>
              <w:t xml:space="preserve"> לבצע מידור של התשתיות הלוגיות (כגון שרתים לוגים, מסדי הנתונים</w:t>
            </w:r>
            <w:r w:rsidRPr="00B775E1">
              <w:rPr>
                <w:rFonts w:eastAsia="Times New Roman" w:hint="cs"/>
                <w:rtl/>
                <w:lang w:eastAsia="he-IL"/>
              </w:rPr>
              <w:t xml:space="preserve"> </w:t>
            </w:r>
            <w:r w:rsidRPr="00B775E1">
              <w:rPr>
                <w:rFonts w:eastAsia="Times New Roman"/>
                <w:rtl/>
                <w:lang w:eastAsia="he-IL"/>
              </w:rPr>
              <w:t xml:space="preserve">ושירותים נוספים) משירותים של לקוחות אחרים המשתמשים בשרותי </w:t>
            </w:r>
            <w:r w:rsidRPr="00B775E1">
              <w:rPr>
                <w:rFonts w:eastAsia="Times New Roman" w:hint="cs"/>
                <w:rtl/>
                <w:lang w:eastAsia="he-IL"/>
              </w:rPr>
              <w:t>ה</w:t>
            </w:r>
            <w:r w:rsidRPr="00B775E1">
              <w:rPr>
                <w:rFonts w:eastAsia="Times New Roman"/>
                <w:rtl/>
                <w:lang w:eastAsia="he-IL"/>
              </w:rPr>
              <w:t>ענן.</w:t>
            </w:r>
          </w:p>
        </w:tc>
        <w:tc>
          <w:tcPr>
            <w:tcW w:w="1553" w:type="dxa"/>
            <w:vAlign w:val="center"/>
          </w:tcPr>
          <w:p w14:paraId="1167AC3F" w14:textId="77777777" w:rsidR="00173675" w:rsidRPr="00DC4516" w:rsidRDefault="0061579F" w:rsidP="00173675">
            <w:pPr>
              <w:keepLines/>
              <w:spacing w:before="120" w:line="360" w:lineRule="auto"/>
              <w:jc w:val="center"/>
              <w:rPr>
                <w:rFonts w:ascii="Times New Roman" w:eastAsia="Times New Roman" w:hAnsi="Times New Roman"/>
                <w:rtl/>
              </w:rPr>
            </w:pPr>
            <w:sdt>
              <w:sdtPr>
                <w:rPr>
                  <w:rFonts w:hint="cs"/>
                  <w:rtl/>
                </w:rPr>
                <w:id w:val="94799544"/>
                <w14:checkbox>
                  <w14:checked w14:val="0"/>
                  <w14:checkedState w14:val="2612" w14:font="MS Gothic"/>
                  <w14:uncheckedState w14:val="2610" w14:font="MS Gothic"/>
                </w14:checkbox>
              </w:sdtPr>
              <w:sdtEndPr/>
              <w:sdtContent>
                <w:r w:rsidR="006073E4" w:rsidRPr="00DC4516">
                  <w:rPr>
                    <w:rFonts w:ascii="Segoe UI Symbol" w:eastAsia="MS Gothic" w:hAnsi="Segoe UI Symbol" w:cs="Segoe UI Symbol" w:hint="cs"/>
                    <w:rtl/>
                  </w:rPr>
                  <w:t>☐</w:t>
                </w:r>
              </w:sdtContent>
            </w:sdt>
          </w:p>
        </w:tc>
      </w:tr>
      <w:tr w:rsidR="00E2406D" w14:paraId="6D1BE76C" w14:textId="77777777" w:rsidTr="00F4021B">
        <w:tc>
          <w:tcPr>
            <w:tcW w:w="1884" w:type="dxa"/>
          </w:tcPr>
          <w:p w14:paraId="461EC797" w14:textId="77777777" w:rsidR="00E2406D" w:rsidRDefault="00E2406D"/>
        </w:tc>
        <w:tc>
          <w:tcPr>
            <w:tcW w:w="6654" w:type="dxa"/>
            <w:vAlign w:val="center"/>
          </w:tcPr>
          <w:p w14:paraId="25DBD907" w14:textId="77777777" w:rsidR="00173675" w:rsidRPr="00693FEF" w:rsidRDefault="006073E4" w:rsidP="00173675">
            <w:pPr>
              <w:spacing w:line="360" w:lineRule="auto"/>
              <w:jc w:val="both"/>
              <w:rPr>
                <w:rFonts w:eastAsia="Times New Roman"/>
                <w:rtl/>
              </w:rPr>
            </w:pPr>
            <w:r w:rsidRPr="00B775E1">
              <w:rPr>
                <w:rFonts w:eastAsia="Times New Roman"/>
                <w:rtl/>
                <w:lang w:eastAsia="he-IL"/>
              </w:rPr>
              <w:t>על ה</w:t>
            </w:r>
            <w:r>
              <w:rPr>
                <w:rFonts w:eastAsia="Times New Roman"/>
                <w:rtl/>
                <w:lang w:eastAsia="he-IL"/>
              </w:rPr>
              <w:t>מציע</w:t>
            </w:r>
            <w:r w:rsidRPr="00B775E1">
              <w:rPr>
                <w:rFonts w:eastAsia="Times New Roman"/>
                <w:rtl/>
                <w:lang w:eastAsia="he-IL"/>
              </w:rPr>
              <w:t xml:space="preserve"> </w:t>
            </w:r>
            <w:r>
              <w:rPr>
                <w:rFonts w:eastAsia="Times New Roman" w:hint="cs"/>
                <w:rtl/>
                <w:lang w:eastAsia="he-IL"/>
              </w:rPr>
              <w:t xml:space="preserve">לנהל </w:t>
            </w:r>
            <w:r>
              <w:rPr>
                <w:rFonts w:eastAsia="Times New Roman"/>
                <w:rtl/>
                <w:lang w:eastAsia="he-IL"/>
              </w:rPr>
              <w:t xml:space="preserve">תכנית ניהול אבטחת </w:t>
            </w:r>
            <w:r w:rsidRPr="00B775E1">
              <w:rPr>
                <w:rFonts w:eastAsia="Times New Roman"/>
                <w:rtl/>
                <w:lang w:eastAsia="he-IL"/>
              </w:rPr>
              <w:t xml:space="preserve">מידע </w:t>
            </w:r>
            <w:r>
              <w:rPr>
                <w:rFonts w:eastAsia="Times New Roman" w:hint="cs"/>
                <w:rtl/>
                <w:lang w:eastAsia="he-IL"/>
              </w:rPr>
              <w:t>לסביבת</w:t>
            </w:r>
            <w:r>
              <w:rPr>
                <w:rFonts w:eastAsia="Times New Roman"/>
                <w:rtl/>
                <w:lang w:eastAsia="he-IL"/>
              </w:rPr>
              <w:t xml:space="preserve"> שירות</w:t>
            </w:r>
            <w:r>
              <w:rPr>
                <w:rFonts w:eastAsia="Times New Roman" w:hint="cs"/>
                <w:rtl/>
                <w:lang w:eastAsia="he-IL"/>
              </w:rPr>
              <w:t>י</w:t>
            </w:r>
            <w:r>
              <w:rPr>
                <w:rFonts w:eastAsia="Times New Roman"/>
                <w:rtl/>
                <w:lang w:eastAsia="he-IL"/>
              </w:rPr>
              <w:t xml:space="preserve"> </w:t>
            </w:r>
            <w:r>
              <w:rPr>
                <w:rFonts w:eastAsia="Times New Roman" w:hint="cs"/>
                <w:rtl/>
                <w:lang w:eastAsia="he-IL"/>
              </w:rPr>
              <w:t>ה</w:t>
            </w:r>
            <w:r w:rsidRPr="00B775E1">
              <w:rPr>
                <w:rFonts w:eastAsia="Times New Roman"/>
                <w:rtl/>
                <w:lang w:eastAsia="he-IL"/>
              </w:rPr>
              <w:t>ענן</w:t>
            </w:r>
            <w:r>
              <w:rPr>
                <w:rFonts w:eastAsia="Times New Roman" w:hint="cs"/>
                <w:rtl/>
                <w:lang w:eastAsia="he-IL"/>
              </w:rPr>
              <w:t xml:space="preserve"> שלו</w:t>
            </w:r>
            <w:r w:rsidRPr="00B775E1">
              <w:rPr>
                <w:rFonts w:eastAsia="Times New Roman"/>
                <w:rtl/>
                <w:lang w:eastAsia="he-IL"/>
              </w:rPr>
              <w:t>.</w:t>
            </w:r>
          </w:p>
        </w:tc>
        <w:tc>
          <w:tcPr>
            <w:tcW w:w="1553" w:type="dxa"/>
            <w:vAlign w:val="center"/>
          </w:tcPr>
          <w:p w14:paraId="7E21ADF7" w14:textId="77777777" w:rsidR="00173675" w:rsidRPr="00DC4516" w:rsidRDefault="0061579F" w:rsidP="00173675">
            <w:pPr>
              <w:keepLines/>
              <w:spacing w:before="120" w:line="360" w:lineRule="auto"/>
              <w:jc w:val="center"/>
              <w:rPr>
                <w:rFonts w:ascii="Times New Roman" w:eastAsia="Times New Roman" w:hAnsi="Times New Roman"/>
                <w:rtl/>
              </w:rPr>
            </w:pPr>
            <w:sdt>
              <w:sdtPr>
                <w:rPr>
                  <w:rFonts w:hint="cs"/>
                  <w:rtl/>
                </w:rPr>
                <w:id w:val="126715814"/>
                <w14:checkbox>
                  <w14:checked w14:val="0"/>
                  <w14:checkedState w14:val="2612" w14:font="MS Gothic"/>
                  <w14:uncheckedState w14:val="2610" w14:font="MS Gothic"/>
                </w14:checkbox>
              </w:sdtPr>
              <w:sdtEndPr/>
              <w:sdtContent>
                <w:r w:rsidR="006073E4" w:rsidRPr="00DC4516">
                  <w:rPr>
                    <w:rFonts w:ascii="Segoe UI Symbol" w:eastAsia="MS Gothic" w:hAnsi="Segoe UI Symbol" w:cs="Segoe UI Symbol" w:hint="cs"/>
                    <w:rtl/>
                  </w:rPr>
                  <w:t>☐</w:t>
                </w:r>
              </w:sdtContent>
            </w:sdt>
          </w:p>
        </w:tc>
      </w:tr>
      <w:tr w:rsidR="00E2406D" w14:paraId="78E05892" w14:textId="77777777" w:rsidTr="00F4021B">
        <w:tc>
          <w:tcPr>
            <w:tcW w:w="1884" w:type="dxa"/>
          </w:tcPr>
          <w:p w14:paraId="6289FC77" w14:textId="77777777" w:rsidR="00E2406D" w:rsidRDefault="00E2406D"/>
        </w:tc>
        <w:tc>
          <w:tcPr>
            <w:tcW w:w="6654" w:type="dxa"/>
            <w:vAlign w:val="center"/>
          </w:tcPr>
          <w:p w14:paraId="62A7402A" w14:textId="77777777" w:rsidR="00173675" w:rsidRPr="00693FEF" w:rsidRDefault="006073E4" w:rsidP="00173675">
            <w:pPr>
              <w:spacing w:line="360" w:lineRule="auto"/>
              <w:jc w:val="both"/>
              <w:rPr>
                <w:rFonts w:eastAsia="Times New Roman"/>
                <w:rtl/>
              </w:rPr>
            </w:pPr>
            <w:r w:rsidRPr="00B775E1">
              <w:rPr>
                <w:rFonts w:eastAsia="Times New Roman"/>
                <w:rtl/>
                <w:lang w:eastAsia="he-IL"/>
              </w:rPr>
              <w:t>ה</w:t>
            </w:r>
            <w:r>
              <w:rPr>
                <w:rFonts w:eastAsia="Times New Roman"/>
                <w:rtl/>
                <w:lang w:eastAsia="he-IL"/>
              </w:rPr>
              <w:t>מציע</w:t>
            </w:r>
            <w:r w:rsidRPr="00B775E1">
              <w:rPr>
                <w:rFonts w:eastAsia="Times New Roman"/>
                <w:rtl/>
                <w:lang w:eastAsia="he-IL"/>
              </w:rPr>
              <w:t xml:space="preserve"> מתחייב כי שימוש בכלים ו/או בשירותים משלימים ו/או חיצוניים לענן יעמדו בדרישות המפורטות במסמך זה.</w:t>
            </w:r>
          </w:p>
        </w:tc>
        <w:tc>
          <w:tcPr>
            <w:tcW w:w="1553" w:type="dxa"/>
            <w:vAlign w:val="center"/>
          </w:tcPr>
          <w:p w14:paraId="45556A6B" w14:textId="77777777" w:rsidR="00173675" w:rsidRPr="00DC4516" w:rsidRDefault="0061579F" w:rsidP="00173675">
            <w:pPr>
              <w:keepLines/>
              <w:spacing w:before="120" w:line="360" w:lineRule="auto"/>
              <w:jc w:val="center"/>
              <w:rPr>
                <w:rFonts w:ascii="Times New Roman" w:eastAsia="Times New Roman" w:hAnsi="Times New Roman"/>
                <w:rtl/>
              </w:rPr>
            </w:pPr>
            <w:sdt>
              <w:sdtPr>
                <w:rPr>
                  <w:rFonts w:hint="cs"/>
                  <w:rtl/>
                </w:rPr>
                <w:id w:val="1716961433"/>
                <w14:checkbox>
                  <w14:checked w14:val="0"/>
                  <w14:checkedState w14:val="2612" w14:font="MS Gothic"/>
                  <w14:uncheckedState w14:val="2610" w14:font="MS Gothic"/>
                </w14:checkbox>
              </w:sdtPr>
              <w:sdtEndPr/>
              <w:sdtContent>
                <w:r w:rsidR="006073E4" w:rsidRPr="00DC4516">
                  <w:rPr>
                    <w:rFonts w:ascii="Segoe UI Symbol" w:eastAsia="MS Gothic" w:hAnsi="Segoe UI Symbol" w:cs="Segoe UI Symbol" w:hint="cs"/>
                    <w:rtl/>
                  </w:rPr>
                  <w:t>☐</w:t>
                </w:r>
              </w:sdtContent>
            </w:sdt>
          </w:p>
        </w:tc>
      </w:tr>
      <w:tr w:rsidR="00E2406D" w14:paraId="68037781" w14:textId="77777777" w:rsidTr="00F4021B">
        <w:tc>
          <w:tcPr>
            <w:tcW w:w="1884" w:type="dxa"/>
          </w:tcPr>
          <w:p w14:paraId="51B2C0BD" w14:textId="77777777" w:rsidR="00E2406D" w:rsidRDefault="00E2406D"/>
        </w:tc>
        <w:tc>
          <w:tcPr>
            <w:tcW w:w="6654" w:type="dxa"/>
            <w:vAlign w:val="center"/>
          </w:tcPr>
          <w:p w14:paraId="5198FB7C" w14:textId="77777777" w:rsidR="00173675" w:rsidRPr="00693FEF" w:rsidRDefault="006073E4" w:rsidP="00173675">
            <w:pPr>
              <w:spacing w:line="360" w:lineRule="auto"/>
              <w:jc w:val="both"/>
              <w:rPr>
                <w:rFonts w:eastAsia="Times New Roman"/>
                <w:rtl/>
              </w:rPr>
            </w:pPr>
            <w:r w:rsidRPr="00B775E1">
              <w:rPr>
                <w:rFonts w:eastAsia="Times New Roman"/>
                <w:rtl/>
                <w:lang w:eastAsia="he-IL"/>
              </w:rPr>
              <w:t xml:space="preserve">כל התקשורת לניהול סביבת הענן תתבצע על גבי תווך מוצפן </w:t>
            </w:r>
            <w:r>
              <w:rPr>
                <w:rFonts w:eastAsia="Times New Roman" w:hint="cs"/>
                <w:rtl/>
                <w:lang w:eastAsia="he-IL"/>
              </w:rPr>
              <w:t>(</w:t>
            </w:r>
            <w:r>
              <w:rPr>
                <w:rFonts w:eastAsia="Times New Roman"/>
                <w:lang w:eastAsia="he-IL"/>
              </w:rPr>
              <w:t>In Transit</w:t>
            </w:r>
            <w:r>
              <w:rPr>
                <w:rFonts w:eastAsia="Times New Roman" w:hint="cs"/>
                <w:rtl/>
                <w:lang w:eastAsia="he-IL"/>
              </w:rPr>
              <w:t>) בפרוטוקול מאובטח התומך בפרוטוקול</w:t>
            </w:r>
            <w:r>
              <w:rPr>
                <w:rFonts w:eastAsia="Times New Roman"/>
                <w:lang w:eastAsia="he-IL"/>
              </w:rPr>
              <w:t xml:space="preserve">TLS1.3 </w:t>
            </w:r>
            <w:r>
              <w:rPr>
                <w:rFonts w:eastAsia="Times New Roman" w:hint="cs"/>
                <w:rtl/>
                <w:lang w:eastAsia="he-IL"/>
              </w:rPr>
              <w:t xml:space="preserve"> או </w:t>
            </w:r>
            <w:r>
              <w:rPr>
                <w:rFonts w:eastAsia="Times New Roman"/>
                <w:lang w:eastAsia="he-IL"/>
              </w:rPr>
              <w:t>TLS1.2</w:t>
            </w:r>
            <w:r>
              <w:rPr>
                <w:rFonts w:eastAsia="Times New Roman" w:hint="cs"/>
                <w:rtl/>
                <w:lang w:eastAsia="he-IL"/>
              </w:rPr>
              <w:t xml:space="preserve"> בלבד</w:t>
            </w:r>
            <w:r>
              <w:rPr>
                <w:rFonts w:eastAsia="Times New Roman" w:hint="cs"/>
                <w:rtl/>
              </w:rPr>
              <w:t>.</w:t>
            </w:r>
          </w:p>
        </w:tc>
        <w:tc>
          <w:tcPr>
            <w:tcW w:w="1553" w:type="dxa"/>
            <w:vAlign w:val="center"/>
          </w:tcPr>
          <w:p w14:paraId="74F4A24E" w14:textId="77777777" w:rsidR="00173675" w:rsidRPr="00DC4516" w:rsidRDefault="0061579F" w:rsidP="00173675">
            <w:pPr>
              <w:keepLines/>
              <w:spacing w:before="120" w:line="360" w:lineRule="auto"/>
              <w:jc w:val="center"/>
              <w:rPr>
                <w:rFonts w:ascii="Times New Roman" w:eastAsia="Times New Roman" w:hAnsi="Times New Roman"/>
                <w:rtl/>
              </w:rPr>
            </w:pPr>
            <w:sdt>
              <w:sdtPr>
                <w:rPr>
                  <w:rFonts w:hint="cs"/>
                  <w:rtl/>
                </w:rPr>
                <w:id w:val="483773501"/>
                <w14:checkbox>
                  <w14:checked w14:val="0"/>
                  <w14:checkedState w14:val="2612" w14:font="MS Gothic"/>
                  <w14:uncheckedState w14:val="2610" w14:font="MS Gothic"/>
                </w14:checkbox>
              </w:sdtPr>
              <w:sdtEndPr/>
              <w:sdtContent>
                <w:r w:rsidR="006073E4" w:rsidRPr="00DC4516">
                  <w:rPr>
                    <w:rFonts w:ascii="Segoe UI Symbol" w:eastAsia="MS Gothic" w:hAnsi="Segoe UI Symbol" w:cs="Segoe UI Symbol" w:hint="cs"/>
                    <w:rtl/>
                  </w:rPr>
                  <w:t>☐</w:t>
                </w:r>
              </w:sdtContent>
            </w:sdt>
          </w:p>
        </w:tc>
      </w:tr>
      <w:tr w:rsidR="00E2406D" w14:paraId="6DEC8FD6" w14:textId="77777777" w:rsidTr="00F4021B">
        <w:tc>
          <w:tcPr>
            <w:tcW w:w="1884" w:type="dxa"/>
          </w:tcPr>
          <w:p w14:paraId="680C82BA" w14:textId="77777777" w:rsidR="00E2406D" w:rsidRDefault="00E2406D"/>
        </w:tc>
        <w:tc>
          <w:tcPr>
            <w:tcW w:w="6654" w:type="dxa"/>
            <w:vAlign w:val="center"/>
          </w:tcPr>
          <w:p w14:paraId="430004DE" w14:textId="77777777" w:rsidR="00173675" w:rsidRPr="00B775E1" w:rsidRDefault="006073E4" w:rsidP="00173675">
            <w:pPr>
              <w:spacing w:line="360" w:lineRule="auto"/>
              <w:jc w:val="both"/>
              <w:rPr>
                <w:rFonts w:eastAsia="Times New Roman"/>
                <w:rtl/>
                <w:lang w:eastAsia="he-IL"/>
              </w:rPr>
            </w:pPr>
            <w:r w:rsidRPr="00B775E1">
              <w:rPr>
                <w:rFonts w:eastAsia="Times New Roman"/>
                <w:rtl/>
                <w:lang w:eastAsia="he-IL"/>
              </w:rPr>
              <w:t xml:space="preserve">כל </w:t>
            </w:r>
            <w:r>
              <w:rPr>
                <w:rFonts w:eastAsia="Times New Roman" w:hint="cs"/>
                <w:rtl/>
                <w:lang w:eastAsia="he-IL"/>
              </w:rPr>
              <w:t>המידע של המשרד הנשמר ב</w:t>
            </w:r>
            <w:r w:rsidRPr="00B775E1">
              <w:rPr>
                <w:rFonts w:eastAsia="Times New Roman"/>
                <w:rtl/>
                <w:lang w:eastAsia="he-IL"/>
              </w:rPr>
              <w:t xml:space="preserve">סביבת הענן </w:t>
            </w:r>
            <w:r>
              <w:rPr>
                <w:rFonts w:eastAsia="Times New Roman" w:hint="cs"/>
                <w:rtl/>
                <w:lang w:eastAsia="he-IL"/>
              </w:rPr>
              <w:t>של המציע יישמר באופן מוצפן במנוחה (</w:t>
            </w:r>
            <w:r>
              <w:rPr>
                <w:rFonts w:eastAsia="Times New Roman"/>
                <w:lang w:eastAsia="he-IL"/>
              </w:rPr>
              <w:t>At Rest</w:t>
            </w:r>
            <w:r>
              <w:rPr>
                <w:rFonts w:eastAsia="Times New Roman" w:hint="cs"/>
                <w:rtl/>
                <w:lang w:eastAsia="he-IL"/>
              </w:rPr>
              <w:t>)</w:t>
            </w:r>
            <w:r>
              <w:rPr>
                <w:rFonts w:eastAsia="Times New Roman" w:hint="cs"/>
                <w:lang w:eastAsia="he-IL"/>
              </w:rPr>
              <w:t xml:space="preserve"> </w:t>
            </w:r>
            <w:r w:rsidRPr="00F9028A">
              <w:rPr>
                <w:rFonts w:eastAsia="Times New Roman"/>
                <w:rtl/>
                <w:lang w:eastAsia="he-IL"/>
              </w:rPr>
              <w:t>ב</w:t>
            </w:r>
            <w:r>
              <w:rPr>
                <w:rFonts w:eastAsia="Times New Roman" w:hint="cs"/>
                <w:rtl/>
                <w:lang w:eastAsia="he-IL"/>
              </w:rPr>
              <w:t>הצפנה ב</w:t>
            </w:r>
            <w:r w:rsidRPr="00F9028A">
              <w:rPr>
                <w:rFonts w:eastAsia="Times New Roman"/>
                <w:rtl/>
                <w:lang w:eastAsia="he-IL"/>
              </w:rPr>
              <w:t>תקן 256-</w:t>
            </w:r>
            <w:r>
              <w:rPr>
                <w:rFonts w:eastAsia="Times New Roman"/>
                <w:lang w:eastAsia="he-IL"/>
              </w:rPr>
              <w:t xml:space="preserve"> </w:t>
            </w:r>
            <w:r w:rsidRPr="00F9028A">
              <w:rPr>
                <w:rFonts w:eastAsia="Times New Roman"/>
                <w:lang w:eastAsia="he-IL"/>
              </w:rPr>
              <w:t>AES</w:t>
            </w:r>
            <w:r>
              <w:rPr>
                <w:rFonts w:eastAsia="Times New Roman" w:hint="cs"/>
                <w:rtl/>
                <w:lang w:eastAsia="he-IL"/>
              </w:rPr>
              <w:t>ומעלה</w:t>
            </w:r>
            <w:r w:rsidRPr="00B775E1">
              <w:rPr>
                <w:rFonts w:eastAsia="Times New Roman"/>
                <w:rtl/>
                <w:lang w:eastAsia="he-IL"/>
              </w:rPr>
              <w:t>.</w:t>
            </w:r>
          </w:p>
        </w:tc>
        <w:tc>
          <w:tcPr>
            <w:tcW w:w="1553" w:type="dxa"/>
            <w:vAlign w:val="center"/>
          </w:tcPr>
          <w:p w14:paraId="72C796AE" w14:textId="77777777" w:rsidR="00173675" w:rsidRPr="00DC4516" w:rsidRDefault="0061579F" w:rsidP="00173675">
            <w:pPr>
              <w:keepLines/>
              <w:spacing w:before="120" w:line="360" w:lineRule="auto"/>
              <w:jc w:val="center"/>
              <w:rPr>
                <w:rFonts w:ascii="Times New Roman" w:eastAsia="Times New Roman" w:hAnsi="Times New Roman"/>
              </w:rPr>
            </w:pPr>
            <w:sdt>
              <w:sdtPr>
                <w:rPr>
                  <w:rFonts w:hint="cs"/>
                  <w:rtl/>
                </w:rPr>
                <w:id w:val="1306347070"/>
                <w14:checkbox>
                  <w14:checked w14:val="0"/>
                  <w14:checkedState w14:val="2612" w14:font="MS Gothic"/>
                  <w14:uncheckedState w14:val="2610" w14:font="MS Gothic"/>
                </w14:checkbox>
              </w:sdtPr>
              <w:sdtEndPr/>
              <w:sdtContent>
                <w:r w:rsidR="006073E4" w:rsidRPr="00DC4516">
                  <w:rPr>
                    <w:rFonts w:ascii="Segoe UI Symbol" w:eastAsia="MS Gothic" w:hAnsi="Segoe UI Symbol" w:cs="Segoe UI Symbol" w:hint="cs"/>
                    <w:rtl/>
                  </w:rPr>
                  <w:t>☐</w:t>
                </w:r>
              </w:sdtContent>
            </w:sdt>
          </w:p>
        </w:tc>
      </w:tr>
      <w:tr w:rsidR="00E2406D" w14:paraId="48E60BC9" w14:textId="77777777" w:rsidTr="00F4021B">
        <w:tc>
          <w:tcPr>
            <w:tcW w:w="1884" w:type="dxa"/>
          </w:tcPr>
          <w:p w14:paraId="2757040C" w14:textId="77777777" w:rsidR="00E2406D" w:rsidRDefault="00E2406D"/>
        </w:tc>
        <w:tc>
          <w:tcPr>
            <w:tcW w:w="6654" w:type="dxa"/>
            <w:vAlign w:val="center"/>
          </w:tcPr>
          <w:p w14:paraId="50430B36" w14:textId="77777777" w:rsidR="00173675" w:rsidRPr="00693FEF" w:rsidRDefault="006073E4" w:rsidP="00173675">
            <w:pPr>
              <w:spacing w:line="360" w:lineRule="auto"/>
              <w:jc w:val="both"/>
              <w:rPr>
                <w:rFonts w:eastAsia="Times New Roman"/>
                <w:rtl/>
              </w:rPr>
            </w:pPr>
            <w:r>
              <w:rPr>
                <w:rFonts w:eastAsia="Times New Roman" w:hint="cs"/>
                <w:rtl/>
                <w:lang w:eastAsia="he-IL"/>
              </w:rPr>
              <w:t xml:space="preserve">יובהר כי </w:t>
            </w:r>
            <w:r w:rsidRPr="00B775E1">
              <w:rPr>
                <w:rFonts w:eastAsia="Times New Roman" w:hint="cs"/>
                <w:rtl/>
                <w:lang w:eastAsia="he-IL"/>
              </w:rPr>
              <w:t>במידה ונדרש לשמור מידע רגיש</w:t>
            </w:r>
            <w:r w:rsidRPr="00B775E1">
              <w:rPr>
                <w:rFonts w:eastAsia="Times New Roman"/>
                <w:lang w:eastAsia="he-IL"/>
              </w:rPr>
              <w:t>/</w:t>
            </w:r>
            <w:r w:rsidRPr="00B775E1">
              <w:rPr>
                <w:rFonts w:eastAsia="Times New Roman" w:hint="cs"/>
                <w:rtl/>
                <w:lang w:eastAsia="he-IL"/>
              </w:rPr>
              <w:t xml:space="preserve">חסוי בענן </w:t>
            </w:r>
            <w:r>
              <w:rPr>
                <w:rFonts w:eastAsia="Times New Roman" w:hint="cs"/>
                <w:rtl/>
                <w:lang w:eastAsia="he-IL"/>
              </w:rPr>
              <w:t>על המציע לקבל על כך</w:t>
            </w:r>
            <w:r w:rsidRPr="00B775E1">
              <w:rPr>
                <w:rFonts w:eastAsia="Times New Roman" w:hint="cs"/>
                <w:rtl/>
                <w:lang w:eastAsia="he-IL"/>
              </w:rPr>
              <w:t xml:space="preserve"> אישור</w:t>
            </w:r>
            <w:r>
              <w:rPr>
                <w:rFonts w:eastAsia="Times New Roman" w:hint="cs"/>
                <w:rtl/>
                <w:lang w:eastAsia="he-IL"/>
              </w:rPr>
              <w:t xml:space="preserve"> בכתב </w:t>
            </w:r>
            <w:r w:rsidRPr="00B775E1">
              <w:rPr>
                <w:rFonts w:eastAsia="Times New Roman" w:hint="cs"/>
                <w:rtl/>
                <w:lang w:eastAsia="he-IL"/>
              </w:rPr>
              <w:t>מהמשרד.</w:t>
            </w:r>
          </w:p>
        </w:tc>
        <w:tc>
          <w:tcPr>
            <w:tcW w:w="1553" w:type="dxa"/>
            <w:vAlign w:val="center"/>
          </w:tcPr>
          <w:p w14:paraId="37120211" w14:textId="77777777" w:rsidR="00173675" w:rsidRPr="00DC4516" w:rsidRDefault="0061579F" w:rsidP="00173675">
            <w:pPr>
              <w:keepLines/>
              <w:spacing w:before="120" w:line="360" w:lineRule="auto"/>
              <w:jc w:val="center"/>
              <w:rPr>
                <w:rFonts w:ascii="Times New Roman" w:eastAsia="Times New Roman" w:hAnsi="Times New Roman"/>
                <w:rtl/>
              </w:rPr>
            </w:pPr>
            <w:sdt>
              <w:sdtPr>
                <w:rPr>
                  <w:rFonts w:hint="cs"/>
                  <w:rtl/>
                </w:rPr>
                <w:id w:val="1456835854"/>
                <w14:checkbox>
                  <w14:checked w14:val="0"/>
                  <w14:checkedState w14:val="2612" w14:font="MS Gothic"/>
                  <w14:uncheckedState w14:val="2610" w14:font="MS Gothic"/>
                </w14:checkbox>
              </w:sdtPr>
              <w:sdtEndPr/>
              <w:sdtContent>
                <w:r w:rsidR="006073E4" w:rsidRPr="00DC4516">
                  <w:rPr>
                    <w:rFonts w:ascii="Segoe UI Symbol" w:eastAsia="MS Gothic" w:hAnsi="Segoe UI Symbol" w:cs="Segoe UI Symbol" w:hint="cs"/>
                    <w:rtl/>
                  </w:rPr>
                  <w:t>☐</w:t>
                </w:r>
              </w:sdtContent>
            </w:sdt>
          </w:p>
        </w:tc>
      </w:tr>
      <w:tr w:rsidR="00E2406D" w14:paraId="20DEF58A" w14:textId="77777777" w:rsidTr="00554AC7">
        <w:trPr>
          <w:trHeight w:val="704"/>
        </w:trPr>
        <w:tc>
          <w:tcPr>
            <w:tcW w:w="10091" w:type="dxa"/>
            <w:gridSpan w:val="3"/>
            <w:shd w:val="clear" w:color="auto" w:fill="DEEAF6"/>
            <w:vAlign w:val="center"/>
          </w:tcPr>
          <w:p w14:paraId="3C5EEE0B" w14:textId="77777777" w:rsidR="00173675" w:rsidRPr="007E35EC" w:rsidRDefault="006073E4" w:rsidP="00486427">
            <w:pPr>
              <w:keepNext/>
              <w:numPr>
                <w:ilvl w:val="1"/>
                <w:numId w:val="101"/>
              </w:numPr>
              <w:spacing w:line="360" w:lineRule="auto"/>
              <w:jc w:val="center"/>
              <w:outlineLvl w:val="0"/>
              <w:rPr>
                <w:rFonts w:ascii="Times New Roman" w:eastAsia="Times New Roman" w:hAnsi="Times New Roman"/>
                <w:b/>
                <w:bCs/>
                <w:u w:val="single"/>
                <w:rtl/>
                <w:lang w:eastAsia="he-IL"/>
              </w:rPr>
            </w:pPr>
            <w:r w:rsidRPr="007E35EC">
              <w:rPr>
                <w:rFonts w:eastAsia="Times New Roman" w:hint="cs"/>
                <w:b/>
                <w:bCs/>
                <w:rtl/>
                <w:lang w:eastAsia="he-IL"/>
              </w:rPr>
              <w:t>גיבויים ו</w:t>
            </w:r>
            <w:r w:rsidRPr="007E35EC">
              <w:rPr>
                <w:rFonts w:eastAsia="Times New Roman"/>
                <w:b/>
                <w:bCs/>
                <w:rtl/>
                <w:lang w:eastAsia="he-IL"/>
              </w:rPr>
              <w:t>מניעת אובדן מידע</w:t>
            </w:r>
          </w:p>
        </w:tc>
      </w:tr>
      <w:tr w:rsidR="00E2406D" w14:paraId="4680BEEF" w14:textId="77777777" w:rsidTr="00F4021B">
        <w:tc>
          <w:tcPr>
            <w:tcW w:w="1884" w:type="dxa"/>
          </w:tcPr>
          <w:p w14:paraId="247E64EF" w14:textId="77777777" w:rsidR="00E2406D" w:rsidRDefault="00E2406D"/>
        </w:tc>
        <w:tc>
          <w:tcPr>
            <w:tcW w:w="6654" w:type="dxa"/>
          </w:tcPr>
          <w:p w14:paraId="1FF2E856" w14:textId="77777777" w:rsidR="00173675" w:rsidRPr="00693FEF" w:rsidRDefault="006073E4" w:rsidP="00173675">
            <w:pPr>
              <w:spacing w:line="360" w:lineRule="auto"/>
              <w:jc w:val="both"/>
              <w:rPr>
                <w:rFonts w:eastAsia="Times New Roman"/>
                <w:rtl/>
                <w:lang w:eastAsia="he-IL"/>
              </w:rPr>
            </w:pPr>
            <w:r w:rsidRPr="00686AA1">
              <w:rPr>
                <w:rFonts w:eastAsia="Times New Roman"/>
                <w:rtl/>
                <w:lang w:eastAsia="he-IL"/>
              </w:rPr>
              <w:t xml:space="preserve">המציע מתחייב לעשות כל שנדרש למניעת אובדן </w:t>
            </w:r>
            <w:r w:rsidRPr="00686AA1">
              <w:rPr>
                <w:rFonts w:eastAsia="Times New Roman" w:hint="cs"/>
                <w:rtl/>
                <w:lang w:eastAsia="he-IL"/>
              </w:rPr>
              <w:t>מידע</w:t>
            </w:r>
            <w:r w:rsidRPr="00686AA1">
              <w:rPr>
                <w:rFonts w:eastAsia="Times New Roman"/>
                <w:rtl/>
                <w:lang w:eastAsia="he-IL"/>
              </w:rPr>
              <w:t xml:space="preserve"> במסגרת </w:t>
            </w:r>
            <w:r w:rsidRPr="00686AA1">
              <w:rPr>
                <w:rFonts w:eastAsia="Times New Roman" w:hint="cs"/>
                <w:rtl/>
                <w:lang w:eastAsia="he-IL"/>
              </w:rPr>
              <w:t>ההתקשרות</w:t>
            </w:r>
            <w:r w:rsidRPr="00686AA1">
              <w:rPr>
                <w:rFonts w:eastAsia="Times New Roman"/>
                <w:rtl/>
                <w:lang w:eastAsia="he-IL"/>
              </w:rPr>
              <w:t xml:space="preserve">, באמצעות ביצוע גיבויים באופן </w:t>
            </w:r>
            <w:r w:rsidR="00FB4BC2">
              <w:rPr>
                <w:rFonts w:eastAsia="Times New Roman" w:hint="cs"/>
                <w:rtl/>
                <w:lang w:eastAsia="he-IL"/>
              </w:rPr>
              <w:t>סדיר ו</w:t>
            </w:r>
            <w:r w:rsidRPr="00686AA1">
              <w:rPr>
                <w:rFonts w:eastAsia="Times New Roman"/>
                <w:rtl/>
                <w:lang w:eastAsia="he-IL"/>
              </w:rPr>
              <w:t>מאובטח</w:t>
            </w:r>
            <w:r w:rsidRPr="00686AA1">
              <w:rPr>
                <w:rFonts w:eastAsia="Times New Roman" w:hint="cs"/>
                <w:rtl/>
                <w:lang w:eastAsia="he-IL"/>
              </w:rPr>
              <w:t>. כמו כן, יש לבצע בדיקות שחזור מגיבוי באופן תקופתי</w:t>
            </w:r>
            <w:r w:rsidRPr="00686AA1">
              <w:rPr>
                <w:rFonts w:eastAsia="Times New Roman"/>
                <w:rtl/>
                <w:lang w:eastAsia="he-IL"/>
              </w:rPr>
              <w:t>.</w:t>
            </w:r>
          </w:p>
        </w:tc>
        <w:tc>
          <w:tcPr>
            <w:tcW w:w="1553" w:type="dxa"/>
            <w:vAlign w:val="center"/>
          </w:tcPr>
          <w:p w14:paraId="44C7F7F8" w14:textId="77777777" w:rsidR="00173675" w:rsidRPr="00DC4516" w:rsidRDefault="0061579F" w:rsidP="00173675">
            <w:pPr>
              <w:keepLines/>
              <w:spacing w:before="120" w:line="360" w:lineRule="auto"/>
              <w:jc w:val="center"/>
              <w:rPr>
                <w:rFonts w:ascii="Times New Roman" w:eastAsia="Times New Roman" w:hAnsi="Times New Roman"/>
                <w:rtl/>
              </w:rPr>
            </w:pPr>
            <w:sdt>
              <w:sdtPr>
                <w:rPr>
                  <w:rFonts w:hint="cs"/>
                  <w:rtl/>
                </w:rPr>
                <w:id w:val="1730907370"/>
                <w14:checkbox>
                  <w14:checked w14:val="0"/>
                  <w14:checkedState w14:val="2612" w14:font="MS Gothic"/>
                  <w14:uncheckedState w14:val="2610" w14:font="MS Gothic"/>
                </w14:checkbox>
              </w:sdtPr>
              <w:sdtEndPr/>
              <w:sdtContent>
                <w:r w:rsidR="006073E4" w:rsidRPr="00DC4516">
                  <w:rPr>
                    <w:rFonts w:ascii="Segoe UI Symbol" w:eastAsia="MS Gothic" w:hAnsi="Segoe UI Symbol" w:cs="Segoe UI Symbol" w:hint="cs"/>
                    <w:rtl/>
                  </w:rPr>
                  <w:t>☐</w:t>
                </w:r>
              </w:sdtContent>
            </w:sdt>
          </w:p>
        </w:tc>
      </w:tr>
      <w:tr w:rsidR="00E2406D" w14:paraId="39A258D2" w14:textId="77777777" w:rsidTr="00F4021B">
        <w:tc>
          <w:tcPr>
            <w:tcW w:w="1884" w:type="dxa"/>
          </w:tcPr>
          <w:p w14:paraId="5429A87F" w14:textId="77777777" w:rsidR="00E2406D" w:rsidRDefault="00E2406D"/>
        </w:tc>
        <w:tc>
          <w:tcPr>
            <w:tcW w:w="6654" w:type="dxa"/>
          </w:tcPr>
          <w:p w14:paraId="5D31E986" w14:textId="77777777" w:rsidR="00173675" w:rsidRPr="00693FEF" w:rsidRDefault="006073E4" w:rsidP="00173675">
            <w:pPr>
              <w:spacing w:line="360" w:lineRule="auto"/>
              <w:jc w:val="both"/>
              <w:rPr>
                <w:rFonts w:eastAsia="Times New Roman"/>
                <w:rtl/>
                <w:lang w:eastAsia="he-IL"/>
              </w:rPr>
            </w:pPr>
            <w:r w:rsidRPr="00686AA1">
              <w:rPr>
                <w:rFonts w:eastAsia="Times New Roman"/>
                <w:rtl/>
                <w:lang w:eastAsia="he-IL"/>
              </w:rPr>
              <w:t xml:space="preserve">הגיבויים יישמרו </w:t>
            </w:r>
            <w:r w:rsidRPr="00686AA1">
              <w:rPr>
                <w:rFonts w:eastAsia="Times New Roman" w:hint="cs"/>
                <w:rtl/>
                <w:lang w:eastAsia="he-IL"/>
              </w:rPr>
              <w:t>באופן מאובטח ו</w:t>
            </w:r>
            <w:r w:rsidRPr="00686AA1">
              <w:rPr>
                <w:rFonts w:eastAsia="Times New Roman"/>
                <w:rtl/>
                <w:lang w:eastAsia="he-IL"/>
              </w:rPr>
              <w:t xml:space="preserve">במקום נפרד </w:t>
            </w:r>
            <w:r w:rsidRPr="00686AA1">
              <w:rPr>
                <w:rFonts w:eastAsia="Times New Roman" w:hint="cs"/>
                <w:rtl/>
                <w:lang w:eastAsia="he-IL"/>
              </w:rPr>
              <w:t>מהמערכת</w:t>
            </w:r>
            <w:r w:rsidRPr="00686AA1">
              <w:rPr>
                <w:rFonts w:eastAsia="Times New Roman"/>
                <w:lang w:eastAsia="he-IL"/>
              </w:rPr>
              <w:t>/</w:t>
            </w:r>
            <w:r w:rsidRPr="00686AA1">
              <w:rPr>
                <w:rFonts w:eastAsia="Times New Roman" w:hint="cs"/>
                <w:rtl/>
                <w:lang w:eastAsia="he-IL"/>
              </w:rPr>
              <w:t>תשתית</w:t>
            </w:r>
            <w:r w:rsidRPr="00686AA1">
              <w:rPr>
                <w:rFonts w:eastAsia="Times New Roman"/>
                <w:rtl/>
                <w:lang w:eastAsia="he-IL"/>
              </w:rPr>
              <w:t xml:space="preserve"> </w:t>
            </w:r>
            <w:r w:rsidRPr="00686AA1">
              <w:rPr>
                <w:rFonts w:eastAsia="Times New Roman" w:hint="cs"/>
                <w:rtl/>
                <w:lang w:eastAsia="he-IL"/>
              </w:rPr>
              <w:t>בהם שמור המידע של המשרד</w:t>
            </w:r>
            <w:r w:rsidRPr="00686AA1">
              <w:rPr>
                <w:rFonts w:eastAsia="Times New Roman"/>
                <w:rtl/>
                <w:lang w:eastAsia="he-IL"/>
              </w:rPr>
              <w:t>.</w:t>
            </w:r>
          </w:p>
        </w:tc>
        <w:tc>
          <w:tcPr>
            <w:tcW w:w="1553" w:type="dxa"/>
            <w:vAlign w:val="center"/>
          </w:tcPr>
          <w:p w14:paraId="5ED8AE44" w14:textId="77777777" w:rsidR="00173675" w:rsidRPr="00DC4516" w:rsidRDefault="0061579F" w:rsidP="00173675">
            <w:pPr>
              <w:keepLines/>
              <w:spacing w:before="120" w:line="360" w:lineRule="auto"/>
              <w:jc w:val="center"/>
              <w:rPr>
                <w:rFonts w:ascii="Times New Roman" w:eastAsia="Times New Roman" w:hAnsi="Times New Roman"/>
                <w:rtl/>
              </w:rPr>
            </w:pPr>
            <w:sdt>
              <w:sdtPr>
                <w:rPr>
                  <w:rFonts w:hint="cs"/>
                  <w:rtl/>
                </w:rPr>
                <w:id w:val="1020914973"/>
                <w14:checkbox>
                  <w14:checked w14:val="0"/>
                  <w14:checkedState w14:val="2612" w14:font="MS Gothic"/>
                  <w14:uncheckedState w14:val="2610" w14:font="MS Gothic"/>
                </w14:checkbox>
              </w:sdtPr>
              <w:sdtEndPr/>
              <w:sdtContent>
                <w:r w:rsidR="006073E4" w:rsidRPr="00DC4516">
                  <w:rPr>
                    <w:rFonts w:ascii="Segoe UI Symbol" w:eastAsia="MS Gothic" w:hAnsi="Segoe UI Symbol" w:cs="Segoe UI Symbol" w:hint="cs"/>
                    <w:rtl/>
                  </w:rPr>
                  <w:t>☐</w:t>
                </w:r>
              </w:sdtContent>
            </w:sdt>
          </w:p>
        </w:tc>
      </w:tr>
      <w:tr w:rsidR="00E2406D" w14:paraId="383380BC" w14:textId="77777777" w:rsidTr="00F4021B">
        <w:tc>
          <w:tcPr>
            <w:tcW w:w="1884" w:type="dxa"/>
          </w:tcPr>
          <w:p w14:paraId="24363C45" w14:textId="77777777" w:rsidR="00E2406D" w:rsidRDefault="00E2406D"/>
        </w:tc>
        <w:tc>
          <w:tcPr>
            <w:tcW w:w="6654" w:type="dxa"/>
          </w:tcPr>
          <w:p w14:paraId="4FB2DD96" w14:textId="77777777" w:rsidR="007A459B" w:rsidRPr="00686AA1" w:rsidRDefault="006073E4" w:rsidP="007A459B">
            <w:pPr>
              <w:spacing w:line="360" w:lineRule="auto"/>
              <w:jc w:val="both"/>
              <w:rPr>
                <w:rFonts w:eastAsia="Times New Roman"/>
                <w:rtl/>
                <w:lang w:eastAsia="he-IL"/>
              </w:rPr>
            </w:pPr>
            <w:r>
              <w:rPr>
                <w:rFonts w:eastAsia="Times New Roman" w:hint="cs"/>
                <w:rtl/>
                <w:lang w:eastAsia="he-IL"/>
              </w:rPr>
              <w:t>המציע</w:t>
            </w:r>
            <w:r w:rsidRPr="002E51BD">
              <w:rPr>
                <w:rFonts w:eastAsia="Times New Roman"/>
                <w:rtl/>
                <w:lang w:eastAsia="he-IL"/>
              </w:rPr>
              <w:t xml:space="preserve"> מתחייב לבצע שחזורים מדגמיים של המדיות המגבות על תשתיותיו לצורך בדיקת התאוששות</w:t>
            </w:r>
            <w:r w:rsidRPr="002E51BD">
              <w:rPr>
                <w:rFonts w:eastAsia="Times New Roman"/>
                <w:lang w:eastAsia="he-IL"/>
              </w:rPr>
              <w:t>.</w:t>
            </w:r>
            <w:r>
              <w:rPr>
                <w:rFonts w:eastAsia="Times New Roman" w:hint="cs"/>
                <w:rtl/>
                <w:lang w:eastAsia="he-IL"/>
              </w:rPr>
              <w:t xml:space="preserve"> </w:t>
            </w:r>
            <w:r w:rsidRPr="002E51BD">
              <w:rPr>
                <w:rFonts w:eastAsia="Times New Roman"/>
                <w:rtl/>
                <w:lang w:eastAsia="he-IL"/>
              </w:rPr>
              <w:t xml:space="preserve">לאחר סיום השחזור המדגמי מתחייב </w:t>
            </w:r>
            <w:r>
              <w:rPr>
                <w:rFonts w:eastAsia="Times New Roman" w:hint="cs"/>
                <w:rtl/>
                <w:lang w:eastAsia="he-IL"/>
              </w:rPr>
              <w:t>המציע</w:t>
            </w:r>
            <w:r w:rsidRPr="002E51BD">
              <w:rPr>
                <w:rFonts w:eastAsia="Times New Roman"/>
                <w:rtl/>
                <w:lang w:eastAsia="he-IL"/>
              </w:rPr>
              <w:t xml:space="preserve"> למחוק את המידע ששוחזר</w:t>
            </w:r>
            <w:r w:rsidRPr="002E51BD">
              <w:rPr>
                <w:rFonts w:eastAsia="Times New Roman"/>
                <w:lang w:eastAsia="he-IL"/>
              </w:rPr>
              <w:t>.</w:t>
            </w:r>
          </w:p>
        </w:tc>
        <w:tc>
          <w:tcPr>
            <w:tcW w:w="1553" w:type="dxa"/>
            <w:vAlign w:val="center"/>
          </w:tcPr>
          <w:p w14:paraId="1BEB9804" w14:textId="77777777" w:rsidR="007A459B" w:rsidRPr="00DC4516" w:rsidRDefault="0061579F" w:rsidP="007A459B">
            <w:pPr>
              <w:keepLines/>
              <w:spacing w:before="120" w:line="360" w:lineRule="auto"/>
              <w:jc w:val="center"/>
              <w:rPr>
                <w:rFonts w:ascii="Times New Roman" w:eastAsia="Times New Roman" w:hAnsi="Times New Roman"/>
                <w:rtl/>
              </w:rPr>
            </w:pPr>
            <w:sdt>
              <w:sdtPr>
                <w:rPr>
                  <w:rFonts w:hint="cs"/>
                  <w:rtl/>
                </w:rPr>
                <w:id w:val="183115903"/>
                <w14:checkbox>
                  <w14:checked w14:val="0"/>
                  <w14:checkedState w14:val="2612" w14:font="MS Gothic"/>
                  <w14:uncheckedState w14:val="2610" w14:font="MS Gothic"/>
                </w14:checkbox>
              </w:sdtPr>
              <w:sdtEndPr/>
              <w:sdtContent>
                <w:r w:rsidR="006073E4" w:rsidRPr="000F53FD">
                  <w:rPr>
                    <w:rFonts w:ascii="Segoe UI Symbol" w:eastAsia="MS Gothic" w:hAnsi="Segoe UI Symbol" w:cs="Segoe UI Symbol" w:hint="cs"/>
                    <w:rtl/>
                  </w:rPr>
                  <w:t>☐</w:t>
                </w:r>
              </w:sdtContent>
            </w:sdt>
          </w:p>
        </w:tc>
      </w:tr>
      <w:tr w:rsidR="00E2406D" w14:paraId="2E707A57" w14:textId="77777777" w:rsidTr="00F4021B">
        <w:tc>
          <w:tcPr>
            <w:tcW w:w="1884" w:type="dxa"/>
          </w:tcPr>
          <w:p w14:paraId="2ADE7760" w14:textId="77777777" w:rsidR="00E2406D" w:rsidRDefault="00E2406D"/>
        </w:tc>
        <w:tc>
          <w:tcPr>
            <w:tcW w:w="6654" w:type="dxa"/>
          </w:tcPr>
          <w:p w14:paraId="339677DD" w14:textId="77777777" w:rsidR="007A459B" w:rsidRPr="00686AA1" w:rsidRDefault="006073E4" w:rsidP="007A459B">
            <w:pPr>
              <w:spacing w:line="360" w:lineRule="auto"/>
              <w:jc w:val="both"/>
              <w:rPr>
                <w:rFonts w:eastAsia="Times New Roman"/>
                <w:rtl/>
                <w:lang w:eastAsia="he-IL"/>
              </w:rPr>
            </w:pPr>
            <w:r w:rsidRPr="002E51BD">
              <w:rPr>
                <w:rFonts w:eastAsia="Times New Roman"/>
                <w:rtl/>
                <w:lang w:eastAsia="he-IL"/>
              </w:rPr>
              <w:t>שחזור אמ</w:t>
            </w:r>
            <w:r>
              <w:rPr>
                <w:rFonts w:eastAsia="Times New Roman" w:hint="cs"/>
                <w:rtl/>
                <w:lang w:eastAsia="he-IL"/>
              </w:rPr>
              <w:t>י</w:t>
            </w:r>
            <w:r w:rsidRPr="002E51BD">
              <w:rPr>
                <w:rFonts w:eastAsia="Times New Roman"/>
                <w:rtl/>
                <w:lang w:eastAsia="he-IL"/>
              </w:rPr>
              <w:t xml:space="preserve">תי יבוצע אך ורק באישור </w:t>
            </w:r>
            <w:r>
              <w:rPr>
                <w:rFonts w:eastAsia="Times New Roman" w:hint="cs"/>
                <w:rtl/>
                <w:lang w:eastAsia="he-IL"/>
              </w:rPr>
              <w:t>המשרד</w:t>
            </w:r>
            <w:r w:rsidRPr="002E51BD">
              <w:rPr>
                <w:rFonts w:eastAsia="Times New Roman" w:hint="cs"/>
                <w:rtl/>
                <w:lang w:eastAsia="he-IL"/>
              </w:rPr>
              <w:t>.</w:t>
            </w:r>
            <w:r w:rsidRPr="002E51BD">
              <w:rPr>
                <w:rFonts w:eastAsia="Times New Roman"/>
                <w:rtl/>
                <w:lang w:eastAsia="he-IL"/>
              </w:rPr>
              <w:t xml:space="preserve"> כל הליכי השחזור </w:t>
            </w:r>
            <w:r w:rsidRPr="002E51BD">
              <w:rPr>
                <w:rFonts w:eastAsia="Times New Roman" w:hint="cs"/>
                <w:rtl/>
                <w:lang w:eastAsia="he-IL"/>
              </w:rPr>
              <w:t xml:space="preserve">יתועדו </w:t>
            </w:r>
            <w:r w:rsidRPr="002E51BD">
              <w:rPr>
                <w:rFonts w:eastAsia="Times New Roman"/>
                <w:rtl/>
                <w:lang w:eastAsia="he-IL"/>
              </w:rPr>
              <w:t>כולל זהותו של מבצע השחזור</w:t>
            </w:r>
            <w:r>
              <w:rPr>
                <w:rFonts w:eastAsia="Times New Roman" w:hint="cs"/>
                <w:rtl/>
                <w:lang w:eastAsia="he-IL"/>
              </w:rPr>
              <w:t>.</w:t>
            </w:r>
          </w:p>
        </w:tc>
        <w:tc>
          <w:tcPr>
            <w:tcW w:w="1553" w:type="dxa"/>
            <w:vAlign w:val="center"/>
          </w:tcPr>
          <w:p w14:paraId="2E8138E5" w14:textId="77777777" w:rsidR="007A459B" w:rsidRPr="00DC4516" w:rsidRDefault="0061579F" w:rsidP="007A459B">
            <w:pPr>
              <w:keepLines/>
              <w:spacing w:before="120" w:line="360" w:lineRule="auto"/>
              <w:jc w:val="center"/>
              <w:rPr>
                <w:rFonts w:ascii="Times New Roman" w:eastAsia="Times New Roman" w:hAnsi="Times New Roman"/>
                <w:rtl/>
              </w:rPr>
            </w:pPr>
            <w:sdt>
              <w:sdtPr>
                <w:rPr>
                  <w:rFonts w:hint="cs"/>
                  <w:rtl/>
                </w:rPr>
                <w:id w:val="1191204410"/>
                <w14:checkbox>
                  <w14:checked w14:val="0"/>
                  <w14:checkedState w14:val="2612" w14:font="MS Gothic"/>
                  <w14:uncheckedState w14:val="2610" w14:font="MS Gothic"/>
                </w14:checkbox>
              </w:sdtPr>
              <w:sdtEndPr/>
              <w:sdtContent>
                <w:r w:rsidR="006073E4" w:rsidRPr="000F53FD">
                  <w:rPr>
                    <w:rFonts w:ascii="Segoe UI Symbol" w:eastAsia="MS Gothic" w:hAnsi="Segoe UI Symbol" w:cs="Segoe UI Symbol" w:hint="cs"/>
                    <w:rtl/>
                  </w:rPr>
                  <w:t>☐</w:t>
                </w:r>
              </w:sdtContent>
            </w:sdt>
          </w:p>
        </w:tc>
      </w:tr>
      <w:tr w:rsidR="00E2406D" w14:paraId="4FF85AD6" w14:textId="77777777" w:rsidTr="00554AC7">
        <w:trPr>
          <w:trHeight w:val="613"/>
        </w:trPr>
        <w:tc>
          <w:tcPr>
            <w:tcW w:w="10091" w:type="dxa"/>
            <w:gridSpan w:val="3"/>
            <w:shd w:val="clear" w:color="auto" w:fill="DEEAF6"/>
            <w:vAlign w:val="center"/>
          </w:tcPr>
          <w:p w14:paraId="2C122A95" w14:textId="77777777" w:rsidR="00173675" w:rsidRPr="00686AA1" w:rsidRDefault="006073E4" w:rsidP="00486427">
            <w:pPr>
              <w:keepNext/>
              <w:numPr>
                <w:ilvl w:val="1"/>
                <w:numId w:val="101"/>
              </w:numPr>
              <w:spacing w:line="360" w:lineRule="auto"/>
              <w:jc w:val="center"/>
              <w:outlineLvl w:val="0"/>
              <w:rPr>
                <w:rFonts w:eastAsia="Times New Roman"/>
                <w:rtl/>
                <w:lang w:eastAsia="he-IL"/>
              </w:rPr>
            </w:pPr>
            <w:r w:rsidRPr="007F1475">
              <w:rPr>
                <w:rFonts w:eastAsia="Times New Roman"/>
                <w:b/>
                <w:bCs/>
                <w:rtl/>
                <w:lang w:eastAsia="he-IL"/>
              </w:rPr>
              <w:t>תיעוד ובקרה</w:t>
            </w:r>
          </w:p>
        </w:tc>
      </w:tr>
      <w:tr w:rsidR="00E2406D" w14:paraId="4D074242" w14:textId="77777777" w:rsidTr="00F4021B">
        <w:tc>
          <w:tcPr>
            <w:tcW w:w="1884" w:type="dxa"/>
          </w:tcPr>
          <w:p w14:paraId="05C1B33D" w14:textId="77777777" w:rsidR="00E2406D" w:rsidRDefault="00E2406D"/>
        </w:tc>
        <w:tc>
          <w:tcPr>
            <w:tcW w:w="6654" w:type="dxa"/>
            <w:vAlign w:val="center"/>
          </w:tcPr>
          <w:p w14:paraId="7305E96C" w14:textId="77777777" w:rsidR="00173675" w:rsidRPr="00693FEF" w:rsidRDefault="006073E4" w:rsidP="00173675">
            <w:pPr>
              <w:spacing w:line="360" w:lineRule="auto"/>
              <w:jc w:val="both"/>
              <w:rPr>
                <w:rFonts w:eastAsia="Times New Roman"/>
                <w:rtl/>
              </w:rPr>
            </w:pPr>
            <w:r w:rsidRPr="000951A0">
              <w:rPr>
                <w:rFonts w:eastAsia="Times New Roman"/>
                <w:rtl/>
                <w:lang w:eastAsia="he-IL"/>
              </w:rPr>
              <w:t>המציע מתחייב לנהל מנגנון תיעוד אוטומטי שיאפשר בקרה וביקורת עבור כל גישה ל</w:t>
            </w:r>
            <w:r w:rsidRPr="000951A0">
              <w:rPr>
                <w:rFonts w:eastAsia="Times New Roman" w:hint="cs"/>
                <w:rtl/>
                <w:lang w:eastAsia="he-IL"/>
              </w:rPr>
              <w:t>מידע ב</w:t>
            </w:r>
            <w:r w:rsidRPr="000951A0">
              <w:rPr>
                <w:rFonts w:eastAsia="Times New Roman"/>
                <w:rtl/>
                <w:lang w:eastAsia="he-IL"/>
              </w:rPr>
              <w:t xml:space="preserve">מערכת </w:t>
            </w:r>
            <w:r w:rsidRPr="000951A0">
              <w:rPr>
                <w:rFonts w:eastAsia="Times New Roman" w:hint="cs"/>
                <w:rtl/>
                <w:lang w:eastAsia="he-IL"/>
              </w:rPr>
              <w:t>לרבות</w:t>
            </w:r>
            <w:r w:rsidRPr="000951A0">
              <w:rPr>
                <w:rFonts w:eastAsia="Times New Roman"/>
                <w:rtl/>
                <w:lang w:eastAsia="he-IL"/>
              </w:rPr>
              <w:t xml:space="preserve"> זהות המשתמש, התאריך והשעה של ניסיון הגישה, סוג הגישה, והאם הגישה אושרה או נדחתה.</w:t>
            </w:r>
          </w:p>
        </w:tc>
        <w:tc>
          <w:tcPr>
            <w:tcW w:w="1553" w:type="dxa"/>
            <w:vAlign w:val="center"/>
          </w:tcPr>
          <w:p w14:paraId="44D8D244" w14:textId="77777777" w:rsidR="00173675" w:rsidRPr="00DC4516" w:rsidRDefault="0061579F" w:rsidP="00173675">
            <w:pPr>
              <w:keepLines/>
              <w:spacing w:before="120" w:line="360" w:lineRule="auto"/>
              <w:jc w:val="center"/>
              <w:rPr>
                <w:rFonts w:ascii="Times New Roman" w:eastAsia="Times New Roman" w:hAnsi="Times New Roman"/>
                <w:sz w:val="28"/>
                <w:szCs w:val="28"/>
                <w:rtl/>
              </w:rPr>
            </w:pPr>
            <w:sdt>
              <w:sdtPr>
                <w:rPr>
                  <w:rFonts w:hint="cs"/>
                  <w:rtl/>
                </w:rPr>
                <w:id w:val="188997739"/>
                <w14:checkbox>
                  <w14:checked w14:val="0"/>
                  <w14:checkedState w14:val="2612" w14:font="MS Gothic"/>
                  <w14:uncheckedState w14:val="2610" w14:font="MS Gothic"/>
                </w14:checkbox>
              </w:sdtPr>
              <w:sdtEndPr/>
              <w:sdtContent>
                <w:r w:rsidR="006073E4" w:rsidRPr="00DC4516">
                  <w:rPr>
                    <w:rFonts w:ascii="Segoe UI Symbol" w:eastAsia="MS Gothic" w:hAnsi="Segoe UI Symbol" w:cs="Segoe UI Symbol" w:hint="cs"/>
                    <w:rtl/>
                  </w:rPr>
                  <w:t>☐</w:t>
                </w:r>
              </w:sdtContent>
            </w:sdt>
          </w:p>
        </w:tc>
      </w:tr>
      <w:tr w:rsidR="00E2406D" w14:paraId="03E6FB26" w14:textId="77777777" w:rsidTr="00F4021B">
        <w:tc>
          <w:tcPr>
            <w:tcW w:w="1884" w:type="dxa"/>
          </w:tcPr>
          <w:p w14:paraId="2A85C9BA" w14:textId="77777777" w:rsidR="00E2406D" w:rsidRDefault="00E2406D"/>
        </w:tc>
        <w:tc>
          <w:tcPr>
            <w:tcW w:w="6654" w:type="dxa"/>
            <w:vAlign w:val="center"/>
          </w:tcPr>
          <w:p w14:paraId="69989FB0" w14:textId="77777777" w:rsidR="00173675" w:rsidRPr="00693FEF" w:rsidRDefault="006073E4" w:rsidP="00173675">
            <w:pPr>
              <w:spacing w:line="360" w:lineRule="auto"/>
              <w:jc w:val="both"/>
              <w:rPr>
                <w:rFonts w:eastAsia="Times New Roman"/>
                <w:rtl/>
              </w:rPr>
            </w:pPr>
            <w:r w:rsidRPr="00686AA1">
              <w:rPr>
                <w:rFonts w:eastAsia="Times New Roman"/>
                <w:rtl/>
                <w:lang w:eastAsia="he-IL"/>
              </w:rPr>
              <w:t>המציע</w:t>
            </w:r>
            <w:r w:rsidRPr="000951A0">
              <w:rPr>
                <w:rFonts w:eastAsia="Times New Roman"/>
                <w:szCs w:val="28"/>
                <w:rtl/>
                <w:lang w:eastAsia="he-IL"/>
              </w:rPr>
              <w:t xml:space="preserve"> </w:t>
            </w:r>
            <w:r w:rsidRPr="00686AA1">
              <w:rPr>
                <w:rFonts w:eastAsia="Times New Roman"/>
                <w:rtl/>
                <w:lang w:eastAsia="he-IL"/>
              </w:rPr>
              <w:t xml:space="preserve">מתחייב לדווח באופן מידי לצוות אבטחת מידע במשרד בכל מקרה של חשש לדליפת מידע </w:t>
            </w:r>
            <w:r w:rsidRPr="00686AA1">
              <w:rPr>
                <w:rFonts w:eastAsia="Times New Roman" w:hint="cs"/>
                <w:rtl/>
                <w:lang w:eastAsia="he-IL"/>
              </w:rPr>
              <w:t xml:space="preserve">של המשרד </w:t>
            </w:r>
            <w:r w:rsidRPr="00686AA1">
              <w:rPr>
                <w:rFonts w:eastAsia="Times New Roman"/>
                <w:rtl/>
                <w:lang w:eastAsia="he-IL"/>
              </w:rPr>
              <w:t>מהמאגר</w:t>
            </w:r>
            <w:r w:rsidRPr="00686AA1">
              <w:rPr>
                <w:rFonts w:eastAsia="Times New Roman" w:hint="cs"/>
                <w:rtl/>
                <w:lang w:eastAsia="he-IL"/>
              </w:rPr>
              <w:t xml:space="preserve"> וממערכות המציע</w:t>
            </w:r>
            <w:r w:rsidRPr="00686AA1">
              <w:rPr>
                <w:rFonts w:eastAsia="Times New Roman"/>
                <w:rtl/>
                <w:lang w:eastAsia="he-IL"/>
              </w:rPr>
              <w:t xml:space="preserve"> או </w:t>
            </w:r>
            <w:r w:rsidRPr="00686AA1">
              <w:rPr>
                <w:rFonts w:eastAsia="Times New Roman" w:hint="cs"/>
                <w:rtl/>
                <w:lang w:eastAsia="he-IL"/>
              </w:rPr>
              <w:t xml:space="preserve">כל </w:t>
            </w:r>
            <w:r w:rsidRPr="00686AA1">
              <w:rPr>
                <w:rFonts w:eastAsia="Times New Roman"/>
                <w:rtl/>
                <w:lang w:eastAsia="he-IL"/>
              </w:rPr>
              <w:t xml:space="preserve">שימוש </w:t>
            </w:r>
            <w:r w:rsidRPr="00686AA1">
              <w:rPr>
                <w:rFonts w:eastAsia="Times New Roman" w:hint="cs"/>
                <w:rtl/>
                <w:lang w:eastAsia="he-IL"/>
              </w:rPr>
              <w:t>ה</w:t>
            </w:r>
            <w:r w:rsidRPr="00686AA1">
              <w:rPr>
                <w:rFonts w:eastAsia="Times New Roman"/>
                <w:rtl/>
                <w:lang w:eastAsia="he-IL"/>
              </w:rPr>
              <w:t>חורג מההרשאה שניתנה.</w:t>
            </w:r>
          </w:p>
        </w:tc>
        <w:tc>
          <w:tcPr>
            <w:tcW w:w="1553" w:type="dxa"/>
            <w:vAlign w:val="center"/>
          </w:tcPr>
          <w:p w14:paraId="1F3308D8" w14:textId="77777777" w:rsidR="00173675" w:rsidRPr="00DC4516" w:rsidRDefault="0061579F" w:rsidP="00173675">
            <w:pPr>
              <w:keepLines/>
              <w:spacing w:before="120" w:line="360" w:lineRule="auto"/>
              <w:jc w:val="center"/>
              <w:rPr>
                <w:rFonts w:ascii="Times New Roman" w:eastAsia="Times New Roman" w:hAnsi="Times New Roman"/>
                <w:sz w:val="28"/>
                <w:szCs w:val="28"/>
                <w:rtl/>
              </w:rPr>
            </w:pPr>
            <w:sdt>
              <w:sdtPr>
                <w:rPr>
                  <w:rFonts w:hint="cs"/>
                  <w:rtl/>
                </w:rPr>
                <w:id w:val="748673403"/>
                <w14:checkbox>
                  <w14:checked w14:val="0"/>
                  <w14:checkedState w14:val="2612" w14:font="MS Gothic"/>
                  <w14:uncheckedState w14:val="2610" w14:font="MS Gothic"/>
                </w14:checkbox>
              </w:sdtPr>
              <w:sdtEndPr/>
              <w:sdtContent>
                <w:r w:rsidR="006073E4" w:rsidRPr="00DC4516">
                  <w:rPr>
                    <w:rFonts w:ascii="Segoe UI Symbol" w:eastAsia="MS Gothic" w:hAnsi="Segoe UI Symbol" w:cs="Segoe UI Symbol" w:hint="cs"/>
                    <w:rtl/>
                  </w:rPr>
                  <w:t>☐</w:t>
                </w:r>
              </w:sdtContent>
            </w:sdt>
          </w:p>
        </w:tc>
      </w:tr>
      <w:tr w:rsidR="00E2406D" w14:paraId="06AB1423" w14:textId="77777777" w:rsidTr="00554AC7">
        <w:trPr>
          <w:trHeight w:val="680"/>
        </w:trPr>
        <w:tc>
          <w:tcPr>
            <w:tcW w:w="10091" w:type="dxa"/>
            <w:gridSpan w:val="3"/>
            <w:shd w:val="clear" w:color="auto" w:fill="DEEAF6"/>
            <w:vAlign w:val="center"/>
          </w:tcPr>
          <w:p w14:paraId="4F3D8884" w14:textId="77777777" w:rsidR="00173675" w:rsidRPr="00686AA1" w:rsidRDefault="006073E4" w:rsidP="00486427">
            <w:pPr>
              <w:keepNext/>
              <w:numPr>
                <w:ilvl w:val="1"/>
                <w:numId w:val="101"/>
              </w:numPr>
              <w:spacing w:line="360" w:lineRule="auto"/>
              <w:jc w:val="center"/>
              <w:outlineLvl w:val="0"/>
              <w:rPr>
                <w:rFonts w:eastAsia="Times New Roman"/>
                <w:b/>
                <w:bCs/>
                <w:rtl/>
                <w:lang w:eastAsia="he-IL"/>
              </w:rPr>
            </w:pPr>
            <w:r w:rsidRPr="00686AA1">
              <w:rPr>
                <w:rFonts w:eastAsia="Times New Roman"/>
                <w:b/>
                <w:bCs/>
                <w:rtl/>
                <w:lang w:eastAsia="he-IL"/>
              </w:rPr>
              <w:t xml:space="preserve">אבטחת </w:t>
            </w:r>
            <w:r w:rsidRPr="00686AA1">
              <w:rPr>
                <w:rFonts w:eastAsia="Times New Roman" w:hint="cs"/>
                <w:b/>
                <w:bCs/>
                <w:rtl/>
                <w:lang w:eastAsia="he-IL"/>
              </w:rPr>
              <w:t>ההון האנושי</w:t>
            </w:r>
          </w:p>
        </w:tc>
      </w:tr>
      <w:tr w:rsidR="00E2406D" w14:paraId="1C7EF339" w14:textId="77777777" w:rsidTr="00F4021B">
        <w:tc>
          <w:tcPr>
            <w:tcW w:w="1884" w:type="dxa"/>
          </w:tcPr>
          <w:p w14:paraId="6C303092" w14:textId="77777777" w:rsidR="00E2406D" w:rsidRDefault="00E2406D"/>
        </w:tc>
        <w:tc>
          <w:tcPr>
            <w:tcW w:w="6654" w:type="dxa"/>
          </w:tcPr>
          <w:p w14:paraId="0FC4312D" w14:textId="77777777" w:rsidR="00173675" w:rsidRPr="00693FEF" w:rsidRDefault="006073E4" w:rsidP="00173675">
            <w:pPr>
              <w:spacing w:line="360" w:lineRule="auto"/>
              <w:jc w:val="both"/>
              <w:rPr>
                <w:rFonts w:eastAsia="Times New Roman"/>
                <w:rtl/>
                <w:lang w:eastAsia="he-IL"/>
              </w:rPr>
            </w:pPr>
            <w:r w:rsidRPr="00686AA1">
              <w:rPr>
                <w:rFonts w:eastAsia="Times New Roman"/>
                <w:rtl/>
                <w:lang w:eastAsia="he-IL"/>
              </w:rPr>
              <w:t xml:space="preserve">המציע מתחייב כי כל עובדיו ו/או מי מטעמו אשר יהיו בעלי גישה </w:t>
            </w:r>
            <w:r w:rsidRPr="00686AA1">
              <w:rPr>
                <w:rFonts w:eastAsia="Times New Roman" w:hint="cs"/>
                <w:rtl/>
                <w:lang w:eastAsia="he-IL"/>
              </w:rPr>
              <w:t>למידע</w:t>
            </w:r>
            <w:r w:rsidRPr="00686AA1">
              <w:rPr>
                <w:rFonts w:eastAsia="Times New Roman"/>
                <w:rtl/>
                <w:lang w:eastAsia="he-IL"/>
              </w:rPr>
              <w:t xml:space="preserve"> </w:t>
            </w:r>
            <w:r w:rsidRPr="00686AA1">
              <w:rPr>
                <w:rFonts w:eastAsia="Times New Roman" w:hint="cs"/>
                <w:rtl/>
                <w:lang w:eastAsia="he-IL"/>
              </w:rPr>
              <w:t xml:space="preserve">של </w:t>
            </w:r>
            <w:r w:rsidRPr="00686AA1">
              <w:rPr>
                <w:rFonts w:eastAsia="Times New Roman"/>
                <w:rtl/>
                <w:lang w:eastAsia="he-IL"/>
              </w:rPr>
              <w:t>המשרד ו/או יועסקו במסגרת התקשרות המציע עם המשרד, יהיו בעלי הכשרה מתאימה, בהתאם לנדרש במסמכי המכרז וההתקשרות. בדיקת אימות הרקע של כל מועמד להעסקה כעובד המציע, מי מטעמו או משתמש צד שלישי, יעשו  ע"י המציע כנדרש על פי דין ולפי כללי האתיקה הרלוונטיים, והיקפם יתאים לדרישות המשרד, לסיווג המידע שיהיה נגיש להם ולסיכונים הצפויים.</w:t>
            </w:r>
          </w:p>
        </w:tc>
        <w:tc>
          <w:tcPr>
            <w:tcW w:w="1553" w:type="dxa"/>
            <w:vAlign w:val="center"/>
          </w:tcPr>
          <w:p w14:paraId="749F409E" w14:textId="77777777" w:rsidR="00173675" w:rsidRPr="00DC4516" w:rsidRDefault="0061579F" w:rsidP="00173675">
            <w:pPr>
              <w:keepLines/>
              <w:spacing w:before="120" w:line="360" w:lineRule="auto"/>
              <w:jc w:val="center"/>
              <w:rPr>
                <w:rFonts w:ascii="Times New Roman" w:eastAsia="Times New Roman" w:hAnsi="Times New Roman"/>
                <w:sz w:val="28"/>
                <w:szCs w:val="28"/>
                <w:rtl/>
              </w:rPr>
            </w:pPr>
            <w:sdt>
              <w:sdtPr>
                <w:rPr>
                  <w:rFonts w:hint="cs"/>
                  <w:rtl/>
                </w:rPr>
                <w:id w:val="1474106216"/>
                <w14:checkbox>
                  <w14:checked w14:val="0"/>
                  <w14:checkedState w14:val="2612" w14:font="MS Gothic"/>
                  <w14:uncheckedState w14:val="2610" w14:font="MS Gothic"/>
                </w14:checkbox>
              </w:sdtPr>
              <w:sdtEndPr/>
              <w:sdtContent>
                <w:r w:rsidR="006073E4" w:rsidRPr="00DC4516">
                  <w:rPr>
                    <w:rFonts w:ascii="Segoe UI Symbol" w:eastAsia="MS Gothic" w:hAnsi="Segoe UI Symbol" w:cs="Segoe UI Symbol" w:hint="cs"/>
                    <w:rtl/>
                  </w:rPr>
                  <w:t>☐</w:t>
                </w:r>
              </w:sdtContent>
            </w:sdt>
          </w:p>
        </w:tc>
      </w:tr>
      <w:tr w:rsidR="00E2406D" w14:paraId="5D84F881" w14:textId="77777777" w:rsidTr="00F4021B">
        <w:tc>
          <w:tcPr>
            <w:tcW w:w="1884" w:type="dxa"/>
          </w:tcPr>
          <w:p w14:paraId="4D459511" w14:textId="77777777" w:rsidR="00E2406D" w:rsidRDefault="00E2406D"/>
        </w:tc>
        <w:tc>
          <w:tcPr>
            <w:tcW w:w="6654" w:type="dxa"/>
          </w:tcPr>
          <w:p w14:paraId="01749255" w14:textId="77777777" w:rsidR="00173675" w:rsidRPr="00693FEF" w:rsidRDefault="006073E4" w:rsidP="00173675">
            <w:pPr>
              <w:spacing w:line="360" w:lineRule="auto"/>
              <w:jc w:val="both"/>
              <w:rPr>
                <w:rFonts w:eastAsia="Times New Roman"/>
                <w:rtl/>
                <w:lang w:eastAsia="he-IL"/>
              </w:rPr>
            </w:pPr>
            <w:r w:rsidRPr="00686AA1">
              <w:rPr>
                <w:rFonts w:eastAsia="Times New Roman"/>
                <w:rtl/>
                <w:lang w:eastAsia="he-IL"/>
              </w:rPr>
              <w:t>המציע יהיה אחראי כלפי המשרד על כל פעילות עובדיו ו/או מי מטעמו במסגרת ההתקשרות.</w:t>
            </w:r>
          </w:p>
        </w:tc>
        <w:tc>
          <w:tcPr>
            <w:tcW w:w="1553" w:type="dxa"/>
            <w:vAlign w:val="center"/>
          </w:tcPr>
          <w:p w14:paraId="701E8298" w14:textId="77777777" w:rsidR="00173675" w:rsidRPr="00DC4516" w:rsidRDefault="0061579F" w:rsidP="00173675">
            <w:pPr>
              <w:keepLines/>
              <w:spacing w:before="120" w:line="360" w:lineRule="auto"/>
              <w:jc w:val="center"/>
              <w:rPr>
                <w:rFonts w:ascii="Times New Roman" w:eastAsia="Times New Roman" w:hAnsi="Times New Roman"/>
                <w:sz w:val="28"/>
                <w:szCs w:val="28"/>
                <w:rtl/>
              </w:rPr>
            </w:pPr>
            <w:sdt>
              <w:sdtPr>
                <w:rPr>
                  <w:rFonts w:hint="cs"/>
                  <w:rtl/>
                </w:rPr>
                <w:id w:val="1168861106"/>
                <w14:checkbox>
                  <w14:checked w14:val="0"/>
                  <w14:checkedState w14:val="2612" w14:font="MS Gothic"/>
                  <w14:uncheckedState w14:val="2610" w14:font="MS Gothic"/>
                </w14:checkbox>
              </w:sdtPr>
              <w:sdtEndPr/>
              <w:sdtContent>
                <w:r w:rsidR="006073E4" w:rsidRPr="00DC4516">
                  <w:rPr>
                    <w:rFonts w:ascii="Segoe UI Symbol" w:eastAsia="MS Gothic" w:hAnsi="Segoe UI Symbol" w:cs="Segoe UI Symbol" w:hint="cs"/>
                    <w:rtl/>
                  </w:rPr>
                  <w:t>☐</w:t>
                </w:r>
              </w:sdtContent>
            </w:sdt>
          </w:p>
        </w:tc>
      </w:tr>
      <w:tr w:rsidR="00E2406D" w14:paraId="68210E2F" w14:textId="77777777" w:rsidTr="00F4021B">
        <w:tc>
          <w:tcPr>
            <w:tcW w:w="1884" w:type="dxa"/>
          </w:tcPr>
          <w:p w14:paraId="513E58D6" w14:textId="77777777" w:rsidR="00E2406D" w:rsidRDefault="00E2406D"/>
        </w:tc>
        <w:tc>
          <w:tcPr>
            <w:tcW w:w="6654" w:type="dxa"/>
          </w:tcPr>
          <w:p w14:paraId="5FE2D9C4" w14:textId="77777777" w:rsidR="00173675" w:rsidRPr="00973109" w:rsidRDefault="006073E4" w:rsidP="00173675">
            <w:pPr>
              <w:spacing w:line="360" w:lineRule="auto"/>
              <w:jc w:val="both"/>
              <w:rPr>
                <w:rFonts w:eastAsia="Times New Roman"/>
                <w:rtl/>
                <w:lang w:eastAsia="he-IL"/>
              </w:rPr>
            </w:pPr>
            <w:r w:rsidRPr="00973109">
              <w:rPr>
                <w:rFonts w:eastAsia="Times New Roman" w:hint="cs"/>
                <w:rtl/>
                <w:lang w:eastAsia="he-IL"/>
              </w:rPr>
              <w:t xml:space="preserve">המציע נדרש </w:t>
            </w:r>
            <w:r w:rsidRPr="00973109">
              <w:rPr>
                <w:rFonts w:eastAsia="Times New Roman"/>
                <w:rtl/>
                <w:lang w:eastAsia="he-IL"/>
              </w:rPr>
              <w:t xml:space="preserve">להכין הוראות להתמודדות עם אירועי במ"מ </w:t>
            </w:r>
            <w:r w:rsidRPr="00973109">
              <w:rPr>
                <w:rFonts w:eastAsia="Times New Roman" w:hint="cs"/>
                <w:rtl/>
                <w:lang w:eastAsia="he-IL"/>
              </w:rPr>
              <w:t>(</w:t>
            </w:r>
            <w:r>
              <w:rPr>
                <w:rFonts w:eastAsia="Times New Roman" w:hint="cs"/>
                <w:rtl/>
                <w:lang w:eastAsia="he-IL"/>
              </w:rPr>
              <w:t>ראה הגדרות</w:t>
            </w:r>
            <w:r w:rsidRPr="00973109">
              <w:rPr>
                <w:rFonts w:eastAsia="Times New Roman" w:hint="cs"/>
                <w:rtl/>
                <w:lang w:eastAsia="he-IL"/>
              </w:rPr>
              <w:t>)</w:t>
            </w:r>
            <w:r w:rsidRPr="00973109">
              <w:rPr>
                <w:rFonts w:eastAsia="Times New Roman"/>
                <w:rtl/>
                <w:lang w:eastAsia="he-IL"/>
              </w:rPr>
              <w:t xml:space="preserve">. על </w:t>
            </w:r>
            <w:r w:rsidRPr="00973109">
              <w:rPr>
                <w:rFonts w:eastAsia="Times New Roman" w:hint="cs"/>
                <w:rtl/>
                <w:lang w:eastAsia="he-IL"/>
              </w:rPr>
              <w:t>המציע</w:t>
            </w:r>
            <w:r w:rsidRPr="00973109">
              <w:rPr>
                <w:rFonts w:eastAsia="Times New Roman"/>
                <w:rtl/>
                <w:lang w:eastAsia="he-IL"/>
              </w:rPr>
              <w:t xml:space="preserve"> להעביר למשרד את דוח האירוע בתוך 72 שעות מתחילת האירוע. למשרד שמורה הזכות לזמן את המציע לתחקור האירוע והפקת לקחים.</w:t>
            </w:r>
          </w:p>
        </w:tc>
        <w:tc>
          <w:tcPr>
            <w:tcW w:w="1553" w:type="dxa"/>
            <w:vAlign w:val="center"/>
          </w:tcPr>
          <w:p w14:paraId="1CC90DBF" w14:textId="77777777" w:rsidR="00173675" w:rsidRPr="00DC4516" w:rsidRDefault="0061579F" w:rsidP="00173675">
            <w:pPr>
              <w:keepLines/>
              <w:spacing w:before="120" w:line="360" w:lineRule="auto"/>
              <w:jc w:val="center"/>
              <w:rPr>
                <w:rFonts w:ascii="Times New Roman" w:eastAsia="Times New Roman" w:hAnsi="Times New Roman"/>
                <w:sz w:val="28"/>
                <w:szCs w:val="28"/>
                <w:rtl/>
              </w:rPr>
            </w:pPr>
            <w:sdt>
              <w:sdtPr>
                <w:rPr>
                  <w:rFonts w:hint="cs"/>
                  <w:rtl/>
                </w:rPr>
                <w:id w:val="1855131155"/>
                <w14:checkbox>
                  <w14:checked w14:val="0"/>
                  <w14:checkedState w14:val="2612" w14:font="MS Gothic"/>
                  <w14:uncheckedState w14:val="2610" w14:font="MS Gothic"/>
                </w14:checkbox>
              </w:sdtPr>
              <w:sdtEndPr/>
              <w:sdtContent>
                <w:r w:rsidR="006073E4" w:rsidRPr="00DC4516">
                  <w:rPr>
                    <w:rFonts w:ascii="Segoe UI Symbol" w:eastAsia="MS Gothic" w:hAnsi="Segoe UI Symbol" w:cs="Segoe UI Symbol" w:hint="cs"/>
                    <w:rtl/>
                  </w:rPr>
                  <w:t>☐</w:t>
                </w:r>
              </w:sdtContent>
            </w:sdt>
          </w:p>
        </w:tc>
      </w:tr>
      <w:tr w:rsidR="00E2406D" w14:paraId="5EAEFD90" w14:textId="77777777" w:rsidTr="00F4021B">
        <w:tc>
          <w:tcPr>
            <w:tcW w:w="1884" w:type="dxa"/>
          </w:tcPr>
          <w:p w14:paraId="572A0AF2" w14:textId="77777777" w:rsidR="00E2406D" w:rsidRDefault="00E2406D"/>
        </w:tc>
        <w:tc>
          <w:tcPr>
            <w:tcW w:w="6654" w:type="dxa"/>
          </w:tcPr>
          <w:p w14:paraId="02F2D902" w14:textId="77777777" w:rsidR="00173675" w:rsidRPr="00693FEF" w:rsidRDefault="006073E4" w:rsidP="00173675">
            <w:pPr>
              <w:spacing w:line="360" w:lineRule="auto"/>
              <w:jc w:val="both"/>
              <w:rPr>
                <w:rFonts w:eastAsia="Times New Roman"/>
                <w:rtl/>
                <w:lang w:eastAsia="he-IL"/>
              </w:rPr>
            </w:pPr>
            <w:r w:rsidRPr="00686AA1">
              <w:rPr>
                <w:rFonts w:eastAsia="Times New Roman"/>
                <w:rtl/>
                <w:lang w:eastAsia="he-IL"/>
              </w:rPr>
              <w:t xml:space="preserve">המציע מתחייב שכל עובדיו, ו/או מי מטעמו ו/או משתמשי צד שלישי, מבינים את מלוא האחריות המוטלת עליהם בנוגע למידע ולאבטחתו וכי הם מתאימים לתפקידים שנועדו להם. </w:t>
            </w:r>
          </w:p>
        </w:tc>
        <w:tc>
          <w:tcPr>
            <w:tcW w:w="1553" w:type="dxa"/>
            <w:vAlign w:val="center"/>
          </w:tcPr>
          <w:p w14:paraId="397BD534" w14:textId="77777777" w:rsidR="00173675" w:rsidRPr="00DC4516" w:rsidRDefault="0061579F" w:rsidP="00173675">
            <w:pPr>
              <w:keepLines/>
              <w:spacing w:before="120" w:line="360" w:lineRule="auto"/>
              <w:jc w:val="center"/>
              <w:rPr>
                <w:rFonts w:ascii="Times New Roman" w:eastAsia="Times New Roman" w:hAnsi="Times New Roman"/>
                <w:sz w:val="28"/>
                <w:szCs w:val="28"/>
                <w:rtl/>
              </w:rPr>
            </w:pPr>
            <w:sdt>
              <w:sdtPr>
                <w:rPr>
                  <w:rFonts w:hint="cs"/>
                  <w:rtl/>
                </w:rPr>
                <w:id w:val="1536230072"/>
                <w14:checkbox>
                  <w14:checked w14:val="0"/>
                  <w14:checkedState w14:val="2612" w14:font="MS Gothic"/>
                  <w14:uncheckedState w14:val="2610" w14:font="MS Gothic"/>
                </w14:checkbox>
              </w:sdtPr>
              <w:sdtEndPr/>
              <w:sdtContent>
                <w:r w:rsidR="006073E4" w:rsidRPr="00DC4516">
                  <w:rPr>
                    <w:rFonts w:ascii="Segoe UI Symbol" w:eastAsia="MS Gothic" w:hAnsi="Segoe UI Symbol" w:cs="Segoe UI Symbol" w:hint="cs"/>
                    <w:rtl/>
                  </w:rPr>
                  <w:t>☐</w:t>
                </w:r>
              </w:sdtContent>
            </w:sdt>
          </w:p>
        </w:tc>
      </w:tr>
      <w:tr w:rsidR="00E2406D" w14:paraId="17719445" w14:textId="77777777" w:rsidTr="00F4021B">
        <w:tc>
          <w:tcPr>
            <w:tcW w:w="1884" w:type="dxa"/>
          </w:tcPr>
          <w:p w14:paraId="7A426DB4" w14:textId="77777777" w:rsidR="00E2406D" w:rsidRDefault="00E2406D"/>
        </w:tc>
        <w:tc>
          <w:tcPr>
            <w:tcW w:w="6654" w:type="dxa"/>
          </w:tcPr>
          <w:p w14:paraId="61777DE9" w14:textId="77777777" w:rsidR="00173675" w:rsidRPr="00693FEF" w:rsidRDefault="006073E4" w:rsidP="00173675">
            <w:pPr>
              <w:spacing w:line="360" w:lineRule="auto"/>
              <w:jc w:val="both"/>
              <w:rPr>
                <w:rFonts w:eastAsia="Times New Roman"/>
                <w:rtl/>
                <w:lang w:eastAsia="he-IL"/>
              </w:rPr>
            </w:pPr>
            <w:r w:rsidRPr="00686AA1">
              <w:rPr>
                <w:rFonts w:eastAsia="Times New Roman"/>
                <w:rtl/>
                <w:lang w:eastAsia="he-IL"/>
              </w:rPr>
              <w:t xml:space="preserve">המציע </w:t>
            </w:r>
            <w:r>
              <w:rPr>
                <w:rFonts w:eastAsia="Times New Roman" w:hint="cs"/>
                <w:rtl/>
                <w:lang w:eastAsia="he-IL"/>
              </w:rPr>
              <w:t xml:space="preserve">מתחייב לנקוט באמצעי </w:t>
            </w:r>
            <w:r w:rsidRPr="00686AA1">
              <w:rPr>
                <w:rFonts w:eastAsia="Times New Roman"/>
                <w:rtl/>
                <w:lang w:eastAsia="he-IL"/>
              </w:rPr>
              <w:t xml:space="preserve">הגנה סבירים ומקובלים (כגון מצלמות אבטחה, </w:t>
            </w:r>
            <w:r w:rsidRPr="00686AA1">
              <w:rPr>
                <w:rFonts w:eastAsia="Times New Roman" w:hint="cs"/>
                <w:rtl/>
                <w:lang w:eastAsia="he-IL"/>
              </w:rPr>
              <w:t xml:space="preserve">בקרת כניסה, </w:t>
            </w:r>
            <w:r w:rsidRPr="00686AA1">
              <w:rPr>
                <w:rFonts w:eastAsia="Times New Roman"/>
                <w:rtl/>
                <w:lang w:eastAsia="he-IL"/>
              </w:rPr>
              <w:t>תיעוד גישה וכדומה)</w:t>
            </w:r>
            <w:r>
              <w:rPr>
                <w:rFonts w:eastAsia="Times New Roman" w:hint="cs"/>
                <w:rtl/>
                <w:lang w:eastAsia="he-IL"/>
              </w:rPr>
              <w:t xml:space="preserve"> </w:t>
            </w:r>
            <w:r>
              <w:rPr>
                <w:rFonts w:eastAsia="Times New Roman"/>
                <w:rtl/>
                <w:lang w:eastAsia="he-IL"/>
              </w:rPr>
              <w:t>להפח</w:t>
            </w:r>
            <w:r>
              <w:rPr>
                <w:rFonts w:eastAsia="Times New Roman" w:hint="cs"/>
                <w:rtl/>
                <w:lang w:eastAsia="he-IL"/>
              </w:rPr>
              <w:t>ת</w:t>
            </w:r>
            <w:r w:rsidRPr="00686AA1">
              <w:rPr>
                <w:rFonts w:eastAsia="Times New Roman"/>
                <w:rtl/>
                <w:lang w:eastAsia="he-IL"/>
              </w:rPr>
              <w:t xml:space="preserve">ת סיכוני גניבה, </w:t>
            </w:r>
            <w:r>
              <w:rPr>
                <w:rFonts w:eastAsia="Times New Roman"/>
                <w:rtl/>
                <w:lang w:eastAsia="he-IL"/>
              </w:rPr>
              <w:t>הונאה או שימוש לרעה בגישה ל</w:t>
            </w:r>
            <w:r>
              <w:rPr>
                <w:rFonts w:eastAsia="Times New Roman" w:hint="cs"/>
                <w:rtl/>
                <w:lang w:eastAsia="he-IL"/>
              </w:rPr>
              <w:t xml:space="preserve">מאגרי המידע והיישומים </w:t>
            </w:r>
            <w:r>
              <w:rPr>
                <w:rFonts w:eastAsia="Times New Roman"/>
                <w:rtl/>
                <w:lang w:eastAsia="he-IL"/>
              </w:rPr>
              <w:t>של המשרד</w:t>
            </w:r>
            <w:r>
              <w:rPr>
                <w:rFonts w:eastAsia="Times New Roman" w:hint="cs"/>
                <w:rtl/>
                <w:lang w:eastAsia="he-IL"/>
              </w:rPr>
              <w:t>.</w:t>
            </w:r>
          </w:p>
        </w:tc>
        <w:tc>
          <w:tcPr>
            <w:tcW w:w="1553" w:type="dxa"/>
            <w:vAlign w:val="center"/>
          </w:tcPr>
          <w:p w14:paraId="402646A9" w14:textId="77777777" w:rsidR="00173675" w:rsidRPr="00DC4516" w:rsidRDefault="0061579F" w:rsidP="00173675">
            <w:pPr>
              <w:keepLines/>
              <w:spacing w:before="120" w:line="360" w:lineRule="auto"/>
              <w:jc w:val="center"/>
              <w:rPr>
                <w:rFonts w:ascii="Times New Roman" w:eastAsia="Times New Roman" w:hAnsi="Times New Roman"/>
                <w:sz w:val="28"/>
                <w:szCs w:val="28"/>
                <w:rtl/>
              </w:rPr>
            </w:pPr>
            <w:sdt>
              <w:sdtPr>
                <w:rPr>
                  <w:rFonts w:hint="cs"/>
                  <w:rtl/>
                </w:rPr>
                <w:id w:val="696635671"/>
                <w14:checkbox>
                  <w14:checked w14:val="0"/>
                  <w14:checkedState w14:val="2612" w14:font="MS Gothic"/>
                  <w14:uncheckedState w14:val="2610" w14:font="MS Gothic"/>
                </w14:checkbox>
              </w:sdtPr>
              <w:sdtEndPr/>
              <w:sdtContent>
                <w:r w:rsidR="006073E4" w:rsidRPr="00DC4516">
                  <w:rPr>
                    <w:rFonts w:ascii="Segoe UI Symbol" w:eastAsia="MS Gothic" w:hAnsi="Segoe UI Symbol" w:cs="Segoe UI Symbol" w:hint="cs"/>
                    <w:rtl/>
                  </w:rPr>
                  <w:t>☐</w:t>
                </w:r>
              </w:sdtContent>
            </w:sdt>
          </w:p>
        </w:tc>
      </w:tr>
      <w:tr w:rsidR="00E2406D" w14:paraId="369AF15E" w14:textId="77777777" w:rsidTr="00F4021B">
        <w:tc>
          <w:tcPr>
            <w:tcW w:w="1884" w:type="dxa"/>
          </w:tcPr>
          <w:p w14:paraId="7B51CA7E" w14:textId="77777777" w:rsidR="00E2406D" w:rsidRDefault="00E2406D"/>
        </w:tc>
        <w:tc>
          <w:tcPr>
            <w:tcW w:w="6654" w:type="dxa"/>
          </w:tcPr>
          <w:p w14:paraId="0BD24328" w14:textId="77777777" w:rsidR="00173675" w:rsidRPr="00693FEF" w:rsidRDefault="006073E4" w:rsidP="00173675">
            <w:pPr>
              <w:spacing w:line="360" w:lineRule="auto"/>
              <w:jc w:val="both"/>
              <w:rPr>
                <w:rFonts w:eastAsia="Times New Roman"/>
                <w:rtl/>
                <w:lang w:eastAsia="he-IL"/>
              </w:rPr>
            </w:pPr>
            <w:r w:rsidRPr="00686AA1">
              <w:rPr>
                <w:rFonts w:eastAsia="Times New Roman"/>
                <w:rtl/>
                <w:lang w:eastAsia="he-IL"/>
              </w:rPr>
              <w:t>על המציע לבצע הדרכות מודעות אבטחת מידע לעובדיו בתחום העיסוק של העובד בתדירות של אחת לשנה.</w:t>
            </w:r>
          </w:p>
        </w:tc>
        <w:tc>
          <w:tcPr>
            <w:tcW w:w="1553" w:type="dxa"/>
            <w:vAlign w:val="center"/>
          </w:tcPr>
          <w:p w14:paraId="1C6700EB" w14:textId="77777777" w:rsidR="00173675" w:rsidRPr="00DC4516" w:rsidRDefault="0061579F" w:rsidP="00173675">
            <w:pPr>
              <w:keepLines/>
              <w:spacing w:before="120" w:line="360" w:lineRule="auto"/>
              <w:jc w:val="center"/>
              <w:rPr>
                <w:rFonts w:ascii="Times New Roman" w:eastAsia="Times New Roman" w:hAnsi="Times New Roman"/>
                <w:sz w:val="28"/>
                <w:szCs w:val="28"/>
                <w:rtl/>
              </w:rPr>
            </w:pPr>
            <w:sdt>
              <w:sdtPr>
                <w:rPr>
                  <w:rFonts w:hint="cs"/>
                  <w:rtl/>
                </w:rPr>
                <w:id w:val="1240598464"/>
                <w14:checkbox>
                  <w14:checked w14:val="0"/>
                  <w14:checkedState w14:val="2612" w14:font="MS Gothic"/>
                  <w14:uncheckedState w14:val="2610" w14:font="MS Gothic"/>
                </w14:checkbox>
              </w:sdtPr>
              <w:sdtEndPr/>
              <w:sdtContent>
                <w:r w:rsidR="006073E4" w:rsidRPr="00DC4516">
                  <w:rPr>
                    <w:rFonts w:ascii="Segoe UI Symbol" w:eastAsia="MS Gothic" w:hAnsi="Segoe UI Symbol" w:cs="Segoe UI Symbol" w:hint="cs"/>
                    <w:rtl/>
                  </w:rPr>
                  <w:t>☐</w:t>
                </w:r>
              </w:sdtContent>
            </w:sdt>
          </w:p>
        </w:tc>
      </w:tr>
      <w:tr w:rsidR="00E2406D" w14:paraId="699489F5" w14:textId="77777777" w:rsidTr="00F4021B">
        <w:tc>
          <w:tcPr>
            <w:tcW w:w="1884" w:type="dxa"/>
          </w:tcPr>
          <w:p w14:paraId="712A6D40" w14:textId="77777777" w:rsidR="00E2406D" w:rsidRDefault="00E2406D"/>
        </w:tc>
        <w:tc>
          <w:tcPr>
            <w:tcW w:w="6654" w:type="dxa"/>
          </w:tcPr>
          <w:p w14:paraId="03AE22BF" w14:textId="77777777" w:rsidR="00173675" w:rsidRPr="00693FEF" w:rsidRDefault="006073E4" w:rsidP="00173675">
            <w:pPr>
              <w:spacing w:line="360" w:lineRule="auto"/>
              <w:jc w:val="both"/>
              <w:rPr>
                <w:rFonts w:eastAsia="Times New Roman"/>
                <w:rtl/>
                <w:lang w:eastAsia="he-IL"/>
              </w:rPr>
            </w:pPr>
            <w:r w:rsidRPr="00686AA1">
              <w:rPr>
                <w:rFonts w:eastAsia="Times New Roman"/>
                <w:rtl/>
                <w:lang w:eastAsia="he-IL"/>
              </w:rPr>
              <w:t xml:space="preserve">המציע מתחייב כי תפקידים ותחומי אחריות של עובדי המציע ו/או מי מטעמו ו/או משתמשי צד שלישי הנוגעים לאבטחה, יוגדרו ויתועדו ע"י המציע לפי מדיניות אבטחת המידע של הארגון. </w:t>
            </w:r>
          </w:p>
        </w:tc>
        <w:tc>
          <w:tcPr>
            <w:tcW w:w="1553" w:type="dxa"/>
            <w:vAlign w:val="center"/>
          </w:tcPr>
          <w:p w14:paraId="4A779B7B" w14:textId="77777777" w:rsidR="00173675" w:rsidRPr="00DC4516" w:rsidRDefault="0061579F" w:rsidP="00173675">
            <w:pPr>
              <w:keepLines/>
              <w:spacing w:before="120" w:line="360" w:lineRule="auto"/>
              <w:jc w:val="center"/>
              <w:rPr>
                <w:rFonts w:ascii="Times New Roman" w:eastAsia="Times New Roman" w:hAnsi="Times New Roman"/>
                <w:sz w:val="28"/>
                <w:szCs w:val="28"/>
                <w:rtl/>
              </w:rPr>
            </w:pPr>
            <w:sdt>
              <w:sdtPr>
                <w:rPr>
                  <w:rFonts w:hint="cs"/>
                  <w:rtl/>
                </w:rPr>
                <w:id w:val="301758851"/>
                <w14:checkbox>
                  <w14:checked w14:val="0"/>
                  <w14:checkedState w14:val="2612" w14:font="MS Gothic"/>
                  <w14:uncheckedState w14:val="2610" w14:font="MS Gothic"/>
                </w14:checkbox>
              </w:sdtPr>
              <w:sdtEndPr/>
              <w:sdtContent>
                <w:r w:rsidR="006073E4" w:rsidRPr="00DC4516">
                  <w:rPr>
                    <w:rFonts w:ascii="Segoe UI Symbol" w:eastAsia="MS Gothic" w:hAnsi="Segoe UI Symbol" w:cs="Segoe UI Symbol" w:hint="cs"/>
                    <w:rtl/>
                  </w:rPr>
                  <w:t>☐</w:t>
                </w:r>
              </w:sdtContent>
            </w:sdt>
          </w:p>
        </w:tc>
      </w:tr>
      <w:tr w:rsidR="00E2406D" w14:paraId="2FA2BE50" w14:textId="77777777" w:rsidTr="00F4021B">
        <w:tc>
          <w:tcPr>
            <w:tcW w:w="1884" w:type="dxa"/>
          </w:tcPr>
          <w:p w14:paraId="027D78C3" w14:textId="77777777" w:rsidR="00E2406D" w:rsidRDefault="00E2406D"/>
        </w:tc>
        <w:tc>
          <w:tcPr>
            <w:tcW w:w="6654" w:type="dxa"/>
          </w:tcPr>
          <w:p w14:paraId="228E94E0" w14:textId="77777777" w:rsidR="00173675" w:rsidRPr="00693FEF" w:rsidRDefault="006073E4" w:rsidP="00A5205F">
            <w:pPr>
              <w:spacing w:line="360" w:lineRule="auto"/>
              <w:jc w:val="both"/>
              <w:rPr>
                <w:rFonts w:eastAsia="Times New Roman"/>
                <w:rtl/>
                <w:lang w:eastAsia="he-IL"/>
              </w:rPr>
            </w:pPr>
            <w:r w:rsidRPr="00686AA1">
              <w:rPr>
                <w:rFonts w:eastAsia="Times New Roman"/>
                <w:rtl/>
                <w:lang w:eastAsia="he-IL"/>
              </w:rPr>
              <w:t xml:space="preserve">המציע מתחייב להודיע באופן מידיי </w:t>
            </w:r>
            <w:r w:rsidR="00694F2E">
              <w:rPr>
                <w:rFonts w:eastAsia="Times New Roman" w:hint="cs"/>
                <w:rtl/>
                <w:lang w:eastAsia="he-IL"/>
              </w:rPr>
              <w:t>ל</w:t>
            </w:r>
            <w:r w:rsidRPr="00686AA1">
              <w:rPr>
                <w:rFonts w:eastAsia="Times New Roman"/>
                <w:rtl/>
                <w:lang w:eastAsia="he-IL"/>
              </w:rPr>
              <w:t>משרד על עזיבה או שינוי תפקיד העובד שיש לו גישה למידע ו\או מאגרי המידע של המשרד שבידי המציע או שיש למציע גישה אליהם במסגרת ההתקשרות בינו לבין המשרד</w:t>
            </w:r>
            <w:r w:rsidRPr="00686AA1">
              <w:rPr>
                <w:rFonts w:eastAsia="Times New Roman" w:hint="cs"/>
                <w:rtl/>
                <w:lang w:eastAsia="he-IL"/>
              </w:rPr>
              <w:t>.</w:t>
            </w:r>
          </w:p>
        </w:tc>
        <w:tc>
          <w:tcPr>
            <w:tcW w:w="1553" w:type="dxa"/>
            <w:vAlign w:val="center"/>
          </w:tcPr>
          <w:p w14:paraId="52F22C85" w14:textId="77777777" w:rsidR="00173675" w:rsidRPr="00DC4516" w:rsidRDefault="0061579F" w:rsidP="00173675">
            <w:pPr>
              <w:keepLines/>
              <w:spacing w:before="120" w:line="360" w:lineRule="auto"/>
              <w:jc w:val="center"/>
              <w:rPr>
                <w:rFonts w:ascii="Times New Roman" w:eastAsia="Times New Roman" w:hAnsi="Times New Roman"/>
                <w:sz w:val="28"/>
                <w:szCs w:val="28"/>
                <w:rtl/>
              </w:rPr>
            </w:pPr>
            <w:sdt>
              <w:sdtPr>
                <w:rPr>
                  <w:rFonts w:hint="cs"/>
                  <w:rtl/>
                </w:rPr>
                <w:id w:val="850648268"/>
                <w14:checkbox>
                  <w14:checked w14:val="0"/>
                  <w14:checkedState w14:val="2612" w14:font="MS Gothic"/>
                  <w14:uncheckedState w14:val="2610" w14:font="MS Gothic"/>
                </w14:checkbox>
              </w:sdtPr>
              <w:sdtEndPr/>
              <w:sdtContent>
                <w:r w:rsidR="006073E4" w:rsidRPr="00DC4516">
                  <w:rPr>
                    <w:rFonts w:ascii="Segoe UI Symbol" w:eastAsia="MS Gothic" w:hAnsi="Segoe UI Symbol" w:cs="Segoe UI Symbol" w:hint="cs"/>
                    <w:rtl/>
                  </w:rPr>
                  <w:t>☐</w:t>
                </w:r>
              </w:sdtContent>
            </w:sdt>
          </w:p>
        </w:tc>
      </w:tr>
      <w:tr w:rsidR="00E2406D" w14:paraId="6FD5D4CE" w14:textId="77777777" w:rsidTr="00554AC7">
        <w:trPr>
          <w:trHeight w:val="642"/>
        </w:trPr>
        <w:tc>
          <w:tcPr>
            <w:tcW w:w="10091" w:type="dxa"/>
            <w:gridSpan w:val="3"/>
            <w:shd w:val="clear" w:color="auto" w:fill="DEEAF6"/>
            <w:vAlign w:val="center"/>
          </w:tcPr>
          <w:p w14:paraId="116BCE4B" w14:textId="77777777" w:rsidR="00173675" w:rsidRPr="00686AA1" w:rsidRDefault="006073E4" w:rsidP="00486427">
            <w:pPr>
              <w:keepNext/>
              <w:numPr>
                <w:ilvl w:val="1"/>
                <w:numId w:val="101"/>
              </w:numPr>
              <w:spacing w:line="360" w:lineRule="auto"/>
              <w:jc w:val="center"/>
              <w:outlineLvl w:val="0"/>
              <w:rPr>
                <w:rFonts w:eastAsia="Times New Roman"/>
                <w:b/>
                <w:bCs/>
                <w:rtl/>
                <w:lang w:eastAsia="he-IL"/>
              </w:rPr>
            </w:pPr>
            <w:r w:rsidRPr="00686AA1">
              <w:rPr>
                <w:rFonts w:eastAsia="Times New Roman"/>
                <w:b/>
                <w:bCs/>
                <w:rtl/>
                <w:lang w:eastAsia="he-IL"/>
              </w:rPr>
              <w:t>אבטחת שיחות וועידה</w:t>
            </w:r>
          </w:p>
        </w:tc>
      </w:tr>
      <w:tr w:rsidR="00E2406D" w14:paraId="371DD7C2" w14:textId="77777777" w:rsidTr="00F4021B">
        <w:tc>
          <w:tcPr>
            <w:tcW w:w="1884" w:type="dxa"/>
          </w:tcPr>
          <w:p w14:paraId="7951E090" w14:textId="77777777" w:rsidR="00E2406D" w:rsidRDefault="00E2406D"/>
        </w:tc>
        <w:tc>
          <w:tcPr>
            <w:tcW w:w="6654" w:type="dxa"/>
          </w:tcPr>
          <w:p w14:paraId="5520ECB9" w14:textId="77777777" w:rsidR="00173675" w:rsidRPr="00693FEF" w:rsidRDefault="006073E4" w:rsidP="00A5205F">
            <w:pPr>
              <w:spacing w:line="360" w:lineRule="auto"/>
              <w:jc w:val="both"/>
              <w:rPr>
                <w:rFonts w:eastAsia="Times New Roman"/>
                <w:rtl/>
                <w:lang w:eastAsia="he-IL"/>
              </w:rPr>
            </w:pPr>
            <w:r w:rsidRPr="00686AA1">
              <w:rPr>
                <w:rFonts w:eastAsia="Times New Roman"/>
                <w:rtl/>
                <w:lang w:eastAsia="he-IL"/>
              </w:rPr>
              <w:t>במידה ו</w:t>
            </w:r>
            <w:r w:rsidRPr="00686AA1">
              <w:rPr>
                <w:rFonts w:eastAsia="Times New Roman" w:hint="cs"/>
                <w:rtl/>
                <w:lang w:eastAsia="he-IL"/>
              </w:rPr>
              <w:t xml:space="preserve">המציע </w:t>
            </w:r>
            <w:r w:rsidRPr="00686AA1">
              <w:rPr>
                <w:rFonts w:eastAsia="Times New Roman"/>
                <w:rtl/>
                <w:lang w:eastAsia="he-IL"/>
              </w:rPr>
              <w:t xml:space="preserve">נדרש </w:t>
            </w:r>
            <w:r w:rsidRPr="00686AA1">
              <w:rPr>
                <w:rFonts w:eastAsia="Times New Roman" w:hint="cs"/>
                <w:rtl/>
                <w:lang w:eastAsia="he-IL"/>
              </w:rPr>
              <w:t xml:space="preserve">לקיים </w:t>
            </w:r>
            <w:r w:rsidRPr="00686AA1">
              <w:rPr>
                <w:rFonts w:eastAsia="Times New Roman"/>
                <w:rtl/>
                <w:lang w:eastAsia="he-IL"/>
              </w:rPr>
              <w:t>שיחות וועידה באמצעות מערכות דיגיטליות (כגון</w:t>
            </w:r>
            <w:r w:rsidR="00694F2E">
              <w:rPr>
                <w:rFonts w:eastAsia="Times New Roman" w:hint="cs"/>
                <w:rtl/>
                <w:lang w:eastAsia="he-IL"/>
              </w:rPr>
              <w:t>:</w:t>
            </w:r>
            <w:r w:rsidRPr="00686AA1">
              <w:rPr>
                <w:rFonts w:eastAsia="Times New Roman"/>
                <w:rtl/>
                <w:lang w:eastAsia="he-IL"/>
              </w:rPr>
              <w:t xml:space="preserve"> </w:t>
            </w:r>
            <w:r w:rsidRPr="00686AA1">
              <w:rPr>
                <w:rFonts w:eastAsia="Times New Roman"/>
                <w:lang w:eastAsia="he-IL"/>
              </w:rPr>
              <w:t xml:space="preserve">Zoom </w:t>
            </w:r>
            <w:r w:rsidRPr="00686AA1">
              <w:rPr>
                <w:rFonts w:eastAsia="Times New Roman"/>
                <w:rtl/>
                <w:lang w:eastAsia="he-IL"/>
              </w:rPr>
              <w:t xml:space="preserve">, </w:t>
            </w:r>
            <w:r w:rsidRPr="00686AA1">
              <w:rPr>
                <w:rFonts w:eastAsia="Times New Roman"/>
                <w:lang w:eastAsia="he-IL"/>
              </w:rPr>
              <w:t>Teams</w:t>
            </w:r>
            <w:r w:rsidR="00694F2E">
              <w:rPr>
                <w:rFonts w:eastAsia="Times New Roman" w:hint="cs"/>
                <w:rtl/>
                <w:lang w:eastAsia="he-IL"/>
              </w:rPr>
              <w:t>,</w:t>
            </w:r>
            <w:r w:rsidRPr="00686AA1">
              <w:rPr>
                <w:rFonts w:eastAsia="Times New Roman"/>
                <w:rtl/>
                <w:lang w:eastAsia="he-IL"/>
              </w:rPr>
              <w:t xml:space="preserve"> </w:t>
            </w:r>
            <w:r w:rsidRPr="00686AA1">
              <w:rPr>
                <w:rFonts w:eastAsia="Times New Roman"/>
                <w:lang w:eastAsia="he-IL"/>
              </w:rPr>
              <w:t>WebEx, Google Meet</w:t>
            </w:r>
            <w:r w:rsidRPr="00686AA1">
              <w:rPr>
                <w:rFonts w:eastAsia="Times New Roman"/>
                <w:rtl/>
                <w:lang w:eastAsia="he-IL"/>
              </w:rPr>
              <w:t xml:space="preserve"> </w:t>
            </w:r>
            <w:r w:rsidRPr="00686AA1">
              <w:rPr>
                <w:rFonts w:eastAsia="Times New Roman" w:hint="cs"/>
                <w:rtl/>
                <w:lang w:eastAsia="he-IL"/>
              </w:rPr>
              <w:t>וכדומה</w:t>
            </w:r>
            <w:r w:rsidRPr="00686AA1">
              <w:rPr>
                <w:rFonts w:eastAsia="Times New Roman"/>
                <w:rtl/>
                <w:lang w:eastAsia="he-IL"/>
              </w:rPr>
              <w:t>)  המערכות יוגדרו בהתאם להנחיות הבאות:</w:t>
            </w:r>
          </w:p>
        </w:tc>
        <w:tc>
          <w:tcPr>
            <w:tcW w:w="1553" w:type="dxa"/>
            <w:vAlign w:val="center"/>
          </w:tcPr>
          <w:p w14:paraId="6B264B26" w14:textId="77777777" w:rsidR="00173675" w:rsidRPr="00DC4516" w:rsidRDefault="00173675" w:rsidP="00173675">
            <w:pPr>
              <w:keepLines/>
              <w:spacing w:before="120" w:line="360" w:lineRule="auto"/>
              <w:jc w:val="center"/>
              <w:rPr>
                <w:rFonts w:ascii="Times New Roman" w:eastAsia="Times New Roman" w:hAnsi="Times New Roman"/>
                <w:sz w:val="28"/>
                <w:szCs w:val="28"/>
                <w:rtl/>
              </w:rPr>
            </w:pPr>
          </w:p>
        </w:tc>
      </w:tr>
      <w:tr w:rsidR="00E2406D" w14:paraId="49DAFC62" w14:textId="77777777" w:rsidTr="00F4021B">
        <w:tc>
          <w:tcPr>
            <w:tcW w:w="1884" w:type="dxa"/>
          </w:tcPr>
          <w:p w14:paraId="0EEAF722" w14:textId="77777777" w:rsidR="00E2406D" w:rsidRDefault="00E2406D"/>
        </w:tc>
        <w:tc>
          <w:tcPr>
            <w:tcW w:w="6654" w:type="dxa"/>
          </w:tcPr>
          <w:p w14:paraId="67179C08" w14:textId="77777777" w:rsidR="00173675" w:rsidRPr="00693FEF" w:rsidRDefault="006073E4" w:rsidP="00173675">
            <w:pPr>
              <w:spacing w:line="360" w:lineRule="auto"/>
              <w:jc w:val="both"/>
              <w:rPr>
                <w:rFonts w:eastAsia="Times New Roman"/>
                <w:rtl/>
                <w:lang w:eastAsia="he-IL"/>
              </w:rPr>
            </w:pPr>
            <w:r w:rsidRPr="003B10DD">
              <w:rPr>
                <w:rFonts w:eastAsia="Times New Roman"/>
                <w:rtl/>
                <w:lang w:eastAsia="he-IL"/>
              </w:rPr>
              <w:t xml:space="preserve">ככלל, אין להקליט מפגשים. במקרים חריגים בהם נדרשת הקלטה היא תעשה </w:t>
            </w:r>
            <w:r>
              <w:rPr>
                <w:rFonts w:eastAsia="Times New Roman" w:hint="cs"/>
                <w:rtl/>
                <w:lang w:eastAsia="he-IL"/>
              </w:rPr>
              <w:t>באישור המשרד ו</w:t>
            </w:r>
            <w:r w:rsidRPr="003B10DD">
              <w:rPr>
                <w:rFonts w:eastAsia="Times New Roman"/>
                <w:rtl/>
                <w:lang w:eastAsia="he-IL"/>
              </w:rPr>
              <w:t>לאחר יידוע</w:t>
            </w:r>
            <w:r>
              <w:rPr>
                <w:rFonts w:eastAsia="Times New Roman" w:hint="cs"/>
                <w:rtl/>
                <w:lang w:eastAsia="he-IL"/>
              </w:rPr>
              <w:t xml:space="preserve"> </w:t>
            </w:r>
            <w:r w:rsidRPr="003B10DD">
              <w:rPr>
                <w:rFonts w:eastAsia="Times New Roman"/>
                <w:rtl/>
                <w:lang w:eastAsia="he-IL"/>
              </w:rPr>
              <w:t>המשתתפים</w:t>
            </w:r>
          </w:p>
        </w:tc>
        <w:tc>
          <w:tcPr>
            <w:tcW w:w="1553" w:type="dxa"/>
            <w:vAlign w:val="center"/>
          </w:tcPr>
          <w:p w14:paraId="0FC9C017" w14:textId="77777777" w:rsidR="00173675" w:rsidRPr="00DC4516" w:rsidRDefault="0061579F" w:rsidP="00173675">
            <w:pPr>
              <w:keepLines/>
              <w:spacing w:before="120" w:line="360" w:lineRule="auto"/>
              <w:jc w:val="center"/>
              <w:rPr>
                <w:rFonts w:ascii="Times New Roman" w:eastAsia="Times New Roman" w:hAnsi="Times New Roman"/>
                <w:sz w:val="28"/>
                <w:szCs w:val="28"/>
                <w:rtl/>
              </w:rPr>
            </w:pPr>
            <w:sdt>
              <w:sdtPr>
                <w:rPr>
                  <w:rFonts w:hint="cs"/>
                  <w:rtl/>
                </w:rPr>
                <w:id w:val="455049024"/>
                <w14:checkbox>
                  <w14:checked w14:val="0"/>
                  <w14:checkedState w14:val="2612" w14:font="MS Gothic"/>
                  <w14:uncheckedState w14:val="2610" w14:font="MS Gothic"/>
                </w14:checkbox>
              </w:sdtPr>
              <w:sdtEndPr/>
              <w:sdtContent>
                <w:r w:rsidR="006073E4" w:rsidRPr="00DC4516">
                  <w:rPr>
                    <w:rFonts w:ascii="Segoe UI Symbol" w:eastAsia="MS Gothic" w:hAnsi="Segoe UI Symbol" w:cs="Segoe UI Symbol" w:hint="cs"/>
                    <w:rtl/>
                  </w:rPr>
                  <w:t>☐</w:t>
                </w:r>
              </w:sdtContent>
            </w:sdt>
          </w:p>
        </w:tc>
      </w:tr>
      <w:tr w:rsidR="00E2406D" w14:paraId="66C59E66" w14:textId="77777777" w:rsidTr="00F4021B">
        <w:tc>
          <w:tcPr>
            <w:tcW w:w="1884" w:type="dxa"/>
          </w:tcPr>
          <w:p w14:paraId="7111271F" w14:textId="77777777" w:rsidR="00E2406D" w:rsidRDefault="00E2406D"/>
        </w:tc>
        <w:tc>
          <w:tcPr>
            <w:tcW w:w="6654" w:type="dxa"/>
          </w:tcPr>
          <w:p w14:paraId="3A16C334" w14:textId="77777777" w:rsidR="00173675" w:rsidRPr="00693FEF" w:rsidRDefault="006073E4" w:rsidP="00EC204C">
            <w:pPr>
              <w:spacing w:line="360" w:lineRule="auto"/>
              <w:jc w:val="both"/>
              <w:rPr>
                <w:rFonts w:eastAsia="Times New Roman"/>
                <w:rtl/>
                <w:lang w:eastAsia="he-IL"/>
              </w:rPr>
            </w:pPr>
            <w:r w:rsidRPr="00EC204C">
              <w:rPr>
                <w:rFonts w:eastAsia="Times New Roman"/>
                <w:rtl/>
                <w:lang w:eastAsia="he-IL"/>
              </w:rPr>
              <w:t>כברירת מחדל יש לחסום את האפשרות לכתוב בצ'אט. במידה ועולה צורך להשתמש בצ'אט יש</w:t>
            </w:r>
            <w:r>
              <w:rPr>
                <w:rFonts w:eastAsia="Times New Roman" w:hint="cs"/>
                <w:rtl/>
                <w:lang w:eastAsia="he-IL"/>
              </w:rPr>
              <w:t xml:space="preserve"> </w:t>
            </w:r>
            <w:r w:rsidRPr="00EC204C">
              <w:rPr>
                <w:rFonts w:eastAsia="Times New Roman"/>
                <w:rtl/>
                <w:lang w:eastAsia="he-IL"/>
              </w:rPr>
              <w:t>להנחות את המשתתפים שלא לשתף מידע פרטי או רגיש.</w:t>
            </w:r>
          </w:p>
        </w:tc>
        <w:tc>
          <w:tcPr>
            <w:tcW w:w="1553" w:type="dxa"/>
            <w:vAlign w:val="center"/>
          </w:tcPr>
          <w:p w14:paraId="164B6DF2" w14:textId="77777777" w:rsidR="00173675" w:rsidRPr="00DC4516" w:rsidRDefault="0061579F" w:rsidP="00173675">
            <w:pPr>
              <w:keepLines/>
              <w:spacing w:before="120" w:line="360" w:lineRule="auto"/>
              <w:jc w:val="center"/>
              <w:rPr>
                <w:rFonts w:ascii="Times New Roman" w:eastAsia="Times New Roman" w:hAnsi="Times New Roman"/>
                <w:sz w:val="28"/>
                <w:szCs w:val="28"/>
                <w:rtl/>
              </w:rPr>
            </w:pPr>
            <w:sdt>
              <w:sdtPr>
                <w:rPr>
                  <w:rFonts w:hint="cs"/>
                  <w:rtl/>
                </w:rPr>
                <w:id w:val="1432146577"/>
                <w14:checkbox>
                  <w14:checked w14:val="0"/>
                  <w14:checkedState w14:val="2612" w14:font="MS Gothic"/>
                  <w14:uncheckedState w14:val="2610" w14:font="MS Gothic"/>
                </w14:checkbox>
              </w:sdtPr>
              <w:sdtEndPr/>
              <w:sdtContent>
                <w:r w:rsidR="006073E4" w:rsidRPr="00DC4516">
                  <w:rPr>
                    <w:rFonts w:ascii="Segoe UI Symbol" w:eastAsia="MS Gothic" w:hAnsi="Segoe UI Symbol" w:cs="Segoe UI Symbol" w:hint="cs"/>
                    <w:rtl/>
                  </w:rPr>
                  <w:t>☐</w:t>
                </w:r>
              </w:sdtContent>
            </w:sdt>
          </w:p>
        </w:tc>
      </w:tr>
      <w:tr w:rsidR="00E2406D" w14:paraId="7AB4BE56" w14:textId="77777777" w:rsidTr="00F4021B">
        <w:tc>
          <w:tcPr>
            <w:tcW w:w="1884" w:type="dxa"/>
          </w:tcPr>
          <w:p w14:paraId="465AA5D1" w14:textId="77777777" w:rsidR="00E2406D" w:rsidRDefault="00E2406D"/>
        </w:tc>
        <w:tc>
          <w:tcPr>
            <w:tcW w:w="6654" w:type="dxa"/>
          </w:tcPr>
          <w:p w14:paraId="1E9818F2" w14:textId="77777777" w:rsidR="00173675" w:rsidRPr="00693FEF" w:rsidRDefault="006073E4" w:rsidP="00A5070B">
            <w:pPr>
              <w:spacing w:line="360" w:lineRule="auto"/>
              <w:jc w:val="both"/>
              <w:rPr>
                <w:rFonts w:eastAsia="Times New Roman"/>
                <w:rtl/>
                <w:lang w:eastAsia="he-IL"/>
              </w:rPr>
            </w:pPr>
            <w:r w:rsidRPr="00A5070B">
              <w:rPr>
                <w:rFonts w:eastAsia="Times New Roman"/>
                <w:rtl/>
                <w:lang w:eastAsia="he-IL"/>
              </w:rPr>
              <w:t>במקרה של אירוע חשוד או אירוע אבטחתי, יש לסיים את המפגש באופן מידי או לחילופין לנתק את</w:t>
            </w:r>
            <w:r>
              <w:rPr>
                <w:rFonts w:eastAsia="Times New Roman" w:hint="cs"/>
                <w:rtl/>
                <w:lang w:eastAsia="he-IL"/>
              </w:rPr>
              <w:t xml:space="preserve"> </w:t>
            </w:r>
            <w:r w:rsidRPr="00A5070B">
              <w:rPr>
                <w:rFonts w:eastAsia="Times New Roman"/>
                <w:rtl/>
                <w:lang w:eastAsia="he-IL"/>
              </w:rPr>
              <w:t>המשתתפים החשודים מהשיחה.</w:t>
            </w:r>
          </w:p>
        </w:tc>
        <w:tc>
          <w:tcPr>
            <w:tcW w:w="1553" w:type="dxa"/>
            <w:vAlign w:val="center"/>
          </w:tcPr>
          <w:p w14:paraId="4C01C378" w14:textId="77777777" w:rsidR="00173675" w:rsidRPr="00DC4516" w:rsidRDefault="0061579F" w:rsidP="00173675">
            <w:pPr>
              <w:keepLines/>
              <w:spacing w:before="120" w:line="360" w:lineRule="auto"/>
              <w:jc w:val="center"/>
              <w:rPr>
                <w:rFonts w:ascii="Times New Roman" w:eastAsia="Times New Roman" w:hAnsi="Times New Roman"/>
                <w:sz w:val="28"/>
                <w:szCs w:val="28"/>
                <w:rtl/>
              </w:rPr>
            </w:pPr>
            <w:sdt>
              <w:sdtPr>
                <w:rPr>
                  <w:rFonts w:hint="cs"/>
                  <w:rtl/>
                </w:rPr>
                <w:id w:val="1962577192"/>
                <w14:checkbox>
                  <w14:checked w14:val="0"/>
                  <w14:checkedState w14:val="2612" w14:font="MS Gothic"/>
                  <w14:uncheckedState w14:val="2610" w14:font="MS Gothic"/>
                </w14:checkbox>
              </w:sdtPr>
              <w:sdtEndPr/>
              <w:sdtContent>
                <w:r w:rsidR="006073E4" w:rsidRPr="00DC4516">
                  <w:rPr>
                    <w:rFonts w:ascii="Segoe UI Symbol" w:eastAsia="MS Gothic" w:hAnsi="Segoe UI Symbol" w:cs="Segoe UI Symbol" w:hint="cs"/>
                    <w:rtl/>
                  </w:rPr>
                  <w:t>☐</w:t>
                </w:r>
              </w:sdtContent>
            </w:sdt>
          </w:p>
        </w:tc>
      </w:tr>
      <w:tr w:rsidR="00E2406D" w14:paraId="4B055067" w14:textId="77777777" w:rsidTr="00F4021B">
        <w:tc>
          <w:tcPr>
            <w:tcW w:w="1884" w:type="dxa"/>
          </w:tcPr>
          <w:p w14:paraId="02F6F117" w14:textId="77777777" w:rsidR="00E2406D" w:rsidRDefault="00E2406D"/>
        </w:tc>
        <w:tc>
          <w:tcPr>
            <w:tcW w:w="6654" w:type="dxa"/>
          </w:tcPr>
          <w:p w14:paraId="568BBEF8" w14:textId="77777777" w:rsidR="00173675" w:rsidRPr="00693FEF" w:rsidRDefault="006073E4" w:rsidP="00173675">
            <w:pPr>
              <w:spacing w:line="360" w:lineRule="auto"/>
              <w:jc w:val="both"/>
              <w:rPr>
                <w:rFonts w:eastAsia="Times New Roman"/>
                <w:rtl/>
                <w:lang w:eastAsia="he-IL"/>
              </w:rPr>
            </w:pPr>
            <w:r w:rsidRPr="00686AA1">
              <w:rPr>
                <w:rFonts w:eastAsia="Times New Roman" w:hint="cs"/>
                <w:rtl/>
                <w:lang w:eastAsia="he-IL"/>
              </w:rPr>
              <w:t>יש</w:t>
            </w:r>
            <w:r w:rsidRPr="00686AA1">
              <w:rPr>
                <w:rFonts w:eastAsia="Times New Roman"/>
                <w:rtl/>
                <w:lang w:eastAsia="he-IL"/>
              </w:rPr>
              <w:t xml:space="preserve"> לאשר</w:t>
            </w:r>
            <w:r w:rsidRPr="00686AA1">
              <w:rPr>
                <w:rFonts w:eastAsia="Times New Roman" w:hint="cs"/>
                <w:rtl/>
                <w:lang w:eastAsia="he-IL"/>
              </w:rPr>
              <w:t xml:space="preserve"> פרטנית</w:t>
            </w:r>
            <w:r w:rsidRPr="00686AA1">
              <w:rPr>
                <w:rFonts w:eastAsia="Times New Roman"/>
                <w:rtl/>
                <w:lang w:eastAsia="he-IL"/>
              </w:rPr>
              <w:t xml:space="preserve"> כל משתתף שניכנס לחדר השיחה (</w:t>
            </w:r>
            <w:r w:rsidRPr="00686AA1">
              <w:rPr>
                <w:rFonts w:eastAsia="Times New Roman" w:hint="cs"/>
                <w:rtl/>
                <w:lang w:eastAsia="he-IL"/>
              </w:rPr>
              <w:t>כניסה ראשונית ל</w:t>
            </w:r>
            <w:r w:rsidRPr="00686AA1">
              <w:rPr>
                <w:rFonts w:eastAsia="Times New Roman"/>
                <w:rtl/>
                <w:lang w:eastAsia="he-IL"/>
              </w:rPr>
              <w:t>חדר המתנה)</w:t>
            </w:r>
            <w:r w:rsidRPr="00686AA1">
              <w:rPr>
                <w:rFonts w:eastAsia="Times New Roman" w:hint="cs"/>
                <w:rtl/>
                <w:lang w:eastAsia="he-IL"/>
              </w:rPr>
              <w:t>.</w:t>
            </w:r>
          </w:p>
        </w:tc>
        <w:tc>
          <w:tcPr>
            <w:tcW w:w="1553" w:type="dxa"/>
            <w:vAlign w:val="center"/>
          </w:tcPr>
          <w:p w14:paraId="4A2A121A" w14:textId="77777777" w:rsidR="00173675" w:rsidRPr="00DC4516" w:rsidRDefault="0061579F" w:rsidP="00173675">
            <w:pPr>
              <w:keepLines/>
              <w:spacing w:before="120" w:line="360" w:lineRule="auto"/>
              <w:jc w:val="center"/>
              <w:rPr>
                <w:rFonts w:ascii="Times New Roman" w:eastAsia="Times New Roman" w:hAnsi="Times New Roman"/>
                <w:sz w:val="28"/>
                <w:szCs w:val="28"/>
                <w:rtl/>
              </w:rPr>
            </w:pPr>
            <w:sdt>
              <w:sdtPr>
                <w:rPr>
                  <w:rFonts w:hint="cs"/>
                  <w:rtl/>
                </w:rPr>
                <w:id w:val="1812164097"/>
                <w14:checkbox>
                  <w14:checked w14:val="0"/>
                  <w14:checkedState w14:val="2612" w14:font="MS Gothic"/>
                  <w14:uncheckedState w14:val="2610" w14:font="MS Gothic"/>
                </w14:checkbox>
              </w:sdtPr>
              <w:sdtEndPr/>
              <w:sdtContent>
                <w:r w:rsidR="006073E4" w:rsidRPr="00DC4516">
                  <w:rPr>
                    <w:rFonts w:ascii="Segoe UI Symbol" w:eastAsia="MS Gothic" w:hAnsi="Segoe UI Symbol" w:cs="Segoe UI Symbol" w:hint="cs"/>
                    <w:rtl/>
                  </w:rPr>
                  <w:t>☐</w:t>
                </w:r>
              </w:sdtContent>
            </w:sdt>
          </w:p>
        </w:tc>
      </w:tr>
      <w:tr w:rsidR="00E2406D" w14:paraId="2AAE47CE" w14:textId="77777777" w:rsidTr="00554AC7">
        <w:trPr>
          <w:trHeight w:val="490"/>
        </w:trPr>
        <w:tc>
          <w:tcPr>
            <w:tcW w:w="10091" w:type="dxa"/>
            <w:gridSpan w:val="3"/>
            <w:shd w:val="clear" w:color="auto" w:fill="DEEAF6"/>
            <w:vAlign w:val="center"/>
          </w:tcPr>
          <w:p w14:paraId="25EA5AE8" w14:textId="77777777" w:rsidR="00173675" w:rsidRPr="00686AA1" w:rsidRDefault="006073E4" w:rsidP="00486427">
            <w:pPr>
              <w:keepNext/>
              <w:numPr>
                <w:ilvl w:val="1"/>
                <w:numId w:val="101"/>
              </w:numPr>
              <w:spacing w:line="360" w:lineRule="auto"/>
              <w:jc w:val="center"/>
              <w:outlineLvl w:val="0"/>
              <w:rPr>
                <w:rFonts w:eastAsia="Times New Roman"/>
                <w:b/>
                <w:bCs/>
                <w:rtl/>
                <w:lang w:eastAsia="he-IL"/>
              </w:rPr>
            </w:pPr>
            <w:r>
              <w:rPr>
                <w:rFonts w:eastAsia="Times New Roman" w:hint="cs"/>
                <w:b/>
                <w:bCs/>
                <w:rtl/>
                <w:lang w:eastAsia="he-IL"/>
              </w:rPr>
              <w:t xml:space="preserve">שימוש בכלי </w:t>
            </w:r>
            <w:r>
              <w:rPr>
                <w:rFonts w:eastAsia="Times New Roman" w:hint="cs"/>
                <w:b/>
                <w:bCs/>
                <w:lang w:eastAsia="he-IL"/>
              </w:rPr>
              <w:t>AI</w:t>
            </w:r>
            <w:r>
              <w:rPr>
                <w:rFonts w:eastAsia="Times New Roman" w:hint="cs"/>
                <w:b/>
                <w:bCs/>
                <w:rtl/>
                <w:lang w:eastAsia="he-IL"/>
              </w:rPr>
              <w:t xml:space="preserve"> ובינה מלאכותית יוצרת (</w:t>
            </w:r>
            <w:r>
              <w:rPr>
                <w:rFonts w:eastAsia="Times New Roman"/>
                <w:b/>
                <w:bCs/>
                <w:lang w:eastAsia="he-IL"/>
              </w:rPr>
              <w:t>Generative AI</w:t>
            </w:r>
            <w:r>
              <w:rPr>
                <w:rFonts w:eastAsia="Times New Roman" w:hint="cs"/>
                <w:b/>
                <w:bCs/>
                <w:rtl/>
                <w:lang w:eastAsia="he-IL"/>
              </w:rPr>
              <w:t>)</w:t>
            </w:r>
          </w:p>
        </w:tc>
      </w:tr>
      <w:tr w:rsidR="00E2406D" w14:paraId="36888ECA" w14:textId="77777777" w:rsidTr="00F4021B">
        <w:tc>
          <w:tcPr>
            <w:tcW w:w="1884" w:type="dxa"/>
          </w:tcPr>
          <w:p w14:paraId="7B057549" w14:textId="77777777" w:rsidR="00E2406D" w:rsidRDefault="00E2406D"/>
        </w:tc>
        <w:tc>
          <w:tcPr>
            <w:tcW w:w="6654" w:type="dxa"/>
          </w:tcPr>
          <w:p w14:paraId="1B716E5A" w14:textId="77777777" w:rsidR="00173675" w:rsidRPr="00686AA1" w:rsidRDefault="006073E4" w:rsidP="00173675">
            <w:pPr>
              <w:spacing w:line="360" w:lineRule="auto"/>
              <w:jc w:val="both"/>
              <w:rPr>
                <w:rFonts w:eastAsia="Times New Roman"/>
                <w:rtl/>
                <w:lang w:eastAsia="he-IL"/>
              </w:rPr>
            </w:pPr>
            <w:r w:rsidRPr="009B7AA8">
              <w:rPr>
                <w:rFonts w:eastAsia="Times New Roman" w:hint="cs"/>
                <w:rtl/>
                <w:lang w:eastAsia="he-IL"/>
              </w:rPr>
              <w:t xml:space="preserve">המציע מתחייב שלא להעלות או לשתף עם כלי בינה מלאכותית כל מידע או חומרים </w:t>
            </w:r>
            <w:r w:rsidRPr="009B7AA8">
              <w:rPr>
                <w:rFonts w:eastAsia="Times New Roman" w:hint="eastAsia"/>
                <w:rtl/>
                <w:lang w:eastAsia="he-IL"/>
              </w:rPr>
              <w:t>הקשורים</w:t>
            </w:r>
            <w:r w:rsidRPr="009B7AA8">
              <w:rPr>
                <w:rFonts w:eastAsia="Times New Roman"/>
                <w:rtl/>
                <w:lang w:eastAsia="he-IL"/>
              </w:rPr>
              <w:t xml:space="preserve"> </w:t>
            </w:r>
            <w:r w:rsidRPr="009B7AA8">
              <w:rPr>
                <w:rFonts w:eastAsia="Times New Roman" w:hint="eastAsia"/>
                <w:rtl/>
                <w:lang w:eastAsia="he-IL"/>
              </w:rPr>
              <w:t>לפעילות</w:t>
            </w:r>
            <w:r w:rsidRPr="009B7AA8">
              <w:rPr>
                <w:rFonts w:eastAsia="Times New Roman"/>
                <w:rtl/>
                <w:lang w:eastAsia="he-IL"/>
              </w:rPr>
              <w:t xml:space="preserve"> </w:t>
            </w:r>
            <w:r w:rsidRPr="009B7AA8">
              <w:rPr>
                <w:rFonts w:eastAsia="Times New Roman" w:hint="eastAsia"/>
                <w:rtl/>
                <w:lang w:eastAsia="he-IL"/>
              </w:rPr>
              <w:t>המציע</w:t>
            </w:r>
            <w:r w:rsidRPr="009B7AA8">
              <w:rPr>
                <w:rFonts w:eastAsia="Times New Roman"/>
                <w:rtl/>
                <w:lang w:eastAsia="he-IL"/>
              </w:rPr>
              <w:t xml:space="preserve"> במסגרת מתן שירותיו למשרד.</w:t>
            </w:r>
          </w:p>
        </w:tc>
        <w:tc>
          <w:tcPr>
            <w:tcW w:w="1553" w:type="dxa"/>
            <w:vAlign w:val="center"/>
          </w:tcPr>
          <w:p w14:paraId="69A33DD9" w14:textId="77777777" w:rsidR="00173675" w:rsidRPr="00AD063D" w:rsidRDefault="0061579F" w:rsidP="00173675">
            <w:pPr>
              <w:keepLines/>
              <w:spacing w:before="120" w:line="360" w:lineRule="auto"/>
              <w:jc w:val="center"/>
              <w:rPr>
                <w:rFonts w:ascii="Times New Roman" w:eastAsia="Times New Roman" w:hAnsi="Times New Roman"/>
                <w:sz w:val="28"/>
                <w:szCs w:val="28"/>
                <w:rtl/>
              </w:rPr>
            </w:pPr>
            <w:sdt>
              <w:sdtPr>
                <w:rPr>
                  <w:rFonts w:hint="cs"/>
                  <w:rtl/>
                </w:rPr>
                <w:id w:val="627379042"/>
                <w14:checkbox>
                  <w14:checked w14:val="0"/>
                  <w14:checkedState w14:val="2612" w14:font="MS Gothic"/>
                  <w14:uncheckedState w14:val="2610" w14:font="MS Gothic"/>
                </w14:checkbox>
              </w:sdtPr>
              <w:sdtEndPr/>
              <w:sdtContent>
                <w:r w:rsidR="006073E4" w:rsidRPr="00DC4516">
                  <w:rPr>
                    <w:rFonts w:ascii="Segoe UI Symbol" w:eastAsia="MS Gothic" w:hAnsi="Segoe UI Symbol" w:cs="Segoe UI Symbol" w:hint="cs"/>
                    <w:rtl/>
                  </w:rPr>
                  <w:t>☐</w:t>
                </w:r>
              </w:sdtContent>
            </w:sdt>
          </w:p>
        </w:tc>
      </w:tr>
      <w:tr w:rsidR="00E2406D" w14:paraId="7591323F" w14:textId="77777777" w:rsidTr="00F4021B">
        <w:trPr>
          <w:trHeight w:val="1117"/>
        </w:trPr>
        <w:tc>
          <w:tcPr>
            <w:tcW w:w="1884" w:type="dxa"/>
          </w:tcPr>
          <w:p w14:paraId="2FDAB6DF" w14:textId="77777777" w:rsidR="00E2406D" w:rsidRDefault="00E2406D"/>
        </w:tc>
        <w:tc>
          <w:tcPr>
            <w:tcW w:w="6654" w:type="dxa"/>
          </w:tcPr>
          <w:p w14:paraId="74A65A88" w14:textId="77777777" w:rsidR="00173675" w:rsidRPr="00686AA1" w:rsidRDefault="006073E4" w:rsidP="00173675">
            <w:pPr>
              <w:spacing w:line="360" w:lineRule="auto"/>
              <w:jc w:val="both"/>
              <w:rPr>
                <w:rFonts w:eastAsia="Times New Roman"/>
                <w:rtl/>
                <w:lang w:eastAsia="he-IL"/>
              </w:rPr>
            </w:pPr>
            <w:r w:rsidRPr="009B7AA8">
              <w:rPr>
                <w:rFonts w:eastAsia="Times New Roman" w:hint="cs"/>
                <w:rtl/>
                <w:lang w:eastAsia="he-IL"/>
              </w:rPr>
              <w:t xml:space="preserve">המציע מתחייב שלא להעלות או לשתף עם כלי בינה מלאכותית כל מידע או חומרים שקיבל מהמשרד לרבות </w:t>
            </w:r>
            <w:r w:rsidRPr="009B7AA8">
              <w:rPr>
                <w:rFonts w:eastAsia="Times New Roman"/>
                <w:rtl/>
                <w:lang w:eastAsia="he-IL"/>
              </w:rPr>
              <w:t xml:space="preserve">טקסט, </w:t>
            </w:r>
            <w:r w:rsidRPr="009B7AA8">
              <w:rPr>
                <w:rFonts w:eastAsia="Times New Roman" w:hint="cs"/>
                <w:rtl/>
                <w:lang w:eastAsia="he-IL"/>
              </w:rPr>
              <w:t xml:space="preserve">קוד, </w:t>
            </w:r>
            <w:r w:rsidRPr="009B7AA8">
              <w:rPr>
                <w:rFonts w:eastAsia="Times New Roman"/>
                <w:rtl/>
                <w:lang w:eastAsia="he-IL"/>
              </w:rPr>
              <w:t>תמונות, קבצים</w:t>
            </w:r>
            <w:r w:rsidRPr="009B7AA8">
              <w:rPr>
                <w:rFonts w:eastAsia="Times New Roman" w:hint="cs"/>
                <w:rtl/>
                <w:lang w:eastAsia="he-IL"/>
              </w:rPr>
              <w:t xml:space="preserve">, </w:t>
            </w:r>
            <w:r w:rsidRPr="009B7AA8">
              <w:rPr>
                <w:rFonts w:eastAsia="Times New Roman"/>
                <w:rtl/>
                <w:lang w:eastAsia="he-IL"/>
              </w:rPr>
              <w:t xml:space="preserve">אודיו </w:t>
            </w:r>
            <w:r w:rsidRPr="009B7AA8">
              <w:rPr>
                <w:rFonts w:eastAsia="Times New Roman" w:hint="cs"/>
                <w:rtl/>
                <w:lang w:eastAsia="he-IL"/>
              </w:rPr>
              <w:t>וכדומה.</w:t>
            </w:r>
          </w:p>
        </w:tc>
        <w:tc>
          <w:tcPr>
            <w:tcW w:w="1553" w:type="dxa"/>
            <w:vAlign w:val="center"/>
          </w:tcPr>
          <w:p w14:paraId="2CEC0539" w14:textId="77777777" w:rsidR="00173675" w:rsidRPr="00AD063D" w:rsidRDefault="0061579F" w:rsidP="00173675">
            <w:pPr>
              <w:keepLines/>
              <w:spacing w:before="120" w:line="360" w:lineRule="auto"/>
              <w:jc w:val="center"/>
              <w:rPr>
                <w:rFonts w:ascii="Times New Roman" w:eastAsia="Times New Roman" w:hAnsi="Times New Roman"/>
                <w:sz w:val="28"/>
                <w:szCs w:val="28"/>
                <w:rtl/>
              </w:rPr>
            </w:pPr>
            <w:sdt>
              <w:sdtPr>
                <w:rPr>
                  <w:rFonts w:hint="cs"/>
                  <w:rtl/>
                </w:rPr>
                <w:id w:val="293587752"/>
                <w14:checkbox>
                  <w14:checked w14:val="0"/>
                  <w14:checkedState w14:val="2612" w14:font="MS Gothic"/>
                  <w14:uncheckedState w14:val="2610" w14:font="MS Gothic"/>
                </w14:checkbox>
              </w:sdtPr>
              <w:sdtEndPr/>
              <w:sdtContent>
                <w:r w:rsidR="006073E4" w:rsidRPr="00DC4516">
                  <w:rPr>
                    <w:rFonts w:ascii="Segoe UI Symbol" w:eastAsia="MS Gothic" w:hAnsi="Segoe UI Symbol" w:cs="Segoe UI Symbol" w:hint="cs"/>
                    <w:rtl/>
                  </w:rPr>
                  <w:t>☐</w:t>
                </w:r>
              </w:sdtContent>
            </w:sdt>
          </w:p>
        </w:tc>
      </w:tr>
      <w:tr w:rsidR="00E2406D" w14:paraId="14B9C0C2" w14:textId="77777777" w:rsidTr="00554AC7">
        <w:trPr>
          <w:trHeight w:val="566"/>
        </w:trPr>
        <w:tc>
          <w:tcPr>
            <w:tcW w:w="10091" w:type="dxa"/>
            <w:gridSpan w:val="3"/>
            <w:shd w:val="clear" w:color="auto" w:fill="DEEAF6"/>
            <w:vAlign w:val="center"/>
          </w:tcPr>
          <w:p w14:paraId="5E419338" w14:textId="77777777" w:rsidR="00173675" w:rsidRDefault="006073E4" w:rsidP="00486427">
            <w:pPr>
              <w:keepNext/>
              <w:numPr>
                <w:ilvl w:val="1"/>
                <w:numId w:val="101"/>
              </w:numPr>
              <w:spacing w:line="360" w:lineRule="auto"/>
              <w:jc w:val="center"/>
              <w:outlineLvl w:val="0"/>
              <w:rPr>
                <w:rFonts w:eastAsia="Times New Roman"/>
                <w:b/>
                <w:bCs/>
                <w:rtl/>
                <w:lang w:eastAsia="he-IL"/>
              </w:rPr>
            </w:pPr>
            <w:r>
              <w:rPr>
                <w:rFonts w:eastAsia="Times New Roman" w:hint="cs"/>
                <w:b/>
                <w:bCs/>
                <w:rtl/>
                <w:lang w:eastAsia="he-IL"/>
              </w:rPr>
              <w:t>חובת דיווח</w:t>
            </w:r>
          </w:p>
        </w:tc>
      </w:tr>
      <w:tr w:rsidR="00E2406D" w14:paraId="69EFAADB" w14:textId="77777777" w:rsidTr="00F4021B">
        <w:trPr>
          <w:trHeight w:val="566"/>
        </w:trPr>
        <w:tc>
          <w:tcPr>
            <w:tcW w:w="1884" w:type="dxa"/>
          </w:tcPr>
          <w:p w14:paraId="35249E28" w14:textId="77777777" w:rsidR="00E2406D" w:rsidRDefault="00E2406D"/>
        </w:tc>
        <w:tc>
          <w:tcPr>
            <w:tcW w:w="6654" w:type="dxa"/>
            <w:vAlign w:val="center"/>
          </w:tcPr>
          <w:p w14:paraId="58D4298A" w14:textId="77777777" w:rsidR="00173675" w:rsidRPr="004D7F66" w:rsidRDefault="006073E4" w:rsidP="00173675">
            <w:pPr>
              <w:spacing w:before="120" w:after="120" w:line="360" w:lineRule="auto"/>
              <w:jc w:val="both"/>
              <w:rPr>
                <w:rtl/>
              </w:rPr>
            </w:pPr>
            <w:r>
              <w:rPr>
                <w:rFonts w:hint="cs"/>
                <w:rtl/>
              </w:rPr>
              <w:t>המציע</w:t>
            </w:r>
            <w:r w:rsidRPr="00281009">
              <w:rPr>
                <w:rtl/>
              </w:rPr>
              <w:t xml:space="preserve"> מתחייב להודיע </w:t>
            </w:r>
            <w:r>
              <w:rPr>
                <w:rFonts w:hint="cs"/>
                <w:rtl/>
              </w:rPr>
              <w:t>למשרד</w:t>
            </w:r>
            <w:r w:rsidRPr="00281009">
              <w:rPr>
                <w:rtl/>
              </w:rPr>
              <w:t>, בהקדם האפשרי</w:t>
            </w:r>
            <w:r w:rsidR="0000591C">
              <w:rPr>
                <w:rFonts w:hint="cs"/>
                <w:rtl/>
              </w:rPr>
              <w:t xml:space="preserve"> ובתוך 8 שעות</w:t>
            </w:r>
            <w:r w:rsidRPr="00281009">
              <w:rPr>
                <w:rtl/>
              </w:rPr>
              <w:t xml:space="preserve">, במהלך כל שעות היממה, וללא שיהוי, </w:t>
            </w:r>
            <w:r w:rsidR="00AD7F1D">
              <w:rPr>
                <w:rFonts w:hint="cs"/>
                <w:rtl/>
              </w:rPr>
              <w:t xml:space="preserve">ובפרק זמן שלא יעלה על 12 שעות </w:t>
            </w:r>
            <w:r w:rsidRPr="00281009">
              <w:rPr>
                <w:rtl/>
              </w:rPr>
              <w:t>על כל אירוע אב</w:t>
            </w:r>
            <w:r>
              <w:rPr>
                <w:rtl/>
              </w:rPr>
              <w:t>טחה</w:t>
            </w:r>
            <w:r>
              <w:rPr>
                <w:rFonts w:hint="cs"/>
                <w:rtl/>
              </w:rPr>
              <w:t>, בדגש על אירוע</w:t>
            </w:r>
            <w:r>
              <w:rPr>
                <w:rtl/>
              </w:rPr>
              <w:t xml:space="preserve"> אשר מסכן מידע</w:t>
            </w:r>
            <w:r>
              <w:rPr>
                <w:rFonts w:hint="cs"/>
                <w:rtl/>
              </w:rPr>
              <w:t>,</w:t>
            </w:r>
            <w:r>
              <w:rPr>
                <w:rtl/>
              </w:rPr>
              <w:t xml:space="preserve"> מערכות</w:t>
            </w:r>
            <w:r>
              <w:rPr>
                <w:rFonts w:hint="cs"/>
                <w:rtl/>
              </w:rPr>
              <w:t xml:space="preserve"> או תהליכים</w:t>
            </w:r>
            <w:r>
              <w:rPr>
                <w:rtl/>
              </w:rPr>
              <w:t xml:space="preserve"> של </w:t>
            </w:r>
            <w:r>
              <w:rPr>
                <w:rFonts w:hint="cs"/>
                <w:rtl/>
              </w:rPr>
              <w:t>המשרד</w:t>
            </w:r>
            <w:r w:rsidRPr="00281009">
              <w:rPr>
                <w:rtl/>
              </w:rPr>
              <w:t xml:space="preserve"> או עלול להשפיע על יכולתו לעמוד בהתחייבויותיו נשוא </w:t>
            </w:r>
            <w:r>
              <w:rPr>
                <w:rFonts w:hint="cs"/>
                <w:rtl/>
              </w:rPr>
              <w:t>מכרז זה</w:t>
            </w:r>
            <w:r w:rsidRPr="00281009">
              <w:rPr>
                <w:rtl/>
              </w:rPr>
              <w:t xml:space="preserve">, ובפרט יודיע </w:t>
            </w:r>
            <w:r>
              <w:rPr>
                <w:rFonts w:hint="cs"/>
                <w:rtl/>
              </w:rPr>
              <w:t>למשרד</w:t>
            </w:r>
            <w:r w:rsidRPr="00281009">
              <w:rPr>
                <w:rtl/>
              </w:rPr>
              <w:t xml:space="preserve"> על האירועים הבאים:</w:t>
            </w:r>
          </w:p>
        </w:tc>
        <w:tc>
          <w:tcPr>
            <w:tcW w:w="1553" w:type="dxa"/>
            <w:vAlign w:val="center"/>
          </w:tcPr>
          <w:p w14:paraId="5E4A7822" w14:textId="77777777" w:rsidR="00173675" w:rsidRPr="00DC4516" w:rsidRDefault="0061579F" w:rsidP="00173675">
            <w:pPr>
              <w:jc w:val="center"/>
              <w:rPr>
                <w:rFonts w:ascii="Times New Roman" w:eastAsia="Times New Roman" w:hAnsi="Times New Roman"/>
                <w:rtl/>
                <w:lang w:eastAsia="he-IL"/>
              </w:rPr>
            </w:pPr>
            <w:sdt>
              <w:sdtPr>
                <w:rPr>
                  <w:rFonts w:hint="cs"/>
                  <w:rtl/>
                </w:rPr>
                <w:id w:val="873502330"/>
                <w14:checkbox>
                  <w14:checked w14:val="0"/>
                  <w14:checkedState w14:val="2612" w14:font="MS Gothic"/>
                  <w14:uncheckedState w14:val="2610" w14:font="MS Gothic"/>
                </w14:checkbox>
              </w:sdtPr>
              <w:sdtEndPr/>
              <w:sdtContent>
                <w:r w:rsidR="006073E4" w:rsidRPr="00DC4516">
                  <w:rPr>
                    <w:rFonts w:ascii="Segoe UI Symbol" w:eastAsia="MS Gothic" w:hAnsi="Segoe UI Symbol" w:cs="Segoe UI Symbol" w:hint="cs"/>
                    <w:rtl/>
                    <w:lang w:eastAsia="he-IL"/>
                  </w:rPr>
                  <w:t>☐</w:t>
                </w:r>
              </w:sdtContent>
            </w:sdt>
          </w:p>
        </w:tc>
      </w:tr>
      <w:tr w:rsidR="00E2406D" w14:paraId="3E0CA496" w14:textId="77777777" w:rsidTr="00F4021B">
        <w:trPr>
          <w:trHeight w:val="566"/>
        </w:trPr>
        <w:tc>
          <w:tcPr>
            <w:tcW w:w="1884" w:type="dxa"/>
          </w:tcPr>
          <w:p w14:paraId="2A7A9317" w14:textId="77777777" w:rsidR="00E2406D" w:rsidRDefault="00E2406D"/>
        </w:tc>
        <w:tc>
          <w:tcPr>
            <w:tcW w:w="6654" w:type="dxa"/>
            <w:vAlign w:val="center"/>
          </w:tcPr>
          <w:p w14:paraId="3B6992AD" w14:textId="77777777" w:rsidR="00173675" w:rsidRPr="004D7F66" w:rsidRDefault="006073E4" w:rsidP="00173675">
            <w:pPr>
              <w:spacing w:before="120" w:after="120" w:line="360" w:lineRule="auto"/>
              <w:jc w:val="both"/>
              <w:rPr>
                <w:rtl/>
              </w:rPr>
            </w:pPr>
            <w:r w:rsidRPr="00281009">
              <w:rPr>
                <w:rtl/>
              </w:rPr>
              <w:t xml:space="preserve">אירוע אבטחה או תקיפת סייבר אשר הביאו לדלף מידע הקשור </w:t>
            </w:r>
            <w:r>
              <w:rPr>
                <w:rFonts w:hint="cs"/>
                <w:rtl/>
              </w:rPr>
              <w:t>למשרד</w:t>
            </w:r>
            <w:r w:rsidRPr="00281009">
              <w:rPr>
                <w:rtl/>
              </w:rPr>
              <w:t xml:space="preserve"> או לשיבושו של מידע או קוד תוכנה.</w:t>
            </w:r>
          </w:p>
        </w:tc>
        <w:tc>
          <w:tcPr>
            <w:tcW w:w="1553" w:type="dxa"/>
            <w:vAlign w:val="center"/>
          </w:tcPr>
          <w:p w14:paraId="5C2CCEF6" w14:textId="77777777" w:rsidR="00173675" w:rsidRPr="00DC4516" w:rsidRDefault="0061579F" w:rsidP="00173675">
            <w:pPr>
              <w:jc w:val="center"/>
              <w:rPr>
                <w:rFonts w:ascii="Times New Roman" w:eastAsia="Times New Roman" w:hAnsi="Times New Roman"/>
                <w:rtl/>
                <w:lang w:eastAsia="he-IL"/>
              </w:rPr>
            </w:pPr>
            <w:sdt>
              <w:sdtPr>
                <w:rPr>
                  <w:rFonts w:hint="cs"/>
                  <w:rtl/>
                </w:rPr>
                <w:id w:val="1488776589"/>
                <w14:checkbox>
                  <w14:checked w14:val="0"/>
                  <w14:checkedState w14:val="2612" w14:font="MS Gothic"/>
                  <w14:uncheckedState w14:val="2610" w14:font="MS Gothic"/>
                </w14:checkbox>
              </w:sdtPr>
              <w:sdtEndPr/>
              <w:sdtContent>
                <w:r w:rsidR="006073E4" w:rsidRPr="00DC4516">
                  <w:rPr>
                    <w:rFonts w:ascii="Segoe UI Symbol" w:eastAsia="MS Gothic" w:hAnsi="Segoe UI Symbol" w:cs="Segoe UI Symbol" w:hint="cs"/>
                    <w:rtl/>
                    <w:lang w:eastAsia="he-IL"/>
                  </w:rPr>
                  <w:t>☐</w:t>
                </w:r>
              </w:sdtContent>
            </w:sdt>
          </w:p>
        </w:tc>
      </w:tr>
      <w:tr w:rsidR="00E2406D" w14:paraId="228A6519" w14:textId="77777777" w:rsidTr="00F4021B">
        <w:trPr>
          <w:trHeight w:val="566"/>
        </w:trPr>
        <w:tc>
          <w:tcPr>
            <w:tcW w:w="1884" w:type="dxa"/>
          </w:tcPr>
          <w:p w14:paraId="0612D394" w14:textId="77777777" w:rsidR="00E2406D" w:rsidRDefault="00E2406D"/>
        </w:tc>
        <w:tc>
          <w:tcPr>
            <w:tcW w:w="6654" w:type="dxa"/>
            <w:vAlign w:val="center"/>
          </w:tcPr>
          <w:p w14:paraId="1B4B9A60" w14:textId="77777777" w:rsidR="00173675" w:rsidRPr="004D7F66" w:rsidRDefault="006073E4" w:rsidP="00173675">
            <w:pPr>
              <w:spacing w:before="120" w:after="120" w:line="360" w:lineRule="auto"/>
              <w:jc w:val="both"/>
              <w:rPr>
                <w:rtl/>
              </w:rPr>
            </w:pPr>
            <w:r w:rsidRPr="00281009">
              <w:rPr>
                <w:rtl/>
              </w:rPr>
              <w:t>אירוע אבטחה או נ</w:t>
            </w:r>
            <w:r>
              <w:rPr>
                <w:rFonts w:hint="cs"/>
                <w:rtl/>
              </w:rPr>
              <w:t>י</w:t>
            </w:r>
            <w:r w:rsidRPr="00281009">
              <w:rPr>
                <w:rtl/>
              </w:rPr>
              <w:t xml:space="preserve">סיון תקיפת סייבר אשר עלול להביא לפגיעה </w:t>
            </w:r>
            <w:r>
              <w:rPr>
                <w:rFonts w:hint="cs"/>
                <w:rtl/>
              </w:rPr>
              <w:t>במידע של המשרד</w:t>
            </w:r>
            <w:r w:rsidRPr="00281009">
              <w:rPr>
                <w:rtl/>
              </w:rPr>
              <w:t>,</w:t>
            </w:r>
            <w:r>
              <w:rPr>
                <w:rtl/>
              </w:rPr>
              <w:t xml:space="preserve"> במערכות המסופקות לו</w:t>
            </w:r>
            <w:r>
              <w:rPr>
                <w:rFonts w:hint="cs"/>
                <w:rtl/>
              </w:rPr>
              <w:t xml:space="preserve"> </w:t>
            </w:r>
            <w:r w:rsidRPr="00281009">
              <w:rPr>
                <w:rtl/>
              </w:rPr>
              <w:t>או בקוד המשמש אותו.</w:t>
            </w:r>
          </w:p>
        </w:tc>
        <w:tc>
          <w:tcPr>
            <w:tcW w:w="1553" w:type="dxa"/>
            <w:vAlign w:val="center"/>
          </w:tcPr>
          <w:p w14:paraId="3E6E24E6" w14:textId="77777777" w:rsidR="00173675" w:rsidRPr="00DC4516" w:rsidRDefault="0061579F" w:rsidP="00173675">
            <w:pPr>
              <w:jc w:val="center"/>
              <w:rPr>
                <w:rFonts w:ascii="Times New Roman" w:eastAsia="Times New Roman" w:hAnsi="Times New Roman"/>
                <w:rtl/>
                <w:lang w:eastAsia="he-IL"/>
              </w:rPr>
            </w:pPr>
            <w:sdt>
              <w:sdtPr>
                <w:rPr>
                  <w:rFonts w:hint="cs"/>
                  <w:rtl/>
                </w:rPr>
                <w:id w:val="1054298482"/>
                <w14:checkbox>
                  <w14:checked w14:val="0"/>
                  <w14:checkedState w14:val="2612" w14:font="MS Gothic"/>
                  <w14:uncheckedState w14:val="2610" w14:font="MS Gothic"/>
                </w14:checkbox>
              </w:sdtPr>
              <w:sdtEndPr/>
              <w:sdtContent>
                <w:r w:rsidR="006073E4" w:rsidRPr="00DC4516">
                  <w:rPr>
                    <w:rFonts w:ascii="Segoe UI Symbol" w:eastAsia="MS Gothic" w:hAnsi="Segoe UI Symbol" w:cs="Segoe UI Symbol" w:hint="cs"/>
                    <w:rtl/>
                    <w:lang w:eastAsia="he-IL"/>
                  </w:rPr>
                  <w:t>☐</w:t>
                </w:r>
              </w:sdtContent>
            </w:sdt>
          </w:p>
        </w:tc>
      </w:tr>
      <w:tr w:rsidR="00E2406D" w14:paraId="3EB95BAE" w14:textId="77777777" w:rsidTr="00F4021B">
        <w:trPr>
          <w:trHeight w:val="566"/>
        </w:trPr>
        <w:tc>
          <w:tcPr>
            <w:tcW w:w="1884" w:type="dxa"/>
          </w:tcPr>
          <w:p w14:paraId="325525E2" w14:textId="77777777" w:rsidR="00E2406D" w:rsidRDefault="00E2406D"/>
        </w:tc>
        <w:tc>
          <w:tcPr>
            <w:tcW w:w="6654" w:type="dxa"/>
          </w:tcPr>
          <w:p w14:paraId="079B129E" w14:textId="77777777" w:rsidR="00173675" w:rsidRPr="004D7F66" w:rsidRDefault="006073E4" w:rsidP="00173675">
            <w:pPr>
              <w:keepNext/>
              <w:spacing w:line="360" w:lineRule="auto"/>
              <w:jc w:val="both"/>
              <w:outlineLvl w:val="0"/>
              <w:rPr>
                <w:rtl/>
              </w:rPr>
            </w:pPr>
            <w:r w:rsidRPr="004D7F66">
              <w:rPr>
                <w:rFonts w:hint="cs"/>
                <w:rtl/>
              </w:rPr>
              <w:t xml:space="preserve">ניסיון להחדרת קוד זדוני למערכות </w:t>
            </w:r>
            <w:r>
              <w:rPr>
                <w:rFonts w:hint="cs"/>
                <w:rtl/>
              </w:rPr>
              <w:t>המציע</w:t>
            </w:r>
            <w:r w:rsidRPr="004D7F66">
              <w:rPr>
                <w:rFonts w:hint="cs"/>
                <w:rtl/>
              </w:rPr>
              <w:t xml:space="preserve"> </w:t>
            </w:r>
            <w:r>
              <w:rPr>
                <w:rFonts w:hint="cs"/>
                <w:rtl/>
              </w:rPr>
              <w:t>בהן נשמר מידע של המשרד</w:t>
            </w:r>
            <w:r w:rsidRPr="004D7F66">
              <w:rPr>
                <w:rFonts w:hint="cs"/>
                <w:rtl/>
              </w:rPr>
              <w:t>.</w:t>
            </w:r>
          </w:p>
        </w:tc>
        <w:tc>
          <w:tcPr>
            <w:tcW w:w="1553" w:type="dxa"/>
            <w:vAlign w:val="center"/>
          </w:tcPr>
          <w:p w14:paraId="6325DDC3" w14:textId="77777777" w:rsidR="00173675" w:rsidRPr="00DC4516" w:rsidRDefault="0061579F" w:rsidP="00173675">
            <w:pPr>
              <w:jc w:val="center"/>
              <w:rPr>
                <w:rFonts w:ascii="Times New Roman" w:eastAsia="Times New Roman" w:hAnsi="Times New Roman"/>
                <w:rtl/>
                <w:lang w:eastAsia="he-IL"/>
              </w:rPr>
            </w:pPr>
            <w:sdt>
              <w:sdtPr>
                <w:rPr>
                  <w:rFonts w:hint="cs"/>
                  <w:rtl/>
                </w:rPr>
                <w:id w:val="1339299849"/>
                <w14:checkbox>
                  <w14:checked w14:val="0"/>
                  <w14:checkedState w14:val="2612" w14:font="MS Gothic"/>
                  <w14:uncheckedState w14:val="2610" w14:font="MS Gothic"/>
                </w14:checkbox>
              </w:sdtPr>
              <w:sdtEndPr/>
              <w:sdtContent>
                <w:r w:rsidR="006073E4" w:rsidRPr="00DC4516">
                  <w:rPr>
                    <w:rFonts w:ascii="Segoe UI Symbol" w:eastAsia="MS Gothic" w:hAnsi="Segoe UI Symbol" w:cs="Segoe UI Symbol" w:hint="cs"/>
                    <w:rtl/>
                    <w:lang w:eastAsia="he-IL"/>
                  </w:rPr>
                  <w:t>☐</w:t>
                </w:r>
              </w:sdtContent>
            </w:sdt>
          </w:p>
        </w:tc>
      </w:tr>
      <w:tr w:rsidR="00E2406D" w14:paraId="064B29C2" w14:textId="77777777" w:rsidTr="00F4021B">
        <w:trPr>
          <w:trHeight w:val="566"/>
        </w:trPr>
        <w:tc>
          <w:tcPr>
            <w:tcW w:w="1884" w:type="dxa"/>
          </w:tcPr>
          <w:p w14:paraId="67FEF3E1" w14:textId="77777777" w:rsidR="00E2406D" w:rsidRDefault="00E2406D"/>
        </w:tc>
        <w:tc>
          <w:tcPr>
            <w:tcW w:w="6654" w:type="dxa"/>
          </w:tcPr>
          <w:p w14:paraId="3ADEFE7E" w14:textId="77777777" w:rsidR="00173675" w:rsidRPr="004D7F66" w:rsidRDefault="006073E4" w:rsidP="00173675">
            <w:pPr>
              <w:keepNext/>
              <w:spacing w:line="360" w:lineRule="auto"/>
              <w:jc w:val="both"/>
              <w:outlineLvl w:val="0"/>
              <w:rPr>
                <w:rtl/>
              </w:rPr>
            </w:pPr>
            <w:r w:rsidRPr="004D7F66">
              <w:rPr>
                <w:rtl/>
              </w:rPr>
              <w:t xml:space="preserve">אירוע אבטחה או ניסיון תקיפת סייבר אשר מטרתו לאסוף מידע על </w:t>
            </w:r>
            <w:r>
              <w:rPr>
                <w:rFonts w:hint="cs"/>
                <w:rtl/>
              </w:rPr>
              <w:t>המשרד</w:t>
            </w:r>
            <w:r w:rsidRPr="004D7F66">
              <w:rPr>
                <w:rtl/>
              </w:rPr>
              <w:t xml:space="preserve">. </w:t>
            </w:r>
          </w:p>
        </w:tc>
        <w:tc>
          <w:tcPr>
            <w:tcW w:w="1553" w:type="dxa"/>
            <w:vAlign w:val="center"/>
          </w:tcPr>
          <w:p w14:paraId="17D5F600" w14:textId="77777777" w:rsidR="00173675" w:rsidRPr="00DC4516" w:rsidRDefault="0061579F" w:rsidP="00173675">
            <w:pPr>
              <w:jc w:val="center"/>
              <w:rPr>
                <w:rFonts w:ascii="Times New Roman" w:eastAsia="Times New Roman" w:hAnsi="Times New Roman"/>
                <w:rtl/>
                <w:lang w:eastAsia="he-IL"/>
              </w:rPr>
            </w:pPr>
            <w:sdt>
              <w:sdtPr>
                <w:rPr>
                  <w:rFonts w:hint="cs"/>
                  <w:rtl/>
                </w:rPr>
                <w:id w:val="1640163182"/>
                <w14:checkbox>
                  <w14:checked w14:val="0"/>
                  <w14:checkedState w14:val="2612" w14:font="MS Gothic"/>
                  <w14:uncheckedState w14:val="2610" w14:font="MS Gothic"/>
                </w14:checkbox>
              </w:sdtPr>
              <w:sdtEndPr/>
              <w:sdtContent>
                <w:r w:rsidR="006073E4" w:rsidRPr="00DC4516">
                  <w:rPr>
                    <w:rFonts w:ascii="Segoe UI Symbol" w:eastAsia="MS Gothic" w:hAnsi="Segoe UI Symbol" w:cs="Segoe UI Symbol" w:hint="cs"/>
                    <w:rtl/>
                    <w:lang w:eastAsia="he-IL"/>
                  </w:rPr>
                  <w:t>☐</w:t>
                </w:r>
              </w:sdtContent>
            </w:sdt>
          </w:p>
        </w:tc>
      </w:tr>
      <w:tr w:rsidR="00E2406D" w14:paraId="37763CDB" w14:textId="77777777" w:rsidTr="00F4021B">
        <w:trPr>
          <w:trHeight w:val="566"/>
        </w:trPr>
        <w:tc>
          <w:tcPr>
            <w:tcW w:w="1884" w:type="dxa"/>
          </w:tcPr>
          <w:p w14:paraId="0C8D9D18" w14:textId="77777777" w:rsidR="00E2406D" w:rsidRDefault="00E2406D"/>
        </w:tc>
        <w:tc>
          <w:tcPr>
            <w:tcW w:w="6654" w:type="dxa"/>
          </w:tcPr>
          <w:p w14:paraId="2FD05C3D" w14:textId="77777777" w:rsidR="00173675" w:rsidRPr="004D7F66" w:rsidRDefault="006073E4" w:rsidP="00173675">
            <w:pPr>
              <w:keepNext/>
              <w:spacing w:line="360" w:lineRule="auto"/>
              <w:jc w:val="both"/>
              <w:outlineLvl w:val="0"/>
              <w:rPr>
                <w:rtl/>
              </w:rPr>
            </w:pPr>
            <w:r w:rsidRPr="004D7F66">
              <w:rPr>
                <w:rFonts w:hint="cs"/>
                <w:rtl/>
              </w:rPr>
              <w:t xml:space="preserve">חולשה או חשיפה </w:t>
            </w:r>
            <w:r w:rsidR="009E6F29">
              <w:rPr>
                <w:rFonts w:hint="cs"/>
                <w:rtl/>
              </w:rPr>
              <w:t xml:space="preserve">משמעותיים </w:t>
            </w:r>
            <w:r w:rsidRPr="004D7F66">
              <w:rPr>
                <w:rFonts w:hint="cs"/>
                <w:rtl/>
              </w:rPr>
              <w:t>שאותר</w:t>
            </w:r>
            <w:r w:rsidR="009E6F29">
              <w:rPr>
                <w:rFonts w:hint="cs"/>
                <w:rtl/>
              </w:rPr>
              <w:t>ו</w:t>
            </w:r>
            <w:r w:rsidRPr="004D7F66">
              <w:rPr>
                <w:rFonts w:hint="cs"/>
                <w:rtl/>
              </w:rPr>
              <w:t xml:space="preserve"> במערכות </w:t>
            </w:r>
            <w:r>
              <w:rPr>
                <w:rFonts w:hint="cs"/>
                <w:rtl/>
              </w:rPr>
              <w:t>באמצעותן המציע מספק שירות למשרד.</w:t>
            </w:r>
          </w:p>
        </w:tc>
        <w:tc>
          <w:tcPr>
            <w:tcW w:w="1553" w:type="dxa"/>
            <w:vAlign w:val="center"/>
          </w:tcPr>
          <w:p w14:paraId="676F64AD" w14:textId="77777777" w:rsidR="00173675" w:rsidRPr="00DC4516" w:rsidRDefault="0061579F" w:rsidP="00173675">
            <w:pPr>
              <w:jc w:val="center"/>
              <w:rPr>
                <w:rFonts w:ascii="Times New Roman" w:eastAsia="Times New Roman" w:hAnsi="Times New Roman"/>
                <w:rtl/>
                <w:lang w:eastAsia="he-IL"/>
              </w:rPr>
            </w:pPr>
            <w:sdt>
              <w:sdtPr>
                <w:rPr>
                  <w:rFonts w:hint="cs"/>
                  <w:rtl/>
                </w:rPr>
                <w:id w:val="428269503"/>
                <w14:checkbox>
                  <w14:checked w14:val="0"/>
                  <w14:checkedState w14:val="2612" w14:font="MS Gothic"/>
                  <w14:uncheckedState w14:val="2610" w14:font="MS Gothic"/>
                </w14:checkbox>
              </w:sdtPr>
              <w:sdtEndPr/>
              <w:sdtContent>
                <w:r w:rsidR="006073E4" w:rsidRPr="00DC4516">
                  <w:rPr>
                    <w:rFonts w:ascii="Segoe UI Symbol" w:eastAsia="MS Gothic" w:hAnsi="Segoe UI Symbol" w:cs="Segoe UI Symbol" w:hint="cs"/>
                    <w:rtl/>
                    <w:lang w:eastAsia="he-IL"/>
                  </w:rPr>
                  <w:t>☐</w:t>
                </w:r>
              </w:sdtContent>
            </w:sdt>
          </w:p>
        </w:tc>
      </w:tr>
      <w:tr w:rsidR="00E2406D" w14:paraId="68FC88A5" w14:textId="77777777" w:rsidTr="00F4021B">
        <w:trPr>
          <w:trHeight w:val="566"/>
        </w:trPr>
        <w:tc>
          <w:tcPr>
            <w:tcW w:w="1884" w:type="dxa"/>
          </w:tcPr>
          <w:p w14:paraId="4E0968A3" w14:textId="77777777" w:rsidR="00E2406D" w:rsidRDefault="00E2406D"/>
        </w:tc>
        <w:tc>
          <w:tcPr>
            <w:tcW w:w="6654" w:type="dxa"/>
          </w:tcPr>
          <w:p w14:paraId="5A000F34" w14:textId="77777777" w:rsidR="00173675" w:rsidRPr="004D7F66" w:rsidRDefault="006073E4" w:rsidP="00173675">
            <w:pPr>
              <w:keepNext/>
              <w:spacing w:line="360" w:lineRule="auto"/>
              <w:jc w:val="both"/>
              <w:outlineLvl w:val="0"/>
              <w:rPr>
                <w:rtl/>
              </w:rPr>
            </w:pPr>
            <w:r w:rsidRPr="004D7F66">
              <w:rPr>
                <w:rtl/>
              </w:rPr>
              <w:t xml:space="preserve">במקרה כאמור, על </w:t>
            </w:r>
            <w:r>
              <w:rPr>
                <w:rFonts w:hint="cs"/>
                <w:rtl/>
              </w:rPr>
              <w:t>המציע</w:t>
            </w:r>
            <w:r w:rsidRPr="004D7F66">
              <w:rPr>
                <w:rtl/>
              </w:rPr>
              <w:t xml:space="preserve"> להודיע </w:t>
            </w:r>
            <w:r>
              <w:rPr>
                <w:rFonts w:hint="cs"/>
                <w:rtl/>
              </w:rPr>
              <w:t>למשרד</w:t>
            </w:r>
            <w:r w:rsidRPr="004D7F66">
              <w:rPr>
                <w:rFonts w:hint="cs"/>
                <w:rtl/>
              </w:rPr>
              <w:t xml:space="preserve"> </w:t>
            </w:r>
            <w:r w:rsidRPr="004D7F66">
              <w:rPr>
                <w:rtl/>
              </w:rPr>
              <w:t>על התרחשות האירוע</w:t>
            </w:r>
            <w:r>
              <w:rPr>
                <w:rtl/>
              </w:rPr>
              <w:t xml:space="preserve"> ועל כל פרט נוסף ביחס לאירוע זה</w:t>
            </w:r>
            <w:r>
              <w:rPr>
                <w:rFonts w:hint="cs"/>
                <w:rtl/>
              </w:rPr>
              <w:t xml:space="preserve"> לרבות: </w:t>
            </w:r>
            <w:r w:rsidRPr="00DA3906">
              <w:rPr>
                <w:rtl/>
              </w:rPr>
              <w:t>תיאור כללי של האירוע, אופן התרחשותו, סקירת היסטוריית האירוע</w:t>
            </w:r>
            <w:r>
              <w:rPr>
                <w:rFonts w:hint="cs"/>
                <w:rtl/>
              </w:rPr>
              <w:t>, יעדי התקיפה,</w:t>
            </w:r>
            <w:r w:rsidRPr="00DA3906">
              <w:rPr>
                <w:rtl/>
              </w:rPr>
              <w:t xml:space="preserve"> המערכ</w:t>
            </w:r>
            <w:r>
              <w:rPr>
                <w:rtl/>
              </w:rPr>
              <w:t>ות אשר נפגעו</w:t>
            </w:r>
            <w:r>
              <w:rPr>
                <w:rFonts w:hint="cs"/>
                <w:rtl/>
              </w:rPr>
              <w:t xml:space="preserve">, </w:t>
            </w:r>
            <w:r>
              <w:rPr>
                <w:rtl/>
              </w:rPr>
              <w:t>המידע אשר זלג</w:t>
            </w:r>
            <w:r>
              <w:rPr>
                <w:rFonts w:hint="cs"/>
                <w:rtl/>
              </w:rPr>
              <w:t xml:space="preserve"> או</w:t>
            </w:r>
            <w:r w:rsidRPr="00DA3906">
              <w:rPr>
                <w:rtl/>
              </w:rPr>
              <w:t xml:space="preserve"> נפגע</w:t>
            </w:r>
            <w:r>
              <w:rPr>
                <w:rFonts w:hint="cs"/>
                <w:rtl/>
              </w:rPr>
              <w:t xml:space="preserve">, </w:t>
            </w:r>
            <w:r w:rsidRPr="00DA3906">
              <w:rPr>
                <w:rtl/>
              </w:rPr>
              <w:t xml:space="preserve"> ניתוח דרכי התקיפה, החולשות ששימשו את התקיפה וכל מידע </w:t>
            </w:r>
            <w:r>
              <w:rPr>
                <w:rtl/>
              </w:rPr>
              <w:t>רלוונטי אחר</w:t>
            </w:r>
            <w:r>
              <w:rPr>
                <w:rFonts w:hint="cs"/>
                <w:rtl/>
              </w:rPr>
              <w:t xml:space="preserve"> לצורך ניתוח האירוע.</w:t>
            </w:r>
          </w:p>
        </w:tc>
        <w:tc>
          <w:tcPr>
            <w:tcW w:w="1553" w:type="dxa"/>
            <w:vAlign w:val="center"/>
          </w:tcPr>
          <w:p w14:paraId="4F541D80" w14:textId="77777777" w:rsidR="00173675" w:rsidRPr="00DC4516" w:rsidRDefault="0061579F" w:rsidP="00173675">
            <w:pPr>
              <w:jc w:val="center"/>
              <w:rPr>
                <w:rFonts w:ascii="Times New Roman" w:eastAsia="Times New Roman" w:hAnsi="Times New Roman"/>
                <w:lang w:eastAsia="he-IL"/>
              </w:rPr>
            </w:pPr>
            <w:sdt>
              <w:sdtPr>
                <w:rPr>
                  <w:rFonts w:hint="cs"/>
                  <w:rtl/>
                </w:rPr>
                <w:id w:val="358025325"/>
                <w14:checkbox>
                  <w14:checked w14:val="0"/>
                  <w14:checkedState w14:val="2612" w14:font="MS Gothic"/>
                  <w14:uncheckedState w14:val="2610" w14:font="MS Gothic"/>
                </w14:checkbox>
              </w:sdtPr>
              <w:sdtEndPr/>
              <w:sdtContent>
                <w:r w:rsidR="006073E4" w:rsidRPr="00DC4516">
                  <w:rPr>
                    <w:rFonts w:ascii="Segoe UI Symbol" w:eastAsia="MS Gothic" w:hAnsi="Segoe UI Symbol" w:cs="Segoe UI Symbol" w:hint="cs"/>
                    <w:rtl/>
                    <w:lang w:eastAsia="he-IL"/>
                  </w:rPr>
                  <w:t>☐</w:t>
                </w:r>
              </w:sdtContent>
            </w:sdt>
          </w:p>
        </w:tc>
      </w:tr>
      <w:tr w:rsidR="00E2406D" w14:paraId="6670E9DD" w14:textId="77777777" w:rsidTr="00554AC7">
        <w:trPr>
          <w:trHeight w:val="566"/>
        </w:trPr>
        <w:tc>
          <w:tcPr>
            <w:tcW w:w="10091" w:type="dxa"/>
            <w:gridSpan w:val="3"/>
            <w:shd w:val="clear" w:color="auto" w:fill="DEEAF6"/>
            <w:vAlign w:val="center"/>
          </w:tcPr>
          <w:p w14:paraId="3B131748" w14:textId="77777777" w:rsidR="00173675" w:rsidRPr="009B7AA8" w:rsidRDefault="006073E4" w:rsidP="00486427">
            <w:pPr>
              <w:keepNext/>
              <w:numPr>
                <w:ilvl w:val="1"/>
                <w:numId w:val="101"/>
              </w:numPr>
              <w:spacing w:line="360" w:lineRule="auto"/>
              <w:jc w:val="center"/>
              <w:outlineLvl w:val="0"/>
              <w:rPr>
                <w:rFonts w:eastAsia="Times New Roman"/>
                <w:b/>
                <w:bCs/>
                <w:rtl/>
                <w:lang w:eastAsia="he-IL"/>
              </w:rPr>
            </w:pPr>
            <w:r>
              <w:rPr>
                <w:rFonts w:eastAsia="Times New Roman" w:hint="cs"/>
                <w:b/>
                <w:bCs/>
                <w:rtl/>
                <w:lang w:eastAsia="he-IL"/>
              </w:rPr>
              <w:t>ביקורת תקופתית</w:t>
            </w:r>
          </w:p>
        </w:tc>
      </w:tr>
      <w:tr w:rsidR="00E2406D" w14:paraId="335FD7FA" w14:textId="77777777" w:rsidTr="00F4021B">
        <w:tc>
          <w:tcPr>
            <w:tcW w:w="1884" w:type="dxa"/>
          </w:tcPr>
          <w:p w14:paraId="14C8B2C8" w14:textId="77777777" w:rsidR="00E2406D" w:rsidRDefault="00E2406D"/>
        </w:tc>
        <w:tc>
          <w:tcPr>
            <w:tcW w:w="6654" w:type="dxa"/>
          </w:tcPr>
          <w:p w14:paraId="727F60EB" w14:textId="77777777" w:rsidR="00173675" w:rsidRPr="002727E7" w:rsidRDefault="006073E4" w:rsidP="00173675">
            <w:pPr>
              <w:spacing w:line="360" w:lineRule="auto"/>
              <w:jc w:val="both"/>
              <w:rPr>
                <w:rFonts w:eastAsia="Times New Roman"/>
                <w:rtl/>
                <w:lang w:eastAsia="he-IL"/>
              </w:rPr>
            </w:pPr>
            <w:r w:rsidRPr="009B7AA8">
              <w:rPr>
                <w:rFonts w:eastAsia="Times New Roman" w:hint="cs"/>
                <w:rtl/>
                <w:lang w:eastAsia="he-IL"/>
              </w:rPr>
              <w:t>המציע</w:t>
            </w:r>
            <w:r w:rsidRPr="009B7AA8">
              <w:rPr>
                <w:rFonts w:eastAsia="Times New Roman"/>
                <w:rtl/>
                <w:lang w:eastAsia="he-IL"/>
              </w:rPr>
              <w:t xml:space="preserve"> מתחייב לאפשר למשרד לערוך </w:t>
            </w:r>
            <w:r w:rsidRPr="009B7AA8">
              <w:rPr>
                <w:rFonts w:eastAsia="Times New Roman" w:hint="cs"/>
                <w:rtl/>
                <w:lang w:eastAsia="he-IL"/>
              </w:rPr>
              <w:t>מעת</w:t>
            </w:r>
            <w:r w:rsidRPr="00386EBC">
              <w:rPr>
                <w:rFonts w:eastAsia="Times New Roman" w:hint="cs"/>
                <w:rtl/>
                <w:lang w:eastAsia="he-IL"/>
              </w:rPr>
              <w:t xml:space="preserve"> לעת</w:t>
            </w:r>
            <w:r w:rsidRPr="00386EBC">
              <w:rPr>
                <w:rFonts w:eastAsia="Times New Roman"/>
                <w:rtl/>
                <w:lang w:eastAsia="he-IL"/>
              </w:rPr>
              <w:t xml:space="preserve"> </w:t>
            </w:r>
            <w:r w:rsidRPr="002727E7">
              <w:rPr>
                <w:rFonts w:eastAsia="Times New Roman"/>
                <w:rtl/>
                <w:lang w:eastAsia="he-IL"/>
              </w:rPr>
              <w:t xml:space="preserve">ביקורת תקופתית אודות עמידת </w:t>
            </w:r>
            <w:r>
              <w:rPr>
                <w:rFonts w:eastAsia="Times New Roman" w:hint="cs"/>
                <w:rtl/>
                <w:lang w:eastAsia="he-IL"/>
              </w:rPr>
              <w:t>המציע</w:t>
            </w:r>
            <w:r w:rsidRPr="002727E7">
              <w:rPr>
                <w:rFonts w:eastAsia="Times New Roman"/>
                <w:rtl/>
                <w:lang w:eastAsia="he-IL"/>
              </w:rPr>
              <w:t xml:space="preserve"> בדרישות אבטחת המידע, הפרטיות והסייבר במסגרת א</w:t>
            </w:r>
            <w:r>
              <w:rPr>
                <w:rFonts w:eastAsia="Times New Roman" w:hint="cs"/>
                <w:rtl/>
                <w:lang w:eastAsia="he-IL"/>
              </w:rPr>
              <w:t>ספק</w:t>
            </w:r>
            <w:r w:rsidRPr="002727E7">
              <w:rPr>
                <w:rFonts w:eastAsia="Times New Roman"/>
                <w:rtl/>
                <w:lang w:eastAsia="he-IL"/>
              </w:rPr>
              <w:t xml:space="preserve">ת השירותים </w:t>
            </w:r>
            <w:r>
              <w:rPr>
                <w:rFonts w:eastAsia="Times New Roman" w:hint="cs"/>
                <w:rtl/>
                <w:lang w:eastAsia="he-IL"/>
              </w:rPr>
              <w:t>למשרד</w:t>
            </w:r>
            <w:r w:rsidRPr="002727E7">
              <w:rPr>
                <w:rFonts w:eastAsia="Times New Roman"/>
                <w:rtl/>
                <w:lang w:eastAsia="he-IL"/>
              </w:rPr>
              <w:t xml:space="preserve">. ביקורת זו תתבצע במתקני </w:t>
            </w:r>
            <w:r>
              <w:rPr>
                <w:rFonts w:eastAsia="Times New Roman" w:hint="cs"/>
                <w:rtl/>
                <w:lang w:eastAsia="he-IL"/>
              </w:rPr>
              <w:t>המציע</w:t>
            </w:r>
            <w:r w:rsidRPr="002727E7">
              <w:rPr>
                <w:rFonts w:eastAsia="Times New Roman"/>
                <w:rtl/>
                <w:lang w:eastAsia="he-IL"/>
              </w:rPr>
              <w:t xml:space="preserve">, בהודעה מראש של לפחות 7 ימי עבודה, או בדרך של בקשת דוחות ודיווחים על אופן עמידת </w:t>
            </w:r>
            <w:r>
              <w:rPr>
                <w:rFonts w:eastAsia="Times New Roman" w:hint="cs"/>
                <w:rtl/>
                <w:lang w:eastAsia="he-IL"/>
              </w:rPr>
              <w:t>המציע</w:t>
            </w:r>
            <w:r w:rsidRPr="002727E7">
              <w:rPr>
                <w:rFonts w:eastAsia="Times New Roman"/>
                <w:rtl/>
                <w:lang w:eastAsia="he-IL"/>
              </w:rPr>
              <w:t xml:space="preserve"> בדרישות המכרז</w:t>
            </w:r>
            <w:r>
              <w:rPr>
                <w:rFonts w:eastAsia="Times New Roman" w:hint="cs"/>
                <w:rtl/>
                <w:lang w:eastAsia="he-IL"/>
              </w:rPr>
              <w:t xml:space="preserve"> </w:t>
            </w:r>
            <w:r w:rsidRPr="002727E7">
              <w:rPr>
                <w:rFonts w:eastAsia="Times New Roman"/>
                <w:rtl/>
                <w:lang w:eastAsia="he-IL"/>
              </w:rPr>
              <w:t xml:space="preserve">לאבטחת מידע </w:t>
            </w:r>
            <w:r>
              <w:rPr>
                <w:rFonts w:eastAsia="Times New Roman" w:hint="cs"/>
                <w:rtl/>
                <w:lang w:eastAsia="he-IL"/>
              </w:rPr>
              <w:t>ו</w:t>
            </w:r>
            <w:r w:rsidRPr="002727E7">
              <w:rPr>
                <w:rFonts w:eastAsia="Times New Roman"/>
                <w:rtl/>
                <w:lang w:eastAsia="he-IL"/>
              </w:rPr>
              <w:t xml:space="preserve">סייבר. על </w:t>
            </w:r>
            <w:r>
              <w:rPr>
                <w:rFonts w:eastAsia="Times New Roman" w:hint="cs"/>
                <w:rtl/>
                <w:lang w:eastAsia="he-IL"/>
              </w:rPr>
              <w:t>המציע</w:t>
            </w:r>
            <w:r w:rsidRPr="002727E7">
              <w:rPr>
                <w:rFonts w:eastAsia="Times New Roman"/>
                <w:rtl/>
                <w:lang w:eastAsia="he-IL"/>
              </w:rPr>
              <w:t xml:space="preserve"> להעביר את הדוחות והדיווחים בהתאם ללוח הזמנים שיוגדר על </w:t>
            </w:r>
            <w:r>
              <w:rPr>
                <w:rFonts w:eastAsia="Times New Roman" w:hint="cs"/>
                <w:rtl/>
                <w:lang w:eastAsia="he-IL"/>
              </w:rPr>
              <w:t>ידי המשרד</w:t>
            </w:r>
            <w:r w:rsidRPr="002727E7">
              <w:rPr>
                <w:rFonts w:eastAsia="Times New Roman"/>
                <w:rtl/>
                <w:lang w:eastAsia="he-IL"/>
              </w:rPr>
              <w:t>.</w:t>
            </w:r>
          </w:p>
        </w:tc>
        <w:tc>
          <w:tcPr>
            <w:tcW w:w="1553" w:type="dxa"/>
            <w:vAlign w:val="center"/>
          </w:tcPr>
          <w:p w14:paraId="1BB61567" w14:textId="77777777" w:rsidR="00173675" w:rsidRPr="00DC4516" w:rsidRDefault="0061579F" w:rsidP="00173675">
            <w:pPr>
              <w:keepLines/>
              <w:spacing w:before="120" w:line="360" w:lineRule="auto"/>
              <w:jc w:val="center"/>
              <w:rPr>
                <w:rFonts w:ascii="Times New Roman" w:eastAsia="Times New Roman" w:hAnsi="Times New Roman"/>
                <w:sz w:val="28"/>
                <w:szCs w:val="28"/>
                <w:rtl/>
              </w:rPr>
            </w:pPr>
            <w:sdt>
              <w:sdtPr>
                <w:rPr>
                  <w:rFonts w:hint="cs"/>
                  <w:rtl/>
                </w:rPr>
                <w:id w:val="833250265"/>
                <w14:checkbox>
                  <w14:checked w14:val="0"/>
                  <w14:checkedState w14:val="2612" w14:font="MS Gothic"/>
                  <w14:uncheckedState w14:val="2610" w14:font="MS Gothic"/>
                </w14:checkbox>
              </w:sdtPr>
              <w:sdtEndPr/>
              <w:sdtContent>
                <w:r w:rsidR="006073E4" w:rsidRPr="00DC4516">
                  <w:rPr>
                    <w:rFonts w:ascii="Segoe UI Symbol" w:eastAsia="MS Gothic" w:hAnsi="Segoe UI Symbol" w:cs="Segoe UI Symbol" w:hint="cs"/>
                    <w:rtl/>
                  </w:rPr>
                  <w:t>☐</w:t>
                </w:r>
              </w:sdtContent>
            </w:sdt>
          </w:p>
        </w:tc>
      </w:tr>
      <w:tr w:rsidR="00E2406D" w14:paraId="70D8B67D" w14:textId="77777777" w:rsidTr="00F4021B">
        <w:tc>
          <w:tcPr>
            <w:tcW w:w="1884" w:type="dxa"/>
          </w:tcPr>
          <w:p w14:paraId="7EED5733" w14:textId="77777777" w:rsidR="00E2406D" w:rsidRDefault="00E2406D"/>
        </w:tc>
        <w:tc>
          <w:tcPr>
            <w:tcW w:w="6654" w:type="dxa"/>
          </w:tcPr>
          <w:p w14:paraId="7237475F" w14:textId="77777777" w:rsidR="00173675" w:rsidRPr="00686AA1" w:rsidRDefault="006073E4" w:rsidP="00173675">
            <w:pPr>
              <w:spacing w:line="360" w:lineRule="auto"/>
              <w:jc w:val="both"/>
              <w:rPr>
                <w:rFonts w:eastAsia="Times New Roman"/>
                <w:rtl/>
                <w:lang w:eastAsia="he-IL"/>
              </w:rPr>
            </w:pPr>
            <w:r w:rsidRPr="009B7AA8">
              <w:rPr>
                <w:rFonts w:eastAsia="Times New Roman" w:hint="cs"/>
                <w:rtl/>
                <w:lang w:eastAsia="he-IL"/>
              </w:rPr>
              <w:t>המציע</w:t>
            </w:r>
            <w:r w:rsidRPr="009B7AA8">
              <w:rPr>
                <w:rFonts w:eastAsia="Times New Roman"/>
                <w:rtl/>
                <w:lang w:eastAsia="he-IL"/>
              </w:rPr>
              <w:t xml:space="preserve"> מתחייב לתקן את הליקויים </w:t>
            </w:r>
            <w:r w:rsidRPr="009B7AA8">
              <w:rPr>
                <w:rFonts w:eastAsia="Times New Roman" w:hint="cs"/>
                <w:rtl/>
                <w:lang w:eastAsia="he-IL"/>
              </w:rPr>
              <w:t>שיעלו</w:t>
            </w:r>
            <w:r w:rsidRPr="009B7AA8">
              <w:rPr>
                <w:rFonts w:eastAsia="Times New Roman"/>
                <w:rtl/>
                <w:lang w:eastAsia="he-IL"/>
              </w:rPr>
              <w:t xml:space="preserve"> </w:t>
            </w:r>
            <w:r w:rsidRPr="009B7AA8">
              <w:rPr>
                <w:rFonts w:eastAsia="Times New Roman" w:hint="cs"/>
                <w:rtl/>
                <w:lang w:eastAsia="he-IL"/>
              </w:rPr>
              <w:t>ב</w:t>
            </w:r>
            <w:r w:rsidRPr="009B7AA8">
              <w:rPr>
                <w:rFonts w:eastAsia="Times New Roman"/>
                <w:rtl/>
                <w:lang w:eastAsia="he-IL"/>
              </w:rPr>
              <w:t>ביקורת</w:t>
            </w:r>
            <w:r w:rsidRPr="009B7AA8">
              <w:rPr>
                <w:rFonts w:eastAsia="Times New Roman" w:hint="cs"/>
                <w:rtl/>
                <w:lang w:eastAsia="he-IL"/>
              </w:rPr>
              <w:t xml:space="preserve"> אבטחת מידע</w:t>
            </w:r>
            <w:r w:rsidRPr="009B7AA8">
              <w:rPr>
                <w:rFonts w:eastAsia="Times New Roman"/>
                <w:rtl/>
                <w:lang w:eastAsia="he-IL"/>
              </w:rPr>
              <w:t xml:space="preserve"> </w:t>
            </w:r>
            <w:r w:rsidRPr="009B7AA8">
              <w:rPr>
                <w:rFonts w:eastAsia="Times New Roman" w:hint="cs"/>
                <w:rtl/>
                <w:lang w:eastAsia="he-IL"/>
              </w:rPr>
              <w:t>שתבוצע על ידי</w:t>
            </w:r>
            <w:r w:rsidRPr="009B7AA8">
              <w:rPr>
                <w:rFonts w:eastAsia="Times New Roman"/>
                <w:rtl/>
                <w:lang w:eastAsia="he-IL"/>
              </w:rPr>
              <w:t xml:space="preserve"> </w:t>
            </w:r>
            <w:r w:rsidRPr="009B7AA8">
              <w:rPr>
                <w:rFonts w:eastAsia="Times New Roman" w:hint="cs"/>
                <w:rtl/>
                <w:lang w:eastAsia="he-IL"/>
              </w:rPr>
              <w:t>ה</w:t>
            </w:r>
            <w:r w:rsidRPr="009B7AA8">
              <w:rPr>
                <w:rFonts w:eastAsia="Times New Roman"/>
                <w:rtl/>
                <w:lang w:eastAsia="he-IL"/>
              </w:rPr>
              <w:t>משרד</w:t>
            </w:r>
            <w:r w:rsidRPr="009B7AA8">
              <w:rPr>
                <w:rFonts w:eastAsia="Times New Roman" w:hint="cs"/>
                <w:rtl/>
                <w:lang w:eastAsia="he-IL"/>
              </w:rPr>
              <w:t xml:space="preserve"> (או גורם מטעמו)</w:t>
            </w:r>
            <w:r>
              <w:rPr>
                <w:rFonts w:eastAsia="Times New Roman"/>
                <w:rtl/>
                <w:lang w:eastAsia="he-IL"/>
              </w:rPr>
              <w:t xml:space="preserve"> בתוך פרק </w:t>
            </w:r>
            <w:r w:rsidRPr="009B7AA8">
              <w:rPr>
                <w:rFonts w:eastAsia="Times New Roman"/>
                <w:rtl/>
                <w:lang w:eastAsia="he-IL"/>
              </w:rPr>
              <w:t xml:space="preserve">זמן </w:t>
            </w:r>
            <w:r>
              <w:rPr>
                <w:rFonts w:eastAsia="Times New Roman" w:hint="cs"/>
                <w:rtl/>
                <w:lang w:eastAsia="he-IL"/>
              </w:rPr>
              <w:t xml:space="preserve">סביר </w:t>
            </w:r>
            <w:r w:rsidRPr="009B7AA8">
              <w:rPr>
                <w:rFonts w:eastAsia="Times New Roman"/>
                <w:rtl/>
                <w:lang w:eastAsia="he-IL"/>
              </w:rPr>
              <w:t>ש</w:t>
            </w:r>
            <w:r>
              <w:rPr>
                <w:rFonts w:eastAsia="Times New Roman" w:hint="cs"/>
                <w:rtl/>
                <w:lang w:eastAsia="he-IL"/>
              </w:rPr>
              <w:t>י</w:t>
            </w:r>
            <w:r w:rsidRPr="009B7AA8">
              <w:rPr>
                <w:rFonts w:eastAsia="Times New Roman"/>
                <w:rtl/>
                <w:lang w:eastAsia="he-IL"/>
              </w:rPr>
              <w:t xml:space="preserve">יקבע על ידי </w:t>
            </w:r>
            <w:r w:rsidRPr="009B7AA8">
              <w:rPr>
                <w:rFonts w:eastAsia="Times New Roman" w:hint="cs"/>
                <w:rtl/>
                <w:lang w:eastAsia="he-IL"/>
              </w:rPr>
              <w:t>ה</w:t>
            </w:r>
            <w:r w:rsidRPr="009B7AA8">
              <w:rPr>
                <w:rFonts w:eastAsia="Times New Roman"/>
                <w:rtl/>
                <w:lang w:eastAsia="he-IL"/>
              </w:rPr>
              <w:t xml:space="preserve">משרד. </w:t>
            </w:r>
          </w:p>
        </w:tc>
        <w:tc>
          <w:tcPr>
            <w:tcW w:w="1553" w:type="dxa"/>
            <w:vAlign w:val="center"/>
          </w:tcPr>
          <w:p w14:paraId="4DB9ED7D" w14:textId="77777777" w:rsidR="00173675" w:rsidRPr="00DC4516" w:rsidRDefault="0061579F" w:rsidP="00173675">
            <w:pPr>
              <w:keepLines/>
              <w:spacing w:before="120" w:line="360" w:lineRule="auto"/>
              <w:jc w:val="center"/>
              <w:rPr>
                <w:rFonts w:ascii="Times New Roman" w:eastAsia="Times New Roman" w:hAnsi="Times New Roman"/>
                <w:sz w:val="28"/>
                <w:szCs w:val="28"/>
                <w:rtl/>
              </w:rPr>
            </w:pPr>
            <w:sdt>
              <w:sdtPr>
                <w:rPr>
                  <w:rFonts w:hint="cs"/>
                  <w:rtl/>
                </w:rPr>
                <w:id w:val="1697413944"/>
                <w14:checkbox>
                  <w14:checked w14:val="0"/>
                  <w14:checkedState w14:val="2612" w14:font="MS Gothic"/>
                  <w14:uncheckedState w14:val="2610" w14:font="MS Gothic"/>
                </w14:checkbox>
              </w:sdtPr>
              <w:sdtEndPr/>
              <w:sdtContent>
                <w:r w:rsidR="006073E4" w:rsidRPr="00DC4516">
                  <w:rPr>
                    <w:rFonts w:ascii="Segoe UI Symbol" w:eastAsia="MS Gothic" w:hAnsi="Segoe UI Symbol" w:cs="Segoe UI Symbol" w:hint="cs"/>
                    <w:rtl/>
                  </w:rPr>
                  <w:t>☐</w:t>
                </w:r>
              </w:sdtContent>
            </w:sdt>
          </w:p>
        </w:tc>
      </w:tr>
      <w:tr w:rsidR="00E2406D" w14:paraId="3072DB8A" w14:textId="77777777" w:rsidTr="00F4021B">
        <w:tc>
          <w:tcPr>
            <w:tcW w:w="1884" w:type="dxa"/>
          </w:tcPr>
          <w:p w14:paraId="44DDD0B2" w14:textId="77777777" w:rsidR="00E2406D" w:rsidRDefault="00E2406D"/>
        </w:tc>
        <w:tc>
          <w:tcPr>
            <w:tcW w:w="6654" w:type="dxa"/>
          </w:tcPr>
          <w:p w14:paraId="0C9C1D1A" w14:textId="77777777" w:rsidR="00173675" w:rsidRPr="00686AA1" w:rsidRDefault="006073E4" w:rsidP="00173675">
            <w:pPr>
              <w:spacing w:line="360" w:lineRule="auto"/>
              <w:jc w:val="both"/>
              <w:rPr>
                <w:rFonts w:eastAsia="Times New Roman"/>
                <w:rtl/>
                <w:lang w:eastAsia="he-IL"/>
              </w:rPr>
            </w:pPr>
            <w:r w:rsidRPr="009B7AA8">
              <w:rPr>
                <w:rFonts w:eastAsia="Times New Roman" w:hint="cs"/>
                <w:rtl/>
                <w:lang w:eastAsia="he-IL"/>
              </w:rPr>
              <w:t xml:space="preserve">המציע מתחייב למלא פעם בשנה שאלון הצהרה עצמית, אשר יישלח באופן מקוון לתיקוף רמת אבטחת המידע. יש לענות על השאלון תוך פרק זמן של עד 14 יום ממועד קבלת השאלון. </w:t>
            </w:r>
          </w:p>
        </w:tc>
        <w:tc>
          <w:tcPr>
            <w:tcW w:w="1553" w:type="dxa"/>
            <w:vAlign w:val="center"/>
          </w:tcPr>
          <w:p w14:paraId="5C151927" w14:textId="77777777" w:rsidR="00173675" w:rsidRPr="00DC4516" w:rsidRDefault="0061579F" w:rsidP="00173675">
            <w:pPr>
              <w:keepLines/>
              <w:spacing w:before="120" w:line="360" w:lineRule="auto"/>
              <w:jc w:val="center"/>
              <w:rPr>
                <w:rFonts w:ascii="Times New Roman" w:eastAsia="Times New Roman" w:hAnsi="Times New Roman"/>
                <w:sz w:val="28"/>
                <w:szCs w:val="28"/>
                <w:rtl/>
              </w:rPr>
            </w:pPr>
            <w:sdt>
              <w:sdtPr>
                <w:rPr>
                  <w:rFonts w:hint="cs"/>
                  <w:rtl/>
                </w:rPr>
                <w:id w:val="2002647942"/>
                <w14:checkbox>
                  <w14:checked w14:val="0"/>
                  <w14:checkedState w14:val="2612" w14:font="MS Gothic"/>
                  <w14:uncheckedState w14:val="2610" w14:font="MS Gothic"/>
                </w14:checkbox>
              </w:sdtPr>
              <w:sdtEndPr/>
              <w:sdtContent>
                <w:r w:rsidR="006073E4" w:rsidRPr="00DC4516">
                  <w:rPr>
                    <w:rFonts w:ascii="Segoe UI Symbol" w:eastAsia="MS Gothic" w:hAnsi="Segoe UI Symbol" w:cs="Segoe UI Symbol" w:hint="cs"/>
                    <w:rtl/>
                  </w:rPr>
                  <w:t>☐</w:t>
                </w:r>
              </w:sdtContent>
            </w:sdt>
          </w:p>
        </w:tc>
      </w:tr>
      <w:tr w:rsidR="00E2406D" w14:paraId="28BA9D7D" w14:textId="77777777" w:rsidTr="00554AC7">
        <w:trPr>
          <w:trHeight w:val="615"/>
        </w:trPr>
        <w:tc>
          <w:tcPr>
            <w:tcW w:w="10091" w:type="dxa"/>
            <w:gridSpan w:val="3"/>
            <w:shd w:val="clear" w:color="auto" w:fill="DEEAF6"/>
            <w:vAlign w:val="center"/>
          </w:tcPr>
          <w:p w14:paraId="415D05F7" w14:textId="77777777" w:rsidR="00173675" w:rsidRPr="009B7AA8" w:rsidRDefault="006073E4" w:rsidP="00486427">
            <w:pPr>
              <w:keepNext/>
              <w:numPr>
                <w:ilvl w:val="1"/>
                <w:numId w:val="101"/>
              </w:numPr>
              <w:spacing w:line="360" w:lineRule="auto"/>
              <w:jc w:val="center"/>
              <w:outlineLvl w:val="0"/>
              <w:rPr>
                <w:rFonts w:eastAsia="Times New Roman"/>
                <w:b/>
                <w:bCs/>
                <w:rtl/>
                <w:lang w:eastAsia="he-IL"/>
              </w:rPr>
            </w:pPr>
            <w:r>
              <w:rPr>
                <w:rFonts w:eastAsia="Times New Roman" w:hint="cs"/>
                <w:b/>
                <w:bCs/>
                <w:rtl/>
                <w:lang w:eastAsia="he-IL"/>
              </w:rPr>
              <w:t>סיום התקשרות</w:t>
            </w:r>
          </w:p>
        </w:tc>
      </w:tr>
      <w:tr w:rsidR="00E2406D" w14:paraId="60F9C1C3" w14:textId="77777777" w:rsidTr="00F4021B">
        <w:tc>
          <w:tcPr>
            <w:tcW w:w="1884" w:type="dxa"/>
          </w:tcPr>
          <w:p w14:paraId="1A388633" w14:textId="77777777" w:rsidR="00E2406D" w:rsidRDefault="00E2406D"/>
        </w:tc>
        <w:tc>
          <w:tcPr>
            <w:tcW w:w="6654" w:type="dxa"/>
          </w:tcPr>
          <w:p w14:paraId="05811870" w14:textId="77777777" w:rsidR="00173675" w:rsidRPr="009B7AA8" w:rsidRDefault="006073E4" w:rsidP="000733B1">
            <w:pPr>
              <w:spacing w:line="360" w:lineRule="auto"/>
              <w:jc w:val="both"/>
              <w:rPr>
                <w:rFonts w:eastAsia="Times New Roman"/>
                <w:rtl/>
                <w:lang w:eastAsia="he-IL"/>
              </w:rPr>
            </w:pPr>
            <w:r w:rsidRPr="009B7AA8">
              <w:rPr>
                <w:rFonts w:eastAsia="Times New Roman" w:hint="eastAsia"/>
                <w:rtl/>
                <w:lang w:eastAsia="he-IL"/>
              </w:rPr>
              <w:t>עם</w:t>
            </w:r>
            <w:r w:rsidRPr="009B7AA8">
              <w:rPr>
                <w:rFonts w:eastAsia="Times New Roman"/>
                <w:rtl/>
                <w:lang w:eastAsia="he-IL"/>
              </w:rPr>
              <w:t xml:space="preserve"> </w:t>
            </w:r>
            <w:r w:rsidRPr="009B7AA8">
              <w:rPr>
                <w:rFonts w:eastAsia="Times New Roman" w:hint="eastAsia"/>
                <w:rtl/>
                <w:lang w:eastAsia="he-IL"/>
              </w:rPr>
              <w:t>סיום</w:t>
            </w:r>
            <w:r w:rsidRPr="009B7AA8">
              <w:rPr>
                <w:rFonts w:eastAsia="Times New Roman"/>
                <w:rtl/>
                <w:lang w:eastAsia="he-IL"/>
              </w:rPr>
              <w:t xml:space="preserve"> </w:t>
            </w:r>
            <w:r w:rsidRPr="009B7AA8">
              <w:rPr>
                <w:rFonts w:eastAsia="Times New Roman" w:hint="eastAsia"/>
                <w:rtl/>
                <w:lang w:eastAsia="he-IL"/>
              </w:rPr>
              <w:t>ההתקשרות</w:t>
            </w:r>
            <w:r w:rsidRPr="009B7AA8">
              <w:rPr>
                <w:rFonts w:eastAsia="Times New Roman"/>
                <w:rtl/>
                <w:lang w:eastAsia="he-IL"/>
              </w:rPr>
              <w:t xml:space="preserve">, </w:t>
            </w:r>
            <w:r w:rsidRPr="009B7AA8">
              <w:rPr>
                <w:rFonts w:eastAsia="Times New Roman" w:hint="eastAsia"/>
                <w:rtl/>
                <w:lang w:eastAsia="he-IL"/>
              </w:rPr>
              <w:t>המציע</w:t>
            </w:r>
            <w:r w:rsidRPr="009B7AA8">
              <w:rPr>
                <w:rFonts w:eastAsia="Times New Roman"/>
                <w:rtl/>
                <w:lang w:eastAsia="he-IL"/>
              </w:rPr>
              <w:t xml:space="preserve"> ימסור ל</w:t>
            </w:r>
            <w:r w:rsidRPr="009B7AA8">
              <w:rPr>
                <w:rFonts w:eastAsia="Times New Roman" w:hint="eastAsia"/>
                <w:rtl/>
                <w:lang w:eastAsia="he-IL"/>
              </w:rPr>
              <w:t>משרד</w:t>
            </w:r>
            <w:r w:rsidRPr="009B7AA8">
              <w:rPr>
                <w:rFonts w:eastAsia="Times New Roman"/>
                <w:rtl/>
                <w:lang w:eastAsia="he-IL"/>
              </w:rPr>
              <w:t xml:space="preserve"> גיבוי מלא, בפורמט סטנדרטי של כל המידע המאוחסן, כל מצע מידע נייד (כגון מדיה אופטית, קלטת, כרטיס זיכרון, </w:t>
            </w:r>
            <w:proofErr w:type="spellStart"/>
            <w:r w:rsidRPr="009B7AA8">
              <w:rPr>
                <w:rFonts w:eastAsia="Times New Roman"/>
                <w:lang w:eastAsia="he-IL"/>
              </w:rPr>
              <w:t>FlashDrive</w:t>
            </w:r>
            <w:proofErr w:type="spellEnd"/>
            <w:r w:rsidRPr="009B7AA8">
              <w:rPr>
                <w:rFonts w:eastAsia="Times New Roman"/>
                <w:rtl/>
                <w:lang w:eastAsia="he-IL"/>
              </w:rPr>
              <w:t xml:space="preserve"> וכו')</w:t>
            </w:r>
            <w:r w:rsidR="00D37CB1">
              <w:rPr>
                <w:rFonts w:eastAsia="Times New Roman" w:hint="cs"/>
                <w:rtl/>
                <w:lang w:eastAsia="he-IL"/>
              </w:rPr>
              <w:t xml:space="preserve"> </w:t>
            </w:r>
            <w:r w:rsidR="00D37CB1" w:rsidRPr="00D37CB1">
              <w:rPr>
                <w:rFonts w:eastAsia="Times New Roman"/>
                <w:rtl/>
                <w:lang w:eastAsia="he-IL"/>
              </w:rPr>
              <w:t>קוד המקור ש</w:t>
            </w:r>
            <w:r w:rsidR="00D37CB1">
              <w:rPr>
                <w:rFonts w:eastAsia="Times New Roman" w:hint="cs"/>
                <w:rtl/>
                <w:lang w:eastAsia="he-IL"/>
              </w:rPr>
              <w:t>נכתב</w:t>
            </w:r>
            <w:r w:rsidR="00D37CB1" w:rsidRPr="00D37CB1">
              <w:rPr>
                <w:rFonts w:eastAsia="Times New Roman"/>
                <w:rtl/>
                <w:lang w:eastAsia="he-IL"/>
              </w:rPr>
              <w:t xml:space="preserve"> (כולל תיעוד והסברים לקוד המקור, הפניות לקוד מקור </w:t>
            </w:r>
            <w:r w:rsidR="00D37CB1" w:rsidRPr="00D37CB1">
              <w:rPr>
                <w:rFonts w:eastAsia="Times New Roman"/>
                <w:lang w:eastAsia="he-IL"/>
              </w:rPr>
              <w:t>Open Source</w:t>
            </w:r>
            <w:r w:rsidR="00D37CB1" w:rsidRPr="00D37CB1">
              <w:rPr>
                <w:rFonts w:eastAsia="Times New Roman"/>
                <w:rtl/>
                <w:lang w:eastAsia="he-IL"/>
              </w:rPr>
              <w:t xml:space="preserve"> שנעשה בו שימוש, באגים </w:t>
            </w:r>
            <w:proofErr w:type="spellStart"/>
            <w:r w:rsidR="00D37CB1" w:rsidRPr="00D37CB1">
              <w:rPr>
                <w:rFonts w:eastAsia="Times New Roman"/>
                <w:rtl/>
                <w:lang w:eastAsia="he-IL"/>
              </w:rPr>
              <w:t>ופגיעויות</w:t>
            </w:r>
            <w:proofErr w:type="spellEnd"/>
            <w:r w:rsidR="00D37CB1" w:rsidRPr="00D37CB1">
              <w:rPr>
                <w:rFonts w:eastAsia="Times New Roman"/>
                <w:rtl/>
                <w:lang w:eastAsia="he-IL"/>
              </w:rPr>
              <w:t xml:space="preserve"> אבטחת מידע ידועות)</w:t>
            </w:r>
            <w:r w:rsidR="00D37CB1">
              <w:rPr>
                <w:rFonts w:eastAsia="Times New Roman" w:hint="cs"/>
                <w:rtl/>
                <w:lang w:eastAsia="he-IL"/>
              </w:rPr>
              <w:t xml:space="preserve"> </w:t>
            </w:r>
            <w:r w:rsidRPr="009B7AA8">
              <w:rPr>
                <w:rFonts w:eastAsia="Times New Roman"/>
                <w:rtl/>
                <w:lang w:eastAsia="he-IL"/>
              </w:rPr>
              <w:t xml:space="preserve">וכן כל מקור וההעתק של הדוחות והרישומים הסופיים שהופקו לשם מתן מענה למכרז. מיד לאחר אישור </w:t>
            </w:r>
            <w:r w:rsidRPr="009B7AA8">
              <w:rPr>
                <w:rFonts w:eastAsia="Times New Roman" w:hint="eastAsia"/>
                <w:rtl/>
                <w:lang w:eastAsia="he-IL"/>
              </w:rPr>
              <w:t>משרד</w:t>
            </w:r>
            <w:r w:rsidRPr="009B7AA8">
              <w:rPr>
                <w:rFonts w:eastAsia="Times New Roman"/>
                <w:rtl/>
                <w:lang w:eastAsia="he-IL"/>
              </w:rPr>
              <w:t xml:space="preserve"> על תקינות המידע שהתקבל, ובכפוף להוראת הדין, ישמיד ה</w:t>
            </w:r>
            <w:r w:rsidRPr="009B7AA8">
              <w:rPr>
                <w:rFonts w:eastAsia="Times New Roman" w:hint="eastAsia"/>
                <w:rtl/>
                <w:lang w:eastAsia="he-IL"/>
              </w:rPr>
              <w:t>מציע</w:t>
            </w:r>
            <w:r w:rsidRPr="009B7AA8">
              <w:rPr>
                <w:rFonts w:eastAsia="Times New Roman"/>
                <w:rtl/>
                <w:lang w:eastAsia="he-IL"/>
              </w:rPr>
              <w:t xml:space="preserve"> את כלל החומרים שיוותרו בידיו ויבצע מחיקה מלאה (</w:t>
            </w:r>
            <w:r w:rsidRPr="009B7AA8">
              <w:rPr>
                <w:rFonts w:eastAsia="Times New Roman"/>
                <w:lang w:eastAsia="he-IL"/>
              </w:rPr>
              <w:t>Wipe</w:t>
            </w:r>
            <w:r w:rsidRPr="009B7AA8">
              <w:rPr>
                <w:rFonts w:eastAsia="Times New Roman"/>
                <w:rtl/>
                <w:lang w:eastAsia="he-IL"/>
              </w:rPr>
              <w:t xml:space="preserve">) של כלל נתוני </w:t>
            </w:r>
            <w:r w:rsidRPr="009B7AA8">
              <w:rPr>
                <w:rFonts w:eastAsia="Times New Roman" w:hint="eastAsia"/>
                <w:rtl/>
                <w:lang w:eastAsia="he-IL"/>
              </w:rPr>
              <w:t>משרד</w:t>
            </w:r>
            <w:r w:rsidRPr="009B7AA8">
              <w:rPr>
                <w:rFonts w:eastAsia="Times New Roman"/>
                <w:rtl/>
                <w:lang w:eastAsia="he-IL"/>
              </w:rPr>
              <w:t xml:space="preserve"> שברשותו.</w:t>
            </w:r>
          </w:p>
        </w:tc>
        <w:tc>
          <w:tcPr>
            <w:tcW w:w="1553" w:type="dxa"/>
            <w:vAlign w:val="center"/>
          </w:tcPr>
          <w:p w14:paraId="44934639" w14:textId="77777777" w:rsidR="00173675" w:rsidRPr="00AD063D" w:rsidRDefault="0061579F" w:rsidP="00173675">
            <w:pPr>
              <w:keepLines/>
              <w:spacing w:before="120" w:line="360" w:lineRule="auto"/>
              <w:jc w:val="center"/>
              <w:rPr>
                <w:rFonts w:ascii="Times New Roman" w:eastAsia="Times New Roman" w:hAnsi="Times New Roman"/>
                <w:sz w:val="28"/>
                <w:szCs w:val="28"/>
                <w:rtl/>
              </w:rPr>
            </w:pPr>
            <w:sdt>
              <w:sdtPr>
                <w:rPr>
                  <w:rFonts w:hint="cs"/>
                  <w:rtl/>
                </w:rPr>
                <w:id w:val="294955355"/>
                <w14:checkbox>
                  <w14:checked w14:val="0"/>
                  <w14:checkedState w14:val="2612" w14:font="MS Gothic"/>
                  <w14:uncheckedState w14:val="2610" w14:font="MS Gothic"/>
                </w14:checkbox>
              </w:sdtPr>
              <w:sdtEndPr/>
              <w:sdtContent>
                <w:r w:rsidR="006073E4" w:rsidRPr="00DC4516">
                  <w:rPr>
                    <w:rFonts w:ascii="Segoe UI Symbol" w:eastAsia="MS Gothic" w:hAnsi="Segoe UI Symbol" w:cs="Segoe UI Symbol" w:hint="cs"/>
                    <w:rtl/>
                  </w:rPr>
                  <w:t>☐</w:t>
                </w:r>
              </w:sdtContent>
            </w:sdt>
          </w:p>
        </w:tc>
      </w:tr>
    </w:tbl>
    <w:p w14:paraId="688B3380" w14:textId="77777777" w:rsidR="00367DDB" w:rsidRDefault="00367DDB" w:rsidP="008B043E">
      <w:pPr>
        <w:ind w:right="270"/>
        <w:jc w:val="both"/>
        <w:rPr>
          <w:rFonts w:eastAsia="Times New Roman"/>
          <w:rtl/>
          <w:lang w:eastAsia="he-IL"/>
        </w:rPr>
      </w:pPr>
    </w:p>
    <w:p w14:paraId="3F43914A" w14:textId="77777777" w:rsidR="001C090D" w:rsidRPr="001C090D" w:rsidRDefault="006073E4" w:rsidP="00486427">
      <w:pPr>
        <w:numPr>
          <w:ilvl w:val="0"/>
          <w:numId w:val="99"/>
        </w:numPr>
        <w:spacing w:after="120"/>
        <w:ind w:right="270"/>
        <w:jc w:val="center"/>
        <w:rPr>
          <w:rFonts w:eastAsia="Times New Roman"/>
          <w:b/>
          <w:bCs/>
          <w:sz w:val="28"/>
          <w:szCs w:val="28"/>
          <w:rtl/>
          <w:lang w:eastAsia="he-IL"/>
        </w:rPr>
      </w:pPr>
      <w:r>
        <w:rPr>
          <w:rFonts w:eastAsia="Times New Roman" w:hint="cs"/>
          <w:b/>
          <w:bCs/>
          <w:sz w:val="28"/>
          <w:szCs w:val="28"/>
          <w:rtl/>
          <w:lang w:eastAsia="he-IL"/>
        </w:rPr>
        <w:t xml:space="preserve">אבטחת המערכת המוצעת </w:t>
      </w:r>
      <w:r w:rsidR="00534E01">
        <w:rPr>
          <w:rFonts w:eastAsia="Times New Roman"/>
          <w:b/>
          <w:bCs/>
          <w:sz w:val="28"/>
          <w:szCs w:val="28"/>
          <w:rtl/>
          <w:lang w:eastAsia="he-IL"/>
        </w:rPr>
        <w:t>–</w:t>
      </w:r>
      <w:r w:rsidRPr="001C090D">
        <w:rPr>
          <w:rFonts w:eastAsia="Times New Roman" w:hint="cs"/>
          <w:b/>
          <w:bCs/>
          <w:sz w:val="28"/>
          <w:szCs w:val="28"/>
          <w:rtl/>
          <w:lang w:eastAsia="he-IL"/>
        </w:rPr>
        <w:t xml:space="preserve">דרישות ושאלות בנושא אבטחת מידע, סייבר ופרטיות עבור שירותי </w:t>
      </w:r>
      <w:r w:rsidRPr="001C090D">
        <w:rPr>
          <w:rFonts w:eastAsia="Times New Roman" w:hint="cs"/>
          <w:b/>
          <w:bCs/>
          <w:sz w:val="28"/>
          <w:szCs w:val="28"/>
          <w:u w:val="single"/>
          <w:rtl/>
          <w:lang w:eastAsia="he-IL"/>
        </w:rPr>
        <w:t>תוכנה</w:t>
      </w:r>
      <w:r w:rsidR="00B871B0">
        <w:rPr>
          <w:rFonts w:eastAsia="Times New Roman" w:hint="cs"/>
          <w:b/>
          <w:bCs/>
          <w:sz w:val="28"/>
          <w:szCs w:val="28"/>
          <w:rtl/>
          <w:lang w:eastAsia="he-IL"/>
        </w:rPr>
        <w:t xml:space="preserve"> </w:t>
      </w:r>
    </w:p>
    <w:tbl>
      <w:tblPr>
        <w:tblStyle w:val="TableGrid3"/>
        <w:tblpPr w:leftFromText="180" w:rightFromText="180" w:vertAnchor="text" w:horzAnchor="margin" w:tblpXSpec="center" w:tblpY="78"/>
        <w:bidiVisual/>
        <w:tblW w:w="10091"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884"/>
        <w:gridCol w:w="6654"/>
        <w:gridCol w:w="1553"/>
      </w:tblGrid>
      <w:tr w:rsidR="00E2406D" w14:paraId="5FDE3551" w14:textId="77777777" w:rsidTr="00386EBC">
        <w:trPr>
          <w:trHeight w:val="641"/>
        </w:trPr>
        <w:tc>
          <w:tcPr>
            <w:tcW w:w="1884" w:type="dxa"/>
            <w:shd w:val="clear" w:color="auto" w:fill="DEEAF6"/>
            <w:vAlign w:val="center"/>
          </w:tcPr>
          <w:p w14:paraId="1E298AEB" w14:textId="77777777" w:rsidR="00386EBC" w:rsidRPr="004566F0" w:rsidRDefault="006073E4" w:rsidP="007E35EC">
            <w:pPr>
              <w:spacing w:before="120" w:after="120" w:line="360" w:lineRule="auto"/>
              <w:ind w:left="708" w:hanging="425"/>
              <w:jc w:val="center"/>
              <w:outlineLvl w:val="0"/>
              <w:rPr>
                <w:b/>
                <w:bCs/>
                <w:rtl/>
              </w:rPr>
            </w:pPr>
            <w:r>
              <w:rPr>
                <w:rFonts w:hint="cs"/>
                <w:b/>
                <w:bCs/>
                <w:rtl/>
              </w:rPr>
              <w:t>סעיף</w:t>
            </w:r>
          </w:p>
        </w:tc>
        <w:tc>
          <w:tcPr>
            <w:tcW w:w="6654" w:type="dxa"/>
            <w:shd w:val="clear" w:color="auto" w:fill="DEEAF6"/>
            <w:vAlign w:val="center"/>
          </w:tcPr>
          <w:p w14:paraId="3AC31457" w14:textId="77777777" w:rsidR="00386EBC" w:rsidRPr="004566F0" w:rsidRDefault="006073E4" w:rsidP="007E35EC">
            <w:pPr>
              <w:spacing w:before="120" w:after="120" w:line="360" w:lineRule="auto"/>
              <w:ind w:left="708" w:hanging="425"/>
              <w:jc w:val="center"/>
              <w:outlineLvl w:val="0"/>
              <w:rPr>
                <w:b/>
                <w:bCs/>
                <w:rtl/>
              </w:rPr>
            </w:pPr>
            <w:r w:rsidRPr="00EE27D8">
              <w:rPr>
                <w:rFonts w:hint="eastAsia"/>
                <w:b/>
                <w:bCs/>
                <w:rtl/>
              </w:rPr>
              <w:t>דרישה</w:t>
            </w:r>
          </w:p>
        </w:tc>
        <w:tc>
          <w:tcPr>
            <w:tcW w:w="1553" w:type="dxa"/>
            <w:shd w:val="clear" w:color="auto" w:fill="DEEAF6"/>
          </w:tcPr>
          <w:p w14:paraId="68F02592" w14:textId="77777777" w:rsidR="00386EBC" w:rsidRPr="004566F0" w:rsidRDefault="006073E4" w:rsidP="007E35EC">
            <w:pPr>
              <w:keepLines/>
              <w:spacing w:before="120" w:line="360" w:lineRule="auto"/>
              <w:jc w:val="center"/>
              <w:rPr>
                <w:rFonts w:ascii="Times New Roman" w:eastAsia="Times New Roman" w:hAnsi="Times New Roman"/>
                <w:b/>
                <w:bCs/>
                <w:rtl/>
              </w:rPr>
            </w:pPr>
            <w:r>
              <w:rPr>
                <w:rFonts w:ascii="Times New Roman" w:eastAsia="Times New Roman" w:hAnsi="Times New Roman" w:hint="cs"/>
                <w:b/>
                <w:bCs/>
                <w:rtl/>
              </w:rPr>
              <w:t xml:space="preserve">אישור המציע </w:t>
            </w:r>
          </w:p>
        </w:tc>
      </w:tr>
      <w:tr w:rsidR="00E2406D" w14:paraId="0A313BC3" w14:textId="77777777" w:rsidTr="00CE1765">
        <w:trPr>
          <w:trHeight w:val="642"/>
        </w:trPr>
        <w:tc>
          <w:tcPr>
            <w:tcW w:w="10091" w:type="dxa"/>
            <w:gridSpan w:val="3"/>
            <w:shd w:val="clear" w:color="auto" w:fill="DEEAF6"/>
            <w:vAlign w:val="center"/>
          </w:tcPr>
          <w:p w14:paraId="6AB0581D" w14:textId="77777777" w:rsidR="001C090D" w:rsidRPr="00F4021B" w:rsidRDefault="006073E4" w:rsidP="00486427">
            <w:pPr>
              <w:keepNext/>
              <w:numPr>
                <w:ilvl w:val="1"/>
                <w:numId w:val="103"/>
              </w:numPr>
              <w:spacing w:line="360" w:lineRule="auto"/>
              <w:jc w:val="center"/>
              <w:outlineLvl w:val="0"/>
              <w:rPr>
                <w:rFonts w:eastAsia="Times New Roman"/>
                <w:b/>
                <w:bCs/>
                <w:rtl/>
                <w:lang w:eastAsia="he-IL"/>
              </w:rPr>
            </w:pPr>
            <w:r>
              <w:rPr>
                <w:rFonts w:eastAsia="Times New Roman" w:hint="cs"/>
                <w:b/>
                <w:bCs/>
                <w:rtl/>
                <w:lang w:eastAsia="he-IL"/>
              </w:rPr>
              <w:t>אימות ובקרת גישה</w:t>
            </w:r>
          </w:p>
        </w:tc>
      </w:tr>
      <w:tr w:rsidR="00E2406D" w14:paraId="3847B4AE" w14:textId="77777777" w:rsidTr="00B26EEF">
        <w:trPr>
          <w:trHeight w:val="748"/>
        </w:trPr>
        <w:tc>
          <w:tcPr>
            <w:tcW w:w="1884" w:type="dxa"/>
            <w:vAlign w:val="center"/>
          </w:tcPr>
          <w:p w14:paraId="1DCE588C" w14:textId="77777777" w:rsidR="00E2406D" w:rsidRDefault="00E2406D"/>
        </w:tc>
        <w:tc>
          <w:tcPr>
            <w:tcW w:w="6654" w:type="dxa"/>
            <w:vAlign w:val="center"/>
          </w:tcPr>
          <w:p w14:paraId="1027A8E3" w14:textId="77777777" w:rsidR="007E35EC" w:rsidRPr="00B871B0" w:rsidRDefault="006073E4" w:rsidP="007E35EC">
            <w:pPr>
              <w:keepNext/>
              <w:spacing w:line="360" w:lineRule="auto"/>
              <w:jc w:val="both"/>
              <w:outlineLvl w:val="0"/>
              <w:rPr>
                <w:rFonts w:eastAsia="Times New Roman"/>
                <w:rtl/>
                <w:lang w:eastAsia="he-IL"/>
              </w:rPr>
            </w:pPr>
            <w:r w:rsidRPr="00B871B0">
              <w:rPr>
                <w:rFonts w:eastAsia="Times New Roman" w:hint="cs"/>
                <w:rtl/>
                <w:lang w:eastAsia="he-IL"/>
              </w:rPr>
              <w:t xml:space="preserve">הכניסה למערכת </w:t>
            </w:r>
            <w:r>
              <w:rPr>
                <w:rFonts w:eastAsia="Times New Roman" w:hint="cs"/>
                <w:rtl/>
                <w:lang w:eastAsia="he-IL"/>
              </w:rPr>
              <w:t>נ</w:t>
            </w:r>
            <w:r w:rsidRPr="00B871B0">
              <w:rPr>
                <w:rFonts w:eastAsia="Times New Roman" w:hint="cs"/>
                <w:rtl/>
                <w:lang w:eastAsia="he-IL"/>
              </w:rPr>
              <w:t>דרשת לתמוך במנגנון הזדהות אחודה (</w:t>
            </w:r>
            <w:r w:rsidRPr="00B871B0">
              <w:rPr>
                <w:rFonts w:eastAsia="Times New Roman" w:hint="cs"/>
                <w:lang w:eastAsia="he-IL"/>
              </w:rPr>
              <w:t>SSO</w:t>
            </w:r>
            <w:r w:rsidRPr="00B871B0">
              <w:rPr>
                <w:rFonts w:eastAsia="Times New Roman" w:hint="cs"/>
                <w:rtl/>
                <w:lang w:eastAsia="he-IL"/>
              </w:rPr>
              <w:t xml:space="preserve">) </w:t>
            </w:r>
            <w:r>
              <w:rPr>
                <w:rFonts w:eastAsia="Times New Roman" w:hint="cs"/>
                <w:rtl/>
                <w:lang w:eastAsia="he-IL"/>
              </w:rPr>
              <w:t xml:space="preserve">לממשקי הניהול והמשתמש. </w:t>
            </w:r>
          </w:p>
        </w:tc>
        <w:tc>
          <w:tcPr>
            <w:tcW w:w="1553" w:type="dxa"/>
            <w:vAlign w:val="center"/>
          </w:tcPr>
          <w:p w14:paraId="5C86BE84" w14:textId="77777777" w:rsidR="007E35EC" w:rsidRPr="00DC4516" w:rsidRDefault="0061579F" w:rsidP="007E35EC">
            <w:pPr>
              <w:keepLines/>
              <w:spacing w:before="120" w:line="360" w:lineRule="auto"/>
              <w:jc w:val="center"/>
              <w:rPr>
                <w:rFonts w:ascii="Times New Roman" w:eastAsia="Times New Roman" w:hAnsi="Times New Roman"/>
                <w:rtl/>
              </w:rPr>
            </w:pPr>
            <w:sdt>
              <w:sdtPr>
                <w:rPr>
                  <w:rFonts w:hint="cs"/>
                  <w:rtl/>
                </w:rPr>
                <w:id w:val="125647733"/>
                <w14:checkbox>
                  <w14:checked w14:val="0"/>
                  <w14:checkedState w14:val="2612" w14:font="MS Gothic"/>
                  <w14:uncheckedState w14:val="2610" w14:font="MS Gothic"/>
                </w14:checkbox>
              </w:sdtPr>
              <w:sdtEndPr/>
              <w:sdtContent>
                <w:r w:rsidR="006073E4" w:rsidRPr="00DC4516">
                  <w:rPr>
                    <w:rFonts w:ascii="Segoe UI Symbol" w:eastAsia="MS Gothic" w:hAnsi="Segoe UI Symbol" w:cs="Segoe UI Symbol" w:hint="cs"/>
                    <w:rtl/>
                  </w:rPr>
                  <w:t>☐</w:t>
                </w:r>
              </w:sdtContent>
            </w:sdt>
          </w:p>
        </w:tc>
      </w:tr>
      <w:tr w:rsidR="00E2406D" w14:paraId="4247ABE5" w14:textId="77777777" w:rsidTr="00CE1765">
        <w:trPr>
          <w:trHeight w:val="642"/>
        </w:trPr>
        <w:tc>
          <w:tcPr>
            <w:tcW w:w="1884" w:type="dxa"/>
            <w:vAlign w:val="center"/>
          </w:tcPr>
          <w:p w14:paraId="31EB522D" w14:textId="77777777" w:rsidR="00E2406D" w:rsidRDefault="00E2406D"/>
        </w:tc>
        <w:tc>
          <w:tcPr>
            <w:tcW w:w="6654" w:type="dxa"/>
            <w:vAlign w:val="center"/>
          </w:tcPr>
          <w:p w14:paraId="2BBC4F75" w14:textId="77777777" w:rsidR="007E35EC" w:rsidRPr="00B871B0" w:rsidRDefault="006073E4" w:rsidP="007E35EC">
            <w:pPr>
              <w:keepNext/>
              <w:spacing w:line="360" w:lineRule="auto"/>
              <w:jc w:val="both"/>
              <w:outlineLvl w:val="0"/>
              <w:rPr>
                <w:rFonts w:eastAsia="Times New Roman"/>
                <w:rtl/>
                <w:lang w:eastAsia="he-IL"/>
              </w:rPr>
            </w:pPr>
            <w:r w:rsidRPr="00B871B0">
              <w:rPr>
                <w:rFonts w:eastAsia="Times New Roman" w:hint="cs"/>
                <w:rtl/>
                <w:lang w:eastAsia="he-IL"/>
              </w:rPr>
              <w:t xml:space="preserve">המערכת נדרשת לתמוך באופן מובנה בעבודה עם </w:t>
            </w:r>
            <w:r w:rsidRPr="00B871B0">
              <w:rPr>
                <w:rFonts w:eastAsia="Times New Roman"/>
                <w:lang w:eastAsia="he-IL"/>
              </w:rPr>
              <w:t xml:space="preserve">SAML 2.0 </w:t>
            </w:r>
            <w:r w:rsidRPr="00B871B0">
              <w:rPr>
                <w:rFonts w:eastAsia="Times New Roman" w:hint="cs"/>
                <w:rtl/>
                <w:lang w:eastAsia="he-IL"/>
              </w:rPr>
              <w:t xml:space="preserve"> ו- </w:t>
            </w:r>
            <w:r w:rsidRPr="00B871B0">
              <w:rPr>
                <w:rFonts w:eastAsia="Times New Roman" w:hint="cs"/>
                <w:lang w:eastAsia="he-IL"/>
              </w:rPr>
              <w:t>ADFS</w:t>
            </w:r>
            <w:r w:rsidRPr="00B871B0">
              <w:rPr>
                <w:rFonts w:eastAsia="Times New Roman" w:hint="cs"/>
                <w:rtl/>
                <w:lang w:eastAsia="he-IL"/>
              </w:rPr>
              <w:t>.</w:t>
            </w:r>
          </w:p>
        </w:tc>
        <w:tc>
          <w:tcPr>
            <w:tcW w:w="1553" w:type="dxa"/>
            <w:vAlign w:val="center"/>
          </w:tcPr>
          <w:p w14:paraId="7240FD70" w14:textId="77777777" w:rsidR="007E35EC" w:rsidRPr="00DC4516" w:rsidRDefault="0061579F" w:rsidP="007E35EC">
            <w:pPr>
              <w:keepLines/>
              <w:spacing w:before="120" w:line="360" w:lineRule="auto"/>
              <w:jc w:val="center"/>
              <w:rPr>
                <w:rFonts w:ascii="Times New Roman" w:eastAsia="Times New Roman" w:hAnsi="Times New Roman"/>
                <w:rtl/>
              </w:rPr>
            </w:pPr>
            <w:sdt>
              <w:sdtPr>
                <w:rPr>
                  <w:rFonts w:hint="cs"/>
                  <w:rtl/>
                </w:rPr>
                <w:id w:val="569803004"/>
                <w14:checkbox>
                  <w14:checked w14:val="0"/>
                  <w14:checkedState w14:val="2612" w14:font="MS Gothic"/>
                  <w14:uncheckedState w14:val="2610" w14:font="MS Gothic"/>
                </w14:checkbox>
              </w:sdtPr>
              <w:sdtEndPr/>
              <w:sdtContent>
                <w:r w:rsidR="006073E4" w:rsidRPr="00DC4516">
                  <w:rPr>
                    <w:rFonts w:ascii="Segoe UI Symbol" w:eastAsia="MS Gothic" w:hAnsi="Segoe UI Symbol" w:cs="Segoe UI Symbol" w:hint="cs"/>
                    <w:rtl/>
                  </w:rPr>
                  <w:t>☐</w:t>
                </w:r>
              </w:sdtContent>
            </w:sdt>
          </w:p>
        </w:tc>
      </w:tr>
      <w:tr w:rsidR="00E2406D" w14:paraId="14F84886" w14:textId="77777777" w:rsidTr="00CE1765">
        <w:trPr>
          <w:trHeight w:val="642"/>
        </w:trPr>
        <w:tc>
          <w:tcPr>
            <w:tcW w:w="1884" w:type="dxa"/>
            <w:vAlign w:val="center"/>
          </w:tcPr>
          <w:p w14:paraId="529A53EC" w14:textId="77777777" w:rsidR="00E2406D" w:rsidRDefault="00E2406D"/>
        </w:tc>
        <w:tc>
          <w:tcPr>
            <w:tcW w:w="6654" w:type="dxa"/>
            <w:vAlign w:val="center"/>
          </w:tcPr>
          <w:p w14:paraId="05925583" w14:textId="77777777" w:rsidR="003A246E" w:rsidRPr="00B871B0" w:rsidRDefault="006073E4" w:rsidP="003A246E">
            <w:pPr>
              <w:keepNext/>
              <w:spacing w:line="360" w:lineRule="auto"/>
              <w:jc w:val="both"/>
              <w:outlineLvl w:val="0"/>
              <w:rPr>
                <w:rFonts w:eastAsia="Times New Roman"/>
                <w:rtl/>
                <w:lang w:eastAsia="he-IL"/>
              </w:rPr>
            </w:pPr>
            <w:r w:rsidRPr="00894530">
              <w:rPr>
                <w:rFonts w:eastAsia="Times New Roman" w:hint="eastAsia"/>
                <w:rtl/>
                <w:lang w:eastAsia="he-IL"/>
              </w:rPr>
              <w:t>ההזדהות</w:t>
            </w:r>
            <w:r w:rsidRPr="00894530">
              <w:rPr>
                <w:rFonts w:eastAsia="Times New Roman"/>
                <w:rtl/>
                <w:lang w:eastAsia="he-IL"/>
              </w:rPr>
              <w:t xml:space="preserve"> </w:t>
            </w:r>
            <w:r w:rsidRPr="00894530">
              <w:rPr>
                <w:rFonts w:eastAsia="Times New Roman" w:hint="eastAsia"/>
                <w:rtl/>
                <w:lang w:eastAsia="he-IL"/>
              </w:rPr>
              <w:t>למערכת</w:t>
            </w:r>
            <w:r w:rsidRPr="00894530">
              <w:rPr>
                <w:rFonts w:eastAsia="Times New Roman"/>
                <w:rtl/>
                <w:lang w:eastAsia="he-IL"/>
              </w:rPr>
              <w:t xml:space="preserve"> </w:t>
            </w:r>
            <w:r w:rsidRPr="00894530">
              <w:rPr>
                <w:rFonts w:eastAsia="Times New Roman" w:hint="eastAsia"/>
                <w:rtl/>
                <w:lang w:eastAsia="he-IL"/>
              </w:rPr>
              <w:t>תהיה</w:t>
            </w:r>
            <w:r w:rsidRPr="00894530">
              <w:rPr>
                <w:rFonts w:eastAsia="Times New Roman"/>
                <w:rtl/>
                <w:lang w:eastAsia="he-IL"/>
              </w:rPr>
              <w:t xml:space="preserve"> </w:t>
            </w:r>
            <w:r w:rsidRPr="00894530">
              <w:rPr>
                <w:rFonts w:eastAsia="Times New Roman" w:hint="eastAsia"/>
                <w:rtl/>
                <w:lang w:eastAsia="he-IL"/>
              </w:rPr>
              <w:t>בעלת</w:t>
            </w:r>
            <w:r w:rsidRPr="00894530">
              <w:rPr>
                <w:rFonts w:eastAsia="Times New Roman"/>
                <w:rtl/>
                <w:lang w:eastAsia="he-IL"/>
              </w:rPr>
              <w:t xml:space="preserve"> </w:t>
            </w:r>
            <w:r w:rsidRPr="00894530">
              <w:rPr>
                <w:rFonts w:eastAsia="Times New Roman" w:hint="eastAsia"/>
                <w:rtl/>
                <w:lang w:eastAsia="he-IL"/>
              </w:rPr>
              <w:t>יכולת</w:t>
            </w:r>
            <w:r w:rsidRPr="00894530">
              <w:rPr>
                <w:rFonts w:eastAsia="Times New Roman"/>
                <w:rtl/>
                <w:lang w:eastAsia="he-IL"/>
              </w:rPr>
              <w:t xml:space="preserve"> </w:t>
            </w:r>
            <w:r w:rsidRPr="00894530">
              <w:rPr>
                <w:rFonts w:eastAsia="Times New Roman" w:hint="eastAsia"/>
                <w:rtl/>
                <w:lang w:eastAsia="he-IL"/>
              </w:rPr>
              <w:t>התממשקות</w:t>
            </w:r>
            <w:r w:rsidRPr="00894530">
              <w:rPr>
                <w:rFonts w:eastAsia="Times New Roman"/>
                <w:rtl/>
                <w:lang w:eastAsia="he-IL"/>
              </w:rPr>
              <w:t xml:space="preserve"> </w:t>
            </w:r>
            <w:r w:rsidRPr="00894530">
              <w:rPr>
                <w:rFonts w:eastAsia="Times New Roman" w:hint="eastAsia"/>
                <w:rtl/>
                <w:lang w:eastAsia="he-IL"/>
              </w:rPr>
              <w:t>ל</w:t>
            </w:r>
            <w:r w:rsidR="00F8760A">
              <w:rPr>
                <w:rFonts w:eastAsia="Times New Roman" w:hint="cs"/>
                <w:rtl/>
                <w:lang w:eastAsia="he-IL"/>
              </w:rPr>
              <w:t>אחד מ</w:t>
            </w:r>
            <w:r w:rsidR="00F8760A">
              <w:rPr>
                <w:rFonts w:eastAsia="Times New Roman" w:hint="eastAsia"/>
                <w:rtl/>
                <w:lang w:eastAsia="he-IL"/>
              </w:rPr>
              <w:t>מנגנו</w:t>
            </w:r>
            <w:r w:rsidR="00F8760A">
              <w:rPr>
                <w:rFonts w:eastAsia="Times New Roman" w:hint="cs"/>
                <w:rtl/>
                <w:lang w:eastAsia="he-IL"/>
              </w:rPr>
              <w:t>ני</w:t>
            </w:r>
            <w:r w:rsidRPr="00894530">
              <w:rPr>
                <w:rFonts w:eastAsia="Times New Roman"/>
                <w:rtl/>
                <w:lang w:eastAsia="he-IL"/>
              </w:rPr>
              <w:t xml:space="preserve"> ההזדהות של משרד החינוך ו</w:t>
            </w:r>
            <w:r w:rsidRPr="00894530">
              <w:rPr>
                <w:rFonts w:eastAsia="Times New Roman"/>
                <w:lang w:eastAsia="he-IL"/>
              </w:rPr>
              <w:t>/</w:t>
            </w:r>
            <w:r w:rsidRPr="00894530">
              <w:rPr>
                <w:rFonts w:eastAsia="Times New Roman" w:hint="eastAsia"/>
                <w:rtl/>
                <w:lang w:eastAsia="he-IL"/>
              </w:rPr>
              <w:t>או</w:t>
            </w:r>
            <w:r w:rsidRPr="00894530">
              <w:rPr>
                <w:rFonts w:eastAsia="Times New Roman"/>
                <w:rtl/>
                <w:lang w:eastAsia="he-IL"/>
              </w:rPr>
              <w:t xml:space="preserve"> תתמוך בכל מנגנון</w:t>
            </w:r>
            <w:r w:rsidR="00C05D4B">
              <w:rPr>
                <w:rFonts w:eastAsia="Times New Roman" w:hint="cs"/>
                <w:rtl/>
                <w:lang w:eastAsia="he-IL"/>
              </w:rPr>
              <w:t xml:space="preserve"> אימות רב גורמי</w:t>
            </w:r>
            <w:r w:rsidRPr="00894530">
              <w:rPr>
                <w:rFonts w:eastAsia="Times New Roman"/>
                <w:rtl/>
                <w:lang w:eastAsia="he-IL"/>
              </w:rPr>
              <w:t xml:space="preserve"> </w:t>
            </w:r>
            <w:r w:rsidRPr="00894530">
              <w:rPr>
                <w:rFonts w:eastAsia="Times New Roman"/>
                <w:lang w:eastAsia="he-IL"/>
              </w:rPr>
              <w:t>MFA</w:t>
            </w:r>
            <w:r w:rsidRPr="00894530">
              <w:rPr>
                <w:rFonts w:eastAsia="Times New Roman"/>
                <w:rtl/>
                <w:lang w:eastAsia="he-IL"/>
              </w:rPr>
              <w:t xml:space="preserve"> (</w:t>
            </w:r>
            <w:r w:rsidRPr="00894530">
              <w:rPr>
                <w:rFonts w:eastAsia="Times New Roman"/>
                <w:lang w:eastAsia="he-IL"/>
              </w:rPr>
              <w:t>Multi Factor Authentication</w:t>
            </w:r>
            <w:r w:rsidRPr="00894530">
              <w:rPr>
                <w:rFonts w:eastAsia="Times New Roman"/>
                <w:rtl/>
                <w:lang w:eastAsia="he-IL"/>
              </w:rPr>
              <w:t xml:space="preserve">) </w:t>
            </w:r>
            <w:r w:rsidRPr="00894530">
              <w:rPr>
                <w:rFonts w:eastAsia="Times New Roman" w:hint="eastAsia"/>
                <w:rtl/>
                <w:lang w:eastAsia="he-IL"/>
              </w:rPr>
              <w:t>חלופי</w:t>
            </w:r>
            <w:r w:rsidR="001B54BB">
              <w:rPr>
                <w:rFonts w:eastAsia="Times New Roman" w:hint="cs"/>
                <w:rtl/>
                <w:lang w:eastAsia="he-IL"/>
              </w:rPr>
              <w:t xml:space="preserve"> באישור המשרד</w:t>
            </w:r>
            <w:r w:rsidRPr="00894530">
              <w:rPr>
                <w:rFonts w:eastAsia="Times New Roman"/>
                <w:rtl/>
                <w:lang w:eastAsia="he-IL"/>
              </w:rPr>
              <w:t>.</w:t>
            </w:r>
          </w:p>
        </w:tc>
        <w:tc>
          <w:tcPr>
            <w:tcW w:w="1553" w:type="dxa"/>
            <w:vAlign w:val="center"/>
          </w:tcPr>
          <w:p w14:paraId="59E72EB9" w14:textId="77777777" w:rsidR="003A246E" w:rsidRPr="00DC4516" w:rsidRDefault="0061579F" w:rsidP="003A246E">
            <w:pPr>
              <w:keepLines/>
              <w:spacing w:before="120" w:line="360" w:lineRule="auto"/>
              <w:jc w:val="center"/>
              <w:rPr>
                <w:rFonts w:ascii="Times New Roman" w:eastAsia="Times New Roman" w:hAnsi="Times New Roman"/>
              </w:rPr>
            </w:pPr>
            <w:sdt>
              <w:sdtPr>
                <w:rPr>
                  <w:rFonts w:hint="cs"/>
                  <w:rtl/>
                </w:rPr>
                <w:id w:val="1275134754"/>
                <w14:checkbox>
                  <w14:checked w14:val="0"/>
                  <w14:checkedState w14:val="2612" w14:font="MS Gothic"/>
                  <w14:uncheckedState w14:val="2610" w14:font="MS Gothic"/>
                </w14:checkbox>
              </w:sdtPr>
              <w:sdtEndPr/>
              <w:sdtContent>
                <w:r w:rsidR="006073E4" w:rsidRPr="00DC4516">
                  <w:rPr>
                    <w:rFonts w:ascii="Segoe UI Symbol" w:eastAsia="MS Gothic" w:hAnsi="Segoe UI Symbol" w:cs="Segoe UI Symbol" w:hint="cs"/>
                    <w:rtl/>
                  </w:rPr>
                  <w:t>☐</w:t>
                </w:r>
              </w:sdtContent>
            </w:sdt>
          </w:p>
        </w:tc>
      </w:tr>
      <w:tr w:rsidR="00E2406D" w14:paraId="3D85E1EA" w14:textId="77777777" w:rsidTr="00CE1765">
        <w:trPr>
          <w:trHeight w:val="642"/>
        </w:trPr>
        <w:tc>
          <w:tcPr>
            <w:tcW w:w="1884" w:type="dxa"/>
            <w:vAlign w:val="center"/>
          </w:tcPr>
          <w:p w14:paraId="140303F1" w14:textId="77777777" w:rsidR="00E2406D" w:rsidRDefault="00E2406D"/>
        </w:tc>
        <w:tc>
          <w:tcPr>
            <w:tcW w:w="6654" w:type="dxa"/>
            <w:vAlign w:val="center"/>
          </w:tcPr>
          <w:p w14:paraId="52BADE0F" w14:textId="77777777" w:rsidR="007E35EC" w:rsidRPr="00B871B0" w:rsidRDefault="006073E4" w:rsidP="00A5205F">
            <w:pPr>
              <w:keepNext/>
              <w:spacing w:line="360" w:lineRule="auto"/>
              <w:jc w:val="both"/>
              <w:outlineLvl w:val="0"/>
              <w:rPr>
                <w:rFonts w:eastAsia="Times New Roman"/>
                <w:rtl/>
                <w:lang w:eastAsia="he-IL"/>
              </w:rPr>
            </w:pPr>
            <w:r>
              <w:rPr>
                <w:rFonts w:eastAsia="Times New Roman" w:hint="cs"/>
                <w:rtl/>
                <w:lang w:eastAsia="he-IL"/>
              </w:rPr>
              <w:t xml:space="preserve">המערכת נדרשת לתמוך בהחלת מדיניות סיסמאות למשתמשי המערכת (לרבות משתמשים מקומיים), אשר תכלול </w:t>
            </w:r>
            <w:r w:rsidR="00522711">
              <w:rPr>
                <w:rFonts w:eastAsia="Times New Roman" w:hint="cs"/>
                <w:rtl/>
                <w:lang w:eastAsia="he-IL"/>
              </w:rPr>
              <w:t xml:space="preserve">הגדרה </w:t>
            </w:r>
            <w:r>
              <w:rPr>
                <w:rFonts w:eastAsia="Times New Roman" w:hint="cs"/>
                <w:rtl/>
                <w:lang w:eastAsia="he-IL"/>
              </w:rPr>
              <w:t xml:space="preserve">של </w:t>
            </w:r>
            <w:r w:rsidR="00522711">
              <w:rPr>
                <w:rFonts w:eastAsia="Times New Roman" w:hint="cs"/>
                <w:rtl/>
                <w:lang w:eastAsia="he-IL"/>
              </w:rPr>
              <w:t xml:space="preserve">פרמטרים </w:t>
            </w:r>
            <w:r>
              <w:rPr>
                <w:rFonts w:eastAsia="Times New Roman" w:hint="cs"/>
                <w:rtl/>
                <w:lang w:eastAsia="he-IL"/>
              </w:rPr>
              <w:t>כגון: אורך מינימלי,</w:t>
            </w:r>
            <w:r w:rsidR="00522711">
              <w:rPr>
                <w:rFonts w:eastAsia="Times New Roman" w:hint="cs"/>
                <w:rtl/>
                <w:lang w:eastAsia="he-IL"/>
              </w:rPr>
              <w:t xml:space="preserve"> </w:t>
            </w:r>
            <w:r>
              <w:rPr>
                <w:rFonts w:eastAsia="Times New Roman" w:hint="cs"/>
                <w:rtl/>
                <w:lang w:eastAsia="he-IL"/>
              </w:rPr>
              <w:t>מורכבות, תוקף</w:t>
            </w:r>
            <w:r w:rsidR="00522711">
              <w:rPr>
                <w:rFonts w:eastAsia="Times New Roman" w:hint="cs"/>
                <w:rtl/>
                <w:lang w:eastAsia="he-IL"/>
              </w:rPr>
              <w:t xml:space="preserve"> (משך חיי סיסמה מקסימלי ומינימלי)</w:t>
            </w:r>
            <w:r>
              <w:rPr>
                <w:rFonts w:eastAsia="Times New Roman" w:hint="cs"/>
                <w:rtl/>
                <w:lang w:eastAsia="he-IL"/>
              </w:rPr>
              <w:t xml:space="preserve">, היסטוריית סיסמאות, אכיפת </w:t>
            </w:r>
            <w:r>
              <w:rPr>
                <w:rFonts w:eastAsia="Times New Roman" w:hint="cs"/>
                <w:lang w:eastAsia="he-IL"/>
              </w:rPr>
              <w:t>MFA</w:t>
            </w:r>
            <w:r>
              <w:rPr>
                <w:rFonts w:eastAsia="Times New Roman" w:hint="cs"/>
                <w:rtl/>
                <w:lang w:eastAsia="he-IL"/>
              </w:rPr>
              <w:t xml:space="preserve">, </w:t>
            </w:r>
            <w:r w:rsidR="00522711">
              <w:rPr>
                <w:rFonts w:eastAsia="Times New Roman" w:hint="cs"/>
                <w:rtl/>
                <w:lang w:eastAsia="he-IL"/>
              </w:rPr>
              <w:t xml:space="preserve">הסיסמה תישמר בתצורה מוצפנת, </w:t>
            </w:r>
            <w:r>
              <w:rPr>
                <w:rFonts w:eastAsia="Times New Roman" w:hint="cs"/>
                <w:rtl/>
                <w:lang w:eastAsia="he-IL"/>
              </w:rPr>
              <w:t xml:space="preserve">נעילה לאחר מספר ניסיונות שגויים וכדומה. </w:t>
            </w:r>
          </w:p>
        </w:tc>
        <w:tc>
          <w:tcPr>
            <w:tcW w:w="1553" w:type="dxa"/>
            <w:vAlign w:val="center"/>
          </w:tcPr>
          <w:p w14:paraId="65E5D76A" w14:textId="77777777" w:rsidR="007E35EC" w:rsidRPr="00DC4516" w:rsidRDefault="0061579F" w:rsidP="007E35EC">
            <w:pPr>
              <w:keepLines/>
              <w:spacing w:before="120" w:line="360" w:lineRule="auto"/>
              <w:jc w:val="center"/>
              <w:rPr>
                <w:rFonts w:ascii="Times New Roman" w:eastAsia="Times New Roman" w:hAnsi="Times New Roman"/>
              </w:rPr>
            </w:pPr>
            <w:sdt>
              <w:sdtPr>
                <w:rPr>
                  <w:rFonts w:hint="cs"/>
                  <w:rtl/>
                </w:rPr>
                <w:id w:val="1290876189"/>
                <w14:checkbox>
                  <w14:checked w14:val="0"/>
                  <w14:checkedState w14:val="2612" w14:font="MS Gothic"/>
                  <w14:uncheckedState w14:val="2610" w14:font="MS Gothic"/>
                </w14:checkbox>
              </w:sdtPr>
              <w:sdtEndPr/>
              <w:sdtContent>
                <w:r w:rsidR="006073E4" w:rsidRPr="00DC4516">
                  <w:rPr>
                    <w:rFonts w:ascii="Segoe UI Symbol" w:eastAsia="MS Gothic" w:hAnsi="Segoe UI Symbol" w:cs="Segoe UI Symbol" w:hint="cs"/>
                    <w:rtl/>
                  </w:rPr>
                  <w:t>☐</w:t>
                </w:r>
              </w:sdtContent>
            </w:sdt>
          </w:p>
        </w:tc>
      </w:tr>
      <w:tr w:rsidR="00E2406D" w14:paraId="4A748C63" w14:textId="77777777" w:rsidTr="00CE1765">
        <w:trPr>
          <w:trHeight w:val="642"/>
        </w:trPr>
        <w:tc>
          <w:tcPr>
            <w:tcW w:w="1884" w:type="dxa"/>
            <w:vAlign w:val="center"/>
          </w:tcPr>
          <w:p w14:paraId="543890C5" w14:textId="77777777" w:rsidR="00E2406D" w:rsidRDefault="00E2406D"/>
        </w:tc>
        <w:tc>
          <w:tcPr>
            <w:tcW w:w="6654" w:type="dxa"/>
            <w:vAlign w:val="center"/>
          </w:tcPr>
          <w:p w14:paraId="1916A957" w14:textId="77777777" w:rsidR="007E35EC" w:rsidRPr="00522711" w:rsidRDefault="006073E4" w:rsidP="00C012DC">
            <w:pPr>
              <w:keepNext/>
              <w:spacing w:line="360" w:lineRule="auto"/>
              <w:jc w:val="both"/>
              <w:outlineLvl w:val="0"/>
              <w:rPr>
                <w:rFonts w:eastAsia="Times New Roman"/>
                <w:rtl/>
                <w:lang w:eastAsia="he-IL"/>
              </w:rPr>
            </w:pPr>
            <w:r>
              <w:rPr>
                <w:rFonts w:eastAsia="Times New Roman" w:hint="cs"/>
                <w:rtl/>
                <w:lang w:eastAsia="he-IL"/>
              </w:rPr>
              <w:t xml:space="preserve">המערכת נדרשת לתמוך </w:t>
            </w:r>
            <w:r w:rsidR="00F9098F">
              <w:rPr>
                <w:rFonts w:eastAsia="Times New Roman" w:hint="cs"/>
                <w:rtl/>
                <w:lang w:eastAsia="he-IL"/>
              </w:rPr>
              <w:t xml:space="preserve">בהגבלת זמני פעילות </w:t>
            </w:r>
            <w:r w:rsidRPr="004D1157">
              <w:rPr>
                <w:rFonts w:eastAsia="Times New Roman"/>
                <w:rtl/>
                <w:lang w:eastAsia="he-IL"/>
              </w:rPr>
              <w:t>ה</w:t>
            </w:r>
            <w:r>
              <w:rPr>
                <w:rFonts w:eastAsia="Times New Roman" w:hint="cs"/>
                <w:rtl/>
                <w:lang w:eastAsia="he-IL"/>
              </w:rPr>
              <w:t>-</w:t>
            </w:r>
            <w:r w:rsidRPr="004D1157">
              <w:rPr>
                <w:rFonts w:eastAsia="Times New Roman"/>
                <w:rtl/>
                <w:lang w:eastAsia="he-IL"/>
              </w:rPr>
              <w:t xml:space="preserve"> </w:t>
            </w:r>
            <w:r w:rsidRPr="004D1157">
              <w:rPr>
                <w:rFonts w:eastAsia="Times New Roman"/>
                <w:lang w:eastAsia="he-IL"/>
              </w:rPr>
              <w:t>Session</w:t>
            </w:r>
            <w:r>
              <w:rPr>
                <w:rFonts w:eastAsia="Times New Roman" w:hint="cs"/>
                <w:rtl/>
                <w:lang w:eastAsia="he-IL"/>
              </w:rPr>
              <w:t xml:space="preserve"> </w:t>
            </w:r>
            <w:r w:rsidR="00F9098F">
              <w:rPr>
                <w:rFonts w:eastAsia="Times New Roman" w:hint="cs"/>
                <w:rtl/>
                <w:lang w:eastAsia="he-IL"/>
              </w:rPr>
              <w:t>כך ש</w:t>
            </w:r>
            <w:r w:rsidR="00F9098F" w:rsidRPr="00F9098F">
              <w:rPr>
                <w:rFonts w:eastAsia="Times New Roman"/>
                <w:rtl/>
                <w:lang w:eastAsia="he-IL"/>
              </w:rPr>
              <w:t>משתמש אשר יחרוג</w:t>
            </w:r>
            <w:r w:rsidR="00DD094C">
              <w:rPr>
                <w:rFonts w:eastAsia="Times New Roman"/>
                <w:rtl/>
                <w:lang w:eastAsia="he-IL"/>
              </w:rPr>
              <w:t xml:space="preserve"> מזמן הפעילות ש</w:t>
            </w:r>
            <w:r w:rsidR="00C012DC">
              <w:rPr>
                <w:rFonts w:eastAsia="Times New Roman" w:hint="cs"/>
                <w:rtl/>
                <w:lang w:eastAsia="he-IL"/>
              </w:rPr>
              <w:t>י</w:t>
            </w:r>
            <w:r w:rsidR="00F9098F" w:rsidRPr="00F9098F">
              <w:rPr>
                <w:rFonts w:eastAsia="Times New Roman"/>
                <w:rtl/>
                <w:lang w:eastAsia="he-IL"/>
              </w:rPr>
              <w:t>וגדר ינותק</w:t>
            </w:r>
            <w:r w:rsidR="005905BD">
              <w:rPr>
                <w:rFonts w:eastAsia="Times New Roman" w:hint="cs"/>
                <w:rtl/>
                <w:lang w:eastAsia="he-IL"/>
              </w:rPr>
              <w:t xml:space="preserve"> </w:t>
            </w:r>
            <w:r w:rsidR="00C012DC">
              <w:rPr>
                <w:rFonts w:eastAsia="Times New Roman" w:hint="cs"/>
                <w:rtl/>
                <w:lang w:eastAsia="he-IL"/>
              </w:rPr>
              <w:t>(</w:t>
            </w:r>
            <w:r w:rsidR="00C012DC" w:rsidRPr="00C012DC">
              <w:rPr>
                <w:rFonts w:eastAsia="Times New Roman"/>
                <w:lang w:eastAsia="he-IL"/>
              </w:rPr>
              <w:t>Session expired</w:t>
            </w:r>
            <w:r w:rsidR="00C012DC">
              <w:rPr>
                <w:rFonts w:eastAsia="Times New Roman" w:hint="cs"/>
                <w:rtl/>
                <w:lang w:eastAsia="he-IL"/>
              </w:rPr>
              <w:t>)</w:t>
            </w:r>
            <w:r w:rsidR="00F9098F" w:rsidRPr="00F9098F">
              <w:rPr>
                <w:rFonts w:eastAsia="Times New Roman"/>
                <w:lang w:eastAsia="he-IL"/>
              </w:rPr>
              <w:t>.</w:t>
            </w:r>
            <w:r w:rsidR="00522711">
              <w:rPr>
                <w:rFonts w:eastAsia="Times New Roman" w:hint="cs"/>
                <w:rtl/>
                <w:lang w:eastAsia="he-IL"/>
              </w:rPr>
              <w:t xml:space="preserve"> </w:t>
            </w:r>
          </w:p>
        </w:tc>
        <w:tc>
          <w:tcPr>
            <w:tcW w:w="1553" w:type="dxa"/>
            <w:vAlign w:val="center"/>
          </w:tcPr>
          <w:p w14:paraId="156B24EE" w14:textId="77777777" w:rsidR="007E35EC" w:rsidRPr="00DC4516" w:rsidRDefault="0061579F" w:rsidP="007E35EC">
            <w:pPr>
              <w:keepLines/>
              <w:spacing w:before="120" w:line="360" w:lineRule="auto"/>
              <w:jc w:val="center"/>
              <w:rPr>
                <w:rFonts w:ascii="Times New Roman" w:eastAsia="Times New Roman" w:hAnsi="Times New Roman"/>
              </w:rPr>
            </w:pPr>
            <w:sdt>
              <w:sdtPr>
                <w:rPr>
                  <w:rFonts w:hint="cs"/>
                  <w:rtl/>
                </w:rPr>
                <w:id w:val="1989127200"/>
                <w14:checkbox>
                  <w14:checked w14:val="0"/>
                  <w14:checkedState w14:val="2612" w14:font="MS Gothic"/>
                  <w14:uncheckedState w14:val="2610" w14:font="MS Gothic"/>
                </w14:checkbox>
              </w:sdtPr>
              <w:sdtEndPr/>
              <w:sdtContent>
                <w:r w:rsidR="00C012DC">
                  <w:rPr>
                    <w:rFonts w:ascii="Segoe UI Symbol" w:eastAsia="MS Gothic" w:hAnsi="Segoe UI Symbol" w:cs="Segoe UI Symbol" w:hint="cs"/>
                    <w:rtl/>
                  </w:rPr>
                  <w:t>☐</w:t>
                </w:r>
              </w:sdtContent>
            </w:sdt>
          </w:p>
        </w:tc>
      </w:tr>
      <w:tr w:rsidR="00E2406D" w14:paraId="1D0B9CA2" w14:textId="77777777" w:rsidTr="00CE1765">
        <w:trPr>
          <w:trHeight w:val="642"/>
        </w:trPr>
        <w:tc>
          <w:tcPr>
            <w:tcW w:w="1884" w:type="dxa"/>
            <w:vAlign w:val="center"/>
          </w:tcPr>
          <w:p w14:paraId="743A8834" w14:textId="77777777" w:rsidR="00E2406D" w:rsidRDefault="00E2406D"/>
        </w:tc>
        <w:tc>
          <w:tcPr>
            <w:tcW w:w="6654" w:type="dxa"/>
            <w:vAlign w:val="center"/>
          </w:tcPr>
          <w:p w14:paraId="048835B8" w14:textId="77777777" w:rsidR="00C012DC" w:rsidRDefault="006073E4" w:rsidP="00C012DC">
            <w:pPr>
              <w:keepNext/>
              <w:spacing w:line="360" w:lineRule="auto"/>
              <w:jc w:val="both"/>
              <w:outlineLvl w:val="0"/>
              <w:rPr>
                <w:rFonts w:eastAsia="Times New Roman"/>
                <w:rtl/>
                <w:lang w:eastAsia="he-IL"/>
              </w:rPr>
            </w:pPr>
            <w:r>
              <w:rPr>
                <w:rFonts w:eastAsia="Times New Roman" w:hint="cs"/>
                <w:rtl/>
                <w:lang w:eastAsia="he-IL"/>
              </w:rPr>
              <w:t>המערכת נדרשת לתמוך בניתוק אוטומטי של משתמש לאחר חוסר פעילות שיוגדר במערכת</w:t>
            </w:r>
            <w:r w:rsidR="005905BD">
              <w:rPr>
                <w:rFonts w:eastAsia="Times New Roman" w:hint="cs"/>
                <w:rtl/>
                <w:lang w:eastAsia="he-IL"/>
              </w:rPr>
              <w:t xml:space="preserve"> (</w:t>
            </w:r>
            <w:r w:rsidR="005905BD" w:rsidRPr="005905BD">
              <w:rPr>
                <w:rFonts w:eastAsia="Times New Roman"/>
                <w:lang w:eastAsia="he-IL"/>
              </w:rPr>
              <w:t>No-activity timeout</w:t>
            </w:r>
            <w:r w:rsidR="005905BD">
              <w:rPr>
                <w:rFonts w:eastAsia="Times New Roman" w:hint="cs"/>
                <w:rtl/>
                <w:lang w:eastAsia="he-IL"/>
              </w:rPr>
              <w:t>)</w:t>
            </w:r>
            <w:r>
              <w:rPr>
                <w:rFonts w:eastAsia="Times New Roman" w:hint="cs"/>
                <w:rtl/>
                <w:lang w:eastAsia="he-IL"/>
              </w:rPr>
              <w:t>.</w:t>
            </w:r>
          </w:p>
        </w:tc>
        <w:tc>
          <w:tcPr>
            <w:tcW w:w="1553" w:type="dxa"/>
            <w:vAlign w:val="center"/>
          </w:tcPr>
          <w:p w14:paraId="78818D03" w14:textId="77777777" w:rsidR="00C012DC" w:rsidRDefault="0061579F" w:rsidP="007E35EC">
            <w:pPr>
              <w:keepLines/>
              <w:spacing w:before="120" w:line="360" w:lineRule="auto"/>
              <w:jc w:val="center"/>
              <w:rPr>
                <w:rFonts w:ascii="Times New Roman" w:eastAsia="Times New Roman" w:hAnsi="Times New Roman"/>
                <w:rtl/>
              </w:rPr>
            </w:pPr>
            <w:sdt>
              <w:sdtPr>
                <w:rPr>
                  <w:rFonts w:hint="cs"/>
                  <w:rtl/>
                </w:rPr>
                <w:id w:val="634329861"/>
                <w14:checkbox>
                  <w14:checked w14:val="0"/>
                  <w14:checkedState w14:val="2612" w14:font="MS Gothic"/>
                  <w14:uncheckedState w14:val="2610" w14:font="MS Gothic"/>
                </w14:checkbox>
              </w:sdtPr>
              <w:sdtEndPr/>
              <w:sdtContent>
                <w:r w:rsidR="006073E4">
                  <w:rPr>
                    <w:rFonts w:ascii="Segoe UI Symbol" w:eastAsia="MS Gothic" w:hAnsi="Segoe UI Symbol" w:cs="Segoe UI Symbol" w:hint="cs"/>
                    <w:rtl/>
                  </w:rPr>
                  <w:t>☐</w:t>
                </w:r>
              </w:sdtContent>
            </w:sdt>
          </w:p>
        </w:tc>
      </w:tr>
      <w:tr w:rsidR="00E2406D" w14:paraId="5D56F136" w14:textId="77777777" w:rsidTr="00CE1765">
        <w:trPr>
          <w:trHeight w:val="642"/>
        </w:trPr>
        <w:tc>
          <w:tcPr>
            <w:tcW w:w="1884" w:type="dxa"/>
            <w:vAlign w:val="center"/>
          </w:tcPr>
          <w:p w14:paraId="6184C618" w14:textId="77777777" w:rsidR="00E2406D" w:rsidRDefault="00E2406D"/>
        </w:tc>
        <w:tc>
          <w:tcPr>
            <w:tcW w:w="6654" w:type="dxa"/>
            <w:vAlign w:val="center"/>
          </w:tcPr>
          <w:p w14:paraId="3DB07F5B" w14:textId="77777777" w:rsidR="007E35EC" w:rsidRPr="00AD0A42" w:rsidRDefault="006073E4" w:rsidP="007E35EC">
            <w:pPr>
              <w:keepNext/>
              <w:spacing w:line="360" w:lineRule="auto"/>
              <w:jc w:val="both"/>
              <w:outlineLvl w:val="0"/>
              <w:rPr>
                <w:rFonts w:eastAsia="Times New Roman"/>
                <w:rtl/>
                <w:lang w:eastAsia="he-IL"/>
              </w:rPr>
            </w:pPr>
            <w:r>
              <w:rPr>
                <w:rFonts w:eastAsia="Times New Roman" w:hint="cs"/>
                <w:rtl/>
                <w:lang w:eastAsia="he-IL"/>
              </w:rPr>
              <w:t xml:space="preserve">על המערכת לכלול באופן מובנה מנגנוני ניהול הרשאות ובקרת גישה מבוססת תפקידים כגון </w:t>
            </w:r>
            <w:r>
              <w:rPr>
                <w:rFonts w:eastAsia="Times New Roman"/>
                <w:lang w:eastAsia="he-IL"/>
              </w:rPr>
              <w:t>RBAC/ABAC</w:t>
            </w:r>
            <w:r>
              <w:rPr>
                <w:rFonts w:eastAsia="Times New Roman" w:hint="cs"/>
                <w:rtl/>
                <w:lang w:eastAsia="he-IL"/>
              </w:rPr>
              <w:t>.</w:t>
            </w:r>
          </w:p>
        </w:tc>
        <w:tc>
          <w:tcPr>
            <w:tcW w:w="1553" w:type="dxa"/>
            <w:vAlign w:val="center"/>
          </w:tcPr>
          <w:p w14:paraId="37128A78" w14:textId="77777777" w:rsidR="007E35EC" w:rsidRPr="00DC4516" w:rsidRDefault="0061579F" w:rsidP="007E35EC">
            <w:pPr>
              <w:keepLines/>
              <w:spacing w:before="120" w:line="360" w:lineRule="auto"/>
              <w:jc w:val="center"/>
              <w:rPr>
                <w:rFonts w:ascii="Times New Roman" w:eastAsia="Times New Roman" w:hAnsi="Times New Roman"/>
              </w:rPr>
            </w:pPr>
            <w:sdt>
              <w:sdtPr>
                <w:rPr>
                  <w:rFonts w:hint="cs"/>
                  <w:rtl/>
                </w:rPr>
                <w:id w:val="1131680983"/>
                <w14:checkbox>
                  <w14:checked w14:val="0"/>
                  <w14:checkedState w14:val="2612" w14:font="MS Gothic"/>
                  <w14:uncheckedState w14:val="2610" w14:font="MS Gothic"/>
                </w14:checkbox>
              </w:sdtPr>
              <w:sdtEndPr/>
              <w:sdtContent>
                <w:r w:rsidR="00E26EEE" w:rsidRPr="00DC4516">
                  <w:rPr>
                    <w:rFonts w:ascii="Segoe UI Symbol" w:eastAsia="MS Gothic" w:hAnsi="Segoe UI Symbol" w:cs="Segoe UI Symbol" w:hint="cs"/>
                    <w:rtl/>
                  </w:rPr>
                  <w:t>☐</w:t>
                </w:r>
              </w:sdtContent>
            </w:sdt>
          </w:p>
        </w:tc>
      </w:tr>
      <w:tr w:rsidR="00E2406D" w14:paraId="3921E56F" w14:textId="77777777" w:rsidTr="00CE1765">
        <w:trPr>
          <w:trHeight w:val="642"/>
        </w:trPr>
        <w:tc>
          <w:tcPr>
            <w:tcW w:w="1884" w:type="dxa"/>
            <w:vAlign w:val="center"/>
          </w:tcPr>
          <w:p w14:paraId="6B7099BA" w14:textId="77777777" w:rsidR="00E2406D" w:rsidRDefault="00E2406D"/>
        </w:tc>
        <w:tc>
          <w:tcPr>
            <w:tcW w:w="6654" w:type="dxa"/>
            <w:vAlign w:val="center"/>
          </w:tcPr>
          <w:p w14:paraId="59C6711A" w14:textId="77777777" w:rsidR="00E26EEE" w:rsidRDefault="006073E4" w:rsidP="00E26EEE">
            <w:pPr>
              <w:keepNext/>
              <w:spacing w:line="360" w:lineRule="auto"/>
              <w:jc w:val="both"/>
              <w:outlineLvl w:val="0"/>
              <w:rPr>
                <w:rFonts w:eastAsia="Times New Roman"/>
                <w:rtl/>
                <w:lang w:eastAsia="he-IL"/>
              </w:rPr>
            </w:pPr>
            <w:r>
              <w:rPr>
                <w:rFonts w:eastAsia="Times New Roman" w:hint="cs"/>
                <w:rtl/>
                <w:lang w:eastAsia="he-IL"/>
              </w:rPr>
              <w:t xml:space="preserve">על כל ממשק בין המערכת המוצעת למערכות המשרד </w:t>
            </w:r>
            <w:r w:rsidRPr="00E26EEE">
              <w:rPr>
                <w:rFonts w:eastAsia="Times New Roman"/>
                <w:rtl/>
                <w:lang w:eastAsia="he-IL"/>
              </w:rPr>
              <w:t>להשתמש בפרוטוקול מאובטח</w:t>
            </w:r>
            <w:r>
              <w:rPr>
                <w:rFonts w:eastAsia="Times New Roman" w:hint="cs"/>
                <w:rtl/>
                <w:lang w:eastAsia="he-IL"/>
              </w:rPr>
              <w:t xml:space="preserve"> התומך בפרוטוקול</w:t>
            </w:r>
            <w:r>
              <w:rPr>
                <w:rFonts w:eastAsia="Times New Roman" w:hint="cs"/>
                <w:lang w:eastAsia="he-IL"/>
              </w:rPr>
              <w:t>TLS1.</w:t>
            </w:r>
            <w:r>
              <w:rPr>
                <w:rFonts w:eastAsia="Times New Roman"/>
                <w:lang w:eastAsia="he-IL"/>
              </w:rPr>
              <w:t xml:space="preserve">3 </w:t>
            </w:r>
            <w:r>
              <w:rPr>
                <w:rFonts w:eastAsia="Times New Roman" w:hint="cs"/>
                <w:rtl/>
                <w:lang w:eastAsia="he-IL"/>
              </w:rPr>
              <w:t xml:space="preserve"> או</w:t>
            </w:r>
            <w:r w:rsidRPr="00E26EEE">
              <w:rPr>
                <w:rFonts w:eastAsia="Times New Roman"/>
                <w:rtl/>
                <w:lang w:eastAsia="he-IL"/>
              </w:rPr>
              <w:t xml:space="preserve"> </w:t>
            </w:r>
            <w:r w:rsidRPr="00E26EEE">
              <w:rPr>
                <w:rFonts w:eastAsia="Times New Roman"/>
                <w:lang w:eastAsia="he-IL"/>
              </w:rPr>
              <w:t>TLS1.</w:t>
            </w:r>
            <w:r>
              <w:rPr>
                <w:rFonts w:eastAsia="Times New Roman"/>
                <w:lang w:eastAsia="he-IL"/>
              </w:rPr>
              <w:t>2</w:t>
            </w:r>
            <w:r w:rsidRPr="00E26EEE">
              <w:rPr>
                <w:rFonts w:eastAsia="Times New Roman"/>
                <w:rtl/>
                <w:lang w:eastAsia="he-IL"/>
              </w:rPr>
              <w:t xml:space="preserve"> </w:t>
            </w:r>
            <w:r>
              <w:rPr>
                <w:rFonts w:eastAsia="Times New Roman" w:hint="cs"/>
                <w:rtl/>
                <w:lang w:eastAsia="he-IL"/>
              </w:rPr>
              <w:t xml:space="preserve">בלבד. </w:t>
            </w:r>
            <w:r w:rsidRPr="00E26EEE">
              <w:rPr>
                <w:rFonts w:eastAsia="Times New Roman"/>
                <w:rtl/>
                <w:lang w:eastAsia="he-IL"/>
              </w:rPr>
              <w:t>תוך כדי שימוש בתעודות עם מפתח ציבורי ופרטי אשר מונפקות על ידי</w:t>
            </w:r>
            <w:r w:rsidRPr="00E26EEE">
              <w:rPr>
                <w:rFonts w:eastAsia="Times New Roman"/>
                <w:lang w:eastAsia="he-IL"/>
              </w:rPr>
              <w:t xml:space="preserve">CA </w:t>
            </w:r>
            <w:r w:rsidRPr="00E26EEE">
              <w:rPr>
                <w:rFonts w:eastAsia="Times New Roman"/>
                <w:rtl/>
                <w:lang w:eastAsia="he-IL"/>
              </w:rPr>
              <w:t xml:space="preserve"> מאושר</w:t>
            </w:r>
            <w:r>
              <w:rPr>
                <w:rFonts w:eastAsia="Times New Roman" w:hint="cs"/>
                <w:rtl/>
                <w:lang w:eastAsia="he-IL"/>
              </w:rPr>
              <w:t>.</w:t>
            </w:r>
          </w:p>
        </w:tc>
        <w:tc>
          <w:tcPr>
            <w:tcW w:w="1553" w:type="dxa"/>
            <w:vAlign w:val="center"/>
          </w:tcPr>
          <w:p w14:paraId="2CEDC817" w14:textId="77777777" w:rsidR="00E26EEE" w:rsidRPr="00DC4516" w:rsidRDefault="0061579F" w:rsidP="00E26EEE">
            <w:pPr>
              <w:keepLines/>
              <w:spacing w:before="120" w:line="360" w:lineRule="auto"/>
              <w:jc w:val="center"/>
              <w:rPr>
                <w:rFonts w:ascii="Times New Roman" w:eastAsia="Times New Roman" w:hAnsi="Times New Roman"/>
                <w:rtl/>
              </w:rPr>
            </w:pPr>
            <w:sdt>
              <w:sdtPr>
                <w:rPr>
                  <w:rFonts w:hint="cs"/>
                  <w:rtl/>
                </w:rPr>
                <w:id w:val="1237856699"/>
                <w14:checkbox>
                  <w14:checked w14:val="0"/>
                  <w14:checkedState w14:val="2612" w14:font="MS Gothic"/>
                  <w14:uncheckedState w14:val="2610" w14:font="MS Gothic"/>
                </w14:checkbox>
              </w:sdtPr>
              <w:sdtEndPr/>
              <w:sdtContent>
                <w:r w:rsidR="006073E4" w:rsidRPr="00DC4516">
                  <w:rPr>
                    <w:rFonts w:ascii="Segoe UI Symbol" w:eastAsia="MS Gothic" w:hAnsi="Segoe UI Symbol" w:cs="Segoe UI Symbol" w:hint="cs"/>
                    <w:rtl/>
                  </w:rPr>
                  <w:t>☐</w:t>
                </w:r>
              </w:sdtContent>
            </w:sdt>
          </w:p>
        </w:tc>
      </w:tr>
      <w:tr w:rsidR="00E2406D" w14:paraId="23C70DD4" w14:textId="77777777" w:rsidTr="00CE1765">
        <w:trPr>
          <w:trHeight w:val="642"/>
        </w:trPr>
        <w:tc>
          <w:tcPr>
            <w:tcW w:w="1884" w:type="dxa"/>
            <w:vAlign w:val="center"/>
          </w:tcPr>
          <w:p w14:paraId="646BAD50" w14:textId="77777777" w:rsidR="00E2406D" w:rsidRDefault="00E2406D"/>
        </w:tc>
        <w:tc>
          <w:tcPr>
            <w:tcW w:w="6654" w:type="dxa"/>
            <w:vAlign w:val="center"/>
          </w:tcPr>
          <w:p w14:paraId="11E4B5AD" w14:textId="77777777" w:rsidR="00D85E3D" w:rsidRDefault="006073E4" w:rsidP="00D85E3D">
            <w:pPr>
              <w:keepNext/>
              <w:spacing w:line="360" w:lineRule="auto"/>
              <w:jc w:val="both"/>
              <w:outlineLvl w:val="0"/>
              <w:rPr>
                <w:rFonts w:eastAsia="Times New Roman"/>
                <w:rtl/>
                <w:lang w:eastAsia="he-IL"/>
              </w:rPr>
            </w:pPr>
            <w:r>
              <w:rPr>
                <w:rFonts w:eastAsia="Times New Roman" w:hint="cs"/>
                <w:rtl/>
                <w:lang w:eastAsia="he-IL"/>
              </w:rPr>
              <w:t xml:space="preserve">המציע </w:t>
            </w:r>
            <w:r w:rsidRPr="00D85E3D">
              <w:rPr>
                <w:rFonts w:eastAsia="Times New Roman"/>
                <w:rtl/>
                <w:lang w:eastAsia="he-IL"/>
              </w:rPr>
              <w:t>מתחייב לנהל רישום מעודכן של בעלי התפקידים ושל הגישה המוגדרת לכל תפקיד.</w:t>
            </w:r>
          </w:p>
        </w:tc>
        <w:tc>
          <w:tcPr>
            <w:tcW w:w="1553" w:type="dxa"/>
            <w:vAlign w:val="center"/>
          </w:tcPr>
          <w:p w14:paraId="0E1A58A3" w14:textId="77777777" w:rsidR="00D85E3D" w:rsidRPr="00DC4516" w:rsidRDefault="0061579F" w:rsidP="00D85E3D">
            <w:pPr>
              <w:keepLines/>
              <w:spacing w:before="120" w:line="360" w:lineRule="auto"/>
              <w:jc w:val="center"/>
              <w:rPr>
                <w:rFonts w:ascii="Times New Roman" w:eastAsia="Times New Roman" w:hAnsi="Times New Roman"/>
                <w:rtl/>
              </w:rPr>
            </w:pPr>
            <w:sdt>
              <w:sdtPr>
                <w:rPr>
                  <w:rFonts w:hint="cs"/>
                  <w:rtl/>
                </w:rPr>
                <w:id w:val="1840086952"/>
                <w14:checkbox>
                  <w14:checked w14:val="0"/>
                  <w14:checkedState w14:val="2612" w14:font="MS Gothic"/>
                  <w14:uncheckedState w14:val="2610" w14:font="MS Gothic"/>
                </w14:checkbox>
              </w:sdtPr>
              <w:sdtEndPr/>
              <w:sdtContent>
                <w:r w:rsidR="006073E4" w:rsidRPr="00DC4516">
                  <w:rPr>
                    <w:rFonts w:ascii="Segoe UI Symbol" w:eastAsia="MS Gothic" w:hAnsi="Segoe UI Symbol" w:cs="Segoe UI Symbol" w:hint="cs"/>
                    <w:rtl/>
                  </w:rPr>
                  <w:t>☐</w:t>
                </w:r>
              </w:sdtContent>
            </w:sdt>
          </w:p>
        </w:tc>
      </w:tr>
      <w:tr w:rsidR="00E2406D" w14:paraId="558EA2B3" w14:textId="77777777" w:rsidTr="008D6C44">
        <w:trPr>
          <w:trHeight w:val="642"/>
        </w:trPr>
        <w:tc>
          <w:tcPr>
            <w:tcW w:w="10091" w:type="dxa"/>
            <w:gridSpan w:val="3"/>
            <w:shd w:val="clear" w:color="auto" w:fill="DEEAF6"/>
            <w:vAlign w:val="center"/>
          </w:tcPr>
          <w:p w14:paraId="266A42BA" w14:textId="77777777" w:rsidR="008D6C44" w:rsidRPr="008D6C44" w:rsidRDefault="006073E4" w:rsidP="00486427">
            <w:pPr>
              <w:keepNext/>
              <w:numPr>
                <w:ilvl w:val="1"/>
                <w:numId w:val="103"/>
              </w:numPr>
              <w:spacing w:line="360" w:lineRule="auto"/>
              <w:jc w:val="center"/>
              <w:outlineLvl w:val="0"/>
              <w:rPr>
                <w:rFonts w:eastAsia="Times New Roman"/>
                <w:b/>
                <w:bCs/>
                <w:lang w:eastAsia="he-IL"/>
              </w:rPr>
            </w:pPr>
            <w:r>
              <w:rPr>
                <w:rFonts w:eastAsia="Times New Roman" w:hint="cs"/>
                <w:b/>
                <w:bCs/>
                <w:rtl/>
                <w:lang w:eastAsia="he-IL"/>
              </w:rPr>
              <w:t>הגנה על המידע</w:t>
            </w:r>
          </w:p>
        </w:tc>
      </w:tr>
      <w:tr w:rsidR="00E2406D" w14:paraId="17886B23" w14:textId="77777777" w:rsidTr="007E35EC">
        <w:trPr>
          <w:trHeight w:val="642"/>
        </w:trPr>
        <w:tc>
          <w:tcPr>
            <w:tcW w:w="1884" w:type="dxa"/>
            <w:vAlign w:val="center"/>
          </w:tcPr>
          <w:p w14:paraId="5C0491A8" w14:textId="77777777" w:rsidR="00E2406D" w:rsidRDefault="00E2406D"/>
        </w:tc>
        <w:tc>
          <w:tcPr>
            <w:tcW w:w="6654" w:type="dxa"/>
            <w:vAlign w:val="bottom"/>
          </w:tcPr>
          <w:p w14:paraId="3654B1B3" w14:textId="77777777" w:rsidR="007E35EC" w:rsidRPr="00B871B0" w:rsidRDefault="006073E4" w:rsidP="007E35EC">
            <w:pPr>
              <w:keepNext/>
              <w:spacing w:line="360" w:lineRule="auto"/>
              <w:jc w:val="both"/>
              <w:outlineLvl w:val="0"/>
              <w:rPr>
                <w:rFonts w:eastAsia="Times New Roman"/>
                <w:rtl/>
                <w:lang w:eastAsia="he-IL"/>
              </w:rPr>
            </w:pPr>
            <w:r>
              <w:rPr>
                <w:rFonts w:eastAsia="Times New Roman" w:hint="cs"/>
                <w:rtl/>
                <w:lang w:eastAsia="he-IL"/>
              </w:rPr>
              <w:t>המערכת</w:t>
            </w:r>
            <w:r w:rsidRPr="00425C94">
              <w:rPr>
                <w:rFonts w:eastAsia="Times New Roman" w:hint="cs"/>
                <w:rtl/>
                <w:lang w:eastAsia="he-IL"/>
              </w:rPr>
              <w:t xml:space="preserve"> המוצע</w:t>
            </w:r>
            <w:r>
              <w:rPr>
                <w:rFonts w:eastAsia="Times New Roman" w:hint="cs"/>
                <w:rtl/>
                <w:lang w:eastAsia="he-IL"/>
              </w:rPr>
              <w:t>ת</w:t>
            </w:r>
            <w:r w:rsidRPr="00425C94">
              <w:rPr>
                <w:rFonts w:eastAsia="Times New Roman" w:hint="cs"/>
                <w:rtl/>
                <w:lang w:eastAsia="he-IL"/>
              </w:rPr>
              <w:t xml:space="preserve"> נדרש</w:t>
            </w:r>
            <w:r>
              <w:rPr>
                <w:rFonts w:eastAsia="Times New Roman" w:hint="cs"/>
                <w:rtl/>
                <w:lang w:eastAsia="he-IL"/>
              </w:rPr>
              <w:t>ת לתמוך</w:t>
            </w:r>
            <w:r w:rsidRPr="00425C94">
              <w:rPr>
                <w:rFonts w:eastAsia="Times New Roman" w:hint="cs"/>
                <w:rtl/>
                <w:lang w:eastAsia="he-IL"/>
              </w:rPr>
              <w:t xml:space="preserve"> כברירת מחדל</w:t>
            </w:r>
            <w:r>
              <w:rPr>
                <w:rFonts w:eastAsia="Times New Roman" w:hint="cs"/>
                <w:rtl/>
                <w:lang w:eastAsia="he-IL"/>
              </w:rPr>
              <w:t xml:space="preserve"> בהצפנה</w:t>
            </w:r>
            <w:r w:rsidRPr="00425C94">
              <w:rPr>
                <w:rFonts w:eastAsia="Times New Roman" w:hint="cs"/>
                <w:rtl/>
                <w:lang w:eastAsia="he-IL"/>
              </w:rPr>
              <w:t xml:space="preserve"> במנוחה (</w:t>
            </w:r>
            <w:r w:rsidRPr="00425C94">
              <w:rPr>
                <w:rFonts w:eastAsia="Times New Roman"/>
                <w:lang w:eastAsia="he-IL"/>
              </w:rPr>
              <w:t>at rest</w:t>
            </w:r>
            <w:r w:rsidRPr="00425C94">
              <w:rPr>
                <w:rFonts w:eastAsia="Times New Roman" w:hint="cs"/>
                <w:rtl/>
                <w:lang w:eastAsia="he-IL"/>
              </w:rPr>
              <w:t xml:space="preserve">) </w:t>
            </w:r>
            <w:r>
              <w:rPr>
                <w:rFonts w:eastAsia="Times New Roman" w:hint="cs"/>
                <w:rtl/>
                <w:lang w:eastAsia="he-IL"/>
              </w:rPr>
              <w:t xml:space="preserve">לכל </w:t>
            </w:r>
            <w:r w:rsidRPr="00425C94">
              <w:rPr>
                <w:rFonts w:eastAsia="Times New Roman" w:hint="cs"/>
                <w:rtl/>
                <w:lang w:eastAsia="he-IL"/>
              </w:rPr>
              <w:t xml:space="preserve">נתוני התוכן </w:t>
            </w:r>
            <w:r>
              <w:rPr>
                <w:rFonts w:eastAsia="Times New Roman" w:hint="cs"/>
                <w:rtl/>
                <w:lang w:eastAsia="he-IL"/>
              </w:rPr>
              <w:t>הנשמרים במערכת בעלי היבטי פרטיות</w:t>
            </w:r>
            <w:r w:rsidRPr="00425C94">
              <w:rPr>
                <w:rFonts w:eastAsia="Times New Roman" w:hint="cs"/>
                <w:rtl/>
                <w:lang w:eastAsia="he-IL"/>
              </w:rPr>
              <w:t>.</w:t>
            </w:r>
          </w:p>
        </w:tc>
        <w:tc>
          <w:tcPr>
            <w:tcW w:w="1553" w:type="dxa"/>
            <w:vAlign w:val="center"/>
          </w:tcPr>
          <w:p w14:paraId="6A31E76F" w14:textId="77777777" w:rsidR="007E35EC" w:rsidRPr="00DC4516" w:rsidRDefault="0061579F" w:rsidP="007E35EC">
            <w:pPr>
              <w:keepLines/>
              <w:spacing w:before="120" w:line="360" w:lineRule="auto"/>
              <w:jc w:val="center"/>
              <w:rPr>
                <w:rFonts w:ascii="Times New Roman" w:eastAsia="Times New Roman" w:hAnsi="Times New Roman"/>
              </w:rPr>
            </w:pPr>
            <w:sdt>
              <w:sdtPr>
                <w:rPr>
                  <w:rFonts w:hint="cs"/>
                  <w:rtl/>
                </w:rPr>
                <w:id w:val="1767737287"/>
                <w14:checkbox>
                  <w14:checked w14:val="0"/>
                  <w14:checkedState w14:val="2612" w14:font="MS Gothic"/>
                  <w14:uncheckedState w14:val="2610" w14:font="MS Gothic"/>
                </w14:checkbox>
              </w:sdtPr>
              <w:sdtEndPr/>
              <w:sdtContent>
                <w:r w:rsidR="00B65603" w:rsidRPr="00DC4516">
                  <w:rPr>
                    <w:rFonts w:ascii="Segoe UI Symbol" w:eastAsia="MS Gothic" w:hAnsi="Segoe UI Symbol" w:cs="Segoe UI Symbol" w:hint="cs"/>
                    <w:rtl/>
                  </w:rPr>
                  <w:t>☐</w:t>
                </w:r>
              </w:sdtContent>
            </w:sdt>
          </w:p>
        </w:tc>
      </w:tr>
      <w:tr w:rsidR="00E2406D" w14:paraId="01BF048C" w14:textId="77777777" w:rsidTr="00CE1765">
        <w:trPr>
          <w:trHeight w:val="642"/>
        </w:trPr>
        <w:tc>
          <w:tcPr>
            <w:tcW w:w="1884" w:type="dxa"/>
            <w:vAlign w:val="center"/>
          </w:tcPr>
          <w:p w14:paraId="6782E113" w14:textId="77777777" w:rsidR="00E2406D" w:rsidRDefault="00E2406D"/>
        </w:tc>
        <w:tc>
          <w:tcPr>
            <w:tcW w:w="6654" w:type="dxa"/>
            <w:vAlign w:val="center"/>
          </w:tcPr>
          <w:p w14:paraId="23017B0F" w14:textId="77777777" w:rsidR="007E35EC" w:rsidRPr="00B871B0" w:rsidRDefault="006073E4" w:rsidP="007E35EC">
            <w:pPr>
              <w:keepNext/>
              <w:spacing w:line="360" w:lineRule="auto"/>
              <w:jc w:val="both"/>
              <w:outlineLvl w:val="0"/>
              <w:rPr>
                <w:rFonts w:eastAsia="Times New Roman"/>
                <w:rtl/>
                <w:lang w:eastAsia="he-IL"/>
              </w:rPr>
            </w:pPr>
            <w:r>
              <w:rPr>
                <w:rFonts w:eastAsia="Times New Roman" w:hint="cs"/>
                <w:rtl/>
                <w:lang w:eastAsia="he-IL"/>
              </w:rPr>
              <w:t>המערכת המוצעת נדרשת לתמוך בתקשורת מוצפנת בתווך (</w:t>
            </w:r>
            <w:r>
              <w:rPr>
                <w:rFonts w:eastAsia="Times New Roman"/>
                <w:lang w:eastAsia="he-IL"/>
              </w:rPr>
              <w:t>in transit</w:t>
            </w:r>
            <w:r>
              <w:rPr>
                <w:rFonts w:eastAsia="Times New Roman" w:hint="cs"/>
                <w:rtl/>
                <w:lang w:eastAsia="he-IL"/>
              </w:rPr>
              <w:t>) אל מול כל רכיבי המערכת הפנימיים והחיצוניים.</w:t>
            </w:r>
          </w:p>
        </w:tc>
        <w:tc>
          <w:tcPr>
            <w:tcW w:w="1553" w:type="dxa"/>
            <w:vAlign w:val="center"/>
          </w:tcPr>
          <w:p w14:paraId="0ADAAA2C" w14:textId="77777777" w:rsidR="007E35EC" w:rsidRPr="00DC4516" w:rsidRDefault="0061579F" w:rsidP="007E35EC">
            <w:pPr>
              <w:keepLines/>
              <w:spacing w:before="120" w:line="360" w:lineRule="auto"/>
              <w:jc w:val="center"/>
              <w:rPr>
                <w:rFonts w:ascii="Times New Roman" w:eastAsia="Times New Roman" w:hAnsi="Times New Roman"/>
              </w:rPr>
            </w:pPr>
            <w:sdt>
              <w:sdtPr>
                <w:rPr>
                  <w:rFonts w:hint="cs"/>
                  <w:rtl/>
                </w:rPr>
                <w:id w:val="1610901691"/>
                <w14:checkbox>
                  <w14:checked w14:val="0"/>
                  <w14:checkedState w14:val="2612" w14:font="MS Gothic"/>
                  <w14:uncheckedState w14:val="2610" w14:font="MS Gothic"/>
                </w14:checkbox>
              </w:sdtPr>
              <w:sdtEndPr/>
              <w:sdtContent>
                <w:r w:rsidR="006073E4" w:rsidRPr="00DC4516">
                  <w:rPr>
                    <w:rFonts w:ascii="Segoe UI Symbol" w:eastAsia="MS Gothic" w:hAnsi="Segoe UI Symbol" w:cs="Segoe UI Symbol" w:hint="cs"/>
                    <w:rtl/>
                  </w:rPr>
                  <w:t>☐</w:t>
                </w:r>
              </w:sdtContent>
            </w:sdt>
          </w:p>
        </w:tc>
      </w:tr>
      <w:tr w:rsidR="00E2406D" w14:paraId="5427216B" w14:textId="77777777" w:rsidTr="00CE1765">
        <w:trPr>
          <w:trHeight w:val="642"/>
        </w:trPr>
        <w:tc>
          <w:tcPr>
            <w:tcW w:w="1884" w:type="dxa"/>
            <w:vAlign w:val="center"/>
          </w:tcPr>
          <w:p w14:paraId="181E28EE" w14:textId="77777777" w:rsidR="00E2406D" w:rsidRDefault="00E2406D"/>
        </w:tc>
        <w:tc>
          <w:tcPr>
            <w:tcW w:w="6654" w:type="dxa"/>
            <w:vAlign w:val="center"/>
          </w:tcPr>
          <w:p w14:paraId="58150389" w14:textId="77777777" w:rsidR="00B65603" w:rsidRPr="00E77D6A" w:rsidRDefault="006073E4" w:rsidP="00330B73">
            <w:pPr>
              <w:keepNext/>
              <w:spacing w:line="360" w:lineRule="auto"/>
              <w:jc w:val="both"/>
              <w:outlineLvl w:val="0"/>
              <w:rPr>
                <w:rFonts w:eastAsia="Times New Roman"/>
                <w:rtl/>
                <w:lang w:eastAsia="he-IL"/>
              </w:rPr>
            </w:pPr>
            <w:r>
              <w:rPr>
                <w:rFonts w:eastAsia="Times New Roman" w:hint="cs"/>
                <w:rtl/>
                <w:lang w:eastAsia="he-IL"/>
              </w:rPr>
              <w:t>המציע נדרש</w:t>
            </w:r>
            <w:r w:rsidRPr="00E77D6A">
              <w:rPr>
                <w:rFonts w:eastAsia="Times New Roman"/>
                <w:rtl/>
                <w:lang w:eastAsia="he-IL"/>
              </w:rPr>
              <w:t xml:space="preserve"> </w:t>
            </w:r>
            <w:r w:rsidR="00330B73">
              <w:rPr>
                <w:rFonts w:eastAsia="Times New Roman" w:hint="cs"/>
                <w:rtl/>
                <w:lang w:eastAsia="he-IL"/>
              </w:rPr>
              <w:t xml:space="preserve">להגביל </w:t>
            </w:r>
            <w:r w:rsidRPr="00E77D6A">
              <w:rPr>
                <w:rFonts w:eastAsia="Times New Roman"/>
                <w:rtl/>
                <w:lang w:eastAsia="he-IL"/>
              </w:rPr>
              <w:t>את הרשאות הגישה לממשקי הניהול ולתשתיות המערכת</w:t>
            </w:r>
            <w:r w:rsidR="00330B73">
              <w:rPr>
                <w:rFonts w:eastAsia="Times New Roman" w:hint="cs"/>
                <w:rtl/>
                <w:lang w:eastAsia="he-IL"/>
              </w:rPr>
              <w:t xml:space="preserve"> </w:t>
            </w:r>
            <w:r w:rsidR="00330B73" w:rsidRPr="00E77D6A">
              <w:rPr>
                <w:rFonts w:eastAsia="Times New Roman"/>
                <w:rtl/>
                <w:lang w:eastAsia="he-IL"/>
              </w:rPr>
              <w:t xml:space="preserve"> למינימום הנדרש</w:t>
            </w:r>
            <w:r>
              <w:rPr>
                <w:rFonts w:eastAsia="Times New Roman" w:hint="cs"/>
                <w:rtl/>
                <w:lang w:eastAsia="he-IL"/>
              </w:rPr>
              <w:t xml:space="preserve"> (</w:t>
            </w:r>
            <w:r>
              <w:rPr>
                <w:rFonts w:eastAsia="Times New Roman"/>
                <w:lang w:eastAsia="he-IL"/>
              </w:rPr>
              <w:t>Least Privilege</w:t>
            </w:r>
            <w:r>
              <w:rPr>
                <w:rFonts w:eastAsia="Times New Roman" w:hint="cs"/>
                <w:rtl/>
                <w:lang w:eastAsia="he-IL"/>
              </w:rPr>
              <w:t>)</w:t>
            </w:r>
            <w:r w:rsidR="00330B73">
              <w:rPr>
                <w:rFonts w:eastAsia="Times New Roman"/>
                <w:lang w:eastAsia="he-IL"/>
              </w:rPr>
              <w:t xml:space="preserve"> </w:t>
            </w:r>
            <w:r w:rsidR="00330B73">
              <w:rPr>
                <w:rFonts w:eastAsia="Times New Roman" w:hint="cs"/>
                <w:rtl/>
                <w:lang w:eastAsia="he-IL"/>
              </w:rPr>
              <w:t>ולמשתמשים מורשים בלבד.</w:t>
            </w:r>
          </w:p>
        </w:tc>
        <w:tc>
          <w:tcPr>
            <w:tcW w:w="1553" w:type="dxa"/>
            <w:vAlign w:val="center"/>
          </w:tcPr>
          <w:p w14:paraId="39357DC8" w14:textId="77777777" w:rsidR="00B65603" w:rsidRPr="00DC4516" w:rsidRDefault="0061579F" w:rsidP="00B65603">
            <w:pPr>
              <w:keepLines/>
              <w:spacing w:before="120" w:line="360" w:lineRule="auto"/>
              <w:jc w:val="center"/>
              <w:rPr>
                <w:rFonts w:ascii="Times New Roman" w:eastAsia="Times New Roman" w:hAnsi="Times New Roman"/>
                <w:rtl/>
              </w:rPr>
            </w:pPr>
            <w:sdt>
              <w:sdtPr>
                <w:rPr>
                  <w:rFonts w:hint="cs"/>
                  <w:rtl/>
                </w:rPr>
                <w:id w:val="1189593214"/>
                <w14:checkbox>
                  <w14:checked w14:val="0"/>
                  <w14:checkedState w14:val="2612" w14:font="MS Gothic"/>
                  <w14:uncheckedState w14:val="2610" w14:font="MS Gothic"/>
                </w14:checkbox>
              </w:sdtPr>
              <w:sdtEndPr/>
              <w:sdtContent>
                <w:r w:rsidR="006073E4" w:rsidRPr="00DC4516">
                  <w:rPr>
                    <w:rFonts w:ascii="Segoe UI Symbol" w:eastAsia="MS Gothic" w:hAnsi="Segoe UI Symbol" w:cs="Segoe UI Symbol" w:hint="cs"/>
                    <w:rtl/>
                  </w:rPr>
                  <w:t>☐</w:t>
                </w:r>
              </w:sdtContent>
            </w:sdt>
          </w:p>
        </w:tc>
      </w:tr>
      <w:tr w:rsidR="00E2406D" w14:paraId="320A15D8" w14:textId="77777777" w:rsidTr="00CE1765">
        <w:trPr>
          <w:trHeight w:val="642"/>
        </w:trPr>
        <w:tc>
          <w:tcPr>
            <w:tcW w:w="1884" w:type="dxa"/>
            <w:vAlign w:val="center"/>
          </w:tcPr>
          <w:p w14:paraId="7C39F5D0" w14:textId="77777777" w:rsidR="00E2406D" w:rsidRDefault="00E2406D"/>
        </w:tc>
        <w:tc>
          <w:tcPr>
            <w:tcW w:w="6654" w:type="dxa"/>
            <w:vAlign w:val="center"/>
          </w:tcPr>
          <w:p w14:paraId="569814A3" w14:textId="77777777" w:rsidR="00B65603" w:rsidRPr="00E77D6A" w:rsidRDefault="006073E4" w:rsidP="00123511">
            <w:pPr>
              <w:keepNext/>
              <w:spacing w:line="360" w:lineRule="auto"/>
              <w:jc w:val="both"/>
              <w:outlineLvl w:val="0"/>
              <w:rPr>
                <w:rFonts w:eastAsia="Times New Roman"/>
                <w:rtl/>
                <w:lang w:eastAsia="he-IL"/>
              </w:rPr>
            </w:pPr>
            <w:r w:rsidRPr="00E77D6A">
              <w:rPr>
                <w:rFonts w:eastAsia="Times New Roman"/>
                <w:rtl/>
                <w:lang w:eastAsia="he-IL"/>
              </w:rPr>
              <w:t xml:space="preserve">אין להעביר בסיסי נתונים מסביבת הייצור לסביבת הפיתוח ללא </w:t>
            </w:r>
            <w:proofErr w:type="spellStart"/>
            <w:r w:rsidRPr="00E77D6A">
              <w:rPr>
                <w:rFonts w:eastAsia="Times New Roman"/>
                <w:rtl/>
                <w:lang w:eastAsia="he-IL"/>
              </w:rPr>
              <w:t>התממה</w:t>
            </w:r>
            <w:proofErr w:type="spellEnd"/>
            <w:r w:rsidR="00123511">
              <w:rPr>
                <w:rFonts w:eastAsia="Times New Roman" w:hint="cs"/>
                <w:rtl/>
                <w:lang w:eastAsia="he-IL"/>
              </w:rPr>
              <w:t xml:space="preserve"> או מיסוך נתונים רגישים.</w:t>
            </w:r>
          </w:p>
        </w:tc>
        <w:tc>
          <w:tcPr>
            <w:tcW w:w="1553" w:type="dxa"/>
            <w:vAlign w:val="center"/>
          </w:tcPr>
          <w:p w14:paraId="235C9698" w14:textId="77777777" w:rsidR="00B65603" w:rsidRPr="00DC4516" w:rsidRDefault="0061579F" w:rsidP="00B65603">
            <w:pPr>
              <w:keepLines/>
              <w:spacing w:before="120" w:line="360" w:lineRule="auto"/>
              <w:jc w:val="center"/>
              <w:rPr>
                <w:rFonts w:ascii="Times New Roman" w:eastAsia="Times New Roman" w:hAnsi="Times New Roman"/>
                <w:rtl/>
              </w:rPr>
            </w:pPr>
            <w:sdt>
              <w:sdtPr>
                <w:rPr>
                  <w:rFonts w:hint="cs"/>
                  <w:rtl/>
                </w:rPr>
                <w:id w:val="679270799"/>
                <w14:checkbox>
                  <w14:checked w14:val="0"/>
                  <w14:checkedState w14:val="2612" w14:font="MS Gothic"/>
                  <w14:uncheckedState w14:val="2610" w14:font="MS Gothic"/>
                </w14:checkbox>
              </w:sdtPr>
              <w:sdtEndPr/>
              <w:sdtContent>
                <w:r w:rsidR="006073E4" w:rsidRPr="00DC4516">
                  <w:rPr>
                    <w:rFonts w:ascii="Segoe UI Symbol" w:eastAsia="MS Gothic" w:hAnsi="Segoe UI Symbol" w:cs="Segoe UI Symbol" w:hint="cs"/>
                    <w:rtl/>
                  </w:rPr>
                  <w:t>☐</w:t>
                </w:r>
              </w:sdtContent>
            </w:sdt>
          </w:p>
        </w:tc>
      </w:tr>
      <w:tr w:rsidR="00E2406D" w14:paraId="2F2F388F" w14:textId="77777777" w:rsidTr="00CE1765">
        <w:trPr>
          <w:trHeight w:val="642"/>
        </w:trPr>
        <w:tc>
          <w:tcPr>
            <w:tcW w:w="1884" w:type="dxa"/>
            <w:vAlign w:val="center"/>
          </w:tcPr>
          <w:p w14:paraId="47F4C407" w14:textId="77777777" w:rsidR="00E2406D" w:rsidRDefault="00E2406D"/>
        </w:tc>
        <w:tc>
          <w:tcPr>
            <w:tcW w:w="6654" w:type="dxa"/>
            <w:vAlign w:val="center"/>
          </w:tcPr>
          <w:p w14:paraId="1411221A" w14:textId="77777777" w:rsidR="00B65603" w:rsidRPr="00E77D6A" w:rsidRDefault="006073E4" w:rsidP="00B65603">
            <w:pPr>
              <w:keepNext/>
              <w:spacing w:line="360" w:lineRule="auto"/>
              <w:jc w:val="both"/>
              <w:outlineLvl w:val="0"/>
              <w:rPr>
                <w:rFonts w:eastAsia="Times New Roman"/>
                <w:rtl/>
                <w:lang w:eastAsia="he-IL"/>
              </w:rPr>
            </w:pPr>
            <w:r w:rsidRPr="00B65603">
              <w:rPr>
                <w:rFonts w:eastAsia="Times New Roman" w:hint="cs"/>
                <w:rtl/>
                <w:lang w:eastAsia="he-IL"/>
              </w:rPr>
              <w:t>אין לא</w:t>
            </w:r>
            <w:r w:rsidRPr="00B65603">
              <w:rPr>
                <w:rFonts w:eastAsia="Times New Roman"/>
                <w:rtl/>
                <w:lang w:eastAsia="he-IL"/>
              </w:rPr>
              <w:t>חסון מפתחות הצפנה בקוד</w:t>
            </w:r>
            <w:r w:rsidRPr="00B65603">
              <w:rPr>
                <w:rFonts w:eastAsia="Times New Roman"/>
                <w:lang w:eastAsia="he-IL"/>
              </w:rPr>
              <w:t xml:space="preserve"> </w:t>
            </w:r>
            <w:r>
              <w:rPr>
                <w:rFonts w:eastAsia="Times New Roman"/>
                <w:lang w:eastAsia="he-IL"/>
              </w:rPr>
              <w:t>(</w:t>
            </w:r>
            <w:r w:rsidRPr="00B65603">
              <w:rPr>
                <w:rFonts w:eastAsia="Times New Roman"/>
                <w:lang w:eastAsia="he-IL"/>
              </w:rPr>
              <w:t>Hardcoded)</w:t>
            </w:r>
            <w:r>
              <w:rPr>
                <w:rFonts w:eastAsia="Times New Roman"/>
                <w:lang w:eastAsia="he-IL"/>
              </w:rPr>
              <w:t xml:space="preserve"> </w:t>
            </w:r>
            <w:r w:rsidRPr="00B65603">
              <w:rPr>
                <w:rFonts w:eastAsia="Times New Roman"/>
                <w:rtl/>
                <w:lang w:eastAsia="he-IL"/>
              </w:rPr>
              <w:t>על המפתחות להיות מאוחסנים</w:t>
            </w:r>
            <w:r>
              <w:rPr>
                <w:rFonts w:eastAsia="Times New Roman" w:hint="cs"/>
                <w:rtl/>
                <w:lang w:eastAsia="he-IL"/>
              </w:rPr>
              <w:t xml:space="preserve"> במיקום חיצוני למערכת.</w:t>
            </w:r>
          </w:p>
        </w:tc>
        <w:tc>
          <w:tcPr>
            <w:tcW w:w="1553" w:type="dxa"/>
            <w:vAlign w:val="center"/>
          </w:tcPr>
          <w:p w14:paraId="705605F3" w14:textId="77777777" w:rsidR="00B65603" w:rsidRPr="00DC4516" w:rsidRDefault="0061579F" w:rsidP="00B65603">
            <w:pPr>
              <w:keepLines/>
              <w:spacing w:before="120" w:line="360" w:lineRule="auto"/>
              <w:jc w:val="center"/>
              <w:rPr>
                <w:rFonts w:ascii="Times New Roman" w:eastAsia="Times New Roman" w:hAnsi="Times New Roman"/>
                <w:rtl/>
              </w:rPr>
            </w:pPr>
            <w:sdt>
              <w:sdtPr>
                <w:rPr>
                  <w:rFonts w:hint="cs"/>
                  <w:rtl/>
                </w:rPr>
                <w:id w:val="414047997"/>
                <w14:checkbox>
                  <w14:checked w14:val="0"/>
                  <w14:checkedState w14:val="2612" w14:font="MS Gothic"/>
                  <w14:uncheckedState w14:val="2610" w14:font="MS Gothic"/>
                </w14:checkbox>
              </w:sdtPr>
              <w:sdtEndPr/>
              <w:sdtContent>
                <w:r w:rsidR="006073E4" w:rsidRPr="00DC4516">
                  <w:rPr>
                    <w:rFonts w:ascii="Segoe UI Symbol" w:eastAsia="MS Gothic" w:hAnsi="Segoe UI Symbol" w:cs="Segoe UI Symbol" w:hint="cs"/>
                    <w:rtl/>
                  </w:rPr>
                  <w:t>☐</w:t>
                </w:r>
              </w:sdtContent>
            </w:sdt>
          </w:p>
        </w:tc>
      </w:tr>
      <w:tr w:rsidR="00E2406D" w14:paraId="59318BB9" w14:textId="77777777" w:rsidTr="00CE1765">
        <w:trPr>
          <w:trHeight w:val="642"/>
        </w:trPr>
        <w:tc>
          <w:tcPr>
            <w:tcW w:w="1884" w:type="dxa"/>
            <w:vAlign w:val="center"/>
          </w:tcPr>
          <w:p w14:paraId="41999466" w14:textId="77777777" w:rsidR="00E2406D" w:rsidRDefault="00E2406D"/>
        </w:tc>
        <w:tc>
          <w:tcPr>
            <w:tcW w:w="6654" w:type="dxa"/>
            <w:vAlign w:val="center"/>
          </w:tcPr>
          <w:p w14:paraId="3BDEEDB6" w14:textId="77777777" w:rsidR="00D85E3D" w:rsidRPr="00B65603" w:rsidRDefault="006073E4" w:rsidP="00D85E3D">
            <w:pPr>
              <w:keepNext/>
              <w:spacing w:line="360" w:lineRule="auto"/>
              <w:jc w:val="both"/>
              <w:outlineLvl w:val="0"/>
              <w:rPr>
                <w:rFonts w:eastAsia="Times New Roman"/>
                <w:rtl/>
                <w:lang w:eastAsia="he-IL"/>
              </w:rPr>
            </w:pPr>
            <w:r w:rsidRPr="00462B5C">
              <w:rPr>
                <w:rFonts w:eastAsia="Times New Roman"/>
                <w:rtl/>
                <w:lang w:eastAsia="he-IL"/>
              </w:rPr>
              <w:t xml:space="preserve">העלאת הקבצים </w:t>
            </w:r>
            <w:r>
              <w:rPr>
                <w:rFonts w:eastAsia="Times New Roman" w:hint="cs"/>
                <w:rtl/>
                <w:lang w:eastAsia="he-IL"/>
              </w:rPr>
              <w:t>למערכת</w:t>
            </w:r>
            <w:r w:rsidRPr="00462B5C">
              <w:rPr>
                <w:rFonts w:eastAsia="Times New Roman"/>
                <w:rtl/>
                <w:lang w:eastAsia="he-IL"/>
              </w:rPr>
              <w:t xml:space="preserve"> תתבצע תוך כדי בדיקת הקבצים מפני וירוסים </w:t>
            </w:r>
            <w:proofErr w:type="spellStart"/>
            <w:r w:rsidRPr="00462B5C">
              <w:rPr>
                <w:rFonts w:eastAsia="Times New Roman"/>
                <w:rtl/>
                <w:lang w:eastAsia="he-IL"/>
              </w:rPr>
              <w:t>ונוזקות</w:t>
            </w:r>
            <w:proofErr w:type="spellEnd"/>
            <w:r w:rsidRPr="00462B5C">
              <w:rPr>
                <w:rFonts w:eastAsia="Times New Roman"/>
                <w:rtl/>
                <w:lang w:eastAsia="he-IL"/>
              </w:rPr>
              <w:t xml:space="preserve"> והלבנתם</w:t>
            </w:r>
            <w:r>
              <w:rPr>
                <w:rFonts w:eastAsia="Times New Roman" w:hint="cs"/>
                <w:rtl/>
                <w:lang w:eastAsia="he-IL"/>
              </w:rPr>
              <w:t xml:space="preserve"> </w:t>
            </w:r>
            <w:r w:rsidRPr="00730C90">
              <w:rPr>
                <w:rFonts w:eastAsia="Times New Roman"/>
                <w:rtl/>
                <w:lang w:eastAsia="he-IL"/>
              </w:rPr>
              <w:t xml:space="preserve">(באמצעות מערכת </w:t>
            </w:r>
            <w:r w:rsidRPr="00730C90">
              <w:rPr>
                <w:rFonts w:eastAsia="Times New Roman"/>
                <w:lang w:eastAsia="he-IL"/>
              </w:rPr>
              <w:t>ICAP</w:t>
            </w:r>
            <w:r w:rsidRPr="00730C90">
              <w:rPr>
                <w:rFonts w:eastAsia="Times New Roman"/>
                <w:rtl/>
                <w:lang w:eastAsia="he-IL"/>
              </w:rPr>
              <w:t xml:space="preserve"> או פתרון אחר ש</w:t>
            </w:r>
            <w:r>
              <w:rPr>
                <w:rFonts w:eastAsia="Times New Roman" w:hint="cs"/>
                <w:rtl/>
                <w:lang w:eastAsia="he-IL"/>
              </w:rPr>
              <w:t>י</w:t>
            </w:r>
            <w:r w:rsidRPr="00730C90">
              <w:rPr>
                <w:rFonts w:eastAsia="Times New Roman"/>
                <w:rtl/>
                <w:lang w:eastAsia="he-IL"/>
              </w:rPr>
              <w:t xml:space="preserve">אושר בכתב ע"י </w:t>
            </w:r>
            <w:r>
              <w:rPr>
                <w:rFonts w:eastAsia="Times New Roman" w:hint="cs"/>
                <w:rtl/>
                <w:lang w:eastAsia="he-IL"/>
              </w:rPr>
              <w:t>המשרד</w:t>
            </w:r>
            <w:r w:rsidRPr="00730C90">
              <w:rPr>
                <w:rFonts w:eastAsia="Times New Roman"/>
                <w:rtl/>
                <w:lang w:eastAsia="he-IL"/>
              </w:rPr>
              <w:t>)</w:t>
            </w:r>
            <w:r>
              <w:rPr>
                <w:rFonts w:eastAsia="Times New Roman" w:hint="cs"/>
                <w:rtl/>
                <w:lang w:eastAsia="he-IL"/>
              </w:rPr>
              <w:t>.</w:t>
            </w:r>
          </w:p>
        </w:tc>
        <w:tc>
          <w:tcPr>
            <w:tcW w:w="1553" w:type="dxa"/>
            <w:vAlign w:val="center"/>
          </w:tcPr>
          <w:p w14:paraId="72524518" w14:textId="77777777" w:rsidR="00D85E3D" w:rsidRPr="00DC4516" w:rsidRDefault="0061579F" w:rsidP="00D85E3D">
            <w:pPr>
              <w:keepLines/>
              <w:spacing w:before="120" w:line="360" w:lineRule="auto"/>
              <w:jc w:val="center"/>
              <w:rPr>
                <w:rFonts w:ascii="Times New Roman" w:eastAsia="Times New Roman" w:hAnsi="Times New Roman"/>
                <w:rtl/>
              </w:rPr>
            </w:pPr>
            <w:sdt>
              <w:sdtPr>
                <w:rPr>
                  <w:rFonts w:hint="cs"/>
                  <w:rtl/>
                </w:rPr>
                <w:id w:val="665078903"/>
                <w14:checkbox>
                  <w14:checked w14:val="0"/>
                  <w14:checkedState w14:val="2612" w14:font="MS Gothic"/>
                  <w14:uncheckedState w14:val="2610" w14:font="MS Gothic"/>
                </w14:checkbox>
              </w:sdtPr>
              <w:sdtEndPr/>
              <w:sdtContent>
                <w:r w:rsidR="006073E4" w:rsidRPr="00DC4516">
                  <w:rPr>
                    <w:rFonts w:ascii="Segoe UI Symbol" w:eastAsia="MS Gothic" w:hAnsi="Segoe UI Symbol" w:cs="Segoe UI Symbol" w:hint="cs"/>
                    <w:rtl/>
                  </w:rPr>
                  <w:t>☐</w:t>
                </w:r>
              </w:sdtContent>
            </w:sdt>
          </w:p>
        </w:tc>
      </w:tr>
      <w:tr w:rsidR="00E2406D" w14:paraId="5281813C" w14:textId="77777777" w:rsidTr="00386EBC">
        <w:trPr>
          <w:trHeight w:val="642"/>
        </w:trPr>
        <w:tc>
          <w:tcPr>
            <w:tcW w:w="10091" w:type="dxa"/>
            <w:gridSpan w:val="3"/>
            <w:shd w:val="clear" w:color="auto" w:fill="DEEAF6"/>
            <w:vAlign w:val="center"/>
          </w:tcPr>
          <w:p w14:paraId="5CCA2886" w14:textId="77777777" w:rsidR="00D85E3D" w:rsidRPr="003A2CAC" w:rsidRDefault="006073E4" w:rsidP="00486427">
            <w:pPr>
              <w:keepNext/>
              <w:numPr>
                <w:ilvl w:val="1"/>
                <w:numId w:val="103"/>
              </w:numPr>
              <w:spacing w:line="360" w:lineRule="auto"/>
              <w:jc w:val="center"/>
              <w:outlineLvl w:val="0"/>
              <w:rPr>
                <w:rFonts w:eastAsia="Times New Roman"/>
                <w:b/>
                <w:bCs/>
                <w:lang w:eastAsia="he-IL"/>
              </w:rPr>
            </w:pPr>
            <w:r w:rsidRPr="003A2CAC">
              <w:rPr>
                <w:rFonts w:eastAsia="Times New Roman" w:hint="cs"/>
                <w:b/>
                <w:bCs/>
                <w:rtl/>
                <w:lang w:eastAsia="he-IL"/>
              </w:rPr>
              <w:lastRenderedPageBreak/>
              <w:t>גישת תמיכה</w:t>
            </w:r>
          </w:p>
        </w:tc>
      </w:tr>
      <w:tr w:rsidR="00E2406D" w14:paraId="51ADE20C" w14:textId="77777777" w:rsidTr="006073E4">
        <w:trPr>
          <w:trHeight w:val="642"/>
        </w:trPr>
        <w:tc>
          <w:tcPr>
            <w:tcW w:w="1884" w:type="dxa"/>
            <w:vAlign w:val="center"/>
          </w:tcPr>
          <w:p w14:paraId="4D47AB7F" w14:textId="77777777" w:rsidR="00E2406D" w:rsidRDefault="00E2406D"/>
        </w:tc>
        <w:tc>
          <w:tcPr>
            <w:tcW w:w="6654" w:type="dxa"/>
            <w:vAlign w:val="center"/>
          </w:tcPr>
          <w:p w14:paraId="518AF2AA" w14:textId="77777777" w:rsidR="00466054" w:rsidRPr="003A2CAC" w:rsidRDefault="006073E4" w:rsidP="003D3AD7">
            <w:pPr>
              <w:keepNext/>
              <w:spacing w:line="360" w:lineRule="auto"/>
              <w:jc w:val="both"/>
              <w:outlineLvl w:val="0"/>
              <w:rPr>
                <w:rFonts w:eastAsia="Times New Roman"/>
                <w:rtl/>
                <w:lang w:eastAsia="he-IL"/>
              </w:rPr>
            </w:pPr>
            <w:r w:rsidRPr="003A2CAC">
              <w:rPr>
                <w:rFonts w:eastAsia="Times New Roman" w:hint="cs"/>
                <w:rtl/>
                <w:lang w:eastAsia="he-IL"/>
              </w:rPr>
              <w:t xml:space="preserve">המציע יספק תמיכה, ליווי, הטמעה ומענה לתקלות עבור המערכת המוצעת, באופן טלפוני או באופן מקוון או בהתאם לצורך באופן פיזי באתר המשרד. </w:t>
            </w:r>
          </w:p>
        </w:tc>
        <w:tc>
          <w:tcPr>
            <w:tcW w:w="1553" w:type="dxa"/>
            <w:vAlign w:val="center"/>
          </w:tcPr>
          <w:p w14:paraId="5A8C4131" w14:textId="77777777" w:rsidR="00466054" w:rsidRDefault="0061579F" w:rsidP="00466054">
            <w:pPr>
              <w:keepLines/>
              <w:spacing w:before="120" w:line="360" w:lineRule="auto"/>
              <w:jc w:val="center"/>
              <w:rPr>
                <w:rFonts w:ascii="Times New Roman" w:eastAsia="Times New Roman" w:hAnsi="Times New Roman"/>
                <w:rtl/>
              </w:rPr>
            </w:pPr>
            <w:sdt>
              <w:sdtPr>
                <w:rPr>
                  <w:rFonts w:hint="cs"/>
                  <w:rtl/>
                </w:rPr>
                <w:id w:val="57940465"/>
                <w14:checkbox>
                  <w14:checked w14:val="0"/>
                  <w14:checkedState w14:val="2612" w14:font="MS Gothic"/>
                  <w14:uncheckedState w14:val="2610" w14:font="MS Gothic"/>
                </w14:checkbox>
              </w:sdtPr>
              <w:sdtEndPr/>
              <w:sdtContent>
                <w:r w:rsidR="006073E4" w:rsidRPr="00DC4516">
                  <w:rPr>
                    <w:rFonts w:ascii="Segoe UI Symbol" w:eastAsia="MS Gothic" w:hAnsi="Segoe UI Symbol" w:cs="Segoe UI Symbol" w:hint="cs"/>
                    <w:rtl/>
                  </w:rPr>
                  <w:t>☐</w:t>
                </w:r>
              </w:sdtContent>
            </w:sdt>
          </w:p>
        </w:tc>
      </w:tr>
      <w:tr w:rsidR="00E2406D" w14:paraId="7897E328" w14:textId="77777777" w:rsidTr="006073E4">
        <w:trPr>
          <w:trHeight w:val="642"/>
        </w:trPr>
        <w:tc>
          <w:tcPr>
            <w:tcW w:w="1884" w:type="dxa"/>
            <w:vAlign w:val="center"/>
          </w:tcPr>
          <w:p w14:paraId="16C5B9C2" w14:textId="77777777" w:rsidR="00E2406D" w:rsidRDefault="00E2406D"/>
        </w:tc>
        <w:tc>
          <w:tcPr>
            <w:tcW w:w="6654" w:type="dxa"/>
            <w:vAlign w:val="center"/>
          </w:tcPr>
          <w:p w14:paraId="3A740152" w14:textId="77777777" w:rsidR="00466054" w:rsidRPr="00261050" w:rsidRDefault="006073E4" w:rsidP="00261050">
            <w:pPr>
              <w:spacing w:line="360" w:lineRule="auto"/>
              <w:rPr>
                <w:rFonts w:eastAsia="Times New Roman"/>
                <w:rtl/>
                <w:lang w:eastAsia="he-IL"/>
              </w:rPr>
            </w:pPr>
            <w:r w:rsidRPr="00261050">
              <w:rPr>
                <w:rFonts w:eastAsia="Times New Roman"/>
                <w:rtl/>
                <w:lang w:eastAsia="he-IL"/>
              </w:rPr>
              <w:t xml:space="preserve">תמיכה מרחוק </w:t>
            </w:r>
            <w:r w:rsidRPr="00261050">
              <w:rPr>
                <w:rFonts w:eastAsia="Times New Roman" w:hint="cs"/>
                <w:rtl/>
                <w:lang w:eastAsia="he-IL"/>
              </w:rPr>
              <w:t xml:space="preserve">למערכות המשרד </w:t>
            </w:r>
            <w:r w:rsidRPr="00261050">
              <w:rPr>
                <w:rFonts w:eastAsia="Times New Roman"/>
                <w:rtl/>
                <w:lang w:eastAsia="he-IL"/>
              </w:rPr>
              <w:t>תתבצע מסביב</w:t>
            </w:r>
            <w:r w:rsidRPr="00261050">
              <w:rPr>
                <w:rFonts w:eastAsia="Times New Roman" w:hint="cs"/>
                <w:rtl/>
                <w:lang w:eastAsia="he-IL"/>
              </w:rPr>
              <w:t>ה</w:t>
            </w:r>
            <w:r w:rsidRPr="00261050">
              <w:rPr>
                <w:rFonts w:eastAsia="Times New Roman"/>
                <w:rtl/>
                <w:lang w:eastAsia="he-IL"/>
              </w:rPr>
              <w:t xml:space="preserve"> </w:t>
            </w:r>
            <w:r w:rsidRPr="00261050">
              <w:rPr>
                <w:rFonts w:eastAsia="Times New Roman" w:hint="cs"/>
                <w:rtl/>
                <w:lang w:eastAsia="he-IL"/>
              </w:rPr>
              <w:t>ייעודית שיגדיר</w:t>
            </w:r>
            <w:r w:rsidRPr="00261050">
              <w:rPr>
                <w:rFonts w:eastAsia="Times New Roman"/>
                <w:rtl/>
                <w:lang w:eastAsia="he-IL"/>
              </w:rPr>
              <w:t xml:space="preserve"> המשרד או על ידי שימוש בתוכנת שליטה מאובטחת באישור והסכמה מפורשת ובכתב של המשרד.</w:t>
            </w:r>
          </w:p>
        </w:tc>
        <w:tc>
          <w:tcPr>
            <w:tcW w:w="1553" w:type="dxa"/>
            <w:vAlign w:val="center"/>
          </w:tcPr>
          <w:p w14:paraId="0F638953" w14:textId="77777777" w:rsidR="00466054" w:rsidRPr="002E79EC" w:rsidRDefault="0061579F" w:rsidP="00466054">
            <w:pPr>
              <w:keepLines/>
              <w:spacing w:before="120" w:line="360" w:lineRule="auto"/>
              <w:jc w:val="center"/>
              <w:rPr>
                <w:rFonts w:ascii="Times New Roman" w:eastAsia="Times New Roman" w:hAnsi="Times New Roman"/>
              </w:rPr>
            </w:pPr>
            <w:sdt>
              <w:sdtPr>
                <w:rPr>
                  <w:rFonts w:hint="cs"/>
                  <w:rtl/>
                </w:rPr>
                <w:id w:val="626455323"/>
                <w14:checkbox>
                  <w14:checked w14:val="0"/>
                  <w14:checkedState w14:val="2612" w14:font="MS Gothic"/>
                  <w14:uncheckedState w14:val="2610" w14:font="MS Gothic"/>
                </w14:checkbox>
              </w:sdtPr>
              <w:sdtEndPr/>
              <w:sdtContent>
                <w:r w:rsidR="006073E4" w:rsidRPr="00DC4516">
                  <w:rPr>
                    <w:rFonts w:ascii="Segoe UI Symbol" w:eastAsia="MS Gothic" w:hAnsi="Segoe UI Symbol" w:cs="Segoe UI Symbol" w:hint="cs"/>
                    <w:rtl/>
                  </w:rPr>
                  <w:t>☐</w:t>
                </w:r>
              </w:sdtContent>
            </w:sdt>
          </w:p>
        </w:tc>
      </w:tr>
      <w:tr w:rsidR="00E2406D" w14:paraId="39FDE10A" w14:textId="77777777" w:rsidTr="006073E4">
        <w:trPr>
          <w:trHeight w:val="642"/>
        </w:trPr>
        <w:tc>
          <w:tcPr>
            <w:tcW w:w="1884" w:type="dxa"/>
            <w:vAlign w:val="center"/>
          </w:tcPr>
          <w:p w14:paraId="75F26399" w14:textId="77777777" w:rsidR="00E2406D" w:rsidRDefault="00E2406D"/>
        </w:tc>
        <w:tc>
          <w:tcPr>
            <w:tcW w:w="6654" w:type="dxa"/>
            <w:vAlign w:val="center"/>
          </w:tcPr>
          <w:p w14:paraId="6EE3DE57" w14:textId="77777777" w:rsidR="00466054" w:rsidRPr="00466054" w:rsidRDefault="006073E4" w:rsidP="00466054">
            <w:pPr>
              <w:keepNext/>
              <w:spacing w:line="360" w:lineRule="auto"/>
              <w:jc w:val="both"/>
              <w:outlineLvl w:val="0"/>
              <w:rPr>
                <w:rFonts w:eastAsia="Times New Roman"/>
                <w:rtl/>
                <w:lang w:eastAsia="he-IL"/>
              </w:rPr>
            </w:pPr>
            <w:r w:rsidRPr="00466054">
              <w:rPr>
                <w:rFonts w:eastAsia="Times New Roman"/>
                <w:rtl/>
                <w:lang w:eastAsia="he-IL"/>
              </w:rPr>
              <w:t xml:space="preserve">במסגרת הטיפול </w:t>
            </w:r>
            <w:r>
              <w:rPr>
                <w:rFonts w:eastAsia="Times New Roman" w:hint="cs"/>
                <w:rtl/>
                <w:lang w:eastAsia="he-IL"/>
              </w:rPr>
              <w:t xml:space="preserve">המציע יספק תמיכה </w:t>
            </w:r>
            <w:r w:rsidRPr="00466054">
              <w:rPr>
                <w:rFonts w:eastAsia="Times New Roman"/>
                <w:rtl/>
                <w:lang w:eastAsia="he-IL"/>
              </w:rPr>
              <w:t>ליישומים ונתונים הנדרשים לטיפול בלבד. אין</w:t>
            </w:r>
            <w:r>
              <w:rPr>
                <w:rFonts w:eastAsia="Times New Roman"/>
                <w:rtl/>
                <w:lang w:eastAsia="he-IL"/>
              </w:rPr>
              <w:t xml:space="preserve"> לגשת למערכות שאינן באחריות </w:t>
            </w:r>
            <w:r>
              <w:rPr>
                <w:rFonts w:eastAsia="Times New Roman" w:hint="cs"/>
                <w:rtl/>
                <w:lang w:eastAsia="he-IL"/>
              </w:rPr>
              <w:t>המציע</w:t>
            </w:r>
            <w:r w:rsidRPr="00466054">
              <w:rPr>
                <w:rFonts w:eastAsia="Times New Roman"/>
                <w:rtl/>
                <w:lang w:eastAsia="he-IL"/>
              </w:rPr>
              <w:t xml:space="preserve">, אין להעתיק/לשלוח קבצים שאינם נדרשים לטיפול בתקלה וללא אישור </w:t>
            </w:r>
            <w:r>
              <w:rPr>
                <w:rFonts w:eastAsia="Times New Roman" w:hint="cs"/>
                <w:rtl/>
                <w:lang w:eastAsia="he-IL"/>
              </w:rPr>
              <w:t>המשרד</w:t>
            </w:r>
            <w:r w:rsidRPr="00466054">
              <w:rPr>
                <w:rFonts w:eastAsia="Times New Roman"/>
                <w:rtl/>
                <w:lang w:eastAsia="he-IL"/>
              </w:rPr>
              <w:t>.</w:t>
            </w:r>
          </w:p>
        </w:tc>
        <w:tc>
          <w:tcPr>
            <w:tcW w:w="1553" w:type="dxa"/>
            <w:vAlign w:val="center"/>
          </w:tcPr>
          <w:p w14:paraId="36D58FE4" w14:textId="77777777" w:rsidR="00466054" w:rsidRDefault="0061579F" w:rsidP="00466054">
            <w:pPr>
              <w:keepLines/>
              <w:spacing w:before="120" w:line="360" w:lineRule="auto"/>
              <w:jc w:val="center"/>
              <w:rPr>
                <w:rFonts w:ascii="Times New Roman" w:eastAsia="Times New Roman" w:hAnsi="Times New Roman"/>
                <w:rtl/>
              </w:rPr>
            </w:pPr>
            <w:sdt>
              <w:sdtPr>
                <w:rPr>
                  <w:rFonts w:hint="cs"/>
                  <w:rtl/>
                </w:rPr>
                <w:id w:val="464763872"/>
                <w14:checkbox>
                  <w14:checked w14:val="0"/>
                  <w14:checkedState w14:val="2612" w14:font="MS Gothic"/>
                  <w14:uncheckedState w14:val="2610" w14:font="MS Gothic"/>
                </w14:checkbox>
              </w:sdtPr>
              <w:sdtEndPr/>
              <w:sdtContent>
                <w:r w:rsidR="006073E4" w:rsidRPr="00DC4516">
                  <w:rPr>
                    <w:rFonts w:ascii="Segoe UI Symbol" w:eastAsia="MS Gothic" w:hAnsi="Segoe UI Symbol" w:cs="Segoe UI Symbol" w:hint="cs"/>
                    <w:rtl/>
                  </w:rPr>
                  <w:t>☐</w:t>
                </w:r>
              </w:sdtContent>
            </w:sdt>
          </w:p>
        </w:tc>
      </w:tr>
      <w:tr w:rsidR="00E2406D" w14:paraId="28733CDE" w14:textId="77777777" w:rsidTr="006073E4">
        <w:trPr>
          <w:trHeight w:val="642"/>
        </w:trPr>
        <w:tc>
          <w:tcPr>
            <w:tcW w:w="1884" w:type="dxa"/>
            <w:vAlign w:val="center"/>
          </w:tcPr>
          <w:p w14:paraId="5BAF13D9" w14:textId="77777777" w:rsidR="00E2406D" w:rsidRDefault="00E2406D"/>
        </w:tc>
        <w:tc>
          <w:tcPr>
            <w:tcW w:w="6654" w:type="dxa"/>
            <w:vAlign w:val="center"/>
          </w:tcPr>
          <w:p w14:paraId="66995627" w14:textId="77777777" w:rsidR="00466054" w:rsidRPr="00466054" w:rsidRDefault="006073E4" w:rsidP="00524723">
            <w:pPr>
              <w:keepNext/>
              <w:spacing w:line="360" w:lineRule="auto"/>
              <w:jc w:val="both"/>
              <w:outlineLvl w:val="0"/>
              <w:rPr>
                <w:rFonts w:eastAsia="Times New Roman"/>
                <w:rtl/>
                <w:lang w:eastAsia="he-IL"/>
              </w:rPr>
            </w:pPr>
            <w:r>
              <w:rPr>
                <w:rFonts w:eastAsia="Times New Roman" w:hint="cs"/>
                <w:rtl/>
                <w:lang w:eastAsia="he-IL"/>
              </w:rPr>
              <w:t>המציע יבצע את פעולת התמיכה אך ורק בליווי עובד המשרד מצוות היישום אשר יהיה</w:t>
            </w:r>
            <w:r w:rsidRPr="00466054">
              <w:rPr>
                <w:rFonts w:eastAsia="Times New Roman"/>
                <w:rtl/>
                <w:lang w:eastAsia="he-IL"/>
              </w:rPr>
              <w:t xml:space="preserve"> נוכח לאורך כל זמן ההשתלטות ליד המחשב.</w:t>
            </w:r>
            <w:r>
              <w:rPr>
                <w:rFonts w:eastAsia="Times New Roman" w:hint="cs"/>
                <w:rtl/>
                <w:lang w:eastAsia="he-IL"/>
              </w:rPr>
              <w:t xml:space="preserve"> המציע מחויב לוודא </w:t>
            </w:r>
            <w:r w:rsidRPr="00466054">
              <w:rPr>
                <w:rFonts w:eastAsia="Times New Roman"/>
                <w:rtl/>
                <w:lang w:eastAsia="he-IL"/>
              </w:rPr>
              <w:t>שה-</w:t>
            </w:r>
            <w:r w:rsidRPr="00466054">
              <w:rPr>
                <w:rFonts w:eastAsia="Times New Roman"/>
                <w:lang w:eastAsia="he-IL"/>
              </w:rPr>
              <w:t>Session</w:t>
            </w:r>
            <w:r w:rsidRPr="00466054">
              <w:rPr>
                <w:rFonts w:eastAsia="Times New Roman"/>
                <w:rtl/>
                <w:lang w:eastAsia="he-IL"/>
              </w:rPr>
              <w:t xml:space="preserve"> נסגר בסיום הטיפול.</w:t>
            </w:r>
          </w:p>
        </w:tc>
        <w:tc>
          <w:tcPr>
            <w:tcW w:w="1553" w:type="dxa"/>
            <w:vAlign w:val="center"/>
          </w:tcPr>
          <w:p w14:paraId="238B0CB5" w14:textId="77777777" w:rsidR="00466054" w:rsidRDefault="0061579F" w:rsidP="00466054">
            <w:pPr>
              <w:keepLines/>
              <w:spacing w:before="120" w:line="360" w:lineRule="auto"/>
              <w:jc w:val="center"/>
              <w:rPr>
                <w:rFonts w:ascii="Times New Roman" w:eastAsia="Times New Roman" w:hAnsi="Times New Roman"/>
                <w:rtl/>
              </w:rPr>
            </w:pPr>
            <w:sdt>
              <w:sdtPr>
                <w:rPr>
                  <w:rFonts w:hint="cs"/>
                  <w:rtl/>
                </w:rPr>
                <w:id w:val="1634220286"/>
                <w14:checkbox>
                  <w14:checked w14:val="0"/>
                  <w14:checkedState w14:val="2612" w14:font="MS Gothic"/>
                  <w14:uncheckedState w14:val="2610" w14:font="MS Gothic"/>
                </w14:checkbox>
              </w:sdtPr>
              <w:sdtEndPr/>
              <w:sdtContent>
                <w:r w:rsidR="006073E4" w:rsidRPr="00DC4516">
                  <w:rPr>
                    <w:rFonts w:ascii="Segoe UI Symbol" w:eastAsia="MS Gothic" w:hAnsi="Segoe UI Symbol" w:cs="Segoe UI Symbol" w:hint="cs"/>
                    <w:rtl/>
                  </w:rPr>
                  <w:t>☐</w:t>
                </w:r>
              </w:sdtContent>
            </w:sdt>
          </w:p>
        </w:tc>
      </w:tr>
      <w:tr w:rsidR="00E2406D" w14:paraId="6C37794C" w14:textId="77777777" w:rsidTr="00CE1765">
        <w:trPr>
          <w:trHeight w:val="642"/>
        </w:trPr>
        <w:tc>
          <w:tcPr>
            <w:tcW w:w="10091" w:type="dxa"/>
            <w:gridSpan w:val="3"/>
            <w:shd w:val="clear" w:color="auto" w:fill="DEEAF6"/>
            <w:vAlign w:val="center"/>
          </w:tcPr>
          <w:p w14:paraId="67F2E491" w14:textId="77777777" w:rsidR="00D85E3D" w:rsidRPr="0057392D" w:rsidRDefault="006073E4" w:rsidP="00486427">
            <w:pPr>
              <w:keepNext/>
              <w:numPr>
                <w:ilvl w:val="1"/>
                <w:numId w:val="103"/>
              </w:numPr>
              <w:spacing w:line="360" w:lineRule="auto"/>
              <w:jc w:val="center"/>
              <w:outlineLvl w:val="0"/>
              <w:rPr>
                <w:rFonts w:eastAsia="Times New Roman"/>
                <w:b/>
                <w:bCs/>
                <w:lang w:eastAsia="he-IL"/>
              </w:rPr>
            </w:pPr>
            <w:r>
              <w:rPr>
                <w:rFonts w:eastAsia="Times New Roman" w:hint="cs"/>
                <w:b/>
                <w:bCs/>
                <w:rtl/>
                <w:lang w:eastAsia="he-IL"/>
              </w:rPr>
              <w:t>פיתוח קוד וניהול תצורה</w:t>
            </w:r>
          </w:p>
        </w:tc>
      </w:tr>
      <w:tr w:rsidR="00E2406D" w14:paraId="206704E7" w14:textId="77777777" w:rsidTr="00CE1765">
        <w:trPr>
          <w:trHeight w:val="642"/>
        </w:trPr>
        <w:tc>
          <w:tcPr>
            <w:tcW w:w="1884" w:type="dxa"/>
            <w:vAlign w:val="center"/>
          </w:tcPr>
          <w:p w14:paraId="273544A8" w14:textId="77777777" w:rsidR="00E2406D" w:rsidRDefault="00E2406D"/>
        </w:tc>
        <w:tc>
          <w:tcPr>
            <w:tcW w:w="6654" w:type="dxa"/>
            <w:vAlign w:val="center"/>
          </w:tcPr>
          <w:p w14:paraId="4197B82C" w14:textId="77777777" w:rsidR="00D85E3D" w:rsidRPr="00B26EEF" w:rsidRDefault="006073E4" w:rsidP="00FE6E7A">
            <w:pPr>
              <w:keepNext/>
              <w:spacing w:line="360" w:lineRule="auto"/>
              <w:jc w:val="both"/>
              <w:outlineLvl w:val="0"/>
              <w:rPr>
                <w:rFonts w:eastAsia="Times New Roman"/>
                <w:rtl/>
                <w:lang w:eastAsia="he-IL"/>
              </w:rPr>
            </w:pPr>
            <w:r>
              <w:rPr>
                <w:rFonts w:eastAsia="Times New Roman" w:hint="cs"/>
                <w:rtl/>
                <w:lang w:eastAsia="he-IL"/>
              </w:rPr>
              <w:t>המערכת המוצעת תתבסס על שפת קוד (סגור/פתוח) מודרני ומהימן, בגרסה עדכנית, מתוחזקת ונתמכת באופן פעיל.</w:t>
            </w:r>
          </w:p>
        </w:tc>
        <w:tc>
          <w:tcPr>
            <w:tcW w:w="1553" w:type="dxa"/>
            <w:vAlign w:val="center"/>
          </w:tcPr>
          <w:p w14:paraId="74815356" w14:textId="77777777" w:rsidR="00D85E3D" w:rsidRPr="00DC4516" w:rsidRDefault="0061579F" w:rsidP="00D85E3D">
            <w:pPr>
              <w:keepLines/>
              <w:spacing w:before="120" w:line="360" w:lineRule="auto"/>
              <w:jc w:val="center"/>
              <w:rPr>
                <w:rFonts w:ascii="Times New Roman" w:eastAsia="Times New Roman" w:hAnsi="Times New Roman"/>
              </w:rPr>
            </w:pPr>
            <w:sdt>
              <w:sdtPr>
                <w:rPr>
                  <w:rFonts w:hint="cs"/>
                  <w:rtl/>
                </w:rPr>
                <w:id w:val="2092794278"/>
                <w14:checkbox>
                  <w14:checked w14:val="0"/>
                  <w14:checkedState w14:val="2612" w14:font="MS Gothic"/>
                  <w14:uncheckedState w14:val="2610" w14:font="MS Gothic"/>
                </w14:checkbox>
              </w:sdtPr>
              <w:sdtEndPr/>
              <w:sdtContent>
                <w:r w:rsidR="006073E4" w:rsidRPr="00DC4516">
                  <w:rPr>
                    <w:rFonts w:ascii="Segoe UI Symbol" w:eastAsia="MS Gothic" w:hAnsi="Segoe UI Symbol" w:cs="Segoe UI Symbol" w:hint="cs"/>
                    <w:rtl/>
                  </w:rPr>
                  <w:t>☐</w:t>
                </w:r>
              </w:sdtContent>
            </w:sdt>
          </w:p>
        </w:tc>
      </w:tr>
      <w:tr w:rsidR="00E2406D" w14:paraId="59B5C2BD" w14:textId="77777777" w:rsidTr="00CE1765">
        <w:trPr>
          <w:trHeight w:val="642"/>
        </w:trPr>
        <w:tc>
          <w:tcPr>
            <w:tcW w:w="1884" w:type="dxa"/>
            <w:vAlign w:val="center"/>
          </w:tcPr>
          <w:p w14:paraId="2B33D2BC" w14:textId="77777777" w:rsidR="00E2406D" w:rsidRDefault="00E2406D"/>
        </w:tc>
        <w:tc>
          <w:tcPr>
            <w:tcW w:w="6654" w:type="dxa"/>
            <w:vAlign w:val="center"/>
          </w:tcPr>
          <w:p w14:paraId="7E282E57" w14:textId="77777777" w:rsidR="00FE6E7A" w:rsidRDefault="006073E4" w:rsidP="00173675">
            <w:pPr>
              <w:keepNext/>
              <w:spacing w:line="360" w:lineRule="auto"/>
              <w:jc w:val="both"/>
              <w:outlineLvl w:val="0"/>
              <w:rPr>
                <w:rFonts w:eastAsia="Times New Roman"/>
                <w:rtl/>
                <w:lang w:eastAsia="he-IL"/>
              </w:rPr>
            </w:pPr>
            <w:r>
              <w:rPr>
                <w:rFonts w:eastAsia="Times New Roman" w:hint="cs"/>
                <w:rtl/>
                <w:lang w:eastAsia="he-IL"/>
              </w:rPr>
              <w:t>כל רכיבי המערכת המוצעת לרבות שרתים, מערכות הפעלה, בסיסי נתונים, אפליקציה, רכיב ענן ו</w:t>
            </w:r>
            <w:r w:rsidR="00173675">
              <w:rPr>
                <w:rFonts w:eastAsia="Times New Roman" w:hint="cs"/>
                <w:rtl/>
                <w:lang w:eastAsia="he-IL"/>
              </w:rPr>
              <w:t>עוד</w:t>
            </w:r>
            <w:r>
              <w:rPr>
                <w:rFonts w:eastAsia="Times New Roman" w:hint="cs"/>
                <w:rtl/>
                <w:lang w:eastAsia="he-IL"/>
              </w:rPr>
              <w:t xml:space="preserve"> יוקשחו </w:t>
            </w:r>
            <w:r w:rsidR="00173675">
              <w:rPr>
                <w:rFonts w:eastAsia="Times New Roman" w:hint="cs"/>
                <w:rtl/>
                <w:lang w:eastAsia="he-IL"/>
              </w:rPr>
              <w:t>לפי</w:t>
            </w:r>
            <w:r>
              <w:rPr>
                <w:rFonts w:eastAsia="Times New Roman" w:hint="cs"/>
                <w:rtl/>
                <w:lang w:eastAsia="he-IL"/>
              </w:rPr>
              <w:t xml:space="preserve"> המלצות יצרן או תקן </w:t>
            </w:r>
            <w:r>
              <w:rPr>
                <w:rFonts w:eastAsia="Times New Roman"/>
                <w:lang w:eastAsia="he-IL"/>
              </w:rPr>
              <w:t>NIST</w:t>
            </w:r>
            <w:r>
              <w:rPr>
                <w:rFonts w:eastAsia="Times New Roman" w:hint="cs"/>
                <w:rtl/>
                <w:lang w:eastAsia="he-IL"/>
              </w:rPr>
              <w:t>.</w:t>
            </w:r>
          </w:p>
        </w:tc>
        <w:tc>
          <w:tcPr>
            <w:tcW w:w="1553" w:type="dxa"/>
            <w:vAlign w:val="center"/>
          </w:tcPr>
          <w:p w14:paraId="6686BAB6" w14:textId="77777777" w:rsidR="00FE6E7A" w:rsidRPr="00DC4516" w:rsidRDefault="0061579F" w:rsidP="00FE6E7A">
            <w:pPr>
              <w:keepLines/>
              <w:spacing w:before="120" w:line="360" w:lineRule="auto"/>
              <w:jc w:val="center"/>
              <w:rPr>
                <w:rFonts w:ascii="Times New Roman" w:eastAsia="Times New Roman" w:hAnsi="Times New Roman"/>
                <w:rtl/>
              </w:rPr>
            </w:pPr>
            <w:sdt>
              <w:sdtPr>
                <w:rPr>
                  <w:rFonts w:hint="cs"/>
                  <w:rtl/>
                </w:rPr>
                <w:id w:val="1904368006"/>
                <w14:checkbox>
                  <w14:checked w14:val="0"/>
                  <w14:checkedState w14:val="2612" w14:font="MS Gothic"/>
                  <w14:uncheckedState w14:val="2610" w14:font="MS Gothic"/>
                </w14:checkbox>
              </w:sdtPr>
              <w:sdtEndPr/>
              <w:sdtContent>
                <w:r w:rsidR="006073E4" w:rsidRPr="00DC4516">
                  <w:rPr>
                    <w:rFonts w:ascii="Segoe UI Symbol" w:eastAsia="MS Gothic" w:hAnsi="Segoe UI Symbol" w:cs="Segoe UI Symbol" w:hint="cs"/>
                    <w:rtl/>
                  </w:rPr>
                  <w:t>☐</w:t>
                </w:r>
              </w:sdtContent>
            </w:sdt>
          </w:p>
        </w:tc>
      </w:tr>
      <w:tr w:rsidR="00E2406D" w14:paraId="76209D5F" w14:textId="77777777" w:rsidTr="00CE1765">
        <w:trPr>
          <w:trHeight w:val="642"/>
        </w:trPr>
        <w:tc>
          <w:tcPr>
            <w:tcW w:w="1884" w:type="dxa"/>
            <w:vAlign w:val="center"/>
          </w:tcPr>
          <w:p w14:paraId="2CFCB8B5" w14:textId="77777777" w:rsidR="00E2406D" w:rsidRDefault="00E2406D"/>
        </w:tc>
        <w:tc>
          <w:tcPr>
            <w:tcW w:w="6654" w:type="dxa"/>
            <w:vAlign w:val="center"/>
          </w:tcPr>
          <w:p w14:paraId="7646CEBE" w14:textId="77777777" w:rsidR="00D85E3D" w:rsidRDefault="006073E4" w:rsidP="002C0E73">
            <w:pPr>
              <w:keepNext/>
              <w:spacing w:line="360" w:lineRule="auto"/>
              <w:jc w:val="both"/>
              <w:outlineLvl w:val="0"/>
              <w:rPr>
                <w:rFonts w:eastAsia="Times New Roman"/>
                <w:rtl/>
                <w:lang w:eastAsia="he-IL"/>
              </w:rPr>
            </w:pPr>
            <w:r>
              <w:rPr>
                <w:rFonts w:eastAsia="Times New Roman" w:hint="cs"/>
                <w:rtl/>
                <w:lang w:eastAsia="he-IL"/>
              </w:rPr>
              <w:t>המציע נדרש לבצע בקרה על הכנסת תוכנה ממקור חיצוני (כגון חבילות קוד פתוח, ספריות קוד, או מוצרי צד שלישי) לרבות סריקת חולשות/</w:t>
            </w:r>
            <w:proofErr w:type="spellStart"/>
            <w:r>
              <w:rPr>
                <w:rFonts w:eastAsia="Times New Roman" w:hint="cs"/>
                <w:rtl/>
                <w:lang w:eastAsia="he-IL"/>
              </w:rPr>
              <w:t>פגיעויות</w:t>
            </w:r>
            <w:proofErr w:type="spellEnd"/>
            <w:r>
              <w:rPr>
                <w:rFonts w:eastAsia="Times New Roman" w:hint="cs"/>
                <w:rtl/>
                <w:lang w:eastAsia="he-IL"/>
              </w:rPr>
              <w:t xml:space="preserve"> אבטחה מוכרות</w:t>
            </w:r>
            <w:r w:rsidR="002C0E73">
              <w:rPr>
                <w:rFonts w:eastAsia="Times New Roman" w:hint="cs"/>
                <w:rtl/>
                <w:lang w:eastAsia="he-IL"/>
              </w:rPr>
              <w:t>.</w:t>
            </w:r>
            <w:r>
              <w:rPr>
                <w:rFonts w:eastAsia="Times New Roman" w:hint="cs"/>
                <w:rtl/>
                <w:lang w:eastAsia="he-IL"/>
              </w:rPr>
              <w:t xml:space="preserve"> </w:t>
            </w:r>
          </w:p>
        </w:tc>
        <w:tc>
          <w:tcPr>
            <w:tcW w:w="1553" w:type="dxa"/>
            <w:vAlign w:val="center"/>
          </w:tcPr>
          <w:p w14:paraId="15764ACF" w14:textId="77777777" w:rsidR="00D85E3D" w:rsidRPr="00DC4516" w:rsidRDefault="0061579F" w:rsidP="00D85E3D">
            <w:pPr>
              <w:keepLines/>
              <w:spacing w:before="120" w:line="360" w:lineRule="auto"/>
              <w:jc w:val="center"/>
              <w:rPr>
                <w:rFonts w:ascii="Times New Roman" w:eastAsia="Times New Roman" w:hAnsi="Times New Roman"/>
              </w:rPr>
            </w:pPr>
            <w:sdt>
              <w:sdtPr>
                <w:rPr>
                  <w:rFonts w:hint="cs"/>
                  <w:rtl/>
                </w:rPr>
                <w:id w:val="174824265"/>
                <w14:checkbox>
                  <w14:checked w14:val="0"/>
                  <w14:checkedState w14:val="2612" w14:font="MS Gothic"/>
                  <w14:uncheckedState w14:val="2610" w14:font="MS Gothic"/>
                </w14:checkbox>
              </w:sdtPr>
              <w:sdtEndPr/>
              <w:sdtContent>
                <w:r w:rsidR="006073E4" w:rsidRPr="00DC4516">
                  <w:rPr>
                    <w:rFonts w:ascii="Segoe UI Symbol" w:eastAsia="MS Gothic" w:hAnsi="Segoe UI Symbol" w:cs="Segoe UI Symbol" w:hint="cs"/>
                    <w:rtl/>
                  </w:rPr>
                  <w:t>☐</w:t>
                </w:r>
              </w:sdtContent>
            </w:sdt>
          </w:p>
        </w:tc>
      </w:tr>
      <w:tr w:rsidR="00E2406D" w14:paraId="5E794E26" w14:textId="77777777" w:rsidTr="00CE1765">
        <w:trPr>
          <w:trHeight w:val="642"/>
        </w:trPr>
        <w:tc>
          <w:tcPr>
            <w:tcW w:w="1884" w:type="dxa"/>
            <w:vAlign w:val="center"/>
          </w:tcPr>
          <w:p w14:paraId="5C422BDD" w14:textId="77777777" w:rsidR="00E2406D" w:rsidRDefault="00E2406D"/>
        </w:tc>
        <w:tc>
          <w:tcPr>
            <w:tcW w:w="6654" w:type="dxa"/>
            <w:vAlign w:val="center"/>
          </w:tcPr>
          <w:p w14:paraId="71999BEB" w14:textId="77777777" w:rsidR="00D85E3D" w:rsidRDefault="006073E4" w:rsidP="00A5205F">
            <w:pPr>
              <w:keepNext/>
              <w:spacing w:line="360" w:lineRule="auto"/>
              <w:jc w:val="both"/>
              <w:outlineLvl w:val="0"/>
              <w:rPr>
                <w:rFonts w:eastAsia="Times New Roman"/>
                <w:rtl/>
                <w:lang w:eastAsia="he-IL"/>
              </w:rPr>
            </w:pPr>
            <w:r>
              <w:rPr>
                <w:rFonts w:eastAsia="Times New Roman" w:hint="cs"/>
                <w:rtl/>
                <w:lang w:eastAsia="he-IL"/>
              </w:rPr>
              <w:t xml:space="preserve">הקוד ייסרק באמצעי </w:t>
            </w:r>
            <w:r>
              <w:rPr>
                <w:rFonts w:eastAsia="Times New Roman" w:hint="cs"/>
                <w:lang w:eastAsia="he-IL"/>
              </w:rPr>
              <w:t>SAST</w:t>
            </w:r>
            <w:r>
              <w:rPr>
                <w:rFonts w:eastAsia="Times New Roman" w:hint="cs"/>
                <w:rtl/>
                <w:lang w:eastAsia="he-IL"/>
              </w:rPr>
              <w:t xml:space="preserve"> (</w:t>
            </w:r>
            <w:r>
              <w:rPr>
                <w:rFonts w:eastAsia="Times New Roman"/>
                <w:lang w:eastAsia="he-IL"/>
              </w:rPr>
              <w:t>Static Application Security Testing</w:t>
            </w:r>
            <w:r>
              <w:rPr>
                <w:rFonts w:eastAsia="Times New Roman" w:hint="cs"/>
                <w:rtl/>
                <w:lang w:eastAsia="he-IL"/>
              </w:rPr>
              <w:t>) ו-</w:t>
            </w:r>
            <w:r>
              <w:rPr>
                <w:rFonts w:eastAsia="Times New Roman" w:hint="cs"/>
                <w:lang w:eastAsia="he-IL"/>
              </w:rPr>
              <w:t>DAST</w:t>
            </w:r>
            <w:r>
              <w:rPr>
                <w:rFonts w:eastAsia="Times New Roman" w:hint="cs"/>
                <w:rtl/>
                <w:lang w:eastAsia="he-IL"/>
              </w:rPr>
              <w:t xml:space="preserve"> (</w:t>
            </w:r>
            <w:r w:rsidR="0084223F">
              <w:rPr>
                <w:rFonts w:eastAsia="Times New Roman" w:hint="cs"/>
                <w:lang w:eastAsia="he-IL"/>
              </w:rPr>
              <w:t>D</w:t>
            </w:r>
            <w:r w:rsidR="0084223F">
              <w:rPr>
                <w:rFonts w:eastAsia="Times New Roman"/>
                <w:lang w:eastAsia="he-IL"/>
              </w:rPr>
              <w:t xml:space="preserve">ynamic </w:t>
            </w:r>
            <w:r>
              <w:rPr>
                <w:rFonts w:eastAsia="Times New Roman"/>
                <w:lang w:eastAsia="he-IL"/>
              </w:rPr>
              <w:t>Application Security Testing</w:t>
            </w:r>
            <w:r>
              <w:rPr>
                <w:rFonts w:eastAsia="Times New Roman" w:hint="cs"/>
                <w:rtl/>
                <w:lang w:eastAsia="he-IL"/>
              </w:rPr>
              <w:t>).</w:t>
            </w:r>
            <w:r w:rsidR="002C0E73">
              <w:rPr>
                <w:rFonts w:eastAsia="Times New Roman" w:hint="cs"/>
                <w:rtl/>
                <w:lang w:eastAsia="he-IL"/>
              </w:rPr>
              <w:t xml:space="preserve"> </w:t>
            </w:r>
            <w:r w:rsidR="002C0E73" w:rsidRPr="002C0E73">
              <w:rPr>
                <w:rFonts w:eastAsia="Times New Roman"/>
                <w:rtl/>
                <w:lang w:eastAsia="he-IL"/>
              </w:rPr>
              <w:t xml:space="preserve">ליקויי </w:t>
            </w:r>
            <w:r w:rsidR="00554AC7">
              <w:rPr>
                <w:rFonts w:eastAsia="Times New Roman" w:hint="cs"/>
                <w:rtl/>
                <w:lang w:eastAsia="he-IL"/>
              </w:rPr>
              <w:t>תוכנה ו</w:t>
            </w:r>
            <w:r w:rsidR="002C0E73" w:rsidRPr="002C0E73">
              <w:rPr>
                <w:rFonts w:eastAsia="Times New Roman"/>
                <w:rtl/>
                <w:lang w:eastAsia="he-IL"/>
              </w:rPr>
              <w:t>אבטחה אשר יופיעו בדוח הסריקה יתוקנו בטרם העלאתם לסביבת הייצור</w:t>
            </w:r>
            <w:r w:rsidR="002C0E73" w:rsidRPr="002C0E73">
              <w:rPr>
                <w:rFonts w:eastAsia="Times New Roman"/>
                <w:lang w:eastAsia="he-IL"/>
              </w:rPr>
              <w:t>.</w:t>
            </w:r>
          </w:p>
        </w:tc>
        <w:tc>
          <w:tcPr>
            <w:tcW w:w="1553" w:type="dxa"/>
            <w:vAlign w:val="center"/>
          </w:tcPr>
          <w:p w14:paraId="2CFF7006" w14:textId="77777777" w:rsidR="00D85E3D" w:rsidRPr="00DC4516" w:rsidRDefault="0061579F" w:rsidP="00D85E3D">
            <w:pPr>
              <w:keepLines/>
              <w:spacing w:before="120" w:line="360" w:lineRule="auto"/>
              <w:jc w:val="center"/>
              <w:rPr>
                <w:rFonts w:ascii="Times New Roman" w:eastAsia="Times New Roman" w:hAnsi="Times New Roman"/>
                <w:rtl/>
              </w:rPr>
            </w:pPr>
            <w:sdt>
              <w:sdtPr>
                <w:rPr>
                  <w:rFonts w:hint="cs"/>
                  <w:rtl/>
                </w:rPr>
                <w:id w:val="832981866"/>
                <w14:checkbox>
                  <w14:checked w14:val="0"/>
                  <w14:checkedState w14:val="2612" w14:font="MS Gothic"/>
                  <w14:uncheckedState w14:val="2610" w14:font="MS Gothic"/>
                </w14:checkbox>
              </w:sdtPr>
              <w:sdtEndPr/>
              <w:sdtContent>
                <w:r w:rsidR="006073E4" w:rsidRPr="00DC4516">
                  <w:rPr>
                    <w:rFonts w:ascii="Segoe UI Symbol" w:eastAsia="MS Gothic" w:hAnsi="Segoe UI Symbol" w:cs="Segoe UI Symbol" w:hint="cs"/>
                    <w:rtl/>
                  </w:rPr>
                  <w:t>☐</w:t>
                </w:r>
              </w:sdtContent>
            </w:sdt>
          </w:p>
        </w:tc>
      </w:tr>
      <w:tr w:rsidR="00E2406D" w14:paraId="64B162DD" w14:textId="77777777" w:rsidTr="00CE1765">
        <w:trPr>
          <w:trHeight w:val="642"/>
        </w:trPr>
        <w:tc>
          <w:tcPr>
            <w:tcW w:w="1884" w:type="dxa"/>
            <w:vAlign w:val="center"/>
          </w:tcPr>
          <w:p w14:paraId="6EB7FBF1" w14:textId="77777777" w:rsidR="00E2406D" w:rsidRDefault="00E2406D"/>
        </w:tc>
        <w:tc>
          <w:tcPr>
            <w:tcW w:w="6654" w:type="dxa"/>
            <w:vAlign w:val="center"/>
          </w:tcPr>
          <w:p w14:paraId="23493B39" w14:textId="77777777" w:rsidR="00D85E3D" w:rsidRPr="00B26EEF" w:rsidRDefault="006073E4" w:rsidP="00A5205F">
            <w:pPr>
              <w:keepNext/>
              <w:spacing w:line="360" w:lineRule="auto"/>
              <w:jc w:val="both"/>
              <w:outlineLvl w:val="0"/>
              <w:rPr>
                <w:rFonts w:eastAsia="Times New Roman"/>
                <w:rtl/>
                <w:lang w:eastAsia="he-IL"/>
              </w:rPr>
            </w:pPr>
            <w:r w:rsidRPr="00B26EEF">
              <w:rPr>
                <w:rFonts w:eastAsia="Times New Roman" w:hint="cs"/>
                <w:rtl/>
                <w:lang w:eastAsia="he-IL"/>
              </w:rPr>
              <w:t>המציע נדרש ליישם תהליכי פיתוח מאובטח (</w:t>
            </w:r>
            <w:r w:rsidRPr="00B26EEF">
              <w:rPr>
                <w:rFonts w:eastAsia="Times New Roman" w:hint="cs"/>
                <w:lang w:eastAsia="he-IL"/>
              </w:rPr>
              <w:t>SSDLC</w:t>
            </w:r>
            <w:r w:rsidRPr="00B26EEF">
              <w:rPr>
                <w:rFonts w:eastAsia="Times New Roman" w:hint="cs"/>
                <w:rtl/>
                <w:lang w:eastAsia="he-IL"/>
              </w:rPr>
              <w:t>) עבור המערכת המוצעת</w:t>
            </w:r>
            <w:r>
              <w:rPr>
                <w:rFonts w:eastAsia="Times New Roman" w:hint="cs"/>
                <w:rtl/>
                <w:lang w:eastAsia="he-IL"/>
              </w:rPr>
              <w:t xml:space="preserve"> לאורך כל </w:t>
            </w:r>
            <w:r w:rsidR="0084223F">
              <w:rPr>
                <w:rFonts w:eastAsia="Times New Roman" w:hint="cs"/>
                <w:rtl/>
                <w:lang w:eastAsia="he-IL"/>
              </w:rPr>
              <w:t>מחזור החיים</w:t>
            </w:r>
            <w:r>
              <w:rPr>
                <w:rFonts w:eastAsia="Times New Roman" w:hint="cs"/>
                <w:rtl/>
                <w:lang w:eastAsia="he-IL"/>
              </w:rPr>
              <w:t xml:space="preserve"> של המערכת.</w:t>
            </w:r>
          </w:p>
        </w:tc>
        <w:tc>
          <w:tcPr>
            <w:tcW w:w="1553" w:type="dxa"/>
            <w:vAlign w:val="center"/>
          </w:tcPr>
          <w:p w14:paraId="4B71B81F" w14:textId="77777777" w:rsidR="00D85E3D" w:rsidRPr="00DC4516" w:rsidRDefault="0061579F" w:rsidP="00D85E3D">
            <w:pPr>
              <w:keepLines/>
              <w:spacing w:before="120" w:line="360" w:lineRule="auto"/>
              <w:jc w:val="center"/>
              <w:rPr>
                <w:rFonts w:ascii="Times New Roman" w:eastAsia="Times New Roman" w:hAnsi="Times New Roman"/>
              </w:rPr>
            </w:pPr>
            <w:sdt>
              <w:sdtPr>
                <w:rPr>
                  <w:rFonts w:hint="cs"/>
                  <w:rtl/>
                </w:rPr>
                <w:id w:val="1823049283"/>
                <w14:checkbox>
                  <w14:checked w14:val="0"/>
                  <w14:checkedState w14:val="2612" w14:font="MS Gothic"/>
                  <w14:uncheckedState w14:val="2610" w14:font="MS Gothic"/>
                </w14:checkbox>
              </w:sdtPr>
              <w:sdtEndPr/>
              <w:sdtContent>
                <w:r w:rsidR="002B1F92">
                  <w:rPr>
                    <w:rFonts w:ascii="Segoe UI Symbol" w:eastAsia="MS Gothic" w:hAnsi="Segoe UI Symbol" w:cs="Segoe UI Symbol" w:hint="cs"/>
                    <w:rtl/>
                  </w:rPr>
                  <w:t>☐</w:t>
                </w:r>
              </w:sdtContent>
            </w:sdt>
          </w:p>
        </w:tc>
      </w:tr>
      <w:tr w:rsidR="00E2406D" w14:paraId="200BF5EF" w14:textId="77777777" w:rsidTr="00CE1765">
        <w:trPr>
          <w:trHeight w:val="642"/>
        </w:trPr>
        <w:tc>
          <w:tcPr>
            <w:tcW w:w="1884" w:type="dxa"/>
            <w:vAlign w:val="center"/>
          </w:tcPr>
          <w:p w14:paraId="042A9DD1" w14:textId="77777777" w:rsidR="00E2406D" w:rsidRDefault="00E2406D"/>
        </w:tc>
        <w:tc>
          <w:tcPr>
            <w:tcW w:w="6654" w:type="dxa"/>
            <w:vAlign w:val="center"/>
          </w:tcPr>
          <w:p w14:paraId="71F5131F" w14:textId="77777777" w:rsidR="002B1F92" w:rsidRDefault="006073E4" w:rsidP="00A5205F">
            <w:pPr>
              <w:keepNext/>
              <w:spacing w:line="360" w:lineRule="auto"/>
              <w:jc w:val="both"/>
              <w:outlineLvl w:val="0"/>
              <w:rPr>
                <w:rFonts w:eastAsia="Times New Roman"/>
                <w:rtl/>
                <w:lang w:eastAsia="he-IL"/>
              </w:rPr>
            </w:pPr>
            <w:r>
              <w:rPr>
                <w:rFonts w:eastAsia="Times New Roman" w:hint="cs"/>
                <w:rtl/>
                <w:lang w:eastAsia="he-IL"/>
              </w:rPr>
              <w:t>המ</w:t>
            </w:r>
            <w:r w:rsidRPr="00347A88">
              <w:rPr>
                <w:rFonts w:eastAsia="Times New Roman" w:hint="cs"/>
                <w:rtl/>
                <w:lang w:eastAsia="he-IL"/>
              </w:rPr>
              <w:t>ערכת המוצעת נדרשת לעמוד</w:t>
            </w:r>
            <w:r>
              <w:rPr>
                <w:rFonts w:eastAsia="Times New Roman" w:hint="cs"/>
                <w:rtl/>
                <w:lang w:eastAsia="he-IL"/>
              </w:rPr>
              <w:t xml:space="preserve"> </w:t>
            </w:r>
            <w:r w:rsidRPr="00347A88">
              <w:rPr>
                <w:rFonts w:eastAsia="Times New Roman" w:hint="cs"/>
                <w:rtl/>
                <w:lang w:eastAsia="he-IL"/>
              </w:rPr>
              <w:t xml:space="preserve">בדרישות </w:t>
            </w:r>
            <w:r>
              <w:rPr>
                <w:rFonts w:eastAsia="Times New Roman"/>
                <w:lang w:eastAsia="he-IL"/>
              </w:rPr>
              <w:t>OWASP Top 10 - Application Security Risks</w:t>
            </w:r>
            <w:r>
              <w:rPr>
                <w:rFonts w:eastAsia="Times New Roman" w:hint="cs"/>
                <w:rtl/>
                <w:lang w:eastAsia="he-IL"/>
              </w:rPr>
              <w:t>.</w:t>
            </w:r>
          </w:p>
        </w:tc>
        <w:tc>
          <w:tcPr>
            <w:tcW w:w="1553" w:type="dxa"/>
            <w:vAlign w:val="center"/>
          </w:tcPr>
          <w:p w14:paraId="61EB6EF1" w14:textId="77777777" w:rsidR="002B1F92" w:rsidRDefault="0061579F" w:rsidP="002B1F92">
            <w:pPr>
              <w:keepLines/>
              <w:spacing w:before="120" w:line="360" w:lineRule="auto"/>
              <w:jc w:val="center"/>
              <w:rPr>
                <w:rFonts w:ascii="Times New Roman" w:eastAsia="Times New Roman" w:hAnsi="Times New Roman"/>
                <w:rtl/>
              </w:rPr>
            </w:pPr>
            <w:sdt>
              <w:sdtPr>
                <w:rPr>
                  <w:rFonts w:hint="cs"/>
                  <w:rtl/>
                </w:rPr>
                <w:id w:val="1995213175"/>
                <w14:checkbox>
                  <w14:checked w14:val="0"/>
                  <w14:checkedState w14:val="2612" w14:font="MS Gothic"/>
                  <w14:uncheckedState w14:val="2610" w14:font="MS Gothic"/>
                </w14:checkbox>
              </w:sdtPr>
              <w:sdtEndPr/>
              <w:sdtContent>
                <w:r w:rsidR="006073E4">
                  <w:rPr>
                    <w:rFonts w:ascii="Segoe UI Symbol" w:eastAsia="MS Gothic" w:hAnsi="Segoe UI Symbol" w:cs="Segoe UI Symbol" w:hint="cs"/>
                    <w:rtl/>
                  </w:rPr>
                  <w:t>☐</w:t>
                </w:r>
              </w:sdtContent>
            </w:sdt>
          </w:p>
        </w:tc>
      </w:tr>
      <w:tr w:rsidR="00E2406D" w14:paraId="48B4418E" w14:textId="77777777" w:rsidTr="00CE1765">
        <w:trPr>
          <w:trHeight w:val="642"/>
        </w:trPr>
        <w:tc>
          <w:tcPr>
            <w:tcW w:w="1884" w:type="dxa"/>
            <w:vAlign w:val="center"/>
          </w:tcPr>
          <w:p w14:paraId="05E69843" w14:textId="77777777" w:rsidR="00E2406D" w:rsidRDefault="00E2406D"/>
        </w:tc>
        <w:tc>
          <w:tcPr>
            <w:tcW w:w="6654" w:type="dxa"/>
            <w:vAlign w:val="center"/>
          </w:tcPr>
          <w:p w14:paraId="7A6BEBEC" w14:textId="77777777" w:rsidR="002B1F92" w:rsidRPr="00347A88" w:rsidRDefault="006073E4" w:rsidP="002B1F92">
            <w:pPr>
              <w:keepNext/>
              <w:spacing w:line="360" w:lineRule="auto"/>
              <w:jc w:val="both"/>
              <w:outlineLvl w:val="0"/>
              <w:rPr>
                <w:rFonts w:eastAsia="Times New Roman"/>
                <w:rtl/>
                <w:lang w:eastAsia="he-IL"/>
              </w:rPr>
            </w:pPr>
            <w:r>
              <w:rPr>
                <w:rFonts w:eastAsia="Times New Roman" w:hint="cs"/>
                <w:rtl/>
                <w:lang w:eastAsia="he-IL"/>
              </w:rPr>
              <w:t>המ</w:t>
            </w:r>
            <w:r w:rsidRPr="00347A88">
              <w:rPr>
                <w:rFonts w:eastAsia="Times New Roman" w:hint="cs"/>
                <w:rtl/>
                <w:lang w:eastAsia="he-IL"/>
              </w:rPr>
              <w:t>ערכת המוצעת נדרשת לעמוד</w:t>
            </w:r>
            <w:r>
              <w:rPr>
                <w:rFonts w:eastAsia="Times New Roman" w:hint="cs"/>
                <w:rtl/>
                <w:lang w:eastAsia="he-IL"/>
              </w:rPr>
              <w:t xml:space="preserve"> </w:t>
            </w:r>
            <w:r w:rsidRPr="00347A88">
              <w:rPr>
                <w:rFonts w:eastAsia="Times New Roman" w:hint="cs"/>
                <w:rtl/>
                <w:lang w:eastAsia="he-IL"/>
              </w:rPr>
              <w:t xml:space="preserve">בדרישות </w:t>
            </w:r>
            <w:r w:rsidRPr="00347A88">
              <w:rPr>
                <w:rFonts w:eastAsia="Times New Roman" w:hint="cs"/>
                <w:lang w:eastAsia="he-IL"/>
              </w:rPr>
              <w:t xml:space="preserve">OWASP </w:t>
            </w:r>
            <w:r w:rsidRPr="00347A88">
              <w:rPr>
                <w:rFonts w:eastAsia="Times New Roman"/>
                <w:lang w:eastAsia="he-IL"/>
              </w:rPr>
              <w:t>Top 10</w:t>
            </w:r>
            <w:r>
              <w:rPr>
                <w:rFonts w:eastAsia="Times New Roman"/>
                <w:lang w:eastAsia="he-IL"/>
              </w:rPr>
              <w:t xml:space="preserve"> -</w:t>
            </w:r>
            <w:r w:rsidRPr="00347A88">
              <w:rPr>
                <w:rFonts w:eastAsia="Times New Roman"/>
                <w:lang w:eastAsia="he-IL"/>
              </w:rPr>
              <w:t xml:space="preserve"> CI/CD Security Risks</w:t>
            </w:r>
            <w:r w:rsidRPr="00347A88">
              <w:rPr>
                <w:rFonts w:eastAsia="Times New Roman" w:hint="cs"/>
                <w:rtl/>
                <w:lang w:eastAsia="he-IL"/>
              </w:rPr>
              <w:t>.</w:t>
            </w:r>
          </w:p>
        </w:tc>
        <w:tc>
          <w:tcPr>
            <w:tcW w:w="1553" w:type="dxa"/>
            <w:vAlign w:val="center"/>
          </w:tcPr>
          <w:p w14:paraId="1946B5AC" w14:textId="77777777" w:rsidR="002B1F92" w:rsidRPr="00DC4516" w:rsidRDefault="0061579F" w:rsidP="002B1F92">
            <w:pPr>
              <w:keepLines/>
              <w:spacing w:before="120" w:line="360" w:lineRule="auto"/>
              <w:jc w:val="center"/>
              <w:rPr>
                <w:rFonts w:ascii="Times New Roman" w:eastAsia="Times New Roman" w:hAnsi="Times New Roman"/>
              </w:rPr>
            </w:pPr>
            <w:sdt>
              <w:sdtPr>
                <w:rPr>
                  <w:rFonts w:hint="cs"/>
                  <w:rtl/>
                </w:rPr>
                <w:id w:val="749452974"/>
                <w14:checkbox>
                  <w14:checked w14:val="0"/>
                  <w14:checkedState w14:val="2612" w14:font="MS Gothic"/>
                  <w14:uncheckedState w14:val="2610" w14:font="MS Gothic"/>
                </w14:checkbox>
              </w:sdtPr>
              <w:sdtEndPr/>
              <w:sdtContent>
                <w:r w:rsidR="006073E4" w:rsidRPr="00DC4516">
                  <w:rPr>
                    <w:rFonts w:ascii="Segoe UI Symbol" w:eastAsia="MS Gothic" w:hAnsi="Segoe UI Symbol" w:cs="Segoe UI Symbol" w:hint="cs"/>
                    <w:rtl/>
                  </w:rPr>
                  <w:t>☐</w:t>
                </w:r>
              </w:sdtContent>
            </w:sdt>
          </w:p>
        </w:tc>
      </w:tr>
      <w:tr w:rsidR="00E2406D" w14:paraId="303B7402" w14:textId="77777777" w:rsidTr="00CE1765">
        <w:trPr>
          <w:trHeight w:val="642"/>
        </w:trPr>
        <w:tc>
          <w:tcPr>
            <w:tcW w:w="1884" w:type="dxa"/>
            <w:vAlign w:val="center"/>
          </w:tcPr>
          <w:p w14:paraId="4643B5A9" w14:textId="77777777" w:rsidR="00E2406D" w:rsidRDefault="00E2406D"/>
        </w:tc>
        <w:tc>
          <w:tcPr>
            <w:tcW w:w="6654" w:type="dxa"/>
            <w:vAlign w:val="center"/>
          </w:tcPr>
          <w:p w14:paraId="2E9CDC67" w14:textId="77777777" w:rsidR="002B1F92" w:rsidRDefault="006073E4" w:rsidP="00D604E7">
            <w:pPr>
              <w:keepNext/>
              <w:spacing w:line="360" w:lineRule="auto"/>
              <w:jc w:val="both"/>
              <w:outlineLvl w:val="0"/>
              <w:rPr>
                <w:rFonts w:eastAsia="Times New Roman"/>
                <w:b/>
                <w:bCs/>
                <w:rtl/>
                <w:lang w:eastAsia="he-IL"/>
              </w:rPr>
            </w:pPr>
            <w:r>
              <w:rPr>
                <w:rFonts w:eastAsia="Times New Roman"/>
                <w:rtl/>
                <w:lang w:eastAsia="he-IL"/>
              </w:rPr>
              <w:t>הספק נדרש לבצע מבדקי חדירה</w:t>
            </w:r>
            <w:r w:rsidRPr="00D604E7">
              <w:rPr>
                <w:rFonts w:eastAsia="Times New Roman"/>
                <w:lang w:eastAsia="he-IL"/>
              </w:rPr>
              <w:t xml:space="preserve">(PT) </w:t>
            </w:r>
            <w:r>
              <w:rPr>
                <w:rFonts w:eastAsia="Times New Roman" w:hint="cs"/>
                <w:rtl/>
                <w:lang w:eastAsia="he-IL"/>
              </w:rPr>
              <w:t xml:space="preserve"> </w:t>
            </w:r>
            <w:r w:rsidRPr="00D604E7">
              <w:rPr>
                <w:rFonts w:eastAsia="Times New Roman" w:hint="cs"/>
                <w:rtl/>
                <w:lang w:eastAsia="he-IL"/>
              </w:rPr>
              <w:t>אפליקטיביים וסקרי קוד</w:t>
            </w:r>
            <w:r>
              <w:rPr>
                <w:rFonts w:eastAsia="Times New Roman" w:hint="cs"/>
                <w:rtl/>
                <w:lang w:eastAsia="he-IL"/>
              </w:rPr>
              <w:t xml:space="preserve"> (</w:t>
            </w:r>
            <w:r>
              <w:rPr>
                <w:rFonts w:eastAsia="Times New Roman"/>
                <w:lang w:eastAsia="he-IL"/>
              </w:rPr>
              <w:t>Code Review</w:t>
            </w:r>
            <w:r>
              <w:rPr>
                <w:rFonts w:eastAsia="Times New Roman" w:hint="cs"/>
                <w:rtl/>
                <w:lang w:eastAsia="he-IL"/>
              </w:rPr>
              <w:t>)</w:t>
            </w:r>
            <w:r w:rsidRPr="00D604E7">
              <w:rPr>
                <w:rFonts w:eastAsia="Times New Roman"/>
                <w:rtl/>
                <w:lang w:eastAsia="he-IL"/>
              </w:rPr>
              <w:t xml:space="preserve"> </w:t>
            </w:r>
            <w:r w:rsidRPr="00D604E7">
              <w:rPr>
                <w:rFonts w:eastAsia="Times New Roman" w:hint="cs"/>
                <w:rtl/>
                <w:lang w:eastAsia="he-IL"/>
              </w:rPr>
              <w:t>תקופתיים אחת לשנה לכל רכיבי המערכת המוצעת וזאת באמצעות חברה המוסמכת לנושא.</w:t>
            </w:r>
          </w:p>
        </w:tc>
        <w:tc>
          <w:tcPr>
            <w:tcW w:w="1553" w:type="dxa"/>
            <w:vAlign w:val="center"/>
          </w:tcPr>
          <w:p w14:paraId="52C0243F" w14:textId="77777777" w:rsidR="002B1F92" w:rsidRPr="00DC4516" w:rsidRDefault="0061579F" w:rsidP="002B1F92">
            <w:pPr>
              <w:keepLines/>
              <w:spacing w:before="120" w:line="360" w:lineRule="auto"/>
              <w:jc w:val="center"/>
              <w:rPr>
                <w:rFonts w:ascii="Times New Roman" w:eastAsia="Times New Roman" w:hAnsi="Times New Roman"/>
              </w:rPr>
            </w:pPr>
            <w:sdt>
              <w:sdtPr>
                <w:rPr>
                  <w:rFonts w:hint="cs"/>
                  <w:rtl/>
                </w:rPr>
                <w:id w:val="1022409900"/>
                <w14:checkbox>
                  <w14:checked w14:val="0"/>
                  <w14:checkedState w14:val="2612" w14:font="MS Gothic"/>
                  <w14:uncheckedState w14:val="2610" w14:font="MS Gothic"/>
                </w14:checkbox>
              </w:sdtPr>
              <w:sdtEndPr/>
              <w:sdtContent>
                <w:r w:rsidR="006073E4" w:rsidRPr="00DC4516">
                  <w:rPr>
                    <w:rFonts w:ascii="Segoe UI Symbol" w:eastAsia="MS Gothic" w:hAnsi="Segoe UI Symbol" w:cs="Segoe UI Symbol" w:hint="cs"/>
                    <w:rtl/>
                  </w:rPr>
                  <w:t>☐</w:t>
                </w:r>
              </w:sdtContent>
            </w:sdt>
          </w:p>
        </w:tc>
      </w:tr>
      <w:tr w:rsidR="00E2406D" w14:paraId="629B4737" w14:textId="77777777" w:rsidTr="00CE1765">
        <w:trPr>
          <w:trHeight w:val="642"/>
        </w:trPr>
        <w:tc>
          <w:tcPr>
            <w:tcW w:w="1884" w:type="dxa"/>
            <w:vAlign w:val="center"/>
          </w:tcPr>
          <w:p w14:paraId="73DE3283" w14:textId="77777777" w:rsidR="00E2406D" w:rsidRDefault="00E2406D"/>
        </w:tc>
        <w:tc>
          <w:tcPr>
            <w:tcW w:w="6654" w:type="dxa"/>
            <w:vAlign w:val="center"/>
          </w:tcPr>
          <w:p w14:paraId="2E44B7DD" w14:textId="77777777" w:rsidR="002B1F92" w:rsidRPr="00767520" w:rsidRDefault="006073E4" w:rsidP="002B1F92">
            <w:pPr>
              <w:keepNext/>
              <w:spacing w:line="360" w:lineRule="auto"/>
              <w:jc w:val="both"/>
              <w:outlineLvl w:val="0"/>
              <w:rPr>
                <w:rFonts w:eastAsia="Times New Roman"/>
                <w:b/>
                <w:bCs/>
                <w:rtl/>
                <w:lang w:eastAsia="he-IL"/>
              </w:rPr>
            </w:pPr>
            <w:r>
              <w:rPr>
                <w:rFonts w:eastAsia="Times New Roman" w:hint="cs"/>
                <w:rtl/>
                <w:lang w:eastAsia="he-IL"/>
              </w:rPr>
              <w:t>המציע מתחייב לטפל בכל הממצאים/ליקויים ובהתאם להנחיות שיועברו לו על ידי המשרד ולתקן כל הנדרש לצמצום הסיכון ופערי האבטחה.</w:t>
            </w:r>
            <w:r w:rsidRPr="00767520">
              <w:rPr>
                <w:rFonts w:eastAsia="Times New Roman" w:hint="cs"/>
                <w:lang w:eastAsia="he-IL"/>
              </w:rPr>
              <w:t xml:space="preserve"> </w:t>
            </w:r>
            <w:r w:rsidRPr="00767520">
              <w:rPr>
                <w:rFonts w:eastAsia="Times New Roman"/>
                <w:rtl/>
                <w:lang w:eastAsia="he-IL"/>
              </w:rPr>
              <w:t>לאחר תיקון הממצאים יש לערוך בדיקת אבטחת מידע חוזרת</w:t>
            </w:r>
            <w:r w:rsidRPr="00767520">
              <w:rPr>
                <w:rFonts w:eastAsia="Times New Roman"/>
                <w:lang w:eastAsia="he-IL"/>
              </w:rPr>
              <w:t>.</w:t>
            </w:r>
          </w:p>
        </w:tc>
        <w:tc>
          <w:tcPr>
            <w:tcW w:w="1553" w:type="dxa"/>
            <w:vAlign w:val="center"/>
          </w:tcPr>
          <w:p w14:paraId="1D4E5EE5" w14:textId="77777777" w:rsidR="002B1F92" w:rsidRPr="00DC4516" w:rsidRDefault="0061579F" w:rsidP="002B1F92">
            <w:pPr>
              <w:keepLines/>
              <w:spacing w:before="120" w:line="360" w:lineRule="auto"/>
              <w:jc w:val="center"/>
              <w:rPr>
                <w:rFonts w:ascii="Times New Roman" w:eastAsia="Times New Roman" w:hAnsi="Times New Roman"/>
              </w:rPr>
            </w:pPr>
            <w:sdt>
              <w:sdtPr>
                <w:rPr>
                  <w:rFonts w:hint="cs"/>
                  <w:rtl/>
                </w:rPr>
                <w:id w:val="94371048"/>
                <w14:checkbox>
                  <w14:checked w14:val="0"/>
                  <w14:checkedState w14:val="2612" w14:font="MS Gothic"/>
                  <w14:uncheckedState w14:val="2610" w14:font="MS Gothic"/>
                </w14:checkbox>
              </w:sdtPr>
              <w:sdtEndPr/>
              <w:sdtContent>
                <w:r w:rsidR="006073E4" w:rsidRPr="00DC4516">
                  <w:rPr>
                    <w:rFonts w:ascii="Segoe UI Symbol" w:eastAsia="MS Gothic" w:hAnsi="Segoe UI Symbol" w:cs="Segoe UI Symbol" w:hint="cs"/>
                    <w:rtl/>
                  </w:rPr>
                  <w:t>☐</w:t>
                </w:r>
              </w:sdtContent>
            </w:sdt>
          </w:p>
        </w:tc>
      </w:tr>
      <w:tr w:rsidR="00E2406D" w14:paraId="1B89E47B" w14:textId="77777777" w:rsidTr="00E877EC">
        <w:trPr>
          <w:trHeight w:val="642"/>
        </w:trPr>
        <w:tc>
          <w:tcPr>
            <w:tcW w:w="10091" w:type="dxa"/>
            <w:gridSpan w:val="3"/>
            <w:shd w:val="clear" w:color="auto" w:fill="DEEAF6"/>
            <w:vAlign w:val="center"/>
          </w:tcPr>
          <w:p w14:paraId="7A07E284" w14:textId="77777777" w:rsidR="002B1F92" w:rsidRPr="00E877EC" w:rsidRDefault="006073E4" w:rsidP="00486427">
            <w:pPr>
              <w:keepNext/>
              <w:numPr>
                <w:ilvl w:val="1"/>
                <w:numId w:val="103"/>
              </w:numPr>
              <w:spacing w:line="360" w:lineRule="auto"/>
              <w:jc w:val="center"/>
              <w:outlineLvl w:val="0"/>
              <w:rPr>
                <w:rFonts w:eastAsia="Times New Roman"/>
                <w:b/>
                <w:bCs/>
                <w:rtl/>
                <w:lang w:eastAsia="he-IL"/>
              </w:rPr>
            </w:pPr>
            <w:r>
              <w:rPr>
                <w:rFonts w:eastAsia="Times New Roman" w:hint="cs"/>
                <w:b/>
                <w:bCs/>
                <w:rtl/>
                <w:lang w:eastAsia="he-IL"/>
              </w:rPr>
              <w:t xml:space="preserve">דרישות </w:t>
            </w:r>
            <w:r w:rsidRPr="00E877EC">
              <w:rPr>
                <w:rFonts w:eastAsia="Times New Roman" w:hint="cs"/>
                <w:b/>
                <w:bCs/>
                <w:rtl/>
                <w:lang w:eastAsia="he-IL"/>
              </w:rPr>
              <w:t xml:space="preserve">לאפליקציית </w:t>
            </w:r>
            <w:r>
              <w:rPr>
                <w:rFonts w:eastAsia="Times New Roman" w:hint="cs"/>
                <w:b/>
                <w:bCs/>
                <w:rtl/>
                <w:lang w:eastAsia="he-IL"/>
              </w:rPr>
              <w:t xml:space="preserve">בתצורת </w:t>
            </w:r>
            <w:r w:rsidRPr="00E877EC">
              <w:rPr>
                <w:rFonts w:eastAsia="Times New Roman" w:hint="cs"/>
                <w:b/>
                <w:bCs/>
                <w:rtl/>
                <w:lang w:eastAsia="he-IL"/>
              </w:rPr>
              <w:t>מובייל</w:t>
            </w:r>
          </w:p>
        </w:tc>
      </w:tr>
      <w:tr w:rsidR="00E2406D" w14:paraId="02F6BE34" w14:textId="77777777" w:rsidTr="00CE1765">
        <w:trPr>
          <w:trHeight w:val="642"/>
        </w:trPr>
        <w:tc>
          <w:tcPr>
            <w:tcW w:w="1884" w:type="dxa"/>
            <w:vAlign w:val="center"/>
          </w:tcPr>
          <w:p w14:paraId="140F0659" w14:textId="77777777" w:rsidR="00E2406D" w:rsidRDefault="00E2406D"/>
        </w:tc>
        <w:tc>
          <w:tcPr>
            <w:tcW w:w="6654" w:type="dxa"/>
            <w:vAlign w:val="center"/>
          </w:tcPr>
          <w:p w14:paraId="1F7338A2" w14:textId="77777777" w:rsidR="002B1F92" w:rsidRPr="00B42513" w:rsidRDefault="006073E4" w:rsidP="002B1F92">
            <w:pPr>
              <w:keepNext/>
              <w:spacing w:line="360" w:lineRule="auto"/>
              <w:jc w:val="both"/>
              <w:outlineLvl w:val="0"/>
              <w:rPr>
                <w:rFonts w:eastAsia="Times New Roman"/>
                <w:rtl/>
                <w:lang w:eastAsia="he-IL"/>
              </w:rPr>
            </w:pPr>
            <w:r w:rsidRPr="00B42513">
              <w:rPr>
                <w:rFonts w:eastAsia="Times New Roman" w:hint="cs"/>
                <w:rtl/>
                <w:lang w:eastAsia="he-IL"/>
              </w:rPr>
              <w:t xml:space="preserve">הנגשת המערכת בתצורת אפליקציית מובייל תתבצע על ידי מפיצים רשמיים כגון </w:t>
            </w:r>
            <w:r w:rsidRPr="00B42513">
              <w:rPr>
                <w:rFonts w:eastAsia="Times New Roman"/>
                <w:lang w:eastAsia="he-IL"/>
              </w:rPr>
              <w:t>Google Play</w:t>
            </w:r>
            <w:r w:rsidRPr="00B42513">
              <w:rPr>
                <w:rFonts w:eastAsia="Times New Roman" w:hint="cs"/>
                <w:rtl/>
                <w:lang w:eastAsia="he-IL"/>
              </w:rPr>
              <w:t xml:space="preserve"> ו-</w:t>
            </w:r>
            <w:r w:rsidRPr="00B42513">
              <w:rPr>
                <w:rFonts w:eastAsia="Times New Roman"/>
                <w:lang w:eastAsia="he-IL"/>
              </w:rPr>
              <w:t>Apple App Store</w:t>
            </w:r>
            <w:r w:rsidRPr="00B42513">
              <w:rPr>
                <w:rFonts w:eastAsia="Times New Roman" w:hint="cs"/>
                <w:rtl/>
                <w:lang w:eastAsia="he-IL"/>
              </w:rPr>
              <w:t>, או בהתאם להנחיות אבטחת מידע של המפיצים הרשמיים ובכפוף לאישור המשרד.</w:t>
            </w:r>
          </w:p>
        </w:tc>
        <w:tc>
          <w:tcPr>
            <w:tcW w:w="1553" w:type="dxa"/>
            <w:vAlign w:val="center"/>
          </w:tcPr>
          <w:p w14:paraId="22507073" w14:textId="77777777" w:rsidR="002B1F92" w:rsidRPr="00DC4516" w:rsidRDefault="0061579F" w:rsidP="002B1F92">
            <w:pPr>
              <w:keepLines/>
              <w:spacing w:before="120" w:line="360" w:lineRule="auto"/>
              <w:jc w:val="center"/>
              <w:rPr>
                <w:rFonts w:ascii="Times New Roman" w:eastAsia="Times New Roman" w:hAnsi="Times New Roman"/>
                <w:rtl/>
              </w:rPr>
            </w:pPr>
            <w:sdt>
              <w:sdtPr>
                <w:rPr>
                  <w:rFonts w:hint="cs"/>
                  <w:rtl/>
                </w:rPr>
                <w:id w:val="1251208893"/>
                <w14:checkbox>
                  <w14:checked w14:val="0"/>
                  <w14:checkedState w14:val="2612" w14:font="MS Gothic"/>
                  <w14:uncheckedState w14:val="2610" w14:font="MS Gothic"/>
                </w14:checkbox>
              </w:sdtPr>
              <w:sdtEndPr/>
              <w:sdtContent>
                <w:r w:rsidR="000C01FE">
                  <w:rPr>
                    <w:rFonts w:ascii="Segoe UI Symbol" w:eastAsia="MS Gothic" w:hAnsi="Segoe UI Symbol" w:cs="Segoe UI Symbol" w:hint="cs"/>
                    <w:rtl/>
                  </w:rPr>
                  <w:t>☐</w:t>
                </w:r>
              </w:sdtContent>
            </w:sdt>
          </w:p>
        </w:tc>
      </w:tr>
      <w:tr w:rsidR="00E2406D" w14:paraId="1B4D6575" w14:textId="77777777" w:rsidTr="00CE1765">
        <w:trPr>
          <w:trHeight w:val="642"/>
        </w:trPr>
        <w:tc>
          <w:tcPr>
            <w:tcW w:w="1884" w:type="dxa"/>
            <w:vAlign w:val="center"/>
          </w:tcPr>
          <w:p w14:paraId="4EEB7CDF" w14:textId="77777777" w:rsidR="00E2406D" w:rsidRDefault="00E2406D"/>
        </w:tc>
        <w:tc>
          <w:tcPr>
            <w:tcW w:w="6654" w:type="dxa"/>
            <w:vAlign w:val="center"/>
          </w:tcPr>
          <w:p w14:paraId="3B2268C1" w14:textId="77777777" w:rsidR="002B1F92" w:rsidRPr="00B42513" w:rsidRDefault="006073E4" w:rsidP="002B1F92">
            <w:pPr>
              <w:keepNext/>
              <w:spacing w:line="360" w:lineRule="auto"/>
              <w:jc w:val="both"/>
              <w:outlineLvl w:val="0"/>
              <w:rPr>
                <w:rFonts w:eastAsia="Times New Roman"/>
                <w:rtl/>
                <w:lang w:eastAsia="he-IL"/>
              </w:rPr>
            </w:pPr>
            <w:r w:rsidRPr="00E877EC">
              <w:rPr>
                <w:rFonts w:eastAsia="Times New Roman"/>
                <w:rtl/>
                <w:lang w:eastAsia="he-IL"/>
              </w:rPr>
              <w:t>האפליקציה לא תשמור מידע מוגן או חסוי במכשיר ללא הצפנת הנתונים</w:t>
            </w:r>
            <w:r w:rsidRPr="00E877EC">
              <w:rPr>
                <w:rFonts w:eastAsia="Times New Roman"/>
                <w:lang w:eastAsia="he-IL"/>
              </w:rPr>
              <w:t>.</w:t>
            </w:r>
          </w:p>
        </w:tc>
        <w:tc>
          <w:tcPr>
            <w:tcW w:w="1553" w:type="dxa"/>
            <w:vAlign w:val="center"/>
          </w:tcPr>
          <w:p w14:paraId="32199A9E" w14:textId="77777777" w:rsidR="002B1F92" w:rsidRDefault="0061579F" w:rsidP="002B1F92">
            <w:pPr>
              <w:keepLines/>
              <w:spacing w:before="120" w:line="360" w:lineRule="auto"/>
              <w:jc w:val="center"/>
              <w:rPr>
                <w:rFonts w:ascii="Times New Roman" w:eastAsia="Times New Roman" w:hAnsi="Times New Roman"/>
                <w:rtl/>
              </w:rPr>
            </w:pPr>
            <w:sdt>
              <w:sdtPr>
                <w:rPr>
                  <w:rFonts w:hint="cs"/>
                  <w:rtl/>
                </w:rPr>
                <w:id w:val="54495911"/>
                <w14:checkbox>
                  <w14:checked w14:val="0"/>
                  <w14:checkedState w14:val="2612" w14:font="MS Gothic"/>
                  <w14:uncheckedState w14:val="2610" w14:font="MS Gothic"/>
                </w14:checkbox>
              </w:sdtPr>
              <w:sdtEndPr/>
              <w:sdtContent>
                <w:r w:rsidR="007C372F">
                  <w:rPr>
                    <w:rFonts w:ascii="Segoe UI Symbol" w:eastAsia="MS Gothic" w:hAnsi="Segoe UI Symbol" w:cs="Segoe UI Symbol" w:hint="cs"/>
                    <w:rtl/>
                  </w:rPr>
                  <w:t>☐</w:t>
                </w:r>
              </w:sdtContent>
            </w:sdt>
          </w:p>
        </w:tc>
      </w:tr>
      <w:tr w:rsidR="00E2406D" w14:paraId="3E9DD216" w14:textId="77777777" w:rsidTr="00CE1765">
        <w:trPr>
          <w:trHeight w:val="642"/>
        </w:trPr>
        <w:tc>
          <w:tcPr>
            <w:tcW w:w="1884" w:type="dxa"/>
            <w:vAlign w:val="center"/>
          </w:tcPr>
          <w:p w14:paraId="033A0CFA" w14:textId="77777777" w:rsidR="00E2406D" w:rsidRDefault="00E2406D"/>
        </w:tc>
        <w:tc>
          <w:tcPr>
            <w:tcW w:w="6654" w:type="dxa"/>
            <w:vAlign w:val="center"/>
          </w:tcPr>
          <w:p w14:paraId="651093A2" w14:textId="77777777" w:rsidR="002B1F92" w:rsidRPr="00B42513" w:rsidRDefault="006073E4" w:rsidP="002B1F92">
            <w:pPr>
              <w:keepNext/>
              <w:spacing w:line="360" w:lineRule="auto"/>
              <w:jc w:val="both"/>
              <w:outlineLvl w:val="0"/>
              <w:rPr>
                <w:rFonts w:eastAsia="Times New Roman"/>
                <w:rtl/>
                <w:lang w:eastAsia="he-IL"/>
              </w:rPr>
            </w:pPr>
            <w:r w:rsidRPr="00E877EC">
              <w:rPr>
                <w:rFonts w:eastAsia="Times New Roman"/>
                <w:rtl/>
                <w:lang w:eastAsia="he-IL"/>
              </w:rPr>
              <w:t>האפליקציה תאפשר למשתמשים למחוק את כל הנתונים הקשורים אליה באופן פשוט וברור</w:t>
            </w:r>
            <w:r w:rsidRPr="00E877EC">
              <w:rPr>
                <w:rFonts w:eastAsia="Times New Roman"/>
                <w:lang w:eastAsia="he-IL"/>
              </w:rPr>
              <w:t>.</w:t>
            </w:r>
          </w:p>
        </w:tc>
        <w:tc>
          <w:tcPr>
            <w:tcW w:w="1553" w:type="dxa"/>
            <w:vAlign w:val="center"/>
          </w:tcPr>
          <w:p w14:paraId="47FC8C43" w14:textId="77777777" w:rsidR="002B1F92" w:rsidRDefault="0061579F" w:rsidP="002B1F92">
            <w:pPr>
              <w:keepLines/>
              <w:spacing w:before="120" w:line="360" w:lineRule="auto"/>
              <w:jc w:val="center"/>
              <w:rPr>
                <w:rFonts w:ascii="Times New Roman" w:eastAsia="Times New Roman" w:hAnsi="Times New Roman"/>
                <w:rtl/>
              </w:rPr>
            </w:pPr>
            <w:sdt>
              <w:sdtPr>
                <w:rPr>
                  <w:rFonts w:hint="cs"/>
                  <w:rtl/>
                </w:rPr>
                <w:id w:val="980490184"/>
                <w14:checkbox>
                  <w14:checked w14:val="0"/>
                  <w14:checkedState w14:val="2612" w14:font="MS Gothic"/>
                  <w14:uncheckedState w14:val="2610" w14:font="MS Gothic"/>
                </w14:checkbox>
              </w:sdtPr>
              <w:sdtEndPr/>
              <w:sdtContent>
                <w:r w:rsidR="007C372F">
                  <w:rPr>
                    <w:rFonts w:ascii="Segoe UI Symbol" w:eastAsia="MS Gothic" w:hAnsi="Segoe UI Symbol" w:cs="Segoe UI Symbol" w:hint="cs"/>
                    <w:rtl/>
                  </w:rPr>
                  <w:t>☐</w:t>
                </w:r>
              </w:sdtContent>
            </w:sdt>
          </w:p>
        </w:tc>
      </w:tr>
      <w:tr w:rsidR="00E2406D" w14:paraId="5459C771" w14:textId="77777777" w:rsidTr="00CE1765">
        <w:trPr>
          <w:trHeight w:val="642"/>
        </w:trPr>
        <w:tc>
          <w:tcPr>
            <w:tcW w:w="1884" w:type="dxa"/>
            <w:vAlign w:val="center"/>
          </w:tcPr>
          <w:p w14:paraId="47917779" w14:textId="77777777" w:rsidR="00E2406D" w:rsidRDefault="00E2406D"/>
        </w:tc>
        <w:tc>
          <w:tcPr>
            <w:tcW w:w="6654" w:type="dxa"/>
            <w:vAlign w:val="center"/>
          </w:tcPr>
          <w:p w14:paraId="32A142DC" w14:textId="77777777" w:rsidR="002B1F92" w:rsidRPr="00B42513" w:rsidRDefault="006073E4" w:rsidP="00A5205F">
            <w:pPr>
              <w:keepNext/>
              <w:spacing w:line="360" w:lineRule="auto"/>
              <w:jc w:val="both"/>
              <w:outlineLvl w:val="0"/>
              <w:rPr>
                <w:rFonts w:eastAsia="Times New Roman"/>
                <w:rtl/>
                <w:lang w:eastAsia="he-IL"/>
              </w:rPr>
            </w:pPr>
            <w:r w:rsidRPr="00E877EC">
              <w:rPr>
                <w:rFonts w:eastAsia="Times New Roman"/>
                <w:rtl/>
                <w:lang w:eastAsia="he-IL"/>
              </w:rPr>
              <w:t>האפליקציה יכולה להשתמש בזיכרון המכשיר לשמירת מידע כל עוד הוא אינו מאפשר לאפליקציות אחרות גישה למידע, ובתנאי שהמידע מוצפן, לרבות נתוני הזדהות</w:t>
            </w:r>
            <w:r w:rsidRPr="00E877EC">
              <w:rPr>
                <w:rFonts w:eastAsia="Times New Roman"/>
                <w:lang w:eastAsia="he-IL"/>
              </w:rPr>
              <w:t>.</w:t>
            </w:r>
          </w:p>
        </w:tc>
        <w:tc>
          <w:tcPr>
            <w:tcW w:w="1553" w:type="dxa"/>
            <w:vAlign w:val="center"/>
          </w:tcPr>
          <w:p w14:paraId="6F8ECCF5" w14:textId="77777777" w:rsidR="002B1F92" w:rsidRDefault="0061579F" w:rsidP="002B1F92">
            <w:pPr>
              <w:keepLines/>
              <w:spacing w:before="120" w:line="360" w:lineRule="auto"/>
              <w:jc w:val="center"/>
              <w:rPr>
                <w:rFonts w:ascii="Times New Roman" w:eastAsia="Times New Roman" w:hAnsi="Times New Roman"/>
                <w:rtl/>
              </w:rPr>
            </w:pPr>
            <w:sdt>
              <w:sdtPr>
                <w:rPr>
                  <w:rFonts w:hint="cs"/>
                  <w:rtl/>
                </w:rPr>
                <w:id w:val="1487929383"/>
                <w14:checkbox>
                  <w14:checked w14:val="0"/>
                  <w14:checkedState w14:val="2612" w14:font="MS Gothic"/>
                  <w14:uncheckedState w14:val="2610" w14:font="MS Gothic"/>
                </w14:checkbox>
              </w:sdtPr>
              <w:sdtEndPr/>
              <w:sdtContent>
                <w:r w:rsidR="007C372F">
                  <w:rPr>
                    <w:rFonts w:ascii="Segoe UI Symbol" w:eastAsia="MS Gothic" w:hAnsi="Segoe UI Symbol" w:cs="Segoe UI Symbol" w:hint="cs"/>
                    <w:rtl/>
                  </w:rPr>
                  <w:t>☐</w:t>
                </w:r>
              </w:sdtContent>
            </w:sdt>
          </w:p>
        </w:tc>
      </w:tr>
      <w:tr w:rsidR="00E2406D" w14:paraId="10B89B72" w14:textId="77777777" w:rsidTr="00CE1765">
        <w:trPr>
          <w:trHeight w:val="642"/>
        </w:trPr>
        <w:tc>
          <w:tcPr>
            <w:tcW w:w="1884" w:type="dxa"/>
            <w:vAlign w:val="center"/>
          </w:tcPr>
          <w:p w14:paraId="13451E62" w14:textId="77777777" w:rsidR="00E2406D" w:rsidRDefault="00E2406D"/>
        </w:tc>
        <w:tc>
          <w:tcPr>
            <w:tcW w:w="6654" w:type="dxa"/>
            <w:vAlign w:val="center"/>
          </w:tcPr>
          <w:p w14:paraId="5DAB5165" w14:textId="77777777" w:rsidR="002B1F92" w:rsidRPr="00B42513" w:rsidRDefault="006073E4" w:rsidP="002B1F92">
            <w:pPr>
              <w:keepNext/>
              <w:spacing w:line="360" w:lineRule="auto"/>
              <w:jc w:val="both"/>
              <w:outlineLvl w:val="0"/>
              <w:rPr>
                <w:rFonts w:eastAsia="Times New Roman"/>
                <w:rtl/>
                <w:lang w:eastAsia="he-IL"/>
              </w:rPr>
            </w:pPr>
            <w:r w:rsidRPr="00E877EC">
              <w:rPr>
                <w:rFonts w:eastAsia="Times New Roman"/>
                <w:rtl/>
                <w:lang w:eastAsia="he-IL"/>
              </w:rPr>
              <w:t>התקשורת בין האפליקציה לשרת ההזדהות צריכה להיות מוצפנת ומאובטחת</w:t>
            </w:r>
            <w:r w:rsidRPr="00E877EC">
              <w:rPr>
                <w:rFonts w:eastAsia="Times New Roman"/>
                <w:lang w:eastAsia="he-IL"/>
              </w:rPr>
              <w:t>.</w:t>
            </w:r>
          </w:p>
        </w:tc>
        <w:tc>
          <w:tcPr>
            <w:tcW w:w="1553" w:type="dxa"/>
            <w:vAlign w:val="center"/>
          </w:tcPr>
          <w:p w14:paraId="105E6796" w14:textId="77777777" w:rsidR="002B1F92" w:rsidRDefault="0061579F" w:rsidP="002B1F92">
            <w:pPr>
              <w:keepLines/>
              <w:spacing w:before="120" w:line="360" w:lineRule="auto"/>
              <w:jc w:val="center"/>
              <w:rPr>
                <w:rFonts w:ascii="Times New Roman" w:eastAsia="Times New Roman" w:hAnsi="Times New Roman"/>
                <w:rtl/>
              </w:rPr>
            </w:pPr>
            <w:sdt>
              <w:sdtPr>
                <w:rPr>
                  <w:rFonts w:hint="cs"/>
                  <w:rtl/>
                </w:rPr>
                <w:id w:val="685673473"/>
                <w14:checkbox>
                  <w14:checked w14:val="0"/>
                  <w14:checkedState w14:val="2612" w14:font="MS Gothic"/>
                  <w14:uncheckedState w14:val="2610" w14:font="MS Gothic"/>
                </w14:checkbox>
              </w:sdtPr>
              <w:sdtEndPr/>
              <w:sdtContent>
                <w:r w:rsidR="007C372F">
                  <w:rPr>
                    <w:rFonts w:ascii="Segoe UI Symbol" w:eastAsia="MS Gothic" w:hAnsi="Segoe UI Symbol" w:cs="Segoe UI Symbol" w:hint="cs"/>
                    <w:rtl/>
                  </w:rPr>
                  <w:t>☐</w:t>
                </w:r>
              </w:sdtContent>
            </w:sdt>
          </w:p>
        </w:tc>
      </w:tr>
      <w:tr w:rsidR="00E2406D" w14:paraId="4250BC6B" w14:textId="77777777" w:rsidTr="00CE1765">
        <w:trPr>
          <w:trHeight w:val="642"/>
        </w:trPr>
        <w:tc>
          <w:tcPr>
            <w:tcW w:w="1884" w:type="dxa"/>
            <w:vAlign w:val="center"/>
          </w:tcPr>
          <w:p w14:paraId="15300F80" w14:textId="77777777" w:rsidR="00E2406D" w:rsidRDefault="00E2406D"/>
        </w:tc>
        <w:tc>
          <w:tcPr>
            <w:tcW w:w="6654" w:type="dxa"/>
            <w:vAlign w:val="center"/>
          </w:tcPr>
          <w:p w14:paraId="6FCF65FB" w14:textId="77777777" w:rsidR="002B1F92" w:rsidRPr="00B42513" w:rsidRDefault="006073E4" w:rsidP="002B1F92">
            <w:pPr>
              <w:keepNext/>
              <w:spacing w:line="360" w:lineRule="auto"/>
              <w:jc w:val="both"/>
              <w:outlineLvl w:val="0"/>
              <w:rPr>
                <w:rFonts w:eastAsia="Times New Roman"/>
                <w:rtl/>
                <w:lang w:eastAsia="he-IL"/>
              </w:rPr>
            </w:pPr>
            <w:r w:rsidRPr="00E877EC">
              <w:rPr>
                <w:rFonts w:eastAsia="Times New Roman"/>
                <w:rtl/>
                <w:lang w:eastAsia="he-IL"/>
              </w:rPr>
              <w:t xml:space="preserve">הגישה לאפליקציה המכילה מידע מוגן מחייבת הזדהות </w:t>
            </w:r>
            <w:r w:rsidRPr="00B42513">
              <w:rPr>
                <w:rFonts w:eastAsia="Times New Roman" w:hint="cs"/>
                <w:rtl/>
                <w:lang w:eastAsia="he-IL"/>
              </w:rPr>
              <w:t xml:space="preserve">חזקה כגון אימות רב-גורמי </w:t>
            </w:r>
            <w:r w:rsidRPr="00B42513">
              <w:rPr>
                <w:rFonts w:eastAsia="Times New Roman" w:hint="cs"/>
                <w:lang w:eastAsia="he-IL"/>
              </w:rPr>
              <w:t>MFA</w:t>
            </w:r>
            <w:r w:rsidRPr="00B42513">
              <w:rPr>
                <w:rFonts w:eastAsia="Times New Roman"/>
                <w:lang w:eastAsia="he-IL"/>
              </w:rPr>
              <w:t>)</w:t>
            </w:r>
            <w:r w:rsidRPr="00B42513">
              <w:rPr>
                <w:rFonts w:eastAsia="Times New Roman" w:hint="cs"/>
                <w:rtl/>
                <w:lang w:eastAsia="he-IL"/>
              </w:rPr>
              <w:t>), הזדהות ביומטרית וכדומה.</w:t>
            </w:r>
          </w:p>
        </w:tc>
        <w:tc>
          <w:tcPr>
            <w:tcW w:w="1553" w:type="dxa"/>
            <w:vAlign w:val="center"/>
          </w:tcPr>
          <w:p w14:paraId="02884F24" w14:textId="77777777" w:rsidR="002B1F92" w:rsidRDefault="0061579F" w:rsidP="002B1F92">
            <w:pPr>
              <w:keepLines/>
              <w:spacing w:before="120" w:line="360" w:lineRule="auto"/>
              <w:jc w:val="center"/>
              <w:rPr>
                <w:rFonts w:ascii="Times New Roman" w:eastAsia="Times New Roman" w:hAnsi="Times New Roman"/>
                <w:rtl/>
              </w:rPr>
            </w:pPr>
            <w:sdt>
              <w:sdtPr>
                <w:rPr>
                  <w:rFonts w:hint="cs"/>
                  <w:rtl/>
                </w:rPr>
                <w:id w:val="1562425203"/>
                <w14:checkbox>
                  <w14:checked w14:val="0"/>
                  <w14:checkedState w14:val="2612" w14:font="MS Gothic"/>
                  <w14:uncheckedState w14:val="2610" w14:font="MS Gothic"/>
                </w14:checkbox>
              </w:sdtPr>
              <w:sdtEndPr/>
              <w:sdtContent>
                <w:r w:rsidR="007C372F">
                  <w:rPr>
                    <w:rFonts w:ascii="Segoe UI Symbol" w:eastAsia="MS Gothic" w:hAnsi="Segoe UI Symbol" w:cs="Segoe UI Symbol" w:hint="cs"/>
                    <w:rtl/>
                  </w:rPr>
                  <w:t>☐</w:t>
                </w:r>
              </w:sdtContent>
            </w:sdt>
          </w:p>
        </w:tc>
      </w:tr>
      <w:tr w:rsidR="00E2406D" w14:paraId="5277AB86" w14:textId="77777777" w:rsidTr="00CE1765">
        <w:trPr>
          <w:trHeight w:val="642"/>
        </w:trPr>
        <w:tc>
          <w:tcPr>
            <w:tcW w:w="1884" w:type="dxa"/>
            <w:vAlign w:val="center"/>
          </w:tcPr>
          <w:p w14:paraId="2E593263" w14:textId="77777777" w:rsidR="00E2406D" w:rsidRDefault="00E2406D"/>
        </w:tc>
        <w:tc>
          <w:tcPr>
            <w:tcW w:w="6654" w:type="dxa"/>
            <w:vAlign w:val="center"/>
          </w:tcPr>
          <w:p w14:paraId="2EEEBE75" w14:textId="77777777" w:rsidR="002B1F92" w:rsidRPr="00B42513" w:rsidRDefault="006073E4" w:rsidP="00A5205F">
            <w:pPr>
              <w:keepNext/>
              <w:spacing w:line="360" w:lineRule="auto"/>
              <w:jc w:val="both"/>
              <w:outlineLvl w:val="0"/>
              <w:rPr>
                <w:rFonts w:eastAsia="Times New Roman"/>
                <w:highlight w:val="yellow"/>
                <w:lang w:eastAsia="he-IL"/>
              </w:rPr>
            </w:pPr>
            <w:r>
              <w:rPr>
                <w:rFonts w:eastAsia="Times New Roman" w:hint="cs"/>
                <w:rtl/>
                <w:lang w:eastAsia="he-IL"/>
              </w:rPr>
              <w:t>גישת</w:t>
            </w:r>
            <w:r w:rsidRPr="00E877EC">
              <w:rPr>
                <w:rFonts w:eastAsia="Times New Roman"/>
                <w:rtl/>
                <w:lang w:eastAsia="he-IL"/>
              </w:rPr>
              <w:t xml:space="preserve"> האפליקציה לנתונים השמורים במכשיר, כגון אנשי קשר, תמונות ופרטים אישיים של המשתמש, ייעשה רק לאחר הצהרת </w:t>
            </w:r>
            <w:r w:rsidRPr="00B42513">
              <w:rPr>
                <w:rFonts w:eastAsia="Times New Roman" w:hint="cs"/>
                <w:rtl/>
                <w:lang w:eastAsia="he-IL"/>
              </w:rPr>
              <w:t>המציע</w:t>
            </w:r>
            <w:r w:rsidRPr="00E877EC">
              <w:rPr>
                <w:rFonts w:eastAsia="Times New Roman"/>
                <w:rtl/>
                <w:lang w:eastAsia="he-IL"/>
              </w:rPr>
              <w:t xml:space="preserve"> במעמד הבדיקה באילו נתונים הוא רוצה להשתמש ומה השימוש שייעשה בהם ו</w:t>
            </w:r>
            <w:r>
              <w:rPr>
                <w:rFonts w:eastAsia="Times New Roman" w:hint="cs"/>
                <w:rtl/>
                <w:lang w:eastAsia="he-IL"/>
              </w:rPr>
              <w:t>בכפוף ל</w:t>
            </w:r>
            <w:r w:rsidRPr="00E877EC">
              <w:rPr>
                <w:rFonts w:eastAsia="Times New Roman"/>
                <w:rtl/>
                <w:lang w:eastAsia="he-IL"/>
              </w:rPr>
              <w:t xml:space="preserve">קבלת אישור </w:t>
            </w:r>
            <w:r>
              <w:rPr>
                <w:rFonts w:eastAsia="Times New Roman" w:hint="cs"/>
                <w:rtl/>
                <w:lang w:eastAsia="he-IL"/>
              </w:rPr>
              <w:t>מ</w:t>
            </w:r>
            <w:r w:rsidRPr="00E877EC">
              <w:rPr>
                <w:rFonts w:eastAsia="Times New Roman"/>
                <w:rtl/>
                <w:lang w:eastAsia="he-IL"/>
              </w:rPr>
              <w:t xml:space="preserve">המשרד. </w:t>
            </w:r>
          </w:p>
        </w:tc>
        <w:tc>
          <w:tcPr>
            <w:tcW w:w="1553" w:type="dxa"/>
            <w:vAlign w:val="center"/>
          </w:tcPr>
          <w:p w14:paraId="180D54B7" w14:textId="77777777" w:rsidR="002B1F92" w:rsidRDefault="0061579F" w:rsidP="002B1F92">
            <w:pPr>
              <w:keepLines/>
              <w:spacing w:before="120" w:line="360" w:lineRule="auto"/>
              <w:jc w:val="center"/>
              <w:rPr>
                <w:rFonts w:ascii="Times New Roman" w:eastAsia="Times New Roman" w:hAnsi="Times New Roman"/>
                <w:rtl/>
              </w:rPr>
            </w:pPr>
            <w:sdt>
              <w:sdtPr>
                <w:rPr>
                  <w:rFonts w:hint="cs"/>
                  <w:rtl/>
                </w:rPr>
                <w:id w:val="414760584"/>
                <w14:checkbox>
                  <w14:checked w14:val="0"/>
                  <w14:checkedState w14:val="2612" w14:font="MS Gothic"/>
                  <w14:uncheckedState w14:val="2610" w14:font="MS Gothic"/>
                </w14:checkbox>
              </w:sdtPr>
              <w:sdtEndPr/>
              <w:sdtContent>
                <w:r w:rsidR="000C01FE">
                  <w:rPr>
                    <w:rFonts w:ascii="Segoe UI Symbol" w:eastAsia="MS Gothic" w:hAnsi="Segoe UI Symbol" w:cs="Segoe UI Symbol" w:hint="cs"/>
                    <w:rtl/>
                  </w:rPr>
                  <w:t>☐</w:t>
                </w:r>
              </w:sdtContent>
            </w:sdt>
          </w:p>
        </w:tc>
      </w:tr>
      <w:tr w:rsidR="00E2406D" w14:paraId="0862F033" w14:textId="77777777" w:rsidTr="00CE1765">
        <w:trPr>
          <w:trHeight w:val="642"/>
        </w:trPr>
        <w:tc>
          <w:tcPr>
            <w:tcW w:w="10091" w:type="dxa"/>
            <w:gridSpan w:val="3"/>
            <w:shd w:val="clear" w:color="auto" w:fill="DEEAF6"/>
            <w:vAlign w:val="center"/>
          </w:tcPr>
          <w:p w14:paraId="53FC129D" w14:textId="77777777" w:rsidR="002B1F92" w:rsidRPr="00E77D6A" w:rsidRDefault="006073E4" w:rsidP="00486427">
            <w:pPr>
              <w:keepNext/>
              <w:numPr>
                <w:ilvl w:val="1"/>
                <w:numId w:val="103"/>
              </w:numPr>
              <w:spacing w:line="360" w:lineRule="auto"/>
              <w:jc w:val="center"/>
              <w:outlineLvl w:val="0"/>
              <w:rPr>
                <w:rFonts w:eastAsia="Times New Roman"/>
                <w:b/>
                <w:bCs/>
                <w:lang w:eastAsia="he-IL"/>
              </w:rPr>
            </w:pPr>
            <w:r w:rsidRPr="00E77D6A">
              <w:rPr>
                <w:rFonts w:eastAsia="Times New Roman" w:hint="cs"/>
                <w:b/>
                <w:bCs/>
                <w:rtl/>
                <w:lang w:eastAsia="he-IL"/>
              </w:rPr>
              <w:t>תחזוקת סביבת הפיתוח</w:t>
            </w:r>
          </w:p>
        </w:tc>
      </w:tr>
      <w:tr w:rsidR="00E2406D" w14:paraId="6831EAC5" w14:textId="77777777" w:rsidTr="00CE1765">
        <w:trPr>
          <w:trHeight w:val="642"/>
        </w:trPr>
        <w:tc>
          <w:tcPr>
            <w:tcW w:w="1884" w:type="dxa"/>
            <w:vAlign w:val="center"/>
          </w:tcPr>
          <w:p w14:paraId="56A57BDD" w14:textId="77777777" w:rsidR="00E2406D" w:rsidRDefault="00E2406D"/>
        </w:tc>
        <w:tc>
          <w:tcPr>
            <w:tcW w:w="6654" w:type="dxa"/>
            <w:vAlign w:val="center"/>
          </w:tcPr>
          <w:p w14:paraId="258DB4FD" w14:textId="77777777" w:rsidR="002B1F92" w:rsidRPr="00E77D6A" w:rsidRDefault="006073E4" w:rsidP="003153E0">
            <w:pPr>
              <w:keepNext/>
              <w:spacing w:line="360" w:lineRule="auto"/>
              <w:jc w:val="both"/>
              <w:outlineLvl w:val="0"/>
              <w:rPr>
                <w:rFonts w:eastAsia="Times New Roman"/>
                <w:b/>
                <w:bCs/>
                <w:rtl/>
                <w:lang w:eastAsia="he-IL"/>
              </w:rPr>
            </w:pPr>
            <w:r w:rsidRPr="00E77D6A">
              <w:rPr>
                <w:rFonts w:eastAsia="Times New Roman"/>
                <w:rtl/>
                <w:lang w:eastAsia="he-IL"/>
              </w:rPr>
              <w:t xml:space="preserve">יש </w:t>
            </w:r>
            <w:r w:rsidR="003153E0">
              <w:rPr>
                <w:rFonts w:eastAsia="Times New Roman" w:hint="cs"/>
                <w:rtl/>
                <w:lang w:eastAsia="he-IL"/>
              </w:rPr>
              <w:t>לבצע</w:t>
            </w:r>
            <w:r w:rsidR="000C01FE" w:rsidRPr="00E77D6A">
              <w:rPr>
                <w:rFonts w:eastAsia="Times New Roman"/>
                <w:rtl/>
                <w:lang w:eastAsia="he-IL"/>
              </w:rPr>
              <w:t xml:space="preserve"> </w:t>
            </w:r>
            <w:r w:rsidRPr="00E77D6A">
              <w:rPr>
                <w:rFonts w:eastAsia="Times New Roman"/>
                <w:rtl/>
                <w:lang w:eastAsia="he-IL"/>
              </w:rPr>
              <w:t>הפרדה מוחלטת בין סביבת הייצור לסביבת הפיתוח</w:t>
            </w:r>
            <w:r w:rsidR="000C01FE">
              <w:rPr>
                <w:rFonts w:eastAsia="Times New Roman" w:hint="cs"/>
                <w:rtl/>
                <w:lang w:eastAsia="he-IL"/>
              </w:rPr>
              <w:t>. כמו כן, יש ל</w:t>
            </w:r>
            <w:r w:rsidR="003153E0">
              <w:rPr>
                <w:rFonts w:eastAsia="Times New Roman" w:hint="cs"/>
                <w:rtl/>
                <w:lang w:eastAsia="he-IL"/>
              </w:rPr>
              <w:t>בצע</w:t>
            </w:r>
            <w:r w:rsidR="000C01FE">
              <w:rPr>
                <w:rFonts w:eastAsia="Times New Roman" w:hint="cs"/>
                <w:rtl/>
                <w:lang w:eastAsia="he-IL"/>
              </w:rPr>
              <w:t xml:space="preserve"> הפרדה בין סביבות הפיתוח לסביבות אחרות</w:t>
            </w:r>
            <w:r w:rsidRPr="00E77D6A">
              <w:rPr>
                <w:rFonts w:eastAsia="Times New Roman"/>
                <w:lang w:eastAsia="he-IL"/>
              </w:rPr>
              <w:t>.</w:t>
            </w:r>
          </w:p>
        </w:tc>
        <w:tc>
          <w:tcPr>
            <w:tcW w:w="1553" w:type="dxa"/>
            <w:vAlign w:val="center"/>
          </w:tcPr>
          <w:p w14:paraId="4865105F" w14:textId="77777777" w:rsidR="002B1F92" w:rsidRPr="00DC4516" w:rsidRDefault="0061579F" w:rsidP="002B1F92">
            <w:pPr>
              <w:keepLines/>
              <w:spacing w:before="120" w:line="360" w:lineRule="auto"/>
              <w:jc w:val="center"/>
              <w:rPr>
                <w:rFonts w:ascii="Times New Roman" w:eastAsia="Times New Roman" w:hAnsi="Times New Roman"/>
              </w:rPr>
            </w:pPr>
            <w:sdt>
              <w:sdtPr>
                <w:rPr>
                  <w:rFonts w:hint="cs"/>
                  <w:rtl/>
                </w:rPr>
                <w:id w:val="1457714356"/>
                <w14:checkbox>
                  <w14:checked w14:val="0"/>
                  <w14:checkedState w14:val="2612" w14:font="MS Gothic"/>
                  <w14:uncheckedState w14:val="2610" w14:font="MS Gothic"/>
                </w14:checkbox>
              </w:sdtPr>
              <w:sdtEndPr/>
              <w:sdtContent>
                <w:r w:rsidR="006073E4" w:rsidRPr="00DC4516">
                  <w:rPr>
                    <w:rFonts w:ascii="Segoe UI Symbol" w:eastAsia="MS Gothic" w:hAnsi="Segoe UI Symbol" w:cs="Segoe UI Symbol" w:hint="cs"/>
                    <w:rtl/>
                  </w:rPr>
                  <w:t>☐</w:t>
                </w:r>
              </w:sdtContent>
            </w:sdt>
          </w:p>
        </w:tc>
      </w:tr>
      <w:tr w:rsidR="00E2406D" w14:paraId="341136F2" w14:textId="77777777" w:rsidTr="00CE1765">
        <w:trPr>
          <w:trHeight w:val="642"/>
        </w:trPr>
        <w:tc>
          <w:tcPr>
            <w:tcW w:w="1884" w:type="dxa"/>
            <w:vAlign w:val="center"/>
          </w:tcPr>
          <w:p w14:paraId="5E0874BC" w14:textId="77777777" w:rsidR="00E2406D" w:rsidRDefault="00E2406D"/>
        </w:tc>
        <w:tc>
          <w:tcPr>
            <w:tcW w:w="6654" w:type="dxa"/>
            <w:vAlign w:val="center"/>
          </w:tcPr>
          <w:p w14:paraId="05734317" w14:textId="77777777" w:rsidR="002B1F92" w:rsidRPr="00E77D6A" w:rsidRDefault="006073E4" w:rsidP="002B1F92">
            <w:pPr>
              <w:keepNext/>
              <w:spacing w:line="360" w:lineRule="auto"/>
              <w:jc w:val="both"/>
              <w:outlineLvl w:val="0"/>
              <w:rPr>
                <w:rFonts w:eastAsia="Times New Roman"/>
                <w:rtl/>
                <w:lang w:eastAsia="he-IL"/>
              </w:rPr>
            </w:pPr>
            <w:r w:rsidRPr="00E77D6A">
              <w:rPr>
                <w:rFonts w:eastAsia="Times New Roman"/>
                <w:rtl/>
                <w:lang w:eastAsia="he-IL"/>
              </w:rPr>
              <w:t>יש לנהל גרסאות פיתוח בשרת מרכזי (</w:t>
            </w:r>
            <w:r w:rsidRPr="00E77D6A">
              <w:rPr>
                <w:rFonts w:eastAsia="Times New Roman"/>
                <w:lang w:eastAsia="he-IL"/>
              </w:rPr>
              <w:t>Control Source</w:t>
            </w:r>
            <w:r w:rsidRPr="00E77D6A">
              <w:rPr>
                <w:rFonts w:eastAsia="Times New Roman"/>
                <w:rtl/>
                <w:lang w:eastAsia="he-IL"/>
              </w:rPr>
              <w:t xml:space="preserve">) לדוגמה: </w:t>
            </w:r>
            <w:r w:rsidRPr="00E77D6A">
              <w:rPr>
                <w:rFonts w:eastAsia="Times New Roman"/>
                <w:lang w:eastAsia="he-IL"/>
              </w:rPr>
              <w:t>TFS</w:t>
            </w:r>
            <w:r w:rsidRPr="00E77D6A">
              <w:rPr>
                <w:rFonts w:eastAsia="Times New Roman"/>
                <w:rtl/>
                <w:lang w:eastAsia="he-IL"/>
              </w:rPr>
              <w:t xml:space="preserve"> או </w:t>
            </w:r>
            <w:r w:rsidRPr="00E77D6A">
              <w:rPr>
                <w:rFonts w:eastAsia="Times New Roman"/>
                <w:lang w:eastAsia="he-IL"/>
              </w:rPr>
              <w:t>SVN</w:t>
            </w:r>
            <w:r w:rsidRPr="00E77D6A">
              <w:rPr>
                <w:rFonts w:eastAsia="Times New Roman"/>
                <w:rtl/>
                <w:lang w:eastAsia="he-IL"/>
              </w:rPr>
              <w:t xml:space="preserve">, או שירות </w:t>
            </w:r>
            <w:r w:rsidRPr="00E77D6A">
              <w:rPr>
                <w:rFonts w:eastAsia="Times New Roman"/>
                <w:lang w:eastAsia="he-IL"/>
              </w:rPr>
              <w:t>GIT</w:t>
            </w:r>
            <w:r w:rsidRPr="00E77D6A">
              <w:rPr>
                <w:rFonts w:eastAsia="Times New Roman"/>
                <w:rtl/>
                <w:lang w:eastAsia="he-IL"/>
              </w:rPr>
              <w:t>.</w:t>
            </w:r>
          </w:p>
        </w:tc>
        <w:tc>
          <w:tcPr>
            <w:tcW w:w="1553" w:type="dxa"/>
            <w:vAlign w:val="center"/>
          </w:tcPr>
          <w:p w14:paraId="31E18753" w14:textId="77777777" w:rsidR="002B1F92" w:rsidRPr="00DC4516" w:rsidRDefault="0061579F" w:rsidP="002B1F92">
            <w:pPr>
              <w:keepLines/>
              <w:spacing w:before="120" w:line="360" w:lineRule="auto"/>
              <w:jc w:val="center"/>
              <w:rPr>
                <w:rFonts w:ascii="Times New Roman" w:eastAsia="Times New Roman" w:hAnsi="Times New Roman"/>
              </w:rPr>
            </w:pPr>
            <w:sdt>
              <w:sdtPr>
                <w:rPr>
                  <w:rFonts w:hint="cs"/>
                  <w:rtl/>
                </w:rPr>
                <w:id w:val="1615041007"/>
                <w14:checkbox>
                  <w14:checked w14:val="0"/>
                  <w14:checkedState w14:val="2612" w14:font="MS Gothic"/>
                  <w14:uncheckedState w14:val="2610" w14:font="MS Gothic"/>
                </w14:checkbox>
              </w:sdtPr>
              <w:sdtEndPr/>
              <w:sdtContent>
                <w:r w:rsidR="006073E4" w:rsidRPr="00DC4516">
                  <w:rPr>
                    <w:rFonts w:ascii="Segoe UI Symbol" w:eastAsia="MS Gothic" w:hAnsi="Segoe UI Symbol" w:cs="Segoe UI Symbol" w:hint="cs"/>
                    <w:rtl/>
                  </w:rPr>
                  <w:t>☐</w:t>
                </w:r>
              </w:sdtContent>
            </w:sdt>
          </w:p>
        </w:tc>
      </w:tr>
      <w:tr w:rsidR="00E2406D" w14:paraId="287B8919" w14:textId="77777777" w:rsidTr="00CE1765">
        <w:trPr>
          <w:trHeight w:val="642"/>
        </w:trPr>
        <w:tc>
          <w:tcPr>
            <w:tcW w:w="1884" w:type="dxa"/>
            <w:vAlign w:val="center"/>
          </w:tcPr>
          <w:p w14:paraId="1375B9CF" w14:textId="77777777" w:rsidR="00E2406D" w:rsidRDefault="00E2406D"/>
        </w:tc>
        <w:tc>
          <w:tcPr>
            <w:tcW w:w="6654" w:type="dxa"/>
            <w:vAlign w:val="center"/>
          </w:tcPr>
          <w:p w14:paraId="2665F026" w14:textId="77777777" w:rsidR="002B1F92" w:rsidRPr="00E77D6A" w:rsidRDefault="006073E4" w:rsidP="003153E0">
            <w:pPr>
              <w:keepNext/>
              <w:spacing w:line="360" w:lineRule="auto"/>
              <w:jc w:val="both"/>
              <w:outlineLvl w:val="0"/>
              <w:rPr>
                <w:rFonts w:eastAsia="Times New Roman"/>
                <w:rtl/>
                <w:lang w:eastAsia="he-IL"/>
              </w:rPr>
            </w:pPr>
            <w:r w:rsidRPr="00E77D6A">
              <w:rPr>
                <w:rFonts w:eastAsia="Times New Roman"/>
                <w:rtl/>
                <w:lang w:eastAsia="he-IL"/>
              </w:rPr>
              <w:t xml:space="preserve">אין לאפשר </w:t>
            </w:r>
            <w:proofErr w:type="spellStart"/>
            <w:r w:rsidRPr="00E77D6A">
              <w:rPr>
                <w:rFonts w:eastAsia="Times New Roman"/>
                <w:rtl/>
                <w:lang w:eastAsia="he-IL"/>
              </w:rPr>
              <w:t>לתכניתנים</w:t>
            </w:r>
            <w:proofErr w:type="spellEnd"/>
            <w:r w:rsidRPr="00E77D6A">
              <w:rPr>
                <w:rFonts w:eastAsia="Times New Roman"/>
                <w:rtl/>
                <w:lang w:eastAsia="he-IL"/>
              </w:rPr>
              <w:t xml:space="preserve"> גישה לבסיסי נתונים בסביבת הייצור</w:t>
            </w:r>
            <w:r w:rsidRPr="00E77D6A">
              <w:rPr>
                <w:rFonts w:eastAsia="Times New Roman"/>
                <w:lang w:eastAsia="he-IL"/>
              </w:rPr>
              <w:t xml:space="preserve"> .</w:t>
            </w:r>
          </w:p>
        </w:tc>
        <w:tc>
          <w:tcPr>
            <w:tcW w:w="1553" w:type="dxa"/>
            <w:vAlign w:val="center"/>
          </w:tcPr>
          <w:p w14:paraId="2FBAB341" w14:textId="77777777" w:rsidR="002B1F92" w:rsidRPr="00DC4516" w:rsidRDefault="0061579F" w:rsidP="002B1F92">
            <w:pPr>
              <w:keepLines/>
              <w:spacing w:before="120" w:line="360" w:lineRule="auto"/>
              <w:jc w:val="center"/>
              <w:rPr>
                <w:rFonts w:ascii="Times New Roman" w:eastAsia="Times New Roman" w:hAnsi="Times New Roman"/>
              </w:rPr>
            </w:pPr>
            <w:sdt>
              <w:sdtPr>
                <w:rPr>
                  <w:rFonts w:hint="cs"/>
                  <w:rtl/>
                </w:rPr>
                <w:id w:val="1187910012"/>
                <w14:checkbox>
                  <w14:checked w14:val="0"/>
                  <w14:checkedState w14:val="2612" w14:font="MS Gothic"/>
                  <w14:uncheckedState w14:val="2610" w14:font="MS Gothic"/>
                </w14:checkbox>
              </w:sdtPr>
              <w:sdtEndPr/>
              <w:sdtContent>
                <w:r w:rsidR="006073E4" w:rsidRPr="00DC4516">
                  <w:rPr>
                    <w:rFonts w:ascii="Segoe UI Symbol" w:eastAsia="MS Gothic" w:hAnsi="Segoe UI Symbol" w:cs="Segoe UI Symbol" w:hint="cs"/>
                    <w:rtl/>
                  </w:rPr>
                  <w:t>☐</w:t>
                </w:r>
              </w:sdtContent>
            </w:sdt>
          </w:p>
        </w:tc>
      </w:tr>
      <w:tr w:rsidR="00E2406D" w14:paraId="1B07B71E" w14:textId="77777777" w:rsidTr="008D6C44">
        <w:trPr>
          <w:trHeight w:val="642"/>
        </w:trPr>
        <w:tc>
          <w:tcPr>
            <w:tcW w:w="10091" w:type="dxa"/>
            <w:gridSpan w:val="3"/>
            <w:shd w:val="clear" w:color="auto" w:fill="DEEAF6"/>
            <w:vAlign w:val="center"/>
          </w:tcPr>
          <w:p w14:paraId="26475EAC" w14:textId="77777777" w:rsidR="002B1F92" w:rsidRPr="008D6C44" w:rsidRDefault="006073E4" w:rsidP="00486427">
            <w:pPr>
              <w:keepNext/>
              <w:numPr>
                <w:ilvl w:val="1"/>
                <w:numId w:val="103"/>
              </w:numPr>
              <w:spacing w:line="360" w:lineRule="auto"/>
              <w:jc w:val="center"/>
              <w:outlineLvl w:val="0"/>
              <w:rPr>
                <w:rFonts w:eastAsia="Times New Roman"/>
                <w:b/>
                <w:bCs/>
                <w:lang w:eastAsia="he-IL"/>
              </w:rPr>
            </w:pPr>
            <w:r>
              <w:rPr>
                <w:rFonts w:eastAsia="Times New Roman" w:hint="cs"/>
                <w:b/>
                <w:bCs/>
                <w:rtl/>
                <w:lang w:eastAsia="he-IL"/>
              </w:rPr>
              <w:t>ניטור וחקירה</w:t>
            </w:r>
          </w:p>
        </w:tc>
      </w:tr>
      <w:tr w:rsidR="00E2406D" w14:paraId="4CCDD5A1" w14:textId="77777777" w:rsidTr="007E35EC">
        <w:trPr>
          <w:trHeight w:val="642"/>
        </w:trPr>
        <w:tc>
          <w:tcPr>
            <w:tcW w:w="1884" w:type="dxa"/>
            <w:vAlign w:val="center"/>
          </w:tcPr>
          <w:p w14:paraId="1208AA15" w14:textId="77777777" w:rsidR="00E2406D" w:rsidRDefault="00E2406D"/>
        </w:tc>
        <w:tc>
          <w:tcPr>
            <w:tcW w:w="6654" w:type="dxa"/>
            <w:vAlign w:val="center"/>
          </w:tcPr>
          <w:p w14:paraId="7171933C" w14:textId="77777777" w:rsidR="002B1F92" w:rsidRPr="00B871B0" w:rsidRDefault="006073E4" w:rsidP="002B1F92">
            <w:pPr>
              <w:keepNext/>
              <w:spacing w:line="360" w:lineRule="auto"/>
              <w:jc w:val="both"/>
              <w:outlineLvl w:val="0"/>
              <w:rPr>
                <w:rFonts w:eastAsia="Times New Roman"/>
                <w:rtl/>
                <w:lang w:eastAsia="he-IL"/>
              </w:rPr>
            </w:pPr>
            <w:r w:rsidRPr="00B871B0">
              <w:rPr>
                <w:rFonts w:eastAsia="Times New Roman" w:hint="cs"/>
                <w:rtl/>
                <w:lang w:eastAsia="he-IL"/>
              </w:rPr>
              <w:t>על המערכת לכלול רישום ותיעוד מסודר ורציף ללוג (</w:t>
            </w:r>
            <w:r w:rsidRPr="00B871B0">
              <w:rPr>
                <w:rFonts w:eastAsia="Times New Roman"/>
                <w:lang w:eastAsia="he-IL"/>
              </w:rPr>
              <w:t>Log</w:t>
            </w:r>
            <w:r w:rsidRPr="00B871B0">
              <w:rPr>
                <w:rFonts w:eastAsia="Times New Roman" w:hint="cs"/>
                <w:rtl/>
                <w:lang w:eastAsia="he-IL"/>
              </w:rPr>
              <w:t>) של כל גישה, שינוי הגדרות ופעילות משתמשים וקבצים במערכת.</w:t>
            </w:r>
          </w:p>
        </w:tc>
        <w:tc>
          <w:tcPr>
            <w:tcW w:w="1553" w:type="dxa"/>
            <w:vAlign w:val="center"/>
          </w:tcPr>
          <w:p w14:paraId="2D2A5A10" w14:textId="77777777" w:rsidR="002B1F92" w:rsidRPr="00DC4516" w:rsidRDefault="0061579F" w:rsidP="002B1F92">
            <w:pPr>
              <w:keepLines/>
              <w:spacing w:before="120" w:line="360" w:lineRule="auto"/>
              <w:jc w:val="center"/>
              <w:rPr>
                <w:rFonts w:ascii="Times New Roman" w:eastAsia="Times New Roman" w:hAnsi="Times New Roman"/>
              </w:rPr>
            </w:pPr>
            <w:sdt>
              <w:sdtPr>
                <w:rPr>
                  <w:rFonts w:hint="cs"/>
                  <w:rtl/>
                </w:rPr>
                <w:id w:val="55847571"/>
                <w14:checkbox>
                  <w14:checked w14:val="0"/>
                  <w14:checkedState w14:val="2612" w14:font="MS Gothic"/>
                  <w14:uncheckedState w14:val="2610" w14:font="MS Gothic"/>
                </w14:checkbox>
              </w:sdtPr>
              <w:sdtEndPr/>
              <w:sdtContent>
                <w:r w:rsidR="006073E4" w:rsidRPr="00DC4516">
                  <w:rPr>
                    <w:rFonts w:ascii="Segoe UI Symbol" w:eastAsia="MS Gothic" w:hAnsi="Segoe UI Symbol" w:cs="Segoe UI Symbol" w:hint="cs"/>
                    <w:rtl/>
                  </w:rPr>
                  <w:t>☐</w:t>
                </w:r>
              </w:sdtContent>
            </w:sdt>
          </w:p>
        </w:tc>
      </w:tr>
      <w:tr w:rsidR="00E2406D" w14:paraId="32162509" w14:textId="77777777" w:rsidTr="007E35EC">
        <w:trPr>
          <w:trHeight w:val="642"/>
        </w:trPr>
        <w:tc>
          <w:tcPr>
            <w:tcW w:w="1884" w:type="dxa"/>
            <w:vAlign w:val="center"/>
          </w:tcPr>
          <w:p w14:paraId="0F8955B6" w14:textId="77777777" w:rsidR="00E2406D" w:rsidRDefault="00E2406D"/>
        </w:tc>
        <w:tc>
          <w:tcPr>
            <w:tcW w:w="6654" w:type="dxa"/>
            <w:vAlign w:val="center"/>
          </w:tcPr>
          <w:p w14:paraId="22A9E0E4" w14:textId="77777777" w:rsidR="002B1F92" w:rsidRPr="00B871B0" w:rsidRDefault="006073E4" w:rsidP="00A5205F">
            <w:pPr>
              <w:keepNext/>
              <w:spacing w:line="360" w:lineRule="auto"/>
              <w:jc w:val="both"/>
              <w:outlineLvl w:val="0"/>
              <w:rPr>
                <w:rFonts w:eastAsia="Times New Roman"/>
                <w:rtl/>
                <w:lang w:eastAsia="he-IL"/>
              </w:rPr>
            </w:pPr>
            <w:r>
              <w:rPr>
                <w:rFonts w:eastAsia="Times New Roman" w:hint="cs"/>
                <w:rtl/>
                <w:lang w:eastAsia="he-IL"/>
              </w:rPr>
              <w:t xml:space="preserve">קבצי הלוג במערכת יהיו מוגנים מפני גישה (צפייה, שינוי, מחיקה) </w:t>
            </w:r>
            <w:r w:rsidR="00E36ABA">
              <w:rPr>
                <w:rFonts w:eastAsia="Times New Roman" w:hint="cs"/>
                <w:rtl/>
                <w:lang w:eastAsia="he-IL"/>
              </w:rPr>
              <w:t>של  משתמשי ומנהלי המערכת ו/או גורמים לא מורשים</w:t>
            </w:r>
            <w:r>
              <w:rPr>
                <w:rFonts w:eastAsia="Times New Roman" w:hint="cs"/>
                <w:rtl/>
                <w:lang w:eastAsia="he-IL"/>
              </w:rPr>
              <w:t>.</w:t>
            </w:r>
          </w:p>
        </w:tc>
        <w:tc>
          <w:tcPr>
            <w:tcW w:w="1553" w:type="dxa"/>
            <w:vAlign w:val="center"/>
          </w:tcPr>
          <w:p w14:paraId="6A254006" w14:textId="77777777" w:rsidR="002B1F92" w:rsidRPr="00DC4516" w:rsidRDefault="0061579F" w:rsidP="002B1F92">
            <w:pPr>
              <w:keepLines/>
              <w:spacing w:before="120" w:line="360" w:lineRule="auto"/>
              <w:jc w:val="center"/>
              <w:rPr>
                <w:rFonts w:ascii="Times New Roman" w:eastAsia="Times New Roman" w:hAnsi="Times New Roman"/>
              </w:rPr>
            </w:pPr>
            <w:sdt>
              <w:sdtPr>
                <w:rPr>
                  <w:rFonts w:hint="cs"/>
                  <w:rtl/>
                </w:rPr>
                <w:id w:val="1299020427"/>
                <w14:checkbox>
                  <w14:checked w14:val="0"/>
                  <w14:checkedState w14:val="2612" w14:font="MS Gothic"/>
                  <w14:uncheckedState w14:val="2610" w14:font="MS Gothic"/>
                </w14:checkbox>
              </w:sdtPr>
              <w:sdtEndPr/>
              <w:sdtContent>
                <w:r w:rsidR="006073E4" w:rsidRPr="00DC4516">
                  <w:rPr>
                    <w:rFonts w:ascii="Segoe UI Symbol" w:eastAsia="MS Gothic" w:hAnsi="Segoe UI Symbol" w:cs="Segoe UI Symbol" w:hint="cs"/>
                    <w:rtl/>
                  </w:rPr>
                  <w:t>☐</w:t>
                </w:r>
              </w:sdtContent>
            </w:sdt>
          </w:p>
        </w:tc>
      </w:tr>
      <w:tr w:rsidR="00E2406D" w14:paraId="23CBEE11" w14:textId="77777777" w:rsidTr="00D473EB">
        <w:trPr>
          <w:trHeight w:val="642"/>
        </w:trPr>
        <w:tc>
          <w:tcPr>
            <w:tcW w:w="1884" w:type="dxa"/>
            <w:tcBorders>
              <w:bottom w:val="single" w:sz="4" w:space="0" w:color="auto"/>
            </w:tcBorders>
            <w:vAlign w:val="center"/>
          </w:tcPr>
          <w:p w14:paraId="1697919B" w14:textId="77777777" w:rsidR="00E2406D" w:rsidRDefault="00E2406D"/>
        </w:tc>
        <w:tc>
          <w:tcPr>
            <w:tcW w:w="6654" w:type="dxa"/>
            <w:tcBorders>
              <w:bottom w:val="single" w:sz="4" w:space="0" w:color="auto"/>
            </w:tcBorders>
            <w:vAlign w:val="center"/>
          </w:tcPr>
          <w:p w14:paraId="4FB997C9" w14:textId="77777777" w:rsidR="002B1F92" w:rsidRDefault="006073E4" w:rsidP="002B1F92">
            <w:pPr>
              <w:keepNext/>
              <w:spacing w:line="360" w:lineRule="auto"/>
              <w:jc w:val="both"/>
              <w:outlineLvl w:val="0"/>
              <w:rPr>
                <w:rFonts w:eastAsia="Times New Roman"/>
                <w:rtl/>
                <w:lang w:eastAsia="he-IL"/>
              </w:rPr>
            </w:pPr>
            <w:r>
              <w:rPr>
                <w:rFonts w:eastAsia="Times New Roman" w:hint="cs"/>
                <w:rtl/>
                <w:lang w:eastAsia="he-IL"/>
              </w:rPr>
              <w:t xml:space="preserve">על המערכת לכלול תמיכה בהעברה ושידור קבצי לוג ואירועים למערכות ניטור אבטחתי כגון </w:t>
            </w:r>
            <w:r>
              <w:rPr>
                <w:rFonts w:eastAsia="Times New Roman" w:hint="cs"/>
                <w:lang w:eastAsia="he-IL"/>
              </w:rPr>
              <w:t>SIEM</w:t>
            </w:r>
            <w:r>
              <w:rPr>
                <w:rFonts w:eastAsia="Times New Roman" w:hint="cs"/>
                <w:rtl/>
                <w:lang w:eastAsia="he-IL"/>
              </w:rPr>
              <w:t xml:space="preserve"> ו-</w:t>
            </w:r>
            <w:r>
              <w:rPr>
                <w:rFonts w:eastAsia="Times New Roman" w:hint="cs"/>
                <w:lang w:eastAsia="he-IL"/>
              </w:rPr>
              <w:t xml:space="preserve"> </w:t>
            </w:r>
            <w:r>
              <w:rPr>
                <w:rFonts w:eastAsia="Times New Roman" w:hint="cs"/>
                <w:rtl/>
                <w:lang w:eastAsia="he-IL"/>
              </w:rPr>
              <w:t xml:space="preserve"> </w:t>
            </w:r>
            <w:r>
              <w:rPr>
                <w:rFonts w:eastAsia="Times New Roman" w:hint="cs"/>
                <w:lang w:eastAsia="he-IL"/>
              </w:rPr>
              <w:t>SOAR</w:t>
            </w:r>
            <w:r>
              <w:rPr>
                <w:rFonts w:eastAsia="Times New Roman" w:hint="cs"/>
                <w:rtl/>
                <w:lang w:eastAsia="he-IL"/>
              </w:rPr>
              <w:t xml:space="preserve">. בפורמטים מקובלים כגון </w:t>
            </w:r>
            <w:r>
              <w:rPr>
                <w:rFonts w:eastAsia="Times New Roman"/>
                <w:lang w:eastAsia="he-IL"/>
              </w:rPr>
              <w:t>syslog</w:t>
            </w:r>
            <w:r>
              <w:rPr>
                <w:rFonts w:eastAsia="Times New Roman" w:hint="cs"/>
                <w:rtl/>
                <w:lang w:eastAsia="he-IL"/>
              </w:rPr>
              <w:t>.</w:t>
            </w:r>
          </w:p>
        </w:tc>
        <w:tc>
          <w:tcPr>
            <w:tcW w:w="1553" w:type="dxa"/>
            <w:tcBorders>
              <w:bottom w:val="single" w:sz="4" w:space="0" w:color="auto"/>
            </w:tcBorders>
            <w:vAlign w:val="center"/>
          </w:tcPr>
          <w:p w14:paraId="1E00E7DE" w14:textId="77777777" w:rsidR="002B1F92" w:rsidRPr="00DC4516" w:rsidRDefault="0061579F" w:rsidP="002B1F92">
            <w:pPr>
              <w:keepLines/>
              <w:spacing w:before="120" w:line="360" w:lineRule="auto"/>
              <w:jc w:val="center"/>
              <w:rPr>
                <w:rFonts w:ascii="Times New Roman" w:eastAsia="Times New Roman" w:hAnsi="Times New Roman"/>
              </w:rPr>
            </w:pPr>
            <w:sdt>
              <w:sdtPr>
                <w:rPr>
                  <w:rFonts w:hint="cs"/>
                  <w:rtl/>
                </w:rPr>
                <w:id w:val="470626296"/>
                <w14:checkbox>
                  <w14:checked w14:val="0"/>
                  <w14:checkedState w14:val="2612" w14:font="MS Gothic"/>
                  <w14:uncheckedState w14:val="2610" w14:font="MS Gothic"/>
                </w14:checkbox>
              </w:sdtPr>
              <w:sdtEndPr/>
              <w:sdtContent>
                <w:r w:rsidR="006073E4" w:rsidRPr="00DC4516">
                  <w:rPr>
                    <w:rFonts w:ascii="Segoe UI Symbol" w:eastAsia="MS Gothic" w:hAnsi="Segoe UI Symbol" w:cs="Segoe UI Symbol" w:hint="cs"/>
                    <w:rtl/>
                  </w:rPr>
                  <w:t>☐</w:t>
                </w:r>
              </w:sdtContent>
            </w:sdt>
          </w:p>
        </w:tc>
      </w:tr>
      <w:tr w:rsidR="00E2406D" w14:paraId="70A0E508" w14:textId="77777777" w:rsidTr="00345E4A">
        <w:trPr>
          <w:trHeight w:val="642"/>
        </w:trPr>
        <w:tc>
          <w:tcPr>
            <w:tcW w:w="10091" w:type="dxa"/>
            <w:gridSpan w:val="3"/>
            <w:shd w:val="clear" w:color="auto" w:fill="DEEAF6"/>
            <w:vAlign w:val="center"/>
          </w:tcPr>
          <w:p w14:paraId="6178C16A" w14:textId="77777777" w:rsidR="002B1F92" w:rsidRPr="001C090D" w:rsidRDefault="006073E4" w:rsidP="00486427">
            <w:pPr>
              <w:keepNext/>
              <w:numPr>
                <w:ilvl w:val="1"/>
                <w:numId w:val="103"/>
              </w:numPr>
              <w:spacing w:line="360" w:lineRule="auto"/>
              <w:jc w:val="center"/>
              <w:outlineLvl w:val="0"/>
              <w:rPr>
                <w:rFonts w:eastAsia="Times New Roman"/>
                <w:b/>
                <w:bCs/>
                <w:lang w:eastAsia="he-IL"/>
              </w:rPr>
            </w:pPr>
            <w:r>
              <w:rPr>
                <w:rFonts w:eastAsia="Times New Roman" w:hint="cs"/>
                <w:b/>
                <w:bCs/>
                <w:rtl/>
                <w:lang w:eastAsia="he-IL"/>
              </w:rPr>
              <w:t xml:space="preserve">דרישות למערכת המוצעת בתצורת ענן </w:t>
            </w:r>
          </w:p>
        </w:tc>
      </w:tr>
      <w:tr w:rsidR="00E2406D" w14:paraId="6148A0B3" w14:textId="77777777" w:rsidTr="00345E4A">
        <w:trPr>
          <w:trHeight w:val="642"/>
        </w:trPr>
        <w:tc>
          <w:tcPr>
            <w:tcW w:w="1884" w:type="dxa"/>
            <w:vAlign w:val="center"/>
          </w:tcPr>
          <w:p w14:paraId="677F68D4" w14:textId="77777777" w:rsidR="00E2406D" w:rsidRDefault="00E2406D"/>
        </w:tc>
        <w:tc>
          <w:tcPr>
            <w:tcW w:w="6654" w:type="dxa"/>
            <w:vAlign w:val="center"/>
          </w:tcPr>
          <w:p w14:paraId="1DE56FD9" w14:textId="77777777" w:rsidR="002B1F92" w:rsidRPr="00FE4F5F" w:rsidRDefault="006073E4" w:rsidP="002B1F92">
            <w:pPr>
              <w:keepNext/>
              <w:spacing w:line="360" w:lineRule="auto"/>
              <w:jc w:val="both"/>
              <w:outlineLvl w:val="0"/>
              <w:rPr>
                <w:rFonts w:eastAsia="Times New Roman"/>
                <w:rtl/>
                <w:lang w:eastAsia="he-IL"/>
              </w:rPr>
            </w:pPr>
            <w:r w:rsidRPr="00FE4F5F">
              <w:rPr>
                <w:rFonts w:eastAsia="Times New Roman" w:hint="cs"/>
                <w:rtl/>
                <w:lang w:eastAsia="he-IL"/>
              </w:rPr>
              <w:t>המערכת נדרשת לפעול מאזור ענן ציבורי (</w:t>
            </w:r>
            <w:r w:rsidRPr="00FE4F5F">
              <w:rPr>
                <w:rFonts w:eastAsia="Times New Roman"/>
                <w:lang w:eastAsia="he-IL"/>
              </w:rPr>
              <w:t>Region</w:t>
            </w:r>
            <w:r w:rsidRPr="00FE4F5F">
              <w:rPr>
                <w:rFonts w:eastAsia="Times New Roman" w:hint="cs"/>
                <w:rtl/>
                <w:lang w:eastAsia="he-IL"/>
              </w:rPr>
              <w:t>) של אחד מספקי הענן זוכי מכרז נימבוס (</w:t>
            </w:r>
            <w:r w:rsidRPr="00FE4F5F">
              <w:rPr>
                <w:rFonts w:eastAsia="Times New Roman"/>
                <w:lang w:eastAsia="he-IL"/>
              </w:rPr>
              <w:t>Google GCP</w:t>
            </w:r>
            <w:r w:rsidRPr="00FE4F5F">
              <w:rPr>
                <w:rFonts w:eastAsia="Times New Roman" w:hint="cs"/>
                <w:rtl/>
                <w:lang w:eastAsia="he-IL"/>
              </w:rPr>
              <w:t xml:space="preserve"> או </w:t>
            </w:r>
            <w:r w:rsidRPr="00FE4F5F">
              <w:rPr>
                <w:rFonts w:eastAsia="Times New Roman"/>
                <w:lang w:eastAsia="he-IL"/>
              </w:rPr>
              <w:t>Amazon Web Services</w:t>
            </w:r>
            <w:r w:rsidRPr="00FE4F5F">
              <w:rPr>
                <w:rFonts w:eastAsia="Times New Roman" w:hint="cs"/>
                <w:rtl/>
                <w:lang w:eastAsia="he-IL"/>
              </w:rPr>
              <w:t>) בשטח הטריטוריאלי של מדינת ישראל</w:t>
            </w:r>
            <w:r>
              <w:rPr>
                <w:rFonts w:eastAsia="Times New Roman" w:hint="cs"/>
                <w:rtl/>
                <w:lang w:eastAsia="he-IL"/>
              </w:rPr>
              <w:t xml:space="preserve"> (להלן: "</w:t>
            </w:r>
            <w:r w:rsidRPr="00534E01">
              <w:rPr>
                <w:rFonts w:eastAsia="Times New Roman" w:hint="cs"/>
                <w:b/>
                <w:bCs/>
                <w:rtl/>
                <w:lang w:eastAsia="he-IL"/>
              </w:rPr>
              <w:t>האזור הישראלי</w:t>
            </w:r>
            <w:r>
              <w:rPr>
                <w:rFonts w:eastAsia="Times New Roman" w:hint="cs"/>
                <w:rtl/>
                <w:lang w:eastAsia="he-IL"/>
              </w:rPr>
              <w:t>")</w:t>
            </w:r>
            <w:r w:rsidRPr="00FE4F5F">
              <w:rPr>
                <w:rFonts w:eastAsia="Times New Roman" w:hint="cs"/>
                <w:rtl/>
                <w:lang w:eastAsia="he-IL"/>
              </w:rPr>
              <w:t xml:space="preserve">, או לחילופין על בסיס אזור ענן </w:t>
            </w:r>
            <w:r>
              <w:rPr>
                <w:rFonts w:eastAsia="Times New Roman" w:hint="cs"/>
                <w:rtl/>
                <w:lang w:eastAsia="he-IL"/>
              </w:rPr>
              <w:t xml:space="preserve">של אחד מספקים אלו </w:t>
            </w:r>
            <w:r w:rsidRPr="00FE4F5F">
              <w:rPr>
                <w:rFonts w:eastAsia="Times New Roman" w:hint="cs"/>
                <w:rtl/>
                <w:lang w:eastAsia="he-IL"/>
              </w:rPr>
              <w:t>בתחומי האיחוד האירופי</w:t>
            </w:r>
            <w:r>
              <w:rPr>
                <w:rFonts w:eastAsia="Times New Roman" w:hint="cs"/>
                <w:rtl/>
                <w:lang w:eastAsia="he-IL"/>
              </w:rPr>
              <w:t>, בכפוף לאישור המשרד.</w:t>
            </w:r>
          </w:p>
        </w:tc>
        <w:tc>
          <w:tcPr>
            <w:tcW w:w="1553" w:type="dxa"/>
            <w:vAlign w:val="center"/>
          </w:tcPr>
          <w:p w14:paraId="0600A1B7" w14:textId="77777777" w:rsidR="002B1F92" w:rsidRPr="00DC4516" w:rsidRDefault="0061579F" w:rsidP="002B1F92">
            <w:pPr>
              <w:keepLines/>
              <w:spacing w:before="120" w:line="360" w:lineRule="auto"/>
              <w:jc w:val="center"/>
              <w:rPr>
                <w:rFonts w:ascii="Times New Roman" w:eastAsia="Times New Roman" w:hAnsi="Times New Roman"/>
              </w:rPr>
            </w:pPr>
            <w:sdt>
              <w:sdtPr>
                <w:rPr>
                  <w:rFonts w:hint="cs"/>
                  <w:rtl/>
                </w:rPr>
                <w:id w:val="329590920"/>
                <w14:checkbox>
                  <w14:checked w14:val="0"/>
                  <w14:checkedState w14:val="2612" w14:font="MS Gothic"/>
                  <w14:uncheckedState w14:val="2610" w14:font="MS Gothic"/>
                </w14:checkbox>
              </w:sdtPr>
              <w:sdtEndPr/>
              <w:sdtContent>
                <w:r w:rsidR="006073E4" w:rsidRPr="00DC4516">
                  <w:rPr>
                    <w:rFonts w:ascii="Segoe UI Symbol" w:eastAsia="MS Gothic" w:hAnsi="Segoe UI Symbol" w:cs="Segoe UI Symbol" w:hint="cs"/>
                    <w:rtl/>
                  </w:rPr>
                  <w:t>☐</w:t>
                </w:r>
              </w:sdtContent>
            </w:sdt>
          </w:p>
        </w:tc>
      </w:tr>
      <w:tr w:rsidR="00E2406D" w14:paraId="204D162B" w14:textId="77777777" w:rsidTr="00345E4A">
        <w:trPr>
          <w:trHeight w:val="642"/>
        </w:trPr>
        <w:tc>
          <w:tcPr>
            <w:tcW w:w="1884" w:type="dxa"/>
            <w:vAlign w:val="center"/>
          </w:tcPr>
          <w:p w14:paraId="3A49EE36" w14:textId="77777777" w:rsidR="00E2406D" w:rsidRDefault="00E2406D"/>
        </w:tc>
        <w:tc>
          <w:tcPr>
            <w:tcW w:w="6654" w:type="dxa"/>
            <w:vAlign w:val="center"/>
          </w:tcPr>
          <w:p w14:paraId="414458C5" w14:textId="77777777" w:rsidR="002B1F92" w:rsidRPr="002057A8" w:rsidRDefault="006073E4" w:rsidP="002B1F92">
            <w:pPr>
              <w:keepNext/>
              <w:spacing w:line="360" w:lineRule="auto"/>
              <w:jc w:val="both"/>
              <w:outlineLvl w:val="0"/>
              <w:rPr>
                <w:rFonts w:eastAsia="Times New Roman"/>
                <w:rtl/>
                <w:lang w:eastAsia="he-IL"/>
              </w:rPr>
            </w:pPr>
            <w:r>
              <w:rPr>
                <w:rFonts w:eastAsia="Times New Roman" w:hint="cs"/>
                <w:rtl/>
                <w:lang w:eastAsia="he-IL"/>
              </w:rPr>
              <w:t>אחסון המערכת המוצעת</w:t>
            </w:r>
            <w:r w:rsidRPr="00FE4F5F">
              <w:rPr>
                <w:rFonts w:eastAsia="Times New Roman" w:hint="cs"/>
                <w:rtl/>
                <w:lang w:eastAsia="he-IL"/>
              </w:rPr>
              <w:t xml:space="preserve"> </w:t>
            </w:r>
            <w:r>
              <w:rPr>
                <w:rFonts w:eastAsia="Times New Roman" w:hint="cs"/>
                <w:rtl/>
                <w:lang w:eastAsia="he-IL"/>
              </w:rPr>
              <w:t xml:space="preserve">יבוצע על גבי תשתית ענן פרטי וירטואלי </w:t>
            </w:r>
            <w:r w:rsidRPr="00FE4F5F">
              <w:rPr>
                <w:rFonts w:eastAsia="Times New Roman" w:hint="cs"/>
                <w:lang w:eastAsia="he-IL"/>
              </w:rPr>
              <w:t>VPC</w:t>
            </w:r>
            <w:r>
              <w:rPr>
                <w:rFonts w:eastAsia="Times New Roman"/>
                <w:lang w:eastAsia="he-IL"/>
              </w:rPr>
              <w:t>)</w:t>
            </w:r>
            <w:r>
              <w:rPr>
                <w:rFonts w:eastAsia="Times New Roman" w:hint="cs"/>
                <w:rtl/>
                <w:lang w:eastAsia="he-IL"/>
              </w:rPr>
              <w:t>)</w:t>
            </w:r>
            <w:r w:rsidRPr="00FE4F5F">
              <w:rPr>
                <w:rFonts w:eastAsia="Times New Roman" w:hint="cs"/>
                <w:rtl/>
                <w:lang w:eastAsia="he-IL"/>
              </w:rPr>
              <w:t xml:space="preserve"> </w:t>
            </w:r>
            <w:r>
              <w:rPr>
                <w:rFonts w:eastAsia="Times New Roman" w:hint="cs"/>
                <w:rtl/>
                <w:lang w:eastAsia="he-IL"/>
              </w:rPr>
              <w:t xml:space="preserve">ייעודי למשרד ומבודל ברמת </w:t>
            </w:r>
            <w:r>
              <w:rPr>
                <w:rFonts w:eastAsia="Times New Roman"/>
                <w:lang w:eastAsia="he-IL"/>
              </w:rPr>
              <w:t>Tenant</w:t>
            </w:r>
            <w:r>
              <w:rPr>
                <w:rFonts w:eastAsia="Times New Roman" w:hint="cs"/>
                <w:rtl/>
                <w:lang w:eastAsia="he-IL"/>
              </w:rPr>
              <w:t>.</w:t>
            </w:r>
          </w:p>
        </w:tc>
        <w:tc>
          <w:tcPr>
            <w:tcW w:w="1553" w:type="dxa"/>
            <w:vAlign w:val="center"/>
          </w:tcPr>
          <w:p w14:paraId="760E5E85" w14:textId="77777777" w:rsidR="002B1F92" w:rsidRPr="00DC4516" w:rsidRDefault="0061579F" w:rsidP="002B1F92">
            <w:pPr>
              <w:keepLines/>
              <w:spacing w:before="120" w:line="360" w:lineRule="auto"/>
              <w:jc w:val="center"/>
              <w:rPr>
                <w:rFonts w:ascii="Times New Roman" w:eastAsia="Times New Roman" w:hAnsi="Times New Roman"/>
              </w:rPr>
            </w:pPr>
            <w:sdt>
              <w:sdtPr>
                <w:rPr>
                  <w:rFonts w:hint="cs"/>
                  <w:rtl/>
                </w:rPr>
                <w:id w:val="1788060718"/>
                <w14:checkbox>
                  <w14:checked w14:val="0"/>
                  <w14:checkedState w14:val="2612" w14:font="MS Gothic"/>
                  <w14:uncheckedState w14:val="2610" w14:font="MS Gothic"/>
                </w14:checkbox>
              </w:sdtPr>
              <w:sdtEndPr/>
              <w:sdtContent>
                <w:r w:rsidR="006073E4" w:rsidRPr="00DC4516">
                  <w:rPr>
                    <w:rFonts w:ascii="Segoe UI Symbol" w:eastAsia="MS Gothic" w:hAnsi="Segoe UI Symbol" w:cs="Segoe UI Symbol" w:hint="cs"/>
                    <w:rtl/>
                  </w:rPr>
                  <w:t>☐</w:t>
                </w:r>
              </w:sdtContent>
            </w:sdt>
          </w:p>
        </w:tc>
      </w:tr>
      <w:tr w:rsidR="00E2406D" w14:paraId="62C264AC" w14:textId="77777777" w:rsidTr="00345E4A">
        <w:trPr>
          <w:trHeight w:val="642"/>
        </w:trPr>
        <w:tc>
          <w:tcPr>
            <w:tcW w:w="1884" w:type="dxa"/>
            <w:vAlign w:val="center"/>
          </w:tcPr>
          <w:p w14:paraId="48584138" w14:textId="77777777" w:rsidR="00E2406D" w:rsidRDefault="00E2406D"/>
        </w:tc>
        <w:tc>
          <w:tcPr>
            <w:tcW w:w="6654" w:type="dxa"/>
            <w:vAlign w:val="center"/>
          </w:tcPr>
          <w:p w14:paraId="7CCAD3C3" w14:textId="77777777" w:rsidR="002B1F92" w:rsidRDefault="006073E4" w:rsidP="002B1F92">
            <w:pPr>
              <w:keepNext/>
              <w:spacing w:line="360" w:lineRule="auto"/>
              <w:jc w:val="both"/>
              <w:outlineLvl w:val="0"/>
              <w:rPr>
                <w:rFonts w:eastAsia="Times New Roman"/>
                <w:rtl/>
                <w:lang w:eastAsia="he-IL"/>
              </w:rPr>
            </w:pPr>
            <w:r>
              <w:rPr>
                <w:rFonts w:eastAsia="Times New Roman" w:hint="cs"/>
                <w:rtl/>
                <w:lang w:eastAsia="he-IL"/>
              </w:rPr>
              <w:t>הגישה למערכת המוצעת בענן תבוצע תחת מנגנוני בקרת גישה לרשת (</w:t>
            </w:r>
            <w:r>
              <w:rPr>
                <w:rFonts w:eastAsia="Times New Roman"/>
                <w:lang w:eastAsia="he-IL"/>
              </w:rPr>
              <w:t>NACLs</w:t>
            </w:r>
            <w:r>
              <w:rPr>
                <w:rFonts w:eastAsia="Times New Roman" w:hint="cs"/>
                <w:rtl/>
                <w:lang w:eastAsia="he-IL"/>
              </w:rPr>
              <w:t xml:space="preserve">) ותוגבל </w:t>
            </w:r>
            <w:r w:rsidRPr="00FE4F5F">
              <w:rPr>
                <w:rFonts w:eastAsia="Times New Roman" w:hint="cs"/>
                <w:rtl/>
                <w:lang w:eastAsia="he-IL"/>
              </w:rPr>
              <w:t xml:space="preserve">לכתובת </w:t>
            </w:r>
            <w:r w:rsidRPr="00FE4F5F">
              <w:rPr>
                <w:rFonts w:eastAsia="Times New Roman" w:hint="cs"/>
                <w:lang w:eastAsia="he-IL"/>
              </w:rPr>
              <w:t>IP</w:t>
            </w:r>
            <w:r w:rsidRPr="00FE4F5F">
              <w:rPr>
                <w:rFonts w:eastAsia="Times New Roman" w:hint="cs"/>
                <w:rtl/>
                <w:lang w:eastAsia="he-IL"/>
              </w:rPr>
              <w:t xml:space="preserve"> מאושרת שיגדיר המשרד.</w:t>
            </w:r>
          </w:p>
        </w:tc>
        <w:tc>
          <w:tcPr>
            <w:tcW w:w="1553" w:type="dxa"/>
            <w:vAlign w:val="center"/>
          </w:tcPr>
          <w:p w14:paraId="0C2AD88E" w14:textId="77777777" w:rsidR="002B1F92" w:rsidRPr="00DC4516" w:rsidRDefault="0061579F" w:rsidP="002B1F92">
            <w:pPr>
              <w:keepLines/>
              <w:spacing w:before="120" w:line="360" w:lineRule="auto"/>
              <w:jc w:val="center"/>
              <w:rPr>
                <w:rFonts w:ascii="Times New Roman" w:eastAsia="Times New Roman" w:hAnsi="Times New Roman"/>
                <w:rtl/>
              </w:rPr>
            </w:pPr>
            <w:sdt>
              <w:sdtPr>
                <w:rPr>
                  <w:rFonts w:hint="cs"/>
                  <w:rtl/>
                </w:rPr>
                <w:id w:val="1618375167"/>
                <w14:checkbox>
                  <w14:checked w14:val="0"/>
                  <w14:checkedState w14:val="2612" w14:font="MS Gothic"/>
                  <w14:uncheckedState w14:val="2610" w14:font="MS Gothic"/>
                </w14:checkbox>
              </w:sdtPr>
              <w:sdtEndPr/>
              <w:sdtContent>
                <w:r w:rsidR="006073E4" w:rsidRPr="00DC4516">
                  <w:rPr>
                    <w:rFonts w:ascii="Segoe UI Symbol" w:eastAsia="MS Gothic" w:hAnsi="Segoe UI Symbol" w:cs="Segoe UI Symbol" w:hint="cs"/>
                    <w:rtl/>
                  </w:rPr>
                  <w:t>☐</w:t>
                </w:r>
              </w:sdtContent>
            </w:sdt>
          </w:p>
        </w:tc>
      </w:tr>
      <w:tr w:rsidR="00E2406D" w14:paraId="6EBE27E9" w14:textId="77777777" w:rsidTr="00345E4A">
        <w:trPr>
          <w:trHeight w:val="642"/>
        </w:trPr>
        <w:tc>
          <w:tcPr>
            <w:tcW w:w="1884" w:type="dxa"/>
            <w:vAlign w:val="center"/>
          </w:tcPr>
          <w:p w14:paraId="569D1750" w14:textId="77777777" w:rsidR="00E2406D" w:rsidRDefault="00E2406D"/>
        </w:tc>
        <w:tc>
          <w:tcPr>
            <w:tcW w:w="6654" w:type="dxa"/>
            <w:vAlign w:val="center"/>
          </w:tcPr>
          <w:p w14:paraId="6394496D" w14:textId="77777777" w:rsidR="002B1F92" w:rsidRPr="00921B7E" w:rsidRDefault="006073E4" w:rsidP="002B1F92">
            <w:pPr>
              <w:keepNext/>
              <w:spacing w:line="360" w:lineRule="auto"/>
              <w:jc w:val="both"/>
              <w:outlineLvl w:val="0"/>
              <w:rPr>
                <w:rFonts w:eastAsia="Times New Roman"/>
                <w:rtl/>
                <w:lang w:eastAsia="he-IL"/>
              </w:rPr>
            </w:pPr>
            <w:r>
              <w:rPr>
                <w:rFonts w:eastAsia="Times New Roman" w:hint="cs"/>
                <w:rtl/>
                <w:lang w:eastAsia="he-IL"/>
              </w:rPr>
              <w:t>כל נתוני המשרד הקיימים במערכת המאוחסנת בענן יישמרו אך ורק בתוך אזור הענן (</w:t>
            </w:r>
            <w:r>
              <w:rPr>
                <w:rFonts w:eastAsia="Times New Roman"/>
                <w:lang w:eastAsia="he-IL"/>
              </w:rPr>
              <w:t>Region</w:t>
            </w:r>
            <w:r>
              <w:rPr>
                <w:rFonts w:eastAsia="Times New Roman" w:hint="cs"/>
                <w:rtl/>
                <w:lang w:eastAsia="he-IL"/>
              </w:rPr>
              <w:t>) הספציפי שבו מאוחסנת המערכת המוצעת.</w:t>
            </w:r>
          </w:p>
        </w:tc>
        <w:tc>
          <w:tcPr>
            <w:tcW w:w="1553" w:type="dxa"/>
            <w:vAlign w:val="center"/>
          </w:tcPr>
          <w:p w14:paraId="4AD1D3FB" w14:textId="77777777" w:rsidR="002B1F92" w:rsidRPr="00DC4516" w:rsidRDefault="0061579F" w:rsidP="002B1F92">
            <w:pPr>
              <w:keepLines/>
              <w:spacing w:before="120" w:line="360" w:lineRule="auto"/>
              <w:jc w:val="center"/>
              <w:rPr>
                <w:rFonts w:ascii="Times New Roman" w:eastAsia="Times New Roman" w:hAnsi="Times New Roman"/>
                <w:rtl/>
              </w:rPr>
            </w:pPr>
            <w:sdt>
              <w:sdtPr>
                <w:rPr>
                  <w:rFonts w:hint="cs"/>
                  <w:rtl/>
                </w:rPr>
                <w:id w:val="551293794"/>
                <w14:checkbox>
                  <w14:checked w14:val="0"/>
                  <w14:checkedState w14:val="2612" w14:font="MS Gothic"/>
                  <w14:uncheckedState w14:val="2610" w14:font="MS Gothic"/>
                </w14:checkbox>
              </w:sdtPr>
              <w:sdtEndPr/>
              <w:sdtContent>
                <w:r w:rsidR="006073E4" w:rsidRPr="00DC4516">
                  <w:rPr>
                    <w:rFonts w:ascii="Segoe UI Symbol" w:eastAsia="MS Gothic" w:hAnsi="Segoe UI Symbol" w:cs="Segoe UI Symbol" w:hint="cs"/>
                    <w:rtl/>
                  </w:rPr>
                  <w:t>☐</w:t>
                </w:r>
              </w:sdtContent>
            </w:sdt>
          </w:p>
        </w:tc>
      </w:tr>
      <w:tr w:rsidR="00E2406D" w14:paraId="22DB1C16" w14:textId="77777777" w:rsidTr="00345E4A">
        <w:trPr>
          <w:trHeight w:val="642"/>
        </w:trPr>
        <w:tc>
          <w:tcPr>
            <w:tcW w:w="1884" w:type="dxa"/>
            <w:vAlign w:val="center"/>
          </w:tcPr>
          <w:p w14:paraId="100E0CC9" w14:textId="77777777" w:rsidR="00E2406D" w:rsidRDefault="00E2406D"/>
        </w:tc>
        <w:tc>
          <w:tcPr>
            <w:tcW w:w="6654" w:type="dxa"/>
            <w:vAlign w:val="center"/>
          </w:tcPr>
          <w:p w14:paraId="060D274E" w14:textId="77777777" w:rsidR="002B1F92" w:rsidRPr="00921B7E" w:rsidRDefault="006073E4" w:rsidP="008176CF">
            <w:pPr>
              <w:keepNext/>
              <w:spacing w:line="360" w:lineRule="auto"/>
              <w:jc w:val="both"/>
              <w:outlineLvl w:val="0"/>
              <w:rPr>
                <w:rFonts w:eastAsia="Times New Roman"/>
                <w:rtl/>
                <w:lang w:eastAsia="he-IL"/>
              </w:rPr>
            </w:pPr>
            <w:r w:rsidRPr="00921B7E">
              <w:rPr>
                <w:rFonts w:eastAsia="Times New Roman" w:hint="cs"/>
                <w:rtl/>
                <w:lang w:eastAsia="he-IL"/>
              </w:rPr>
              <w:t xml:space="preserve">על סביבת הענן בה מתארחת המערכת המוצעת לכלול </w:t>
            </w:r>
            <w:r w:rsidR="008176CF">
              <w:rPr>
                <w:rFonts w:eastAsia="Times New Roman" w:hint="cs"/>
                <w:rtl/>
                <w:lang w:eastAsia="he-IL"/>
              </w:rPr>
              <w:t>ניטור אבטחתי ו</w:t>
            </w:r>
            <w:r w:rsidRPr="00921B7E">
              <w:rPr>
                <w:rFonts w:eastAsia="Times New Roman" w:hint="cs"/>
                <w:rtl/>
                <w:lang w:eastAsia="he-IL"/>
              </w:rPr>
              <w:t xml:space="preserve">הגנות מתקדמות </w:t>
            </w:r>
            <w:r w:rsidR="008176CF">
              <w:rPr>
                <w:rFonts w:eastAsia="Times New Roman" w:hint="cs"/>
                <w:rtl/>
                <w:lang w:eastAsia="he-IL"/>
              </w:rPr>
              <w:t>לרבות</w:t>
            </w:r>
            <w:r w:rsidR="008176CF">
              <w:rPr>
                <w:rFonts w:eastAsia="Times New Roman"/>
                <w:lang w:eastAsia="he-IL"/>
              </w:rPr>
              <w:t>IAM ,</w:t>
            </w:r>
            <w:r>
              <w:rPr>
                <w:rFonts w:eastAsia="Times New Roman"/>
                <w:lang w:eastAsia="he-IL"/>
              </w:rPr>
              <w:t>WAF, FW, IDS/IPS, DDoS</w:t>
            </w:r>
            <w:r w:rsidR="008176CF">
              <w:rPr>
                <w:rFonts w:eastAsia="Times New Roman"/>
                <w:lang w:eastAsia="he-IL"/>
              </w:rPr>
              <w:t xml:space="preserve"> </w:t>
            </w:r>
            <w:r>
              <w:rPr>
                <w:rFonts w:eastAsia="Times New Roman" w:hint="cs"/>
                <w:rtl/>
                <w:lang w:eastAsia="he-IL"/>
              </w:rPr>
              <w:t xml:space="preserve"> לסינון והגנה בפני מתקפות על המערכת.</w:t>
            </w:r>
          </w:p>
        </w:tc>
        <w:tc>
          <w:tcPr>
            <w:tcW w:w="1553" w:type="dxa"/>
            <w:vAlign w:val="center"/>
          </w:tcPr>
          <w:p w14:paraId="41A99C39" w14:textId="77777777" w:rsidR="002B1F92" w:rsidRPr="00DC4516" w:rsidRDefault="0061579F" w:rsidP="002B1F92">
            <w:pPr>
              <w:keepLines/>
              <w:spacing w:before="120" w:line="360" w:lineRule="auto"/>
              <w:jc w:val="center"/>
              <w:rPr>
                <w:rFonts w:ascii="Times New Roman" w:eastAsia="Times New Roman" w:hAnsi="Times New Roman"/>
              </w:rPr>
            </w:pPr>
            <w:sdt>
              <w:sdtPr>
                <w:rPr>
                  <w:rFonts w:hint="cs"/>
                  <w:rtl/>
                </w:rPr>
                <w:id w:val="209375571"/>
                <w14:checkbox>
                  <w14:checked w14:val="0"/>
                  <w14:checkedState w14:val="2612" w14:font="MS Gothic"/>
                  <w14:uncheckedState w14:val="2610" w14:font="MS Gothic"/>
                </w14:checkbox>
              </w:sdtPr>
              <w:sdtEndPr/>
              <w:sdtContent>
                <w:r w:rsidR="006073E4" w:rsidRPr="00DC4516">
                  <w:rPr>
                    <w:rFonts w:ascii="Segoe UI Symbol" w:eastAsia="MS Gothic" w:hAnsi="Segoe UI Symbol" w:cs="Segoe UI Symbol" w:hint="cs"/>
                    <w:rtl/>
                  </w:rPr>
                  <w:t>☐</w:t>
                </w:r>
              </w:sdtContent>
            </w:sdt>
          </w:p>
        </w:tc>
      </w:tr>
      <w:tr w:rsidR="00E2406D" w14:paraId="2D16B3D2" w14:textId="77777777" w:rsidTr="00345E4A">
        <w:trPr>
          <w:trHeight w:val="642"/>
        </w:trPr>
        <w:tc>
          <w:tcPr>
            <w:tcW w:w="1884" w:type="dxa"/>
            <w:vAlign w:val="center"/>
          </w:tcPr>
          <w:p w14:paraId="4AD1489D" w14:textId="77777777" w:rsidR="00E2406D" w:rsidRDefault="00E2406D"/>
        </w:tc>
        <w:tc>
          <w:tcPr>
            <w:tcW w:w="6654" w:type="dxa"/>
            <w:vAlign w:val="center"/>
          </w:tcPr>
          <w:p w14:paraId="59DB99F5" w14:textId="77777777" w:rsidR="002B1F92" w:rsidRPr="0015176E" w:rsidRDefault="006073E4" w:rsidP="002B1F92">
            <w:pPr>
              <w:keepNext/>
              <w:spacing w:line="360" w:lineRule="auto"/>
              <w:outlineLvl w:val="0"/>
              <w:rPr>
                <w:rFonts w:eastAsia="Times New Roman"/>
                <w:rtl/>
                <w:lang w:eastAsia="he-IL"/>
              </w:rPr>
            </w:pPr>
            <w:r w:rsidRPr="0015176E">
              <w:rPr>
                <w:rFonts w:eastAsia="Times New Roman"/>
                <w:rtl/>
                <w:lang w:eastAsia="he-IL"/>
              </w:rPr>
              <w:t xml:space="preserve">על המערכת לאפשר המשכיות עבודה בעת תקלה מערכתית או אסון, תוך פריסתה </w:t>
            </w:r>
            <w:r w:rsidRPr="00534E01">
              <w:rPr>
                <w:rFonts w:eastAsia="Times New Roman"/>
                <w:u w:val="single"/>
                <w:rtl/>
                <w:lang w:eastAsia="he-IL"/>
              </w:rPr>
              <w:t xml:space="preserve">בלפחות שני </w:t>
            </w:r>
            <w:r w:rsidRPr="00534E01">
              <w:rPr>
                <w:rFonts w:eastAsia="Times New Roman"/>
                <w:u w:val="single"/>
                <w:lang w:eastAsia="he-IL"/>
              </w:rPr>
              <w:t>Availability Zones</w:t>
            </w:r>
            <w:r>
              <w:rPr>
                <w:rFonts w:eastAsia="Times New Roman" w:hint="cs"/>
                <w:rtl/>
                <w:lang w:eastAsia="he-IL"/>
              </w:rPr>
              <w:t xml:space="preserve"> באותו אזור ענן (</w:t>
            </w:r>
            <w:r>
              <w:rPr>
                <w:rFonts w:eastAsia="Times New Roman"/>
                <w:lang w:eastAsia="he-IL"/>
              </w:rPr>
              <w:t>Region</w:t>
            </w:r>
            <w:r>
              <w:rPr>
                <w:rFonts w:eastAsia="Times New Roman" w:hint="cs"/>
                <w:rtl/>
                <w:lang w:eastAsia="he-IL"/>
              </w:rPr>
              <w:t>).</w:t>
            </w:r>
          </w:p>
        </w:tc>
        <w:tc>
          <w:tcPr>
            <w:tcW w:w="1553" w:type="dxa"/>
            <w:vAlign w:val="center"/>
          </w:tcPr>
          <w:p w14:paraId="58AE2D8F" w14:textId="77777777" w:rsidR="002B1F92" w:rsidRPr="00DC4516" w:rsidRDefault="0061579F" w:rsidP="002B1F92">
            <w:pPr>
              <w:keepLines/>
              <w:spacing w:before="120" w:line="360" w:lineRule="auto"/>
              <w:jc w:val="center"/>
              <w:rPr>
                <w:rFonts w:ascii="Times New Roman" w:eastAsia="Times New Roman" w:hAnsi="Times New Roman"/>
              </w:rPr>
            </w:pPr>
            <w:sdt>
              <w:sdtPr>
                <w:rPr>
                  <w:rFonts w:hint="cs"/>
                  <w:rtl/>
                </w:rPr>
                <w:id w:val="1238690603"/>
                <w14:checkbox>
                  <w14:checked w14:val="0"/>
                  <w14:checkedState w14:val="2612" w14:font="MS Gothic"/>
                  <w14:uncheckedState w14:val="2610" w14:font="MS Gothic"/>
                </w14:checkbox>
              </w:sdtPr>
              <w:sdtEndPr/>
              <w:sdtContent>
                <w:r w:rsidR="006073E4" w:rsidRPr="00DC4516">
                  <w:rPr>
                    <w:rFonts w:ascii="Segoe UI Symbol" w:eastAsia="MS Gothic" w:hAnsi="Segoe UI Symbol" w:cs="Segoe UI Symbol" w:hint="cs"/>
                    <w:rtl/>
                  </w:rPr>
                  <w:t>☐</w:t>
                </w:r>
              </w:sdtContent>
            </w:sdt>
          </w:p>
        </w:tc>
      </w:tr>
    </w:tbl>
    <w:p w14:paraId="5AFD5634" w14:textId="77777777" w:rsidR="0056243D" w:rsidRDefault="0056243D">
      <w:pPr>
        <w:rPr>
          <w:rFonts w:ascii="Times New Roman" w:eastAsia="Times New Roman" w:hAnsi="Times New Roman"/>
          <w:szCs w:val="28"/>
          <w:lang w:eastAsia="he-IL"/>
        </w:rPr>
      </w:pPr>
    </w:p>
    <w:tbl>
      <w:tblPr>
        <w:tblStyle w:val="TableGrid3"/>
        <w:tblpPr w:leftFromText="180" w:rightFromText="180" w:vertAnchor="text" w:horzAnchor="margin" w:tblpXSpec="center" w:tblpY="78"/>
        <w:bidiVisual/>
        <w:tblW w:w="10091"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884"/>
        <w:gridCol w:w="8207"/>
      </w:tblGrid>
      <w:tr w:rsidR="00E2406D" w14:paraId="2971C30D" w14:textId="77777777" w:rsidTr="00D473EB">
        <w:trPr>
          <w:trHeight w:val="642"/>
        </w:trPr>
        <w:tc>
          <w:tcPr>
            <w:tcW w:w="10091" w:type="dxa"/>
            <w:gridSpan w:val="2"/>
            <w:tcBorders>
              <w:top w:val="single" w:sz="4" w:space="0" w:color="auto"/>
            </w:tcBorders>
            <w:shd w:val="clear" w:color="auto" w:fill="DEEAF6"/>
            <w:vAlign w:val="center"/>
          </w:tcPr>
          <w:p w14:paraId="43E0FDB4" w14:textId="77777777" w:rsidR="00D473EB" w:rsidRPr="008D6C44" w:rsidRDefault="006073E4" w:rsidP="00486427">
            <w:pPr>
              <w:keepNext/>
              <w:numPr>
                <w:ilvl w:val="1"/>
                <w:numId w:val="103"/>
              </w:numPr>
              <w:spacing w:line="360" w:lineRule="auto"/>
              <w:jc w:val="center"/>
              <w:outlineLvl w:val="0"/>
              <w:rPr>
                <w:rFonts w:eastAsia="Times New Roman"/>
                <w:b/>
                <w:bCs/>
                <w:lang w:eastAsia="he-IL"/>
              </w:rPr>
            </w:pPr>
            <w:r>
              <w:rPr>
                <w:rFonts w:eastAsia="Times New Roman" w:hint="cs"/>
                <w:b/>
                <w:bCs/>
                <w:rtl/>
                <w:lang w:eastAsia="he-IL"/>
              </w:rPr>
              <w:t>מסמכים נדרשים מטעם המציע</w:t>
            </w:r>
          </w:p>
        </w:tc>
      </w:tr>
      <w:tr w:rsidR="00E2406D" w14:paraId="15358335" w14:textId="77777777" w:rsidTr="00D473EB">
        <w:trPr>
          <w:trHeight w:val="642"/>
        </w:trPr>
        <w:tc>
          <w:tcPr>
            <w:tcW w:w="1884" w:type="dxa"/>
            <w:vAlign w:val="center"/>
          </w:tcPr>
          <w:p w14:paraId="0C548957" w14:textId="77777777" w:rsidR="00E2406D" w:rsidRDefault="00E2406D"/>
        </w:tc>
        <w:tc>
          <w:tcPr>
            <w:tcW w:w="8207" w:type="dxa"/>
            <w:vAlign w:val="center"/>
          </w:tcPr>
          <w:p w14:paraId="22258A40" w14:textId="77777777" w:rsidR="00D473EB" w:rsidRPr="007B74E8" w:rsidRDefault="006073E4" w:rsidP="00D473EB">
            <w:pPr>
              <w:keepNext/>
              <w:spacing w:line="360" w:lineRule="auto"/>
              <w:outlineLvl w:val="0"/>
              <w:rPr>
                <w:rFonts w:eastAsia="Times New Roman"/>
                <w:b/>
                <w:bCs/>
                <w:lang w:eastAsia="he-IL"/>
              </w:rPr>
            </w:pPr>
            <w:r w:rsidRPr="007B74E8">
              <w:rPr>
                <w:rFonts w:eastAsia="Times New Roman" w:hint="cs"/>
                <w:b/>
                <w:bCs/>
                <w:u w:val="single"/>
                <w:rtl/>
                <w:lang w:eastAsia="he-IL"/>
              </w:rPr>
              <w:t>על המציע לצרף את כל המסמכים הבאים</w:t>
            </w:r>
            <w:r w:rsidRPr="007B74E8">
              <w:rPr>
                <w:rFonts w:eastAsia="Times New Roman" w:hint="cs"/>
                <w:b/>
                <w:bCs/>
                <w:rtl/>
                <w:lang w:eastAsia="he-IL"/>
              </w:rPr>
              <w:t>:</w:t>
            </w:r>
          </w:p>
        </w:tc>
      </w:tr>
      <w:tr w:rsidR="00E2406D" w14:paraId="2FE5A810" w14:textId="77777777" w:rsidTr="00D473EB">
        <w:trPr>
          <w:trHeight w:val="642"/>
        </w:trPr>
        <w:tc>
          <w:tcPr>
            <w:tcW w:w="1884" w:type="dxa"/>
            <w:vAlign w:val="center"/>
          </w:tcPr>
          <w:p w14:paraId="40F74672" w14:textId="77777777" w:rsidR="00E2406D" w:rsidRDefault="00E2406D"/>
        </w:tc>
        <w:tc>
          <w:tcPr>
            <w:tcW w:w="8207" w:type="dxa"/>
            <w:vAlign w:val="center"/>
          </w:tcPr>
          <w:p w14:paraId="6956541C" w14:textId="77777777" w:rsidR="00D473EB" w:rsidRPr="008D2146" w:rsidRDefault="006073E4" w:rsidP="00D473EB">
            <w:pPr>
              <w:keepLines/>
              <w:spacing w:before="120" w:line="360" w:lineRule="auto"/>
              <w:rPr>
                <w:rFonts w:ascii="Times New Roman" w:eastAsia="Times New Roman" w:hAnsi="Times New Roman"/>
                <w:rtl/>
              </w:rPr>
            </w:pPr>
            <w:r>
              <w:rPr>
                <w:rFonts w:eastAsia="Times New Roman" w:hint="cs"/>
                <w:rtl/>
              </w:rPr>
              <w:t xml:space="preserve">הסמכת </w:t>
            </w:r>
            <w:r>
              <w:rPr>
                <w:rFonts w:eastAsia="Times New Roman" w:hint="cs"/>
              </w:rPr>
              <w:t>ISO</w:t>
            </w:r>
            <w:r>
              <w:rPr>
                <w:rFonts w:eastAsia="Times New Roman"/>
              </w:rPr>
              <w:t>27001</w:t>
            </w:r>
            <w:r>
              <w:rPr>
                <w:rFonts w:eastAsia="Times New Roman" w:hint="cs"/>
                <w:rtl/>
              </w:rPr>
              <w:t xml:space="preserve"> של המציע</w:t>
            </w:r>
            <w:r>
              <w:rPr>
                <w:rFonts w:ascii="Times New Roman" w:eastAsia="Times New Roman" w:hAnsi="Times New Roman" w:hint="cs"/>
                <w:rtl/>
              </w:rPr>
              <w:t>.</w:t>
            </w:r>
            <w:r w:rsidR="00986FC0">
              <w:rPr>
                <w:rFonts w:ascii="Times New Roman" w:eastAsia="Times New Roman" w:hAnsi="Times New Roman" w:hint="cs"/>
                <w:rtl/>
              </w:rPr>
              <w:t xml:space="preserve"> </w:t>
            </w:r>
          </w:p>
        </w:tc>
      </w:tr>
      <w:tr w:rsidR="00E2406D" w14:paraId="1754F4C0" w14:textId="77777777" w:rsidTr="00D473EB">
        <w:trPr>
          <w:trHeight w:val="642"/>
        </w:trPr>
        <w:tc>
          <w:tcPr>
            <w:tcW w:w="1884" w:type="dxa"/>
            <w:vAlign w:val="center"/>
          </w:tcPr>
          <w:p w14:paraId="186D4B40" w14:textId="77777777" w:rsidR="00E2406D" w:rsidRDefault="00E2406D"/>
        </w:tc>
        <w:tc>
          <w:tcPr>
            <w:tcW w:w="8207" w:type="dxa"/>
            <w:vAlign w:val="center"/>
          </w:tcPr>
          <w:p w14:paraId="33EC9D22" w14:textId="77777777" w:rsidR="00D473EB" w:rsidRPr="002057A8" w:rsidRDefault="006073E4" w:rsidP="00D473EB">
            <w:pPr>
              <w:keepLines/>
              <w:spacing w:before="120" w:line="360" w:lineRule="auto"/>
              <w:rPr>
                <w:rFonts w:eastAsia="Times New Roman"/>
                <w:rtl/>
              </w:rPr>
            </w:pPr>
            <w:r w:rsidRPr="002057A8">
              <w:rPr>
                <w:rFonts w:eastAsia="Times New Roman" w:hint="cs"/>
                <w:rtl/>
                <w:lang w:eastAsia="he-IL"/>
              </w:rPr>
              <w:t xml:space="preserve">הסמכות, תקנים וסטנדרטים נוספים בהיבטי אבטחת מידע ופרטיות בהם מוסמך המציע כגון </w:t>
            </w:r>
            <w:r w:rsidRPr="002057A8">
              <w:rPr>
                <w:rFonts w:eastAsia="Times New Roman"/>
                <w:lang w:eastAsia="he-IL"/>
              </w:rPr>
              <w:t xml:space="preserve"> SOC2</w:t>
            </w:r>
            <w:r w:rsidRPr="002057A8">
              <w:rPr>
                <w:rFonts w:eastAsia="Times New Roman" w:hint="cs"/>
                <w:rtl/>
                <w:lang w:eastAsia="he-IL"/>
              </w:rPr>
              <w:t xml:space="preserve"> / </w:t>
            </w:r>
            <w:r w:rsidRPr="002057A8">
              <w:rPr>
                <w:rFonts w:eastAsia="Times New Roman" w:hint="cs"/>
                <w:lang w:eastAsia="he-IL"/>
              </w:rPr>
              <w:t>HIPPA</w:t>
            </w:r>
            <w:r w:rsidRPr="002057A8">
              <w:rPr>
                <w:rFonts w:eastAsia="Times New Roman" w:hint="cs"/>
                <w:rtl/>
                <w:lang w:eastAsia="he-IL"/>
              </w:rPr>
              <w:t xml:space="preserve"> / </w:t>
            </w:r>
            <w:r w:rsidRPr="002057A8">
              <w:rPr>
                <w:rFonts w:eastAsia="Times New Roman" w:hint="cs"/>
                <w:lang w:eastAsia="he-IL"/>
              </w:rPr>
              <w:t>PCI</w:t>
            </w:r>
            <w:r w:rsidRPr="002057A8">
              <w:rPr>
                <w:rFonts w:eastAsia="Times New Roman" w:hint="cs"/>
                <w:rtl/>
                <w:lang w:eastAsia="he-IL"/>
              </w:rPr>
              <w:t>.</w:t>
            </w:r>
          </w:p>
        </w:tc>
      </w:tr>
      <w:tr w:rsidR="00E2406D" w14:paraId="68D47A1E" w14:textId="77777777" w:rsidTr="00D473EB">
        <w:trPr>
          <w:trHeight w:val="642"/>
        </w:trPr>
        <w:tc>
          <w:tcPr>
            <w:tcW w:w="1884" w:type="dxa"/>
            <w:vAlign w:val="center"/>
          </w:tcPr>
          <w:p w14:paraId="313E2399" w14:textId="77777777" w:rsidR="00E2406D" w:rsidRDefault="00E2406D"/>
        </w:tc>
        <w:tc>
          <w:tcPr>
            <w:tcW w:w="8207" w:type="dxa"/>
            <w:vAlign w:val="center"/>
          </w:tcPr>
          <w:p w14:paraId="37E860C0" w14:textId="77777777" w:rsidR="00986FC0" w:rsidRDefault="006073E4" w:rsidP="00224BBE">
            <w:pPr>
              <w:keepLines/>
              <w:spacing w:before="120" w:line="360" w:lineRule="auto"/>
              <w:rPr>
                <w:rFonts w:eastAsia="Times New Roman"/>
                <w:rtl/>
                <w:lang w:eastAsia="he-IL"/>
              </w:rPr>
            </w:pPr>
            <w:r>
              <w:rPr>
                <w:rFonts w:eastAsia="Times New Roman" w:hint="cs"/>
                <w:rtl/>
                <w:lang w:eastAsia="he-IL"/>
              </w:rPr>
              <w:t xml:space="preserve">מיפוי </w:t>
            </w:r>
            <w:r w:rsidR="00CA75B2">
              <w:rPr>
                <w:rFonts w:eastAsia="Times New Roman" w:hint="cs"/>
                <w:rtl/>
                <w:lang w:eastAsia="he-IL"/>
              </w:rPr>
              <w:t xml:space="preserve">סוגי </w:t>
            </w:r>
            <w:r>
              <w:rPr>
                <w:rFonts w:eastAsia="Times New Roman" w:hint="cs"/>
                <w:rtl/>
                <w:lang w:eastAsia="he-IL"/>
              </w:rPr>
              <w:t>המידע הקיי</w:t>
            </w:r>
            <w:r w:rsidR="00CA75B2">
              <w:rPr>
                <w:rFonts w:eastAsia="Times New Roman" w:hint="cs"/>
                <w:rtl/>
                <w:lang w:eastAsia="he-IL"/>
              </w:rPr>
              <w:t>מים</w:t>
            </w:r>
            <w:r>
              <w:rPr>
                <w:rFonts w:eastAsia="Times New Roman" w:hint="cs"/>
                <w:rtl/>
                <w:lang w:eastAsia="he-IL"/>
              </w:rPr>
              <w:t xml:space="preserve"> במערכת.</w:t>
            </w:r>
          </w:p>
        </w:tc>
      </w:tr>
      <w:tr w:rsidR="00E2406D" w14:paraId="32B3D2C0" w14:textId="77777777" w:rsidTr="00D473EB">
        <w:trPr>
          <w:trHeight w:val="642"/>
        </w:trPr>
        <w:tc>
          <w:tcPr>
            <w:tcW w:w="1884" w:type="dxa"/>
            <w:vAlign w:val="center"/>
          </w:tcPr>
          <w:p w14:paraId="3A5DBEF8" w14:textId="77777777" w:rsidR="00E2406D" w:rsidRDefault="00E2406D"/>
        </w:tc>
        <w:tc>
          <w:tcPr>
            <w:tcW w:w="8207" w:type="dxa"/>
            <w:vAlign w:val="center"/>
          </w:tcPr>
          <w:p w14:paraId="3974036A" w14:textId="77777777" w:rsidR="00D473EB" w:rsidRPr="002057A8" w:rsidRDefault="006073E4" w:rsidP="008176CF">
            <w:pPr>
              <w:keepLines/>
              <w:spacing w:before="120" w:line="360" w:lineRule="auto"/>
              <w:rPr>
                <w:rFonts w:eastAsia="Times New Roman"/>
                <w:rtl/>
                <w:lang w:eastAsia="he-IL"/>
              </w:rPr>
            </w:pPr>
            <w:r>
              <w:rPr>
                <w:rFonts w:eastAsia="Times New Roman" w:hint="cs"/>
                <w:rtl/>
                <w:lang w:eastAsia="he-IL"/>
              </w:rPr>
              <w:t xml:space="preserve">פירוט </w:t>
            </w:r>
            <w:r w:rsidR="00224BBE">
              <w:rPr>
                <w:rFonts w:eastAsia="Times New Roman" w:hint="cs"/>
                <w:rtl/>
                <w:lang w:eastAsia="he-IL"/>
              </w:rPr>
              <w:t xml:space="preserve">תהליכים ארגוניים </w:t>
            </w:r>
            <w:r w:rsidR="00986FC0">
              <w:rPr>
                <w:rFonts w:eastAsia="Times New Roman" w:hint="cs"/>
                <w:rtl/>
                <w:lang w:eastAsia="he-IL"/>
              </w:rPr>
              <w:t>ואמצעי אבטחה</w:t>
            </w:r>
            <w:r w:rsidR="008176CF">
              <w:rPr>
                <w:rFonts w:eastAsia="Times New Roman" w:hint="cs"/>
                <w:rtl/>
                <w:lang w:eastAsia="he-IL"/>
              </w:rPr>
              <w:t xml:space="preserve"> </w:t>
            </w:r>
            <w:r w:rsidR="00224BBE">
              <w:rPr>
                <w:rFonts w:eastAsia="Times New Roman" w:hint="cs"/>
                <w:rtl/>
                <w:lang w:eastAsia="he-IL"/>
              </w:rPr>
              <w:t>לצמצום סיכונים והתמודדות עם איומי סייבר</w:t>
            </w:r>
            <w:r w:rsidR="00FE6E7A">
              <w:rPr>
                <w:rFonts w:eastAsia="Times New Roman" w:hint="cs"/>
                <w:rtl/>
                <w:lang w:eastAsia="he-IL"/>
              </w:rPr>
              <w:t xml:space="preserve"> ושרשרת אספקה</w:t>
            </w:r>
            <w:r w:rsidR="00224BBE">
              <w:rPr>
                <w:rFonts w:eastAsia="Times New Roman" w:hint="cs"/>
                <w:rtl/>
                <w:lang w:eastAsia="he-IL"/>
              </w:rPr>
              <w:t xml:space="preserve">. </w:t>
            </w:r>
          </w:p>
        </w:tc>
      </w:tr>
      <w:tr w:rsidR="00E2406D" w14:paraId="14C662B8" w14:textId="77777777" w:rsidTr="00D473EB">
        <w:trPr>
          <w:trHeight w:val="642"/>
        </w:trPr>
        <w:tc>
          <w:tcPr>
            <w:tcW w:w="1884" w:type="dxa"/>
            <w:vAlign w:val="center"/>
          </w:tcPr>
          <w:p w14:paraId="37A8D00A" w14:textId="77777777" w:rsidR="00E2406D" w:rsidRDefault="00E2406D"/>
        </w:tc>
        <w:tc>
          <w:tcPr>
            <w:tcW w:w="8207" w:type="dxa"/>
            <w:vAlign w:val="center"/>
          </w:tcPr>
          <w:p w14:paraId="6241E3A0" w14:textId="77777777" w:rsidR="00D473EB" w:rsidRPr="002057A8" w:rsidRDefault="006073E4" w:rsidP="00D473EB">
            <w:pPr>
              <w:keepLines/>
              <w:spacing w:before="120" w:line="360" w:lineRule="auto"/>
              <w:rPr>
                <w:rFonts w:eastAsia="Times New Roman"/>
                <w:rtl/>
              </w:rPr>
            </w:pPr>
            <w:r>
              <w:rPr>
                <w:rFonts w:eastAsia="Times New Roman" w:hint="cs"/>
                <w:rtl/>
              </w:rPr>
              <w:t xml:space="preserve">טופס </w:t>
            </w:r>
            <w:r w:rsidR="00224BBE">
              <w:rPr>
                <w:rFonts w:eastAsia="Times New Roman" w:hint="cs"/>
                <w:rtl/>
              </w:rPr>
              <w:t>הערכת עובדים ובדיקות מהימנות.</w:t>
            </w:r>
          </w:p>
        </w:tc>
      </w:tr>
      <w:tr w:rsidR="00E2406D" w14:paraId="1BB1FAB4" w14:textId="77777777" w:rsidTr="00D473EB">
        <w:trPr>
          <w:trHeight w:val="642"/>
        </w:trPr>
        <w:tc>
          <w:tcPr>
            <w:tcW w:w="1884" w:type="dxa"/>
            <w:vAlign w:val="center"/>
          </w:tcPr>
          <w:p w14:paraId="19C5EE69" w14:textId="77777777" w:rsidR="00E2406D" w:rsidRDefault="00E2406D"/>
        </w:tc>
        <w:tc>
          <w:tcPr>
            <w:tcW w:w="8207" w:type="dxa"/>
            <w:vAlign w:val="center"/>
          </w:tcPr>
          <w:p w14:paraId="5957E325" w14:textId="77777777" w:rsidR="00D473EB" w:rsidRPr="002057A8" w:rsidRDefault="006073E4" w:rsidP="00224BBE">
            <w:pPr>
              <w:keepLines/>
              <w:spacing w:before="120" w:line="360" w:lineRule="auto"/>
              <w:rPr>
                <w:rFonts w:eastAsia="Times New Roman"/>
                <w:rtl/>
              </w:rPr>
            </w:pPr>
            <w:r w:rsidRPr="002057A8">
              <w:rPr>
                <w:rFonts w:eastAsia="Times New Roman" w:hint="cs"/>
                <w:rtl/>
              </w:rPr>
              <w:t>שרטוטי ארכיטקטורה</w:t>
            </w:r>
            <w:r w:rsidR="00224BBE">
              <w:rPr>
                <w:rFonts w:eastAsia="Times New Roman" w:hint="cs"/>
                <w:rtl/>
              </w:rPr>
              <w:t xml:space="preserve"> של המערכת המוצעת ו</w:t>
            </w:r>
            <w:r w:rsidR="00E26EEE">
              <w:rPr>
                <w:rFonts w:eastAsia="Times New Roman" w:hint="cs"/>
                <w:rtl/>
              </w:rPr>
              <w:t>מיפוי ממשקים</w:t>
            </w:r>
            <w:r w:rsidRPr="002057A8">
              <w:rPr>
                <w:rFonts w:eastAsia="Times New Roman" w:hint="cs"/>
                <w:rtl/>
              </w:rPr>
              <w:t>.</w:t>
            </w:r>
          </w:p>
        </w:tc>
      </w:tr>
      <w:tr w:rsidR="00E2406D" w14:paraId="7F1DFB53" w14:textId="77777777" w:rsidTr="00D473EB">
        <w:trPr>
          <w:trHeight w:val="642"/>
        </w:trPr>
        <w:tc>
          <w:tcPr>
            <w:tcW w:w="1884" w:type="dxa"/>
            <w:vAlign w:val="center"/>
          </w:tcPr>
          <w:p w14:paraId="15EB9353" w14:textId="77777777" w:rsidR="00E2406D" w:rsidRDefault="00E2406D"/>
        </w:tc>
        <w:tc>
          <w:tcPr>
            <w:tcW w:w="8207" w:type="dxa"/>
            <w:vAlign w:val="center"/>
          </w:tcPr>
          <w:p w14:paraId="097F9905" w14:textId="77777777" w:rsidR="00D473EB" w:rsidRPr="002057A8" w:rsidRDefault="006073E4" w:rsidP="00A5205F">
            <w:pPr>
              <w:rPr>
                <w:rFonts w:eastAsia="Times New Roman"/>
                <w:rtl/>
              </w:rPr>
            </w:pPr>
            <w:r w:rsidRPr="002057A8">
              <w:rPr>
                <w:rFonts w:eastAsia="Times New Roman" w:hint="cs"/>
                <w:rtl/>
              </w:rPr>
              <w:t xml:space="preserve">פירוט </w:t>
            </w:r>
            <w:r w:rsidRPr="002057A8">
              <w:rPr>
                <w:rFonts w:eastAsia="Times New Roman"/>
                <w:rtl/>
              </w:rPr>
              <w:t>המתודולוגיה ותהליכי אבטחת המידע ב</w:t>
            </w:r>
            <w:r w:rsidR="00CA75B2">
              <w:rPr>
                <w:rFonts w:eastAsia="Times New Roman" w:hint="cs"/>
                <w:rtl/>
              </w:rPr>
              <w:t xml:space="preserve">מחזור חיי </w:t>
            </w:r>
            <w:r w:rsidR="008176CF">
              <w:rPr>
                <w:rFonts w:eastAsia="Times New Roman" w:hint="cs"/>
                <w:rtl/>
              </w:rPr>
              <w:t>ה</w:t>
            </w:r>
            <w:r w:rsidRPr="002057A8">
              <w:rPr>
                <w:rFonts w:eastAsia="Times New Roman"/>
                <w:rtl/>
              </w:rPr>
              <w:t xml:space="preserve">פיתוח </w:t>
            </w:r>
            <w:r w:rsidR="008176CF">
              <w:rPr>
                <w:rFonts w:eastAsia="Times New Roman" w:hint="cs"/>
                <w:rtl/>
              </w:rPr>
              <w:t xml:space="preserve">של </w:t>
            </w:r>
            <w:r w:rsidRPr="002057A8">
              <w:rPr>
                <w:rFonts w:eastAsia="Times New Roman" w:hint="cs"/>
                <w:rtl/>
              </w:rPr>
              <w:t>המערכת המוצעת.</w:t>
            </w:r>
          </w:p>
        </w:tc>
      </w:tr>
      <w:tr w:rsidR="00E2406D" w14:paraId="677FA9DB" w14:textId="77777777" w:rsidTr="00D473EB">
        <w:trPr>
          <w:trHeight w:val="642"/>
        </w:trPr>
        <w:tc>
          <w:tcPr>
            <w:tcW w:w="1884" w:type="dxa"/>
            <w:vAlign w:val="center"/>
          </w:tcPr>
          <w:p w14:paraId="3C3FAD4B" w14:textId="77777777" w:rsidR="00E2406D" w:rsidRDefault="00E2406D"/>
        </w:tc>
        <w:tc>
          <w:tcPr>
            <w:tcW w:w="8207" w:type="dxa"/>
            <w:vAlign w:val="center"/>
          </w:tcPr>
          <w:p w14:paraId="71E7DFBF" w14:textId="77777777" w:rsidR="00D473EB" w:rsidRPr="002057A8" w:rsidRDefault="006073E4" w:rsidP="00D473EB">
            <w:pPr>
              <w:keepLines/>
              <w:spacing w:before="120" w:line="360" w:lineRule="auto"/>
              <w:rPr>
                <w:rFonts w:eastAsia="Times New Roman"/>
                <w:rtl/>
              </w:rPr>
            </w:pPr>
            <w:r w:rsidRPr="002057A8">
              <w:rPr>
                <w:rFonts w:eastAsia="Times New Roman" w:hint="cs"/>
                <w:rtl/>
              </w:rPr>
              <w:t>דו"ח עדכני של מבדק חדירה</w:t>
            </w:r>
            <w:r w:rsidR="008176CF">
              <w:rPr>
                <w:rFonts w:eastAsia="Times New Roman" w:hint="cs"/>
                <w:rtl/>
              </w:rPr>
              <w:t xml:space="preserve"> (</w:t>
            </w:r>
            <w:r w:rsidR="008176CF">
              <w:rPr>
                <w:rFonts w:eastAsia="Times New Roman" w:hint="cs"/>
              </w:rPr>
              <w:t>PT</w:t>
            </w:r>
            <w:r w:rsidR="008176CF">
              <w:rPr>
                <w:rFonts w:eastAsia="Times New Roman" w:hint="cs"/>
                <w:rtl/>
              </w:rPr>
              <w:t>)</w:t>
            </w:r>
            <w:r w:rsidRPr="002057A8">
              <w:rPr>
                <w:rFonts w:eastAsia="Times New Roman" w:hint="cs"/>
                <w:rtl/>
              </w:rPr>
              <w:t xml:space="preserve"> וסקר קוד תקין של המערכת המוצעת. </w:t>
            </w:r>
          </w:p>
        </w:tc>
      </w:tr>
      <w:tr w:rsidR="00E2406D" w14:paraId="6910C437" w14:textId="77777777" w:rsidTr="00D473EB">
        <w:trPr>
          <w:trHeight w:val="642"/>
        </w:trPr>
        <w:tc>
          <w:tcPr>
            <w:tcW w:w="1884" w:type="dxa"/>
            <w:vAlign w:val="center"/>
          </w:tcPr>
          <w:p w14:paraId="27A41FFC" w14:textId="77777777" w:rsidR="00E2406D" w:rsidRDefault="00E2406D"/>
        </w:tc>
        <w:tc>
          <w:tcPr>
            <w:tcW w:w="8207" w:type="dxa"/>
            <w:vAlign w:val="center"/>
          </w:tcPr>
          <w:p w14:paraId="5E6BCFD3" w14:textId="77777777" w:rsidR="00D473EB" w:rsidRPr="002057A8" w:rsidRDefault="006073E4" w:rsidP="00224BBE">
            <w:pPr>
              <w:spacing w:line="360" w:lineRule="auto"/>
              <w:rPr>
                <w:rFonts w:eastAsia="Times New Roman"/>
                <w:rtl/>
                <w:lang w:eastAsia="he-IL"/>
              </w:rPr>
            </w:pPr>
            <w:r w:rsidRPr="002057A8">
              <w:rPr>
                <w:rFonts w:eastAsia="Times New Roman"/>
                <w:rtl/>
                <w:lang w:eastAsia="he-IL"/>
              </w:rPr>
              <w:t>נהלי גיבוי</w:t>
            </w:r>
            <w:r w:rsidR="008176CF">
              <w:rPr>
                <w:rFonts w:eastAsia="Times New Roman" w:hint="cs"/>
                <w:rtl/>
                <w:lang w:eastAsia="he-IL"/>
              </w:rPr>
              <w:t>,</w:t>
            </w:r>
            <w:r w:rsidR="00CA75B2">
              <w:rPr>
                <w:rFonts w:eastAsia="Times New Roman" w:hint="cs"/>
                <w:rtl/>
                <w:lang w:eastAsia="he-IL"/>
              </w:rPr>
              <w:t xml:space="preserve"> שחזור</w:t>
            </w:r>
            <w:r w:rsidRPr="002057A8">
              <w:rPr>
                <w:rFonts w:eastAsia="Times New Roman"/>
                <w:rtl/>
                <w:lang w:eastAsia="he-IL"/>
              </w:rPr>
              <w:t xml:space="preserve"> ו – </w:t>
            </w:r>
            <w:r w:rsidRPr="002057A8">
              <w:rPr>
                <w:rFonts w:eastAsia="Times New Roman"/>
                <w:lang w:eastAsia="he-IL"/>
              </w:rPr>
              <w:t>DR</w:t>
            </w:r>
            <w:r w:rsidR="00224BBE">
              <w:rPr>
                <w:rFonts w:eastAsia="Times New Roman" w:hint="cs"/>
                <w:rtl/>
                <w:lang w:eastAsia="he-IL"/>
              </w:rPr>
              <w:t>.</w:t>
            </w:r>
          </w:p>
        </w:tc>
      </w:tr>
      <w:tr w:rsidR="00E2406D" w14:paraId="6AB467F9" w14:textId="77777777" w:rsidTr="00D473EB">
        <w:trPr>
          <w:trHeight w:val="642"/>
        </w:trPr>
        <w:tc>
          <w:tcPr>
            <w:tcW w:w="1884" w:type="dxa"/>
            <w:vAlign w:val="center"/>
          </w:tcPr>
          <w:p w14:paraId="434467C5" w14:textId="77777777" w:rsidR="00E2406D" w:rsidRDefault="00E2406D"/>
        </w:tc>
        <w:tc>
          <w:tcPr>
            <w:tcW w:w="8207" w:type="dxa"/>
            <w:vAlign w:val="center"/>
          </w:tcPr>
          <w:p w14:paraId="324DB8B9" w14:textId="77777777" w:rsidR="00D473EB" w:rsidRPr="002057A8" w:rsidRDefault="006073E4" w:rsidP="00D473EB">
            <w:pPr>
              <w:keepLines/>
              <w:spacing w:before="120" w:line="360" w:lineRule="auto"/>
              <w:rPr>
                <w:rFonts w:eastAsia="Times New Roman"/>
                <w:rtl/>
              </w:rPr>
            </w:pPr>
            <w:r>
              <w:rPr>
                <w:rFonts w:eastAsia="Times New Roman" w:hint="cs"/>
                <w:rtl/>
              </w:rPr>
              <w:t>נוהל</w:t>
            </w:r>
            <w:r w:rsidR="00CA75B2">
              <w:rPr>
                <w:rFonts w:eastAsia="Times New Roman" w:hint="cs"/>
                <w:rtl/>
              </w:rPr>
              <w:t xml:space="preserve"> </w:t>
            </w:r>
            <w:r w:rsidR="00224BBE">
              <w:rPr>
                <w:rFonts w:eastAsia="Times New Roman" w:hint="cs"/>
                <w:rtl/>
              </w:rPr>
              <w:t>זיהוי ו</w:t>
            </w:r>
            <w:r w:rsidR="00224BBE" w:rsidRPr="002057A8">
              <w:rPr>
                <w:rFonts w:eastAsia="Times New Roman" w:hint="cs"/>
                <w:rtl/>
              </w:rPr>
              <w:t>תגובה לאירועי סייבר (</w:t>
            </w:r>
            <w:r w:rsidR="00224BBE" w:rsidRPr="002057A8">
              <w:rPr>
                <w:rFonts w:eastAsia="Times New Roman"/>
              </w:rPr>
              <w:t>Incident Response</w:t>
            </w:r>
            <w:r w:rsidR="00224BBE" w:rsidRPr="002057A8">
              <w:rPr>
                <w:rFonts w:eastAsia="Times New Roman" w:hint="cs"/>
                <w:rtl/>
              </w:rPr>
              <w:t>).</w:t>
            </w:r>
          </w:p>
        </w:tc>
      </w:tr>
      <w:tr w:rsidR="00E2406D" w14:paraId="22FFDA86" w14:textId="77777777" w:rsidTr="00D473EB">
        <w:trPr>
          <w:trHeight w:val="642"/>
        </w:trPr>
        <w:tc>
          <w:tcPr>
            <w:tcW w:w="1884" w:type="dxa"/>
            <w:vAlign w:val="center"/>
          </w:tcPr>
          <w:p w14:paraId="2605A256" w14:textId="77777777" w:rsidR="00E2406D" w:rsidRDefault="00E2406D"/>
        </w:tc>
        <w:tc>
          <w:tcPr>
            <w:tcW w:w="8207" w:type="dxa"/>
            <w:vAlign w:val="center"/>
          </w:tcPr>
          <w:p w14:paraId="41317FC7" w14:textId="77777777" w:rsidR="00A5205F" w:rsidRDefault="006073E4" w:rsidP="003153E0">
            <w:pPr>
              <w:keepLines/>
              <w:spacing w:before="120" w:line="360" w:lineRule="auto"/>
              <w:rPr>
                <w:rFonts w:eastAsia="Times New Roman"/>
                <w:rtl/>
              </w:rPr>
            </w:pPr>
            <w:r w:rsidRPr="00A5205F">
              <w:rPr>
                <w:rFonts w:eastAsia="Times New Roman"/>
                <w:rtl/>
              </w:rPr>
              <w:t xml:space="preserve">יש לצרף למענה את תוכנית התמודדות בפני סיכונים </w:t>
            </w:r>
            <w:r w:rsidR="003153E0">
              <w:rPr>
                <w:rFonts w:eastAsia="Times New Roman" w:hint="cs"/>
                <w:rtl/>
              </w:rPr>
              <w:t>במסגרת הפרויקט</w:t>
            </w:r>
            <w:r>
              <w:rPr>
                <w:rFonts w:eastAsia="Times New Roman" w:hint="cs"/>
                <w:rtl/>
              </w:rPr>
              <w:t>.</w:t>
            </w:r>
          </w:p>
        </w:tc>
      </w:tr>
    </w:tbl>
    <w:p w14:paraId="4C6F095E" w14:textId="77777777" w:rsidR="00367DDB" w:rsidRDefault="00367DDB" w:rsidP="008B043E">
      <w:pPr>
        <w:ind w:right="270"/>
        <w:jc w:val="both"/>
        <w:rPr>
          <w:rFonts w:eastAsia="Times New Roman"/>
          <w:rtl/>
          <w:lang w:eastAsia="he-IL"/>
        </w:rPr>
      </w:pPr>
    </w:p>
    <w:p w14:paraId="5AC727F3" w14:textId="77777777" w:rsidR="00315C7A" w:rsidRDefault="00315C7A" w:rsidP="008B043E">
      <w:pPr>
        <w:ind w:right="270"/>
        <w:jc w:val="both"/>
        <w:rPr>
          <w:rFonts w:eastAsia="Times New Roman"/>
          <w:rtl/>
          <w:lang w:eastAsia="he-IL"/>
        </w:rPr>
      </w:pPr>
    </w:p>
    <w:p w14:paraId="25547616" w14:textId="77777777" w:rsidR="00315C7A" w:rsidRDefault="00315C7A" w:rsidP="008B043E">
      <w:pPr>
        <w:ind w:right="270"/>
        <w:jc w:val="both"/>
        <w:rPr>
          <w:rFonts w:eastAsia="Times New Roman"/>
          <w:rtl/>
          <w:lang w:eastAsia="he-IL"/>
        </w:rPr>
      </w:pPr>
    </w:p>
    <w:tbl>
      <w:tblPr>
        <w:tblStyle w:val="TableGrid3"/>
        <w:bidiVisual/>
        <w:tblW w:w="8504" w:type="dxa"/>
        <w:tblInd w:w="-85" w:type="dxa"/>
        <w:tblLook w:val="04A0" w:firstRow="1" w:lastRow="0" w:firstColumn="1" w:lastColumn="0" w:noHBand="0" w:noVBand="1"/>
      </w:tblPr>
      <w:tblGrid>
        <w:gridCol w:w="85"/>
        <w:gridCol w:w="8278"/>
        <w:gridCol w:w="141"/>
      </w:tblGrid>
      <w:tr w:rsidR="00E2406D" w14:paraId="081F6944" w14:textId="77777777" w:rsidTr="000733B1">
        <w:trPr>
          <w:gridAfter w:val="1"/>
          <w:wAfter w:w="141" w:type="dxa"/>
          <w:trHeight w:val="572"/>
        </w:trPr>
        <w:tc>
          <w:tcPr>
            <w:tcW w:w="8363" w:type="dxa"/>
            <w:gridSpan w:val="2"/>
            <w:shd w:val="clear" w:color="auto" w:fill="DEEAF6"/>
            <w:vAlign w:val="center"/>
          </w:tcPr>
          <w:p w14:paraId="3442F78B" w14:textId="77777777" w:rsidR="00687A45" w:rsidRPr="00687A45" w:rsidRDefault="006073E4" w:rsidP="00687A45">
            <w:pPr>
              <w:ind w:right="270"/>
              <w:jc w:val="center"/>
              <w:rPr>
                <w:rFonts w:eastAsia="Times New Roman"/>
                <w:b/>
                <w:bCs/>
                <w:sz w:val="28"/>
                <w:szCs w:val="28"/>
                <w:rtl/>
                <w:lang w:eastAsia="he-IL"/>
              </w:rPr>
            </w:pPr>
            <w:r w:rsidRPr="00687A45">
              <w:rPr>
                <w:rFonts w:eastAsia="Times New Roman"/>
                <w:b/>
                <w:bCs/>
                <w:sz w:val="28"/>
                <w:szCs w:val="28"/>
                <w:rtl/>
                <w:lang w:eastAsia="he-IL"/>
              </w:rPr>
              <w:t>הצהרת המציע</w:t>
            </w:r>
          </w:p>
        </w:tc>
      </w:tr>
      <w:tr w:rsidR="00E2406D" w14:paraId="5BF5AE89" w14:textId="77777777" w:rsidTr="000733B1">
        <w:trPr>
          <w:gridAfter w:val="1"/>
          <w:wAfter w:w="141" w:type="dxa"/>
          <w:trHeight w:val="1180"/>
        </w:trPr>
        <w:tc>
          <w:tcPr>
            <w:tcW w:w="8363" w:type="dxa"/>
            <w:gridSpan w:val="2"/>
            <w:tcBorders>
              <w:top w:val="single" w:sz="4" w:space="0" w:color="auto"/>
              <w:left w:val="single" w:sz="4" w:space="0" w:color="auto"/>
              <w:bottom w:val="single" w:sz="4" w:space="0" w:color="auto"/>
              <w:right w:val="single" w:sz="4" w:space="0" w:color="auto"/>
            </w:tcBorders>
          </w:tcPr>
          <w:p w14:paraId="3815FA0B" w14:textId="77777777" w:rsidR="00687A45" w:rsidRPr="00E36918" w:rsidRDefault="00687A45" w:rsidP="00F9028A">
            <w:pPr>
              <w:jc w:val="both"/>
              <w:rPr>
                <w:rFonts w:eastAsia="Times New Roman"/>
                <w:rtl/>
                <w:lang w:eastAsia="he-IL"/>
              </w:rPr>
            </w:pPr>
          </w:p>
          <w:p w14:paraId="3E265582" w14:textId="77777777" w:rsidR="00687A45" w:rsidRPr="00E36918" w:rsidRDefault="006073E4" w:rsidP="00315C7A">
            <w:pPr>
              <w:jc w:val="both"/>
              <w:rPr>
                <w:rFonts w:eastAsia="Times New Roman"/>
                <w:rtl/>
                <w:lang w:eastAsia="he-IL"/>
              </w:rPr>
            </w:pPr>
            <w:r w:rsidRPr="00E36918">
              <w:rPr>
                <w:rFonts w:eastAsia="Times New Roman"/>
                <w:rtl/>
                <w:lang w:eastAsia="he-IL"/>
              </w:rPr>
              <w:t>אני  מאשר</w:t>
            </w:r>
            <w:r w:rsidRPr="00E36918">
              <w:rPr>
                <w:rFonts w:eastAsia="Times New Roman"/>
                <w:lang w:eastAsia="he-IL"/>
              </w:rPr>
              <w:t>/</w:t>
            </w:r>
            <w:r w:rsidRPr="00E36918">
              <w:rPr>
                <w:rFonts w:eastAsia="Times New Roman"/>
                <w:rtl/>
                <w:lang w:eastAsia="he-IL"/>
              </w:rPr>
              <w:t xml:space="preserve">ת בזאת כי הדרישות המפורטות </w:t>
            </w:r>
            <w:r>
              <w:rPr>
                <w:rFonts w:eastAsia="Times New Roman" w:hint="cs"/>
                <w:rtl/>
                <w:lang w:eastAsia="he-IL"/>
              </w:rPr>
              <w:t>בפרק</w:t>
            </w:r>
            <w:r w:rsidRPr="00E36918">
              <w:rPr>
                <w:rFonts w:eastAsia="Times New Roman"/>
                <w:rtl/>
                <w:lang w:eastAsia="he-IL"/>
              </w:rPr>
              <w:t xml:space="preserve"> זה </w:t>
            </w:r>
            <w:r>
              <w:rPr>
                <w:rFonts w:eastAsia="Times New Roman" w:hint="cs"/>
                <w:rtl/>
                <w:lang w:eastAsia="he-IL"/>
              </w:rPr>
              <w:t>מיושמות</w:t>
            </w:r>
            <w:r w:rsidRPr="00E36918">
              <w:rPr>
                <w:rFonts w:eastAsia="Times New Roman"/>
                <w:rtl/>
                <w:lang w:eastAsia="he-IL"/>
              </w:rPr>
              <w:t xml:space="preserve">  במלואן.</w:t>
            </w:r>
          </w:p>
          <w:p w14:paraId="5FAB2A13" w14:textId="77777777" w:rsidR="00687A45" w:rsidRPr="00E36918" w:rsidRDefault="00687A45" w:rsidP="00F9028A">
            <w:pPr>
              <w:jc w:val="both"/>
              <w:rPr>
                <w:rFonts w:eastAsia="Times New Roman"/>
                <w:rtl/>
                <w:lang w:eastAsia="he-IL"/>
              </w:rPr>
            </w:pPr>
          </w:p>
          <w:p w14:paraId="447A108A" w14:textId="77777777" w:rsidR="00687A45" w:rsidRPr="00E36918" w:rsidRDefault="006073E4" w:rsidP="00F9028A">
            <w:pPr>
              <w:jc w:val="both"/>
              <w:rPr>
                <w:rFonts w:eastAsia="Times New Roman"/>
                <w:rtl/>
              </w:rPr>
            </w:pPr>
            <w:r w:rsidRPr="00E36918">
              <w:rPr>
                <w:rFonts w:eastAsia="Times New Roman"/>
                <w:rtl/>
                <w:lang w:eastAsia="he-IL"/>
              </w:rPr>
              <w:t>שם ה</w:t>
            </w:r>
            <w:r>
              <w:rPr>
                <w:rFonts w:eastAsia="Times New Roman"/>
                <w:rtl/>
                <w:lang w:eastAsia="he-IL"/>
              </w:rPr>
              <w:t>מציע</w:t>
            </w:r>
            <w:r w:rsidRPr="00E36918">
              <w:rPr>
                <w:rFonts w:eastAsia="Times New Roman"/>
                <w:lang w:eastAsia="he-IL"/>
              </w:rPr>
              <w:t>/</w:t>
            </w:r>
            <w:r w:rsidRPr="00E36918">
              <w:rPr>
                <w:rFonts w:eastAsia="Times New Roman"/>
                <w:rtl/>
                <w:lang w:eastAsia="he-IL"/>
              </w:rPr>
              <w:t>ת  _______________________  חתימה: ___________________</w:t>
            </w:r>
            <w:r w:rsidRPr="00E36918">
              <w:rPr>
                <w:rFonts w:eastAsia="Times New Roman"/>
                <w:rtl/>
              </w:rPr>
              <w:t xml:space="preserve">  </w:t>
            </w:r>
          </w:p>
          <w:p w14:paraId="19D95EB8" w14:textId="77777777" w:rsidR="00687A45" w:rsidRPr="00E36918" w:rsidRDefault="00687A45" w:rsidP="00F9028A">
            <w:pPr>
              <w:jc w:val="both"/>
              <w:rPr>
                <w:rFonts w:eastAsia="Times New Roman"/>
                <w:rtl/>
              </w:rPr>
            </w:pPr>
          </w:p>
          <w:p w14:paraId="4313717D" w14:textId="77777777" w:rsidR="00FD1DEE" w:rsidRPr="000733B1" w:rsidRDefault="006073E4" w:rsidP="000733B1">
            <w:pPr>
              <w:jc w:val="both"/>
              <w:rPr>
                <w:rFonts w:eastAsia="Times New Roman"/>
                <w:rtl/>
              </w:rPr>
            </w:pPr>
            <w:r w:rsidRPr="00E36918">
              <w:rPr>
                <w:rFonts w:eastAsia="Times New Roman"/>
                <w:rtl/>
              </w:rPr>
              <w:t>תאריך  _______________</w:t>
            </w:r>
          </w:p>
        </w:tc>
      </w:tr>
      <w:tr w:rsidR="00E2406D" w14:paraId="55560731" w14:textId="77777777" w:rsidTr="000733B1">
        <w:trPr>
          <w:gridBefore w:val="1"/>
          <w:wBefore w:w="85" w:type="dxa"/>
          <w:trHeight w:val="461"/>
        </w:trPr>
        <w:tc>
          <w:tcPr>
            <w:tcW w:w="8419" w:type="dxa"/>
            <w:gridSpan w:val="2"/>
            <w:shd w:val="clear" w:color="auto" w:fill="DEEAF6"/>
            <w:vAlign w:val="center"/>
          </w:tcPr>
          <w:p w14:paraId="7B35ADB6" w14:textId="77777777" w:rsidR="00894286" w:rsidRPr="0002180E" w:rsidRDefault="006073E4" w:rsidP="00A42769">
            <w:pPr>
              <w:jc w:val="center"/>
              <w:rPr>
                <w:rFonts w:eastAsia="Times New Roman"/>
                <w:rtl/>
              </w:rPr>
            </w:pPr>
            <w:r w:rsidRPr="0002180E">
              <w:rPr>
                <w:rFonts w:ascii="Times New Roman" w:eastAsia="Times New Roman" w:hAnsi="Times New Roman" w:hint="cs"/>
                <w:b/>
                <w:bCs/>
                <w:sz w:val="28"/>
                <w:szCs w:val="28"/>
                <w:rtl/>
                <w:lang w:eastAsia="he-IL"/>
              </w:rPr>
              <w:t>תצהיר של ממונה אבטחת מידע של המציע בעניין אבטחת מידע</w:t>
            </w:r>
          </w:p>
        </w:tc>
      </w:tr>
      <w:tr w:rsidR="00E2406D" w14:paraId="50FC09A1" w14:textId="77777777" w:rsidTr="000733B1">
        <w:trPr>
          <w:gridBefore w:val="1"/>
          <w:wBefore w:w="85" w:type="dxa"/>
          <w:trHeight w:val="6914"/>
        </w:trPr>
        <w:tc>
          <w:tcPr>
            <w:tcW w:w="8419" w:type="dxa"/>
            <w:gridSpan w:val="2"/>
            <w:tcBorders>
              <w:top w:val="single" w:sz="4" w:space="0" w:color="auto"/>
              <w:left w:val="single" w:sz="4" w:space="0" w:color="auto"/>
              <w:bottom w:val="single" w:sz="4" w:space="0" w:color="auto"/>
              <w:right w:val="single" w:sz="4" w:space="0" w:color="auto"/>
            </w:tcBorders>
          </w:tcPr>
          <w:p w14:paraId="605EC82D" w14:textId="77777777" w:rsidR="00894286" w:rsidRPr="00BB6B0A" w:rsidRDefault="00894286" w:rsidP="00A42769">
            <w:pPr>
              <w:spacing w:line="300" w:lineRule="exact"/>
              <w:jc w:val="both"/>
              <w:rPr>
                <w:rFonts w:ascii="Times New Roman" w:eastAsia="Times New Roman" w:hAnsi="Times New Roman"/>
                <w:b/>
                <w:bCs/>
                <w:sz w:val="32"/>
                <w:szCs w:val="32"/>
                <w:u w:val="single"/>
                <w:rtl/>
                <w:lang w:eastAsia="he-IL"/>
              </w:rPr>
            </w:pPr>
          </w:p>
          <w:p w14:paraId="2F325D56" w14:textId="77777777" w:rsidR="00894286" w:rsidRPr="00701BF1" w:rsidRDefault="006073E4" w:rsidP="00A42769">
            <w:pPr>
              <w:tabs>
                <w:tab w:val="right" w:pos="9639"/>
              </w:tabs>
              <w:spacing w:line="300" w:lineRule="atLeast"/>
              <w:jc w:val="both"/>
              <w:rPr>
                <w:rFonts w:eastAsia="Times New Roman"/>
                <w:rtl/>
                <w:lang w:eastAsia="he-IL"/>
              </w:rPr>
            </w:pPr>
            <w:r w:rsidRPr="00701BF1">
              <w:rPr>
                <w:rFonts w:eastAsia="Times New Roman"/>
                <w:rtl/>
                <w:lang w:eastAsia="he-IL"/>
              </w:rPr>
              <w:t xml:space="preserve">אני הח"מ _____________ ת"ז מס' _____________ לאחר שהוזהרתי כי עלי לומר את האמת וכי אהיה צפוי/ה לעונשים הקבועים בחוק אם לא אעשה כן, מצהיר/ה בזה </w:t>
            </w:r>
            <w:r w:rsidRPr="00701BF1">
              <w:rPr>
                <w:rFonts w:eastAsia="Times New Roman" w:hint="cs"/>
                <w:rtl/>
                <w:lang w:eastAsia="he-IL"/>
              </w:rPr>
              <w:t>כדלקמן:</w:t>
            </w:r>
          </w:p>
          <w:p w14:paraId="3A3370CD" w14:textId="77777777" w:rsidR="00894286" w:rsidRPr="00701BF1" w:rsidRDefault="00894286" w:rsidP="00A42769">
            <w:pPr>
              <w:tabs>
                <w:tab w:val="right" w:pos="9639"/>
              </w:tabs>
              <w:spacing w:line="300" w:lineRule="atLeast"/>
              <w:jc w:val="both"/>
              <w:rPr>
                <w:rFonts w:eastAsia="Times New Roman"/>
                <w:rtl/>
                <w:lang w:eastAsia="he-IL"/>
              </w:rPr>
            </w:pPr>
          </w:p>
          <w:p w14:paraId="627B4A07" w14:textId="77777777" w:rsidR="00894286" w:rsidRPr="00795F02" w:rsidRDefault="006073E4" w:rsidP="00486427">
            <w:pPr>
              <w:numPr>
                <w:ilvl w:val="0"/>
                <w:numId w:val="104"/>
              </w:numPr>
              <w:tabs>
                <w:tab w:val="center" w:pos="4960"/>
              </w:tabs>
              <w:spacing w:after="120" w:line="300" w:lineRule="atLeast"/>
              <w:ind w:right="-567"/>
              <w:jc w:val="both"/>
              <w:rPr>
                <w:rFonts w:eastAsia="Times New Roman"/>
                <w:rtl/>
                <w:lang w:eastAsia="he-IL"/>
              </w:rPr>
            </w:pPr>
            <w:r w:rsidRPr="00795F02">
              <w:rPr>
                <w:rFonts w:eastAsia="Times New Roman" w:hint="cs"/>
                <w:rtl/>
                <w:lang w:eastAsia="he-IL"/>
              </w:rPr>
              <w:t xml:space="preserve">הנני משמש ממונה אבטחת מידע בחברת _______________ שהגישה הצעה למכרז </w:t>
            </w:r>
          </w:p>
          <w:p w14:paraId="2ED3DB6A" w14:textId="6DDB4024" w:rsidR="00894286" w:rsidRPr="00795F02" w:rsidRDefault="006073E4" w:rsidP="00A42769">
            <w:pPr>
              <w:tabs>
                <w:tab w:val="center" w:pos="4960"/>
              </w:tabs>
              <w:spacing w:after="120" w:line="300" w:lineRule="atLeast"/>
              <w:ind w:left="425" w:right="-567"/>
              <w:jc w:val="both"/>
              <w:rPr>
                <w:rFonts w:eastAsia="Times New Roman"/>
                <w:rtl/>
                <w:lang w:eastAsia="he-IL"/>
              </w:rPr>
            </w:pPr>
            <w:r w:rsidRPr="00795F02">
              <w:rPr>
                <w:rFonts w:eastAsia="Times New Roman" w:hint="cs"/>
                <w:rtl/>
                <w:lang w:eastAsia="he-IL"/>
              </w:rPr>
              <w:t xml:space="preserve">מספר  </w:t>
            </w:r>
            <w:r w:rsidR="00DE0A76">
              <w:rPr>
                <w:rFonts w:eastAsia="Times New Roman" w:hint="cs"/>
                <w:rtl/>
                <w:lang w:eastAsia="he-IL"/>
              </w:rPr>
              <w:t>104/6/2024</w:t>
            </w:r>
            <w:r>
              <w:rPr>
                <w:rFonts w:eastAsia="Times New Roman" w:hint="cs"/>
                <w:rtl/>
                <w:lang w:eastAsia="he-IL"/>
              </w:rPr>
              <w:t xml:space="preserve">                                                    </w:t>
            </w:r>
            <w:r w:rsidRPr="00701BF1">
              <w:rPr>
                <w:rFonts w:eastAsia="Times New Roman" w:hint="cs"/>
                <w:rtl/>
                <w:lang w:eastAsia="he-IL"/>
              </w:rPr>
              <w:t>(שם המציע)</w:t>
            </w:r>
            <w:r w:rsidRPr="00701BF1">
              <w:rPr>
                <w:rFonts w:eastAsia="Times New Roman"/>
                <w:rtl/>
                <w:lang w:eastAsia="he-IL"/>
              </w:rPr>
              <w:tab/>
            </w:r>
          </w:p>
          <w:p w14:paraId="1095486E" w14:textId="77777777" w:rsidR="00894286" w:rsidRPr="00701BF1" w:rsidRDefault="006073E4" w:rsidP="00A42769">
            <w:pPr>
              <w:tabs>
                <w:tab w:val="center" w:pos="5385"/>
              </w:tabs>
              <w:spacing w:line="300" w:lineRule="atLeast"/>
              <w:ind w:left="425" w:hanging="425"/>
              <w:jc w:val="both"/>
              <w:rPr>
                <w:rFonts w:eastAsia="Times New Roman"/>
                <w:rtl/>
                <w:lang w:eastAsia="he-IL"/>
              </w:rPr>
            </w:pPr>
            <w:r>
              <w:rPr>
                <w:rFonts w:eastAsia="Times New Roman" w:hint="cs"/>
                <w:rtl/>
                <w:lang w:eastAsia="he-IL"/>
              </w:rPr>
              <w:tab/>
            </w:r>
          </w:p>
          <w:p w14:paraId="4A084C0C" w14:textId="77777777" w:rsidR="00894286" w:rsidRPr="00701BF1" w:rsidRDefault="006073E4" w:rsidP="00A42769">
            <w:pPr>
              <w:tabs>
                <w:tab w:val="right" w:pos="9639"/>
              </w:tabs>
              <w:spacing w:line="300" w:lineRule="atLeast"/>
              <w:ind w:left="425" w:hanging="425"/>
              <w:jc w:val="both"/>
              <w:rPr>
                <w:rFonts w:eastAsia="Times New Roman"/>
                <w:rtl/>
                <w:lang w:eastAsia="he-IL"/>
              </w:rPr>
            </w:pPr>
            <w:r w:rsidRPr="00701BF1">
              <w:rPr>
                <w:rFonts w:eastAsia="Times New Roman" w:hint="cs"/>
                <w:rtl/>
                <w:lang w:eastAsia="he-IL"/>
              </w:rPr>
              <w:t>2.</w:t>
            </w:r>
            <w:r w:rsidRPr="00701BF1">
              <w:rPr>
                <w:rFonts w:eastAsia="Times New Roman" w:hint="cs"/>
                <w:rtl/>
                <w:lang w:eastAsia="he-IL"/>
              </w:rPr>
              <w:tab/>
              <w:t>בתוקף תפקידי, הנני מצהיר/ה כי:</w:t>
            </w:r>
          </w:p>
          <w:p w14:paraId="3B5A4904" w14:textId="77777777" w:rsidR="00894286" w:rsidRPr="00701BF1" w:rsidRDefault="00894286" w:rsidP="00A42769">
            <w:pPr>
              <w:tabs>
                <w:tab w:val="right" w:pos="9639"/>
              </w:tabs>
              <w:spacing w:line="300" w:lineRule="atLeast"/>
              <w:ind w:left="425" w:hanging="425"/>
              <w:jc w:val="both"/>
              <w:rPr>
                <w:rFonts w:eastAsia="Times New Roman"/>
                <w:rtl/>
                <w:lang w:eastAsia="he-IL"/>
              </w:rPr>
            </w:pPr>
          </w:p>
          <w:p w14:paraId="11B0046F" w14:textId="0F389DF1" w:rsidR="00894286" w:rsidRPr="00701BF1" w:rsidRDefault="006073E4" w:rsidP="00486427">
            <w:pPr>
              <w:numPr>
                <w:ilvl w:val="0"/>
                <w:numId w:val="105"/>
              </w:numPr>
              <w:tabs>
                <w:tab w:val="left" w:pos="849"/>
              </w:tabs>
              <w:spacing w:after="200" w:line="300" w:lineRule="atLeast"/>
              <w:jc w:val="both"/>
              <w:rPr>
                <w:rFonts w:eastAsia="Times New Roman"/>
                <w:lang w:eastAsia="he-IL"/>
              </w:rPr>
            </w:pPr>
            <w:r w:rsidRPr="00701BF1">
              <w:rPr>
                <w:rFonts w:eastAsia="Times New Roman" w:hint="cs"/>
                <w:rtl/>
                <w:lang w:eastAsia="he-IL"/>
              </w:rPr>
              <w:t xml:space="preserve">קראתי את ההוראות המופיעות במכרז כולל נספח </w:t>
            </w:r>
            <w:r w:rsidR="00DE0A76">
              <w:rPr>
                <w:rFonts w:eastAsia="Times New Roman" w:hint="cs"/>
                <w:rtl/>
                <w:lang w:eastAsia="he-IL"/>
              </w:rPr>
              <w:t>ז'2</w:t>
            </w:r>
            <w:r w:rsidRPr="00701BF1">
              <w:rPr>
                <w:rFonts w:eastAsia="Times New Roman" w:hint="cs"/>
                <w:rtl/>
                <w:lang w:eastAsia="he-IL"/>
              </w:rPr>
              <w:t>.</w:t>
            </w:r>
          </w:p>
          <w:p w14:paraId="28A6D1F8" w14:textId="77777777" w:rsidR="00894286" w:rsidRPr="00701BF1" w:rsidRDefault="006073E4" w:rsidP="00486427">
            <w:pPr>
              <w:numPr>
                <w:ilvl w:val="0"/>
                <w:numId w:val="105"/>
              </w:numPr>
              <w:tabs>
                <w:tab w:val="left" w:pos="849"/>
              </w:tabs>
              <w:spacing w:after="200" w:line="300" w:lineRule="atLeast"/>
              <w:ind w:left="849" w:hanging="489"/>
              <w:jc w:val="both"/>
              <w:rPr>
                <w:rFonts w:eastAsia="Times New Roman"/>
                <w:rtl/>
                <w:lang w:eastAsia="he-IL"/>
              </w:rPr>
            </w:pPr>
            <w:r w:rsidRPr="00701BF1">
              <w:rPr>
                <w:rFonts w:eastAsia="Times New Roman" w:hint="cs"/>
                <w:rtl/>
                <w:lang w:eastAsia="he-IL"/>
              </w:rPr>
              <w:t>הדרישות המופיעות בהוראות הנ"ל מובנות לי והנני מתחייב להיערך בהתאם ולפעול על פיהם במסגרת מכרז זה.</w:t>
            </w:r>
          </w:p>
          <w:p w14:paraId="22D1E10D" w14:textId="77777777" w:rsidR="00894286" w:rsidRPr="00701BF1" w:rsidRDefault="006073E4" w:rsidP="00486427">
            <w:pPr>
              <w:numPr>
                <w:ilvl w:val="0"/>
                <w:numId w:val="105"/>
              </w:numPr>
              <w:tabs>
                <w:tab w:val="left" w:pos="849"/>
              </w:tabs>
              <w:spacing w:after="200" w:line="300" w:lineRule="atLeast"/>
              <w:ind w:left="849" w:hanging="489"/>
              <w:jc w:val="both"/>
              <w:rPr>
                <w:rFonts w:eastAsia="Times New Roman"/>
                <w:lang w:eastAsia="he-IL"/>
              </w:rPr>
            </w:pPr>
            <w:r w:rsidRPr="00701BF1">
              <w:rPr>
                <w:rFonts w:eastAsia="Times New Roman" w:hint="cs"/>
                <w:rtl/>
                <w:lang w:eastAsia="he-IL"/>
              </w:rPr>
              <w:t>החברה לא הפרה בעבר הוראות הנוגעות לאבטחת מידע</w:t>
            </w:r>
            <w:r w:rsidR="00DE5806" w:rsidRPr="00D0101C">
              <w:rPr>
                <w:rFonts w:eastAsia="Times New Roman"/>
                <w:rtl/>
                <w:lang w:eastAsia="he-IL"/>
              </w:rPr>
              <w:t xml:space="preserve"> </w:t>
            </w:r>
            <w:r w:rsidR="00DE5806" w:rsidRPr="00D0101C">
              <w:rPr>
                <w:rFonts w:eastAsia="Times New Roman" w:hint="eastAsia"/>
                <w:rtl/>
                <w:lang w:eastAsia="he-IL"/>
              </w:rPr>
              <w:t>או</w:t>
            </w:r>
            <w:r w:rsidR="00DE5806" w:rsidRPr="00D0101C">
              <w:rPr>
                <w:rFonts w:eastAsia="Times New Roman"/>
                <w:rtl/>
                <w:lang w:eastAsia="he-IL"/>
              </w:rPr>
              <w:t xml:space="preserve"> </w:t>
            </w:r>
            <w:r w:rsidR="00DE5806" w:rsidRPr="00D0101C">
              <w:rPr>
                <w:rFonts w:eastAsia="Times New Roman" w:hint="eastAsia"/>
                <w:rtl/>
                <w:lang w:eastAsia="he-IL"/>
              </w:rPr>
              <w:t>ככל</w:t>
            </w:r>
            <w:r w:rsidR="00DE5806" w:rsidRPr="00D0101C">
              <w:rPr>
                <w:rFonts w:eastAsia="Times New Roman"/>
                <w:rtl/>
                <w:lang w:eastAsia="he-IL"/>
              </w:rPr>
              <w:t xml:space="preserve"> </w:t>
            </w:r>
            <w:r w:rsidR="00DE5806" w:rsidRPr="00D0101C">
              <w:rPr>
                <w:rFonts w:eastAsia="Times New Roman" w:hint="eastAsia"/>
                <w:rtl/>
                <w:lang w:eastAsia="he-IL"/>
              </w:rPr>
              <w:t>שאירעו</w:t>
            </w:r>
            <w:r w:rsidR="00DE5806" w:rsidRPr="00D0101C">
              <w:rPr>
                <w:rFonts w:eastAsia="Times New Roman"/>
                <w:rtl/>
                <w:lang w:eastAsia="he-IL"/>
              </w:rPr>
              <w:t xml:space="preserve"> </w:t>
            </w:r>
            <w:r w:rsidR="00DE5806" w:rsidRPr="00D0101C">
              <w:rPr>
                <w:rFonts w:eastAsia="Times New Roman" w:hint="eastAsia"/>
                <w:rtl/>
                <w:lang w:eastAsia="he-IL"/>
              </w:rPr>
              <w:t>בעבר</w:t>
            </w:r>
            <w:r w:rsidR="00DE5806" w:rsidRPr="00D0101C">
              <w:rPr>
                <w:rFonts w:eastAsia="Times New Roman"/>
                <w:lang w:eastAsia="he-IL"/>
              </w:rPr>
              <w:t xml:space="preserve"> </w:t>
            </w:r>
            <w:r w:rsidR="00DE5806" w:rsidRPr="00D0101C">
              <w:rPr>
                <w:rFonts w:eastAsia="Times New Roman" w:hint="eastAsia"/>
                <w:rtl/>
                <w:lang w:eastAsia="he-IL"/>
              </w:rPr>
              <w:t>הפרות</w:t>
            </w:r>
            <w:r w:rsidR="00DE5806" w:rsidRPr="00D0101C">
              <w:rPr>
                <w:rFonts w:eastAsia="Times New Roman"/>
                <w:rtl/>
                <w:lang w:eastAsia="he-IL"/>
              </w:rPr>
              <w:t xml:space="preserve"> </w:t>
            </w:r>
            <w:r w:rsidR="00DE5806" w:rsidRPr="00D0101C">
              <w:rPr>
                <w:rFonts w:eastAsia="Times New Roman" w:hint="eastAsia"/>
                <w:rtl/>
                <w:lang w:eastAsia="he-IL"/>
              </w:rPr>
              <w:t>של</w:t>
            </w:r>
            <w:r w:rsidR="00DE5806" w:rsidRPr="00D0101C">
              <w:rPr>
                <w:rFonts w:eastAsia="Times New Roman"/>
                <w:rtl/>
                <w:lang w:eastAsia="he-IL"/>
              </w:rPr>
              <w:t xml:space="preserve"> </w:t>
            </w:r>
            <w:r w:rsidR="00DE5806" w:rsidRPr="00D0101C">
              <w:rPr>
                <w:rFonts w:eastAsia="Times New Roman" w:hint="eastAsia"/>
                <w:rtl/>
                <w:lang w:eastAsia="he-IL"/>
              </w:rPr>
              <w:t>הוראות</w:t>
            </w:r>
            <w:r w:rsidR="00DE5806" w:rsidRPr="00D0101C">
              <w:rPr>
                <w:rFonts w:eastAsia="Times New Roman"/>
                <w:rtl/>
                <w:lang w:eastAsia="he-IL"/>
              </w:rPr>
              <w:t xml:space="preserve"> </w:t>
            </w:r>
            <w:r w:rsidR="00DE5806" w:rsidRPr="00D0101C">
              <w:rPr>
                <w:rFonts w:eastAsia="Times New Roman" w:hint="eastAsia"/>
                <w:rtl/>
                <w:lang w:eastAsia="he-IL"/>
              </w:rPr>
              <w:t>הנוגעות</w:t>
            </w:r>
            <w:r w:rsidR="00DE5806" w:rsidRPr="00D0101C">
              <w:rPr>
                <w:rFonts w:eastAsia="Times New Roman"/>
                <w:rtl/>
                <w:lang w:eastAsia="he-IL"/>
              </w:rPr>
              <w:t xml:space="preserve"> </w:t>
            </w:r>
            <w:r w:rsidR="00DE5806" w:rsidRPr="00D0101C">
              <w:rPr>
                <w:rFonts w:eastAsia="Times New Roman" w:hint="eastAsia"/>
                <w:rtl/>
                <w:lang w:eastAsia="he-IL"/>
              </w:rPr>
              <w:t>לאבטחת</w:t>
            </w:r>
            <w:r w:rsidR="00DE5806" w:rsidRPr="00D0101C">
              <w:rPr>
                <w:rFonts w:eastAsia="Times New Roman"/>
                <w:rtl/>
                <w:lang w:eastAsia="he-IL"/>
              </w:rPr>
              <w:t xml:space="preserve"> </w:t>
            </w:r>
            <w:r w:rsidR="00DE5806" w:rsidRPr="00D0101C">
              <w:rPr>
                <w:rFonts w:eastAsia="Times New Roman" w:hint="eastAsia"/>
                <w:rtl/>
                <w:lang w:eastAsia="he-IL"/>
              </w:rPr>
              <w:t>מידע</w:t>
            </w:r>
            <w:r w:rsidR="00DE5806" w:rsidRPr="00D0101C">
              <w:rPr>
                <w:rFonts w:eastAsia="Times New Roman"/>
                <w:rtl/>
                <w:lang w:eastAsia="he-IL"/>
              </w:rPr>
              <w:t>,</w:t>
            </w:r>
            <w:r w:rsidR="00DE5806" w:rsidRPr="00D0101C">
              <w:rPr>
                <w:rFonts w:eastAsia="Times New Roman"/>
                <w:lang w:eastAsia="he-IL"/>
              </w:rPr>
              <w:t xml:space="preserve"> </w:t>
            </w:r>
            <w:r w:rsidR="00DE5806" w:rsidRPr="00D0101C">
              <w:rPr>
                <w:rFonts w:eastAsia="Times New Roman" w:hint="eastAsia"/>
                <w:rtl/>
                <w:lang w:eastAsia="he-IL"/>
              </w:rPr>
              <w:t>הללו</w:t>
            </w:r>
            <w:r w:rsidR="00DE5806" w:rsidRPr="00D0101C">
              <w:rPr>
                <w:rFonts w:eastAsia="Times New Roman"/>
                <w:lang w:eastAsia="he-IL"/>
              </w:rPr>
              <w:t xml:space="preserve"> </w:t>
            </w:r>
            <w:r w:rsidR="00DE5806" w:rsidRPr="00D0101C">
              <w:rPr>
                <w:rFonts w:eastAsia="Times New Roman" w:hint="eastAsia"/>
                <w:rtl/>
                <w:lang w:eastAsia="he-IL"/>
              </w:rPr>
              <w:t>תוקנו</w:t>
            </w:r>
            <w:r w:rsidR="00DE5806" w:rsidRPr="00D0101C">
              <w:rPr>
                <w:rFonts w:eastAsia="Times New Roman"/>
                <w:lang w:eastAsia="he-IL"/>
              </w:rPr>
              <w:t xml:space="preserve"> </w:t>
            </w:r>
            <w:r w:rsidR="00DE5806" w:rsidRPr="00D0101C">
              <w:rPr>
                <w:rFonts w:eastAsia="Times New Roman" w:hint="eastAsia"/>
                <w:rtl/>
                <w:lang w:eastAsia="he-IL"/>
              </w:rPr>
              <w:t>עד</w:t>
            </w:r>
            <w:r w:rsidR="00DE5806" w:rsidRPr="00D0101C">
              <w:rPr>
                <w:rFonts w:eastAsia="Times New Roman"/>
                <w:lang w:eastAsia="he-IL"/>
              </w:rPr>
              <w:t xml:space="preserve"> </w:t>
            </w:r>
            <w:r w:rsidR="00DE5806" w:rsidRPr="00D0101C">
              <w:rPr>
                <w:rFonts w:eastAsia="Times New Roman" w:hint="eastAsia"/>
                <w:rtl/>
                <w:lang w:eastAsia="he-IL"/>
              </w:rPr>
              <w:t>למועד</w:t>
            </w:r>
            <w:r w:rsidR="00DE5806" w:rsidRPr="00D0101C">
              <w:rPr>
                <w:rFonts w:eastAsia="Times New Roman"/>
                <w:lang w:eastAsia="he-IL"/>
              </w:rPr>
              <w:t xml:space="preserve"> </w:t>
            </w:r>
            <w:r w:rsidR="00DE5806" w:rsidRPr="00D0101C">
              <w:rPr>
                <w:rFonts w:eastAsia="Times New Roman" w:hint="eastAsia"/>
                <w:rtl/>
                <w:lang w:eastAsia="he-IL"/>
              </w:rPr>
              <w:t>הגשת</w:t>
            </w:r>
            <w:r w:rsidR="00DE5806" w:rsidRPr="00D0101C">
              <w:rPr>
                <w:rFonts w:eastAsia="Times New Roman"/>
                <w:lang w:eastAsia="he-IL"/>
              </w:rPr>
              <w:t xml:space="preserve"> </w:t>
            </w:r>
            <w:r w:rsidR="00DE5806" w:rsidRPr="00D0101C">
              <w:rPr>
                <w:rFonts w:eastAsia="Times New Roman" w:hint="eastAsia"/>
                <w:rtl/>
                <w:lang w:eastAsia="he-IL"/>
              </w:rPr>
              <w:t>ההצעה</w:t>
            </w:r>
            <w:r w:rsidR="00DE5806" w:rsidRPr="00D0101C">
              <w:rPr>
                <w:rFonts w:eastAsia="Times New Roman"/>
                <w:rtl/>
                <w:lang w:eastAsia="he-IL"/>
              </w:rPr>
              <w:t>.</w:t>
            </w:r>
          </w:p>
          <w:p w14:paraId="68B36DE9" w14:textId="77777777" w:rsidR="00894286" w:rsidRPr="002727E7" w:rsidRDefault="00894286" w:rsidP="00A42769">
            <w:pPr>
              <w:tabs>
                <w:tab w:val="right" w:pos="9639"/>
              </w:tabs>
              <w:spacing w:line="480" w:lineRule="auto"/>
              <w:ind w:left="425" w:hanging="425"/>
              <w:jc w:val="both"/>
              <w:rPr>
                <w:rFonts w:eastAsia="Times New Roman"/>
                <w:rtl/>
                <w:lang w:eastAsia="he-IL"/>
              </w:rPr>
            </w:pPr>
          </w:p>
          <w:p w14:paraId="468C7AB5" w14:textId="77777777" w:rsidR="00894286" w:rsidRPr="00701BF1" w:rsidRDefault="006073E4" w:rsidP="00A42769">
            <w:pPr>
              <w:tabs>
                <w:tab w:val="right" w:pos="9639"/>
              </w:tabs>
              <w:spacing w:line="480" w:lineRule="auto"/>
              <w:ind w:left="425" w:hanging="425"/>
              <w:jc w:val="both"/>
              <w:rPr>
                <w:rFonts w:eastAsia="Times New Roman"/>
                <w:rtl/>
                <w:lang w:eastAsia="he-IL"/>
              </w:rPr>
            </w:pPr>
            <w:r w:rsidRPr="00701BF1">
              <w:rPr>
                <w:rFonts w:eastAsia="Times New Roman" w:hint="cs"/>
                <w:rtl/>
                <w:lang w:eastAsia="he-IL"/>
              </w:rPr>
              <w:t>3.</w:t>
            </w:r>
            <w:r w:rsidRPr="00701BF1">
              <w:rPr>
                <w:rFonts w:eastAsia="Times New Roman" w:hint="cs"/>
                <w:rtl/>
                <w:lang w:eastAsia="he-IL"/>
              </w:rPr>
              <w:tab/>
              <w:t>הנני מצהיר כי זה שמי, זו חתימתי וכי תוכן הצהרתי אמת.</w:t>
            </w:r>
          </w:p>
          <w:p w14:paraId="164C3D49" w14:textId="77777777" w:rsidR="00894286" w:rsidRPr="00701BF1" w:rsidRDefault="00894286" w:rsidP="00A42769">
            <w:pPr>
              <w:tabs>
                <w:tab w:val="right" w:pos="9639"/>
              </w:tabs>
              <w:spacing w:line="480" w:lineRule="auto"/>
              <w:ind w:left="425" w:hanging="425"/>
              <w:jc w:val="both"/>
              <w:rPr>
                <w:rFonts w:eastAsia="Times New Roman"/>
                <w:rtl/>
                <w:lang w:eastAsia="he-IL"/>
              </w:rPr>
            </w:pPr>
          </w:p>
          <w:p w14:paraId="05D7D099" w14:textId="77777777" w:rsidR="00894286" w:rsidRPr="00701BF1" w:rsidRDefault="006073E4" w:rsidP="00A42769">
            <w:pPr>
              <w:tabs>
                <w:tab w:val="right" w:pos="9639"/>
              </w:tabs>
              <w:spacing w:line="480" w:lineRule="auto"/>
              <w:ind w:hanging="425"/>
              <w:jc w:val="both"/>
              <w:rPr>
                <w:rFonts w:eastAsia="Times New Roman"/>
                <w:rtl/>
                <w:lang w:eastAsia="he-IL"/>
              </w:rPr>
            </w:pPr>
            <w:r w:rsidRPr="00701BF1">
              <w:rPr>
                <w:rFonts w:eastAsia="Times New Roman" w:hint="cs"/>
                <w:rtl/>
                <w:lang w:eastAsia="he-I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85"/>
              <w:gridCol w:w="3508"/>
              <w:gridCol w:w="3000"/>
            </w:tblGrid>
            <w:tr w:rsidR="00E2406D" w14:paraId="682E8C96" w14:textId="77777777" w:rsidTr="00A42769">
              <w:tc>
                <w:tcPr>
                  <w:tcW w:w="1950" w:type="dxa"/>
                </w:tcPr>
                <w:p w14:paraId="436A1E1A" w14:textId="77777777" w:rsidR="00894286" w:rsidRPr="00701BF1" w:rsidRDefault="00894286" w:rsidP="00A42769">
                  <w:pPr>
                    <w:jc w:val="both"/>
                    <w:rPr>
                      <w:rFonts w:eastAsia="Times New Roman"/>
                      <w:rtl/>
                      <w:lang w:eastAsia="he-IL"/>
                    </w:rPr>
                  </w:pPr>
                </w:p>
                <w:p w14:paraId="59119ED7" w14:textId="77777777" w:rsidR="00894286" w:rsidRPr="00701BF1" w:rsidRDefault="00894286" w:rsidP="00A42769">
                  <w:pPr>
                    <w:jc w:val="both"/>
                    <w:rPr>
                      <w:rFonts w:eastAsia="Times New Roman"/>
                      <w:lang w:eastAsia="he-IL"/>
                    </w:rPr>
                  </w:pPr>
                </w:p>
              </w:tc>
              <w:tc>
                <w:tcPr>
                  <w:tcW w:w="4287" w:type="dxa"/>
                </w:tcPr>
                <w:p w14:paraId="14077E51" w14:textId="77777777" w:rsidR="00894286" w:rsidRPr="00701BF1" w:rsidRDefault="00894286" w:rsidP="00A42769">
                  <w:pPr>
                    <w:jc w:val="both"/>
                    <w:rPr>
                      <w:rFonts w:eastAsia="Times New Roman"/>
                      <w:lang w:eastAsia="he-IL"/>
                    </w:rPr>
                  </w:pPr>
                </w:p>
              </w:tc>
              <w:tc>
                <w:tcPr>
                  <w:tcW w:w="3618" w:type="dxa"/>
                </w:tcPr>
                <w:p w14:paraId="7E85A597" w14:textId="77777777" w:rsidR="00894286" w:rsidRPr="00701BF1" w:rsidRDefault="00894286" w:rsidP="00A42769">
                  <w:pPr>
                    <w:jc w:val="both"/>
                    <w:rPr>
                      <w:rFonts w:eastAsia="Times New Roman"/>
                      <w:lang w:eastAsia="he-IL"/>
                    </w:rPr>
                  </w:pPr>
                </w:p>
              </w:tc>
            </w:tr>
            <w:tr w:rsidR="00E2406D" w14:paraId="0106CB77" w14:textId="77777777" w:rsidTr="00894286">
              <w:tc>
                <w:tcPr>
                  <w:tcW w:w="1950" w:type="dxa"/>
                  <w:shd w:val="clear" w:color="auto" w:fill="DEEAF6"/>
                  <w:vAlign w:val="center"/>
                </w:tcPr>
                <w:p w14:paraId="5CD444B6" w14:textId="77777777" w:rsidR="00894286" w:rsidRPr="00701BF1" w:rsidRDefault="006073E4" w:rsidP="00A42769">
                  <w:pPr>
                    <w:jc w:val="center"/>
                    <w:rPr>
                      <w:rFonts w:eastAsia="Times New Roman"/>
                      <w:lang w:eastAsia="he-IL"/>
                    </w:rPr>
                  </w:pPr>
                  <w:r w:rsidRPr="00701BF1">
                    <w:rPr>
                      <w:rFonts w:eastAsia="Times New Roman" w:hint="cs"/>
                      <w:rtl/>
                      <w:lang w:eastAsia="he-IL"/>
                    </w:rPr>
                    <w:t>תאריך</w:t>
                  </w:r>
                </w:p>
              </w:tc>
              <w:tc>
                <w:tcPr>
                  <w:tcW w:w="4287" w:type="dxa"/>
                  <w:shd w:val="clear" w:color="auto" w:fill="DEEAF6"/>
                  <w:vAlign w:val="center"/>
                </w:tcPr>
                <w:p w14:paraId="565CDB60" w14:textId="77777777" w:rsidR="00894286" w:rsidRPr="00701BF1" w:rsidRDefault="006073E4" w:rsidP="00D756B1">
                  <w:pPr>
                    <w:jc w:val="center"/>
                    <w:rPr>
                      <w:rFonts w:eastAsia="Times New Roman"/>
                      <w:lang w:eastAsia="he-IL"/>
                    </w:rPr>
                  </w:pPr>
                  <w:r>
                    <w:rPr>
                      <w:rFonts w:eastAsia="Times New Roman" w:hint="cs"/>
                      <w:rtl/>
                      <w:lang w:eastAsia="he-IL"/>
                    </w:rPr>
                    <w:t xml:space="preserve">שם מלא של </w:t>
                  </w:r>
                  <w:r w:rsidR="00810D88">
                    <w:rPr>
                      <w:rFonts w:eastAsia="Times New Roman" w:hint="cs"/>
                      <w:rtl/>
                      <w:lang w:eastAsia="he-IL"/>
                    </w:rPr>
                    <w:t>ממונה אבטחת מידע</w:t>
                  </w:r>
                  <w:r w:rsidRPr="00701BF1">
                    <w:rPr>
                      <w:rFonts w:eastAsia="Times New Roman" w:hint="cs"/>
                      <w:rtl/>
                      <w:lang w:eastAsia="he-IL"/>
                    </w:rPr>
                    <w:t xml:space="preserve"> </w:t>
                  </w:r>
                  <w:r w:rsidRPr="00701BF1">
                    <w:rPr>
                      <w:rFonts w:eastAsia="Times New Roman"/>
                      <w:rtl/>
                      <w:lang w:eastAsia="he-IL"/>
                    </w:rPr>
                    <w:br/>
                  </w:r>
                  <w:r w:rsidRPr="00701BF1">
                    <w:rPr>
                      <w:rFonts w:eastAsia="Times New Roman" w:hint="cs"/>
                      <w:rtl/>
                      <w:lang w:eastAsia="he-IL"/>
                    </w:rPr>
                    <w:t>של המציע</w:t>
                  </w:r>
                </w:p>
              </w:tc>
              <w:tc>
                <w:tcPr>
                  <w:tcW w:w="3618" w:type="dxa"/>
                  <w:shd w:val="clear" w:color="auto" w:fill="DEEAF6"/>
                  <w:vAlign w:val="center"/>
                </w:tcPr>
                <w:p w14:paraId="4358C2DF" w14:textId="77777777" w:rsidR="00894286" w:rsidRPr="00701BF1" w:rsidRDefault="006073E4" w:rsidP="00D0101C">
                  <w:pPr>
                    <w:jc w:val="center"/>
                    <w:rPr>
                      <w:rFonts w:eastAsia="Times New Roman"/>
                      <w:rtl/>
                      <w:lang w:eastAsia="he-IL"/>
                    </w:rPr>
                  </w:pPr>
                  <w:r>
                    <w:rPr>
                      <w:rFonts w:eastAsia="Times New Roman" w:hint="cs"/>
                      <w:rtl/>
                      <w:lang w:eastAsia="he-IL"/>
                    </w:rPr>
                    <w:t xml:space="preserve">חתימה של </w:t>
                  </w:r>
                  <w:r w:rsidR="00810D88">
                    <w:rPr>
                      <w:rFonts w:eastAsia="Times New Roman" w:hint="cs"/>
                      <w:rtl/>
                      <w:lang w:eastAsia="he-IL"/>
                    </w:rPr>
                    <w:t>ממונה אבטחת מידע</w:t>
                  </w:r>
                </w:p>
                <w:p w14:paraId="3F38CC6A" w14:textId="77777777" w:rsidR="00894286" w:rsidRPr="00701BF1" w:rsidRDefault="006073E4" w:rsidP="00A42769">
                  <w:pPr>
                    <w:jc w:val="center"/>
                    <w:rPr>
                      <w:rFonts w:eastAsia="Times New Roman"/>
                      <w:lang w:eastAsia="he-IL"/>
                    </w:rPr>
                  </w:pPr>
                  <w:r w:rsidRPr="00701BF1">
                    <w:rPr>
                      <w:rFonts w:eastAsia="Times New Roman" w:hint="cs"/>
                      <w:rtl/>
                      <w:lang w:eastAsia="he-IL"/>
                    </w:rPr>
                    <w:t>וחותמת של המציע</w:t>
                  </w:r>
                </w:p>
              </w:tc>
            </w:tr>
          </w:tbl>
          <w:p w14:paraId="7CB8363F" w14:textId="77777777" w:rsidR="00894286" w:rsidRPr="00701BF1" w:rsidRDefault="00894286" w:rsidP="00A42769">
            <w:pPr>
              <w:spacing w:line="300" w:lineRule="exact"/>
              <w:ind w:left="46"/>
              <w:jc w:val="both"/>
              <w:rPr>
                <w:rFonts w:eastAsia="Times New Roman"/>
                <w:rtl/>
                <w:lang w:eastAsia="he-IL"/>
              </w:rPr>
            </w:pPr>
          </w:p>
          <w:p w14:paraId="4205FA8F" w14:textId="77777777" w:rsidR="00894286" w:rsidRPr="00701BF1" w:rsidRDefault="006073E4" w:rsidP="00A42769">
            <w:pPr>
              <w:tabs>
                <w:tab w:val="right" w:pos="9639"/>
              </w:tabs>
              <w:spacing w:line="360" w:lineRule="auto"/>
              <w:jc w:val="both"/>
              <w:rPr>
                <w:rFonts w:eastAsia="Times New Roman"/>
                <w:lang w:eastAsia="he-IL"/>
              </w:rPr>
            </w:pPr>
            <w:r w:rsidRPr="00701BF1">
              <w:rPr>
                <w:rFonts w:eastAsia="Times New Roman" w:hint="cs"/>
                <w:rtl/>
                <w:lang w:eastAsia="he-IL"/>
              </w:rPr>
              <w:t xml:space="preserve">אני החתום/מה מטה, עורך/כת דין __________________, מאשרת/ת בזה כי ביום _____________ הופיע/ה בפני </w:t>
            </w:r>
            <w:r w:rsidRPr="00701BF1">
              <w:rPr>
                <w:rFonts w:eastAsia="Times New Roman"/>
                <w:rtl/>
                <w:lang w:eastAsia="he-IL"/>
              </w:rPr>
              <w:t xml:space="preserve">מר/גב' ___________________ </w:t>
            </w:r>
            <w:proofErr w:type="spellStart"/>
            <w:r w:rsidRPr="00701BF1">
              <w:rPr>
                <w:rFonts w:eastAsia="Times New Roman"/>
                <w:rtl/>
                <w:lang w:eastAsia="he-IL"/>
              </w:rPr>
              <w:t>שזהיתיו</w:t>
            </w:r>
            <w:proofErr w:type="spellEnd"/>
            <w:r w:rsidRPr="00701BF1">
              <w:rPr>
                <w:rFonts w:eastAsia="Times New Roman"/>
                <w:rtl/>
                <w:lang w:eastAsia="he-IL"/>
              </w:rPr>
              <w:t>/ה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7A6A2613" w14:textId="77777777" w:rsidR="00894286" w:rsidRDefault="00894286" w:rsidP="00A42769">
            <w:pPr>
              <w:spacing w:line="300" w:lineRule="exact"/>
              <w:ind w:left="46"/>
              <w:jc w:val="both"/>
              <w:rPr>
                <w:rFonts w:eastAsia="Times New Roman"/>
                <w:rtl/>
                <w:lang w:eastAsia="he-I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72"/>
              <w:gridCol w:w="3304"/>
              <w:gridCol w:w="3017"/>
            </w:tblGrid>
            <w:tr w:rsidR="00E2406D" w14:paraId="55EDAA26" w14:textId="77777777" w:rsidTr="00A42769">
              <w:tc>
                <w:tcPr>
                  <w:tcW w:w="2181" w:type="dxa"/>
                </w:tcPr>
                <w:p w14:paraId="554396D8" w14:textId="77777777" w:rsidR="00894286" w:rsidRPr="00701BF1" w:rsidRDefault="00894286" w:rsidP="00A42769">
                  <w:pPr>
                    <w:jc w:val="both"/>
                    <w:rPr>
                      <w:rFonts w:eastAsia="Times New Roman"/>
                      <w:rtl/>
                      <w:lang w:eastAsia="he-IL"/>
                    </w:rPr>
                  </w:pPr>
                </w:p>
                <w:p w14:paraId="1CFEC4B2" w14:textId="77777777" w:rsidR="00894286" w:rsidRPr="00701BF1" w:rsidRDefault="00894286" w:rsidP="00A42769">
                  <w:pPr>
                    <w:jc w:val="both"/>
                    <w:rPr>
                      <w:rFonts w:eastAsia="Times New Roman"/>
                      <w:lang w:eastAsia="he-IL"/>
                    </w:rPr>
                  </w:pPr>
                </w:p>
              </w:tc>
              <w:tc>
                <w:tcPr>
                  <w:tcW w:w="4056" w:type="dxa"/>
                </w:tcPr>
                <w:p w14:paraId="74CCAD8A" w14:textId="77777777" w:rsidR="00894286" w:rsidRPr="00701BF1" w:rsidRDefault="00894286" w:rsidP="00A42769">
                  <w:pPr>
                    <w:jc w:val="both"/>
                    <w:rPr>
                      <w:rFonts w:eastAsia="Times New Roman"/>
                      <w:lang w:eastAsia="he-IL"/>
                    </w:rPr>
                  </w:pPr>
                </w:p>
              </w:tc>
              <w:tc>
                <w:tcPr>
                  <w:tcW w:w="3618" w:type="dxa"/>
                </w:tcPr>
                <w:p w14:paraId="6B2A6EE8" w14:textId="77777777" w:rsidR="00894286" w:rsidRPr="00701BF1" w:rsidRDefault="00894286" w:rsidP="00A42769">
                  <w:pPr>
                    <w:jc w:val="both"/>
                    <w:rPr>
                      <w:rFonts w:eastAsia="Times New Roman"/>
                      <w:lang w:eastAsia="he-IL"/>
                    </w:rPr>
                  </w:pPr>
                </w:p>
              </w:tc>
            </w:tr>
            <w:tr w:rsidR="00E2406D" w14:paraId="79465BC4" w14:textId="77777777" w:rsidTr="00894286">
              <w:trPr>
                <w:trHeight w:val="361"/>
              </w:trPr>
              <w:tc>
                <w:tcPr>
                  <w:tcW w:w="2181" w:type="dxa"/>
                  <w:shd w:val="clear" w:color="auto" w:fill="DEEAF6"/>
                  <w:vAlign w:val="center"/>
                </w:tcPr>
                <w:p w14:paraId="19A554FD" w14:textId="77777777" w:rsidR="00894286" w:rsidRPr="00701BF1" w:rsidRDefault="006073E4" w:rsidP="00A42769">
                  <w:pPr>
                    <w:jc w:val="center"/>
                    <w:rPr>
                      <w:rFonts w:eastAsia="Times New Roman"/>
                      <w:lang w:eastAsia="he-IL"/>
                    </w:rPr>
                  </w:pPr>
                  <w:r w:rsidRPr="00701BF1">
                    <w:rPr>
                      <w:rFonts w:eastAsia="Times New Roman" w:hint="cs"/>
                      <w:rtl/>
                      <w:lang w:eastAsia="he-IL"/>
                    </w:rPr>
                    <w:t>תאריך</w:t>
                  </w:r>
                </w:p>
              </w:tc>
              <w:tc>
                <w:tcPr>
                  <w:tcW w:w="4056" w:type="dxa"/>
                  <w:shd w:val="clear" w:color="auto" w:fill="DEEAF6"/>
                  <w:vAlign w:val="center"/>
                </w:tcPr>
                <w:p w14:paraId="76BA37F0" w14:textId="77777777" w:rsidR="00894286" w:rsidRPr="00701BF1" w:rsidRDefault="006073E4" w:rsidP="00A42769">
                  <w:pPr>
                    <w:jc w:val="center"/>
                    <w:rPr>
                      <w:rFonts w:eastAsia="Times New Roman"/>
                      <w:lang w:eastAsia="he-IL"/>
                    </w:rPr>
                  </w:pPr>
                  <w:r w:rsidRPr="00701BF1">
                    <w:rPr>
                      <w:rFonts w:eastAsia="Times New Roman" w:hint="cs"/>
                      <w:rtl/>
                      <w:lang w:eastAsia="he-IL"/>
                    </w:rPr>
                    <w:t xml:space="preserve">שם מלא של עו"ד, </w:t>
                  </w:r>
                  <w:proofErr w:type="spellStart"/>
                  <w:r w:rsidRPr="00701BF1">
                    <w:rPr>
                      <w:rFonts w:eastAsia="Times New Roman" w:hint="cs"/>
                      <w:rtl/>
                      <w:lang w:eastAsia="he-IL"/>
                    </w:rPr>
                    <w:t>מ.ר</w:t>
                  </w:r>
                  <w:proofErr w:type="spellEnd"/>
                  <w:r w:rsidRPr="00701BF1">
                    <w:rPr>
                      <w:rFonts w:eastAsia="Times New Roman" w:hint="cs"/>
                      <w:rtl/>
                      <w:lang w:eastAsia="he-IL"/>
                    </w:rPr>
                    <w:t>.</w:t>
                  </w:r>
                </w:p>
              </w:tc>
              <w:tc>
                <w:tcPr>
                  <w:tcW w:w="3618" w:type="dxa"/>
                  <w:shd w:val="clear" w:color="auto" w:fill="DEEAF6"/>
                  <w:vAlign w:val="center"/>
                </w:tcPr>
                <w:p w14:paraId="6100DDB5" w14:textId="77777777" w:rsidR="00894286" w:rsidRPr="00701BF1" w:rsidRDefault="006073E4" w:rsidP="00A42769">
                  <w:pPr>
                    <w:jc w:val="center"/>
                    <w:rPr>
                      <w:rFonts w:eastAsia="Times New Roman"/>
                      <w:lang w:eastAsia="he-IL"/>
                    </w:rPr>
                  </w:pPr>
                  <w:r w:rsidRPr="00701BF1">
                    <w:rPr>
                      <w:rFonts w:eastAsia="Times New Roman" w:hint="cs"/>
                      <w:rtl/>
                      <w:lang w:eastAsia="he-IL"/>
                    </w:rPr>
                    <w:t>חתימה וחותמת</w:t>
                  </w:r>
                </w:p>
              </w:tc>
            </w:tr>
          </w:tbl>
          <w:p w14:paraId="1B3B6771" w14:textId="77777777" w:rsidR="00894286" w:rsidRDefault="00894286" w:rsidP="00A42769">
            <w:pPr>
              <w:spacing w:line="300" w:lineRule="exact"/>
              <w:jc w:val="both"/>
              <w:rPr>
                <w:rFonts w:ascii="Times New Roman" w:eastAsia="Times New Roman" w:hAnsi="Times New Roman"/>
                <w:b/>
                <w:bCs/>
                <w:color w:val="000000"/>
                <w:u w:val="single"/>
                <w:rtl/>
                <w:lang w:eastAsia="he-IL"/>
              </w:rPr>
            </w:pPr>
          </w:p>
        </w:tc>
      </w:tr>
    </w:tbl>
    <w:p w14:paraId="700A4C70" w14:textId="77777777" w:rsidR="00894286" w:rsidRDefault="00894286" w:rsidP="00687A45">
      <w:pPr>
        <w:rPr>
          <w:rFonts w:ascii="Times New Roman" w:eastAsia="Times New Roman" w:hAnsi="Times New Roman"/>
          <w:szCs w:val="28"/>
          <w:rtl/>
          <w:lang w:eastAsia="he-IL"/>
        </w:rPr>
      </w:pPr>
    </w:p>
    <w:p w14:paraId="5623548E" w14:textId="77777777" w:rsidR="00687A45" w:rsidRDefault="00687A45" w:rsidP="00687A45">
      <w:pPr>
        <w:rPr>
          <w:rFonts w:ascii="Times New Roman" w:eastAsia="Times New Roman" w:hAnsi="Times New Roman"/>
          <w:szCs w:val="28"/>
          <w:rtl/>
          <w:lang w:eastAsia="he-IL"/>
        </w:rPr>
      </w:pPr>
    </w:p>
    <w:p w14:paraId="246FACC5" w14:textId="77777777" w:rsidR="00687A45" w:rsidRDefault="00687A45" w:rsidP="00687A45">
      <w:pPr>
        <w:rPr>
          <w:rFonts w:ascii="Times New Roman" w:eastAsia="Times New Roman" w:hAnsi="Times New Roman"/>
          <w:szCs w:val="28"/>
          <w:rtl/>
          <w:lang w:eastAsia="he-IL"/>
        </w:rPr>
      </w:pPr>
    </w:p>
    <w:p w14:paraId="6B43CB98" w14:textId="77777777" w:rsidR="000733B1" w:rsidRDefault="000733B1" w:rsidP="00687A45">
      <w:pPr>
        <w:rPr>
          <w:rFonts w:ascii="Times New Roman" w:eastAsia="Times New Roman" w:hAnsi="Times New Roman"/>
          <w:szCs w:val="28"/>
          <w:rtl/>
          <w:lang w:eastAsia="he-IL"/>
        </w:rPr>
      </w:pPr>
    </w:p>
    <w:p w14:paraId="22E671BE" w14:textId="77777777" w:rsidR="000733B1" w:rsidRDefault="000733B1" w:rsidP="00687A45">
      <w:pPr>
        <w:rPr>
          <w:rFonts w:ascii="Times New Roman" w:eastAsia="Times New Roman" w:hAnsi="Times New Roman"/>
          <w:szCs w:val="28"/>
          <w:rtl/>
          <w:lang w:eastAsia="he-IL"/>
        </w:rPr>
      </w:pPr>
    </w:p>
    <w:p w14:paraId="7DA652AC" w14:textId="77777777" w:rsidR="000733B1" w:rsidRDefault="000733B1" w:rsidP="00687A45">
      <w:pPr>
        <w:rPr>
          <w:rFonts w:ascii="Times New Roman" w:eastAsia="Times New Roman" w:hAnsi="Times New Roman"/>
          <w:szCs w:val="28"/>
          <w:rtl/>
          <w:lang w:eastAsia="he-IL"/>
        </w:rPr>
      </w:pPr>
    </w:p>
    <w:p w14:paraId="70BE89B7" w14:textId="77777777" w:rsidR="000733B1" w:rsidRDefault="000733B1" w:rsidP="00687A45">
      <w:pPr>
        <w:rPr>
          <w:rFonts w:ascii="Times New Roman" w:eastAsia="Times New Roman" w:hAnsi="Times New Roman"/>
          <w:szCs w:val="28"/>
          <w:rtl/>
          <w:lang w:eastAsia="he-IL"/>
        </w:rPr>
      </w:pPr>
    </w:p>
    <w:tbl>
      <w:tblPr>
        <w:tblStyle w:val="TableGrid3"/>
        <w:bidiVisual/>
        <w:tblW w:w="8287" w:type="dxa"/>
        <w:tblLook w:val="04A0" w:firstRow="1" w:lastRow="0" w:firstColumn="1" w:lastColumn="0" w:noHBand="0" w:noVBand="1"/>
      </w:tblPr>
      <w:tblGrid>
        <w:gridCol w:w="8287"/>
      </w:tblGrid>
      <w:tr w:rsidR="00E2406D" w14:paraId="60075F0B" w14:textId="77777777" w:rsidTr="00687A45">
        <w:trPr>
          <w:trHeight w:val="558"/>
        </w:trPr>
        <w:tc>
          <w:tcPr>
            <w:tcW w:w="8287" w:type="dxa"/>
            <w:shd w:val="clear" w:color="auto" w:fill="DEEAF6"/>
            <w:vAlign w:val="center"/>
          </w:tcPr>
          <w:p w14:paraId="58B62DC9" w14:textId="77777777" w:rsidR="00687A45" w:rsidRPr="0002180E" w:rsidRDefault="006073E4" w:rsidP="00F9028A">
            <w:pPr>
              <w:jc w:val="center"/>
              <w:rPr>
                <w:rFonts w:ascii="Times New Roman" w:eastAsia="Times New Roman" w:hAnsi="Times New Roman"/>
                <w:szCs w:val="28"/>
                <w:rtl/>
                <w:lang w:eastAsia="he-IL"/>
              </w:rPr>
            </w:pPr>
            <w:r w:rsidRPr="0002180E">
              <w:rPr>
                <w:rFonts w:ascii="Times New Roman" w:eastAsia="Times New Roman" w:hAnsi="Times New Roman" w:hint="cs"/>
                <w:b/>
                <w:bCs/>
                <w:sz w:val="28"/>
                <w:szCs w:val="28"/>
                <w:rtl/>
                <w:lang w:eastAsia="he-IL"/>
              </w:rPr>
              <w:t>תצהיר של המנהל הכללי של המציע בעניין אבטחת מידע</w:t>
            </w:r>
          </w:p>
        </w:tc>
      </w:tr>
      <w:tr w:rsidR="00E2406D" w14:paraId="26EB2767" w14:textId="77777777" w:rsidTr="00F9028A">
        <w:tblPrEx>
          <w:tblBorders>
            <w:insideH w:val="none" w:sz="0" w:space="0" w:color="auto"/>
            <w:insideV w:val="none" w:sz="0" w:space="0" w:color="auto"/>
          </w:tblBorders>
        </w:tblPrEx>
        <w:trPr>
          <w:trHeight w:val="12445"/>
        </w:trPr>
        <w:tc>
          <w:tcPr>
            <w:tcW w:w="8287" w:type="dxa"/>
          </w:tcPr>
          <w:p w14:paraId="15D61FD6" w14:textId="77777777" w:rsidR="00687A45" w:rsidRDefault="00687A45" w:rsidP="00F9028A">
            <w:pPr>
              <w:spacing w:line="300" w:lineRule="exact"/>
              <w:jc w:val="center"/>
              <w:rPr>
                <w:rFonts w:ascii="Times New Roman" w:eastAsia="Times New Roman" w:hAnsi="Times New Roman"/>
                <w:b/>
                <w:bCs/>
                <w:sz w:val="28"/>
                <w:szCs w:val="28"/>
                <w:u w:val="single"/>
                <w:rtl/>
                <w:lang w:eastAsia="he-IL"/>
              </w:rPr>
            </w:pPr>
          </w:p>
          <w:p w14:paraId="52900B5D" w14:textId="77777777" w:rsidR="00687A45" w:rsidRPr="00BB6B0A" w:rsidRDefault="00687A45" w:rsidP="00F9028A">
            <w:pPr>
              <w:spacing w:line="300" w:lineRule="exact"/>
              <w:ind w:left="45"/>
              <w:jc w:val="both"/>
              <w:rPr>
                <w:rFonts w:ascii="Times New Roman" w:eastAsia="Times New Roman" w:hAnsi="Times New Roman"/>
                <w:b/>
                <w:bCs/>
                <w:sz w:val="32"/>
                <w:szCs w:val="32"/>
                <w:u w:val="single"/>
                <w:rtl/>
                <w:lang w:eastAsia="he-IL"/>
              </w:rPr>
            </w:pPr>
          </w:p>
          <w:p w14:paraId="7B10D895" w14:textId="77777777" w:rsidR="00687A45" w:rsidRPr="00701BF1" w:rsidRDefault="006073E4" w:rsidP="00F9028A">
            <w:pPr>
              <w:tabs>
                <w:tab w:val="right" w:pos="9639"/>
              </w:tabs>
              <w:spacing w:line="300" w:lineRule="atLeast"/>
              <w:jc w:val="both"/>
              <w:rPr>
                <w:rFonts w:eastAsia="Times New Roman"/>
                <w:rtl/>
                <w:lang w:eastAsia="he-IL"/>
              </w:rPr>
            </w:pPr>
            <w:r w:rsidRPr="00701BF1">
              <w:rPr>
                <w:rFonts w:eastAsia="Times New Roman"/>
                <w:rtl/>
                <w:lang w:eastAsia="he-IL"/>
              </w:rPr>
              <w:t xml:space="preserve">אני הח"מ _____________ ת"ז מס' _____________ לאחר שהוזהרתי כי עלי לומר את האמת וכי אהיה צפוי/ה לעונשים הקבועים בחוק אם לא אעשה כן, מצהיר/ה בזה </w:t>
            </w:r>
            <w:r w:rsidRPr="00701BF1">
              <w:rPr>
                <w:rFonts w:eastAsia="Times New Roman" w:hint="cs"/>
                <w:rtl/>
                <w:lang w:eastAsia="he-IL"/>
              </w:rPr>
              <w:t>כדלקמן:</w:t>
            </w:r>
          </w:p>
          <w:p w14:paraId="5051B840" w14:textId="77777777" w:rsidR="00687A45" w:rsidRPr="00701BF1" w:rsidRDefault="00687A45" w:rsidP="00F9028A">
            <w:pPr>
              <w:tabs>
                <w:tab w:val="right" w:pos="9639"/>
              </w:tabs>
              <w:spacing w:line="300" w:lineRule="atLeast"/>
              <w:jc w:val="both"/>
              <w:rPr>
                <w:rFonts w:eastAsia="Times New Roman"/>
                <w:rtl/>
                <w:lang w:eastAsia="he-IL"/>
              </w:rPr>
            </w:pPr>
          </w:p>
          <w:p w14:paraId="6A164D48" w14:textId="77777777" w:rsidR="00687A45" w:rsidRPr="00795F02" w:rsidRDefault="006073E4" w:rsidP="00486427">
            <w:pPr>
              <w:numPr>
                <w:ilvl w:val="0"/>
                <w:numId w:val="106"/>
              </w:numPr>
              <w:tabs>
                <w:tab w:val="center" w:pos="4960"/>
              </w:tabs>
              <w:spacing w:after="120" w:line="300" w:lineRule="atLeast"/>
              <w:ind w:right="-567"/>
              <w:jc w:val="both"/>
              <w:rPr>
                <w:rFonts w:eastAsia="Times New Roman"/>
                <w:rtl/>
                <w:lang w:eastAsia="he-IL"/>
              </w:rPr>
            </w:pPr>
            <w:r w:rsidRPr="00795F02">
              <w:rPr>
                <w:rFonts w:eastAsia="Times New Roman" w:hint="cs"/>
                <w:rtl/>
                <w:lang w:eastAsia="he-IL"/>
              </w:rPr>
              <w:t xml:space="preserve">הנני משמש </w:t>
            </w:r>
            <w:r>
              <w:rPr>
                <w:rFonts w:eastAsia="Times New Roman" w:hint="cs"/>
                <w:rtl/>
                <w:lang w:eastAsia="he-IL"/>
              </w:rPr>
              <w:t>כמנהל הכללי</w:t>
            </w:r>
            <w:r w:rsidRPr="00795F02">
              <w:rPr>
                <w:rFonts w:eastAsia="Times New Roman" w:hint="cs"/>
                <w:rtl/>
                <w:lang w:eastAsia="he-IL"/>
              </w:rPr>
              <w:t xml:space="preserve"> בחברת _______________ שהגישה הצעה למכרז </w:t>
            </w:r>
          </w:p>
          <w:p w14:paraId="749FC1C8" w14:textId="0A0FD995" w:rsidR="00687A45" w:rsidRPr="00795F02" w:rsidRDefault="006073E4" w:rsidP="00F9028A">
            <w:pPr>
              <w:tabs>
                <w:tab w:val="center" w:pos="4960"/>
              </w:tabs>
              <w:spacing w:after="120" w:line="300" w:lineRule="atLeast"/>
              <w:ind w:left="425" w:right="-567"/>
              <w:jc w:val="both"/>
              <w:rPr>
                <w:rFonts w:eastAsia="Times New Roman"/>
                <w:rtl/>
                <w:lang w:eastAsia="he-IL"/>
              </w:rPr>
            </w:pPr>
            <w:r w:rsidRPr="00795F02">
              <w:rPr>
                <w:rFonts w:eastAsia="Times New Roman" w:hint="cs"/>
                <w:rtl/>
                <w:lang w:eastAsia="he-IL"/>
              </w:rPr>
              <w:t xml:space="preserve">מספר  </w:t>
            </w:r>
            <w:r w:rsidR="00DE0A76">
              <w:rPr>
                <w:rFonts w:eastAsia="Times New Roman" w:hint="cs"/>
                <w:rtl/>
                <w:lang w:eastAsia="he-IL"/>
              </w:rPr>
              <w:t>104/6/2024</w:t>
            </w:r>
            <w:r>
              <w:rPr>
                <w:rFonts w:eastAsia="Times New Roman" w:hint="cs"/>
                <w:rtl/>
                <w:lang w:eastAsia="he-IL"/>
              </w:rPr>
              <w:t xml:space="preserve">                                                    </w:t>
            </w:r>
            <w:r w:rsidRPr="00701BF1">
              <w:rPr>
                <w:rFonts w:eastAsia="Times New Roman" w:hint="cs"/>
                <w:rtl/>
                <w:lang w:eastAsia="he-IL"/>
              </w:rPr>
              <w:t>(שם המציע)</w:t>
            </w:r>
            <w:r w:rsidRPr="00701BF1">
              <w:rPr>
                <w:rFonts w:eastAsia="Times New Roman"/>
                <w:rtl/>
                <w:lang w:eastAsia="he-IL"/>
              </w:rPr>
              <w:tab/>
            </w:r>
          </w:p>
          <w:p w14:paraId="2FDA14D0" w14:textId="77777777" w:rsidR="00687A45" w:rsidRPr="00701BF1" w:rsidRDefault="006073E4" w:rsidP="00F9028A">
            <w:pPr>
              <w:tabs>
                <w:tab w:val="center" w:pos="5385"/>
              </w:tabs>
              <w:spacing w:line="300" w:lineRule="atLeast"/>
              <w:ind w:left="425" w:hanging="425"/>
              <w:jc w:val="both"/>
              <w:rPr>
                <w:rFonts w:eastAsia="Times New Roman"/>
                <w:rtl/>
                <w:lang w:eastAsia="he-IL"/>
              </w:rPr>
            </w:pPr>
            <w:r>
              <w:rPr>
                <w:rFonts w:eastAsia="Times New Roman" w:hint="cs"/>
                <w:rtl/>
                <w:lang w:eastAsia="he-IL"/>
              </w:rPr>
              <w:tab/>
            </w:r>
          </w:p>
          <w:p w14:paraId="5C5D2C7A" w14:textId="77777777" w:rsidR="00687A45" w:rsidRPr="00701BF1" w:rsidRDefault="006073E4" w:rsidP="00F9028A">
            <w:pPr>
              <w:tabs>
                <w:tab w:val="right" w:pos="9639"/>
              </w:tabs>
              <w:spacing w:line="300" w:lineRule="atLeast"/>
              <w:ind w:left="425" w:hanging="425"/>
              <w:jc w:val="both"/>
              <w:rPr>
                <w:rFonts w:eastAsia="Times New Roman"/>
                <w:rtl/>
                <w:lang w:eastAsia="he-IL"/>
              </w:rPr>
            </w:pPr>
            <w:r w:rsidRPr="00701BF1">
              <w:rPr>
                <w:rFonts w:eastAsia="Times New Roman" w:hint="cs"/>
                <w:rtl/>
                <w:lang w:eastAsia="he-IL"/>
              </w:rPr>
              <w:t>2.</w:t>
            </w:r>
            <w:r w:rsidRPr="00701BF1">
              <w:rPr>
                <w:rFonts w:eastAsia="Times New Roman" w:hint="cs"/>
                <w:rtl/>
                <w:lang w:eastAsia="he-IL"/>
              </w:rPr>
              <w:tab/>
              <w:t>בתוקף תפקידי, הנני מצהיר/ה כי:</w:t>
            </w:r>
          </w:p>
          <w:p w14:paraId="7D803802" w14:textId="77777777" w:rsidR="00687A45" w:rsidRPr="00701BF1" w:rsidRDefault="00687A45" w:rsidP="00F9028A">
            <w:pPr>
              <w:tabs>
                <w:tab w:val="right" w:pos="9639"/>
              </w:tabs>
              <w:spacing w:line="300" w:lineRule="atLeast"/>
              <w:ind w:left="425" w:hanging="425"/>
              <w:jc w:val="both"/>
              <w:rPr>
                <w:rFonts w:eastAsia="Times New Roman"/>
                <w:rtl/>
                <w:lang w:eastAsia="he-IL"/>
              </w:rPr>
            </w:pPr>
          </w:p>
          <w:p w14:paraId="3AF18FF3" w14:textId="1D1AD0FE" w:rsidR="00687A45" w:rsidRPr="00701BF1" w:rsidRDefault="006073E4" w:rsidP="00486427">
            <w:pPr>
              <w:numPr>
                <w:ilvl w:val="0"/>
                <w:numId w:val="107"/>
              </w:numPr>
              <w:tabs>
                <w:tab w:val="left" w:pos="849"/>
              </w:tabs>
              <w:spacing w:after="200" w:line="300" w:lineRule="atLeast"/>
              <w:jc w:val="both"/>
              <w:rPr>
                <w:rFonts w:eastAsia="Times New Roman"/>
                <w:lang w:eastAsia="he-IL"/>
              </w:rPr>
            </w:pPr>
            <w:r w:rsidRPr="00701BF1">
              <w:rPr>
                <w:rFonts w:eastAsia="Times New Roman" w:hint="cs"/>
                <w:rtl/>
                <w:lang w:eastAsia="he-IL"/>
              </w:rPr>
              <w:t xml:space="preserve">קראתי את ההוראות המופיעות במכרז כולל נספח </w:t>
            </w:r>
            <w:r w:rsidR="00DE0A76">
              <w:rPr>
                <w:rFonts w:eastAsia="Times New Roman" w:hint="cs"/>
                <w:rtl/>
                <w:lang w:eastAsia="he-IL"/>
              </w:rPr>
              <w:t>ז'2</w:t>
            </w:r>
            <w:r w:rsidRPr="00701BF1">
              <w:rPr>
                <w:rFonts w:eastAsia="Times New Roman" w:hint="cs"/>
                <w:rtl/>
                <w:lang w:eastAsia="he-IL"/>
              </w:rPr>
              <w:t>.</w:t>
            </w:r>
          </w:p>
          <w:p w14:paraId="602C346B" w14:textId="77777777" w:rsidR="00687A45" w:rsidRPr="00701BF1" w:rsidRDefault="006073E4" w:rsidP="00486427">
            <w:pPr>
              <w:numPr>
                <w:ilvl w:val="0"/>
                <w:numId w:val="107"/>
              </w:numPr>
              <w:tabs>
                <w:tab w:val="left" w:pos="849"/>
              </w:tabs>
              <w:spacing w:after="200" w:line="300" w:lineRule="atLeast"/>
              <w:ind w:left="849" w:hanging="489"/>
              <w:jc w:val="both"/>
              <w:rPr>
                <w:rFonts w:eastAsia="Times New Roman"/>
                <w:rtl/>
                <w:lang w:eastAsia="he-IL"/>
              </w:rPr>
            </w:pPr>
            <w:r w:rsidRPr="00701BF1">
              <w:rPr>
                <w:rFonts w:eastAsia="Times New Roman" w:hint="cs"/>
                <w:rtl/>
                <w:lang w:eastAsia="he-IL"/>
              </w:rPr>
              <w:t>הדרישות המופיעות בהוראות הנ"ל מובנות לי והנני מתחייב להיערך בהתאם ולפעול על פיהם במסגרת מכרז זה.</w:t>
            </w:r>
          </w:p>
          <w:p w14:paraId="1AE3D03B" w14:textId="77777777" w:rsidR="00687A45" w:rsidRPr="00701BF1" w:rsidRDefault="006073E4" w:rsidP="00486427">
            <w:pPr>
              <w:numPr>
                <w:ilvl w:val="0"/>
                <w:numId w:val="107"/>
              </w:numPr>
              <w:tabs>
                <w:tab w:val="left" w:pos="849"/>
              </w:tabs>
              <w:spacing w:after="200" w:line="300" w:lineRule="atLeast"/>
              <w:ind w:left="849" w:hanging="489"/>
              <w:jc w:val="both"/>
              <w:rPr>
                <w:rFonts w:eastAsia="Times New Roman"/>
                <w:lang w:eastAsia="he-IL"/>
              </w:rPr>
            </w:pPr>
            <w:r w:rsidRPr="00701BF1">
              <w:rPr>
                <w:rFonts w:eastAsia="Times New Roman" w:hint="cs"/>
                <w:rtl/>
                <w:lang w:eastAsia="he-IL"/>
              </w:rPr>
              <w:t>החברה לא הפרה בעבר הוראות הנוגעות לאבטחת מידע.</w:t>
            </w:r>
          </w:p>
          <w:p w14:paraId="30B8155E" w14:textId="77777777" w:rsidR="00687A45" w:rsidRPr="00701BF1" w:rsidRDefault="00687A45" w:rsidP="00F9028A">
            <w:pPr>
              <w:tabs>
                <w:tab w:val="right" w:pos="9639"/>
              </w:tabs>
              <w:spacing w:line="480" w:lineRule="auto"/>
              <w:ind w:left="425" w:hanging="425"/>
              <w:jc w:val="both"/>
              <w:rPr>
                <w:rFonts w:eastAsia="Times New Roman"/>
                <w:rtl/>
                <w:lang w:eastAsia="he-IL"/>
              </w:rPr>
            </w:pPr>
          </w:p>
          <w:p w14:paraId="211877E4" w14:textId="77777777" w:rsidR="00687A45" w:rsidRPr="00701BF1" w:rsidRDefault="006073E4" w:rsidP="00F9028A">
            <w:pPr>
              <w:tabs>
                <w:tab w:val="right" w:pos="9639"/>
              </w:tabs>
              <w:spacing w:line="480" w:lineRule="auto"/>
              <w:ind w:left="425" w:hanging="425"/>
              <w:jc w:val="both"/>
              <w:rPr>
                <w:rFonts w:eastAsia="Times New Roman"/>
                <w:rtl/>
                <w:lang w:eastAsia="he-IL"/>
              </w:rPr>
            </w:pPr>
            <w:r w:rsidRPr="00701BF1">
              <w:rPr>
                <w:rFonts w:eastAsia="Times New Roman" w:hint="cs"/>
                <w:rtl/>
                <w:lang w:eastAsia="he-IL"/>
              </w:rPr>
              <w:t>3.</w:t>
            </w:r>
            <w:r w:rsidRPr="00701BF1">
              <w:rPr>
                <w:rFonts w:eastAsia="Times New Roman" w:hint="cs"/>
                <w:rtl/>
                <w:lang w:eastAsia="he-IL"/>
              </w:rPr>
              <w:tab/>
              <w:t>הנני מצהיר כי זה שמי, זו חתימתי וכי תוכן הצהרתי אמת</w:t>
            </w:r>
            <w:r w:rsidR="00DE5806" w:rsidRPr="00D0101C">
              <w:rPr>
                <w:rFonts w:eastAsia="Times New Roman"/>
                <w:rtl/>
                <w:lang w:eastAsia="he-IL"/>
              </w:rPr>
              <w:t xml:space="preserve"> </w:t>
            </w:r>
            <w:r w:rsidR="00DE5806" w:rsidRPr="00D0101C">
              <w:rPr>
                <w:rFonts w:eastAsia="Times New Roman" w:hint="eastAsia"/>
                <w:rtl/>
                <w:lang w:eastAsia="he-IL"/>
              </w:rPr>
              <w:t>או</w:t>
            </w:r>
            <w:r w:rsidR="00DE5806" w:rsidRPr="00D0101C">
              <w:rPr>
                <w:rFonts w:eastAsia="Times New Roman"/>
                <w:rtl/>
                <w:lang w:eastAsia="he-IL"/>
              </w:rPr>
              <w:t xml:space="preserve"> </w:t>
            </w:r>
            <w:r w:rsidR="00DE5806" w:rsidRPr="00D0101C">
              <w:rPr>
                <w:rFonts w:eastAsia="Times New Roman" w:hint="eastAsia"/>
                <w:rtl/>
                <w:lang w:eastAsia="he-IL"/>
              </w:rPr>
              <w:t>ככל</w:t>
            </w:r>
            <w:r w:rsidR="00DE5806" w:rsidRPr="00D0101C">
              <w:rPr>
                <w:rFonts w:eastAsia="Times New Roman"/>
                <w:rtl/>
                <w:lang w:eastAsia="he-IL"/>
              </w:rPr>
              <w:t xml:space="preserve"> </w:t>
            </w:r>
            <w:r w:rsidR="00DE5806" w:rsidRPr="00D0101C">
              <w:rPr>
                <w:rFonts w:eastAsia="Times New Roman" w:hint="eastAsia"/>
                <w:rtl/>
                <w:lang w:eastAsia="he-IL"/>
              </w:rPr>
              <w:t>שאירעו</w:t>
            </w:r>
            <w:r w:rsidR="00DE5806" w:rsidRPr="00D0101C">
              <w:rPr>
                <w:rFonts w:eastAsia="Times New Roman"/>
                <w:rtl/>
                <w:lang w:eastAsia="he-IL"/>
              </w:rPr>
              <w:t xml:space="preserve"> </w:t>
            </w:r>
            <w:r w:rsidR="00DE5806" w:rsidRPr="00D0101C">
              <w:rPr>
                <w:rFonts w:eastAsia="Times New Roman" w:hint="eastAsia"/>
                <w:rtl/>
                <w:lang w:eastAsia="he-IL"/>
              </w:rPr>
              <w:t>בעבר</w:t>
            </w:r>
            <w:r w:rsidR="00DE5806" w:rsidRPr="00D0101C">
              <w:rPr>
                <w:rFonts w:eastAsia="Times New Roman"/>
                <w:lang w:eastAsia="he-IL"/>
              </w:rPr>
              <w:t xml:space="preserve"> </w:t>
            </w:r>
            <w:r w:rsidR="00DE5806" w:rsidRPr="00D0101C">
              <w:rPr>
                <w:rFonts w:eastAsia="Times New Roman" w:hint="eastAsia"/>
                <w:rtl/>
                <w:lang w:eastAsia="he-IL"/>
              </w:rPr>
              <w:t>הפרות</w:t>
            </w:r>
            <w:r w:rsidR="00DE5806" w:rsidRPr="00D0101C">
              <w:rPr>
                <w:rFonts w:eastAsia="Times New Roman"/>
                <w:rtl/>
                <w:lang w:eastAsia="he-IL"/>
              </w:rPr>
              <w:t xml:space="preserve"> </w:t>
            </w:r>
            <w:r w:rsidR="00DE5806" w:rsidRPr="00D0101C">
              <w:rPr>
                <w:rFonts w:eastAsia="Times New Roman" w:hint="eastAsia"/>
                <w:rtl/>
                <w:lang w:eastAsia="he-IL"/>
              </w:rPr>
              <w:t>של</w:t>
            </w:r>
            <w:r w:rsidR="00DE5806" w:rsidRPr="00D0101C">
              <w:rPr>
                <w:rFonts w:eastAsia="Times New Roman"/>
                <w:rtl/>
                <w:lang w:eastAsia="he-IL"/>
              </w:rPr>
              <w:t xml:space="preserve"> </w:t>
            </w:r>
            <w:r w:rsidR="00DE5806" w:rsidRPr="00D0101C">
              <w:rPr>
                <w:rFonts w:eastAsia="Times New Roman" w:hint="eastAsia"/>
                <w:rtl/>
                <w:lang w:eastAsia="he-IL"/>
              </w:rPr>
              <w:t>הוראות</w:t>
            </w:r>
            <w:r w:rsidR="00DE5806" w:rsidRPr="00D0101C">
              <w:rPr>
                <w:rFonts w:eastAsia="Times New Roman"/>
                <w:rtl/>
                <w:lang w:eastAsia="he-IL"/>
              </w:rPr>
              <w:t xml:space="preserve"> </w:t>
            </w:r>
            <w:r w:rsidR="00DE5806" w:rsidRPr="00D0101C">
              <w:rPr>
                <w:rFonts w:eastAsia="Times New Roman" w:hint="eastAsia"/>
                <w:rtl/>
                <w:lang w:eastAsia="he-IL"/>
              </w:rPr>
              <w:t>הנוגעות</w:t>
            </w:r>
            <w:r w:rsidR="00DE5806" w:rsidRPr="00D0101C">
              <w:rPr>
                <w:rFonts w:eastAsia="Times New Roman"/>
                <w:rtl/>
                <w:lang w:eastAsia="he-IL"/>
              </w:rPr>
              <w:t xml:space="preserve"> </w:t>
            </w:r>
            <w:r w:rsidR="00DE5806" w:rsidRPr="00D0101C">
              <w:rPr>
                <w:rFonts w:eastAsia="Times New Roman" w:hint="eastAsia"/>
                <w:rtl/>
                <w:lang w:eastAsia="he-IL"/>
              </w:rPr>
              <w:t>לאבטחת</w:t>
            </w:r>
            <w:r w:rsidR="00DE5806" w:rsidRPr="00D0101C">
              <w:rPr>
                <w:rFonts w:eastAsia="Times New Roman"/>
                <w:rtl/>
                <w:lang w:eastAsia="he-IL"/>
              </w:rPr>
              <w:t xml:space="preserve"> </w:t>
            </w:r>
            <w:r w:rsidR="00DE5806" w:rsidRPr="00D0101C">
              <w:rPr>
                <w:rFonts w:eastAsia="Times New Roman" w:hint="eastAsia"/>
                <w:rtl/>
                <w:lang w:eastAsia="he-IL"/>
              </w:rPr>
              <w:t>מידע</w:t>
            </w:r>
            <w:r w:rsidR="00DE5806" w:rsidRPr="00D0101C">
              <w:rPr>
                <w:rFonts w:eastAsia="Times New Roman"/>
                <w:rtl/>
                <w:lang w:eastAsia="he-IL"/>
              </w:rPr>
              <w:t>,</w:t>
            </w:r>
            <w:r w:rsidR="00DE5806" w:rsidRPr="00D0101C">
              <w:rPr>
                <w:rFonts w:eastAsia="Times New Roman"/>
                <w:lang w:eastAsia="he-IL"/>
              </w:rPr>
              <w:t xml:space="preserve"> </w:t>
            </w:r>
            <w:r w:rsidR="00DE5806" w:rsidRPr="00D0101C">
              <w:rPr>
                <w:rFonts w:eastAsia="Times New Roman" w:hint="eastAsia"/>
                <w:rtl/>
                <w:lang w:eastAsia="he-IL"/>
              </w:rPr>
              <w:t>הללו</w:t>
            </w:r>
            <w:r w:rsidR="00DE5806" w:rsidRPr="00D0101C">
              <w:rPr>
                <w:rFonts w:eastAsia="Times New Roman"/>
                <w:lang w:eastAsia="he-IL"/>
              </w:rPr>
              <w:t xml:space="preserve"> </w:t>
            </w:r>
            <w:r w:rsidR="00DE5806" w:rsidRPr="00D0101C">
              <w:rPr>
                <w:rFonts w:eastAsia="Times New Roman" w:hint="eastAsia"/>
                <w:rtl/>
                <w:lang w:eastAsia="he-IL"/>
              </w:rPr>
              <w:t>תוקנו</w:t>
            </w:r>
            <w:r w:rsidR="00DE5806" w:rsidRPr="00D0101C">
              <w:rPr>
                <w:rFonts w:eastAsia="Times New Roman"/>
                <w:lang w:eastAsia="he-IL"/>
              </w:rPr>
              <w:t xml:space="preserve"> </w:t>
            </w:r>
            <w:r w:rsidR="00DE5806" w:rsidRPr="00D0101C">
              <w:rPr>
                <w:rFonts w:eastAsia="Times New Roman" w:hint="eastAsia"/>
                <w:rtl/>
                <w:lang w:eastAsia="he-IL"/>
              </w:rPr>
              <w:t>עד</w:t>
            </w:r>
            <w:r w:rsidR="00DE5806" w:rsidRPr="00D0101C">
              <w:rPr>
                <w:rFonts w:eastAsia="Times New Roman"/>
                <w:lang w:eastAsia="he-IL"/>
              </w:rPr>
              <w:t xml:space="preserve"> </w:t>
            </w:r>
            <w:r w:rsidR="00DE5806" w:rsidRPr="00D0101C">
              <w:rPr>
                <w:rFonts w:eastAsia="Times New Roman" w:hint="eastAsia"/>
                <w:rtl/>
                <w:lang w:eastAsia="he-IL"/>
              </w:rPr>
              <w:t>למועד</w:t>
            </w:r>
            <w:r w:rsidR="00DE5806" w:rsidRPr="00D0101C">
              <w:rPr>
                <w:rFonts w:eastAsia="Times New Roman"/>
                <w:lang w:eastAsia="he-IL"/>
              </w:rPr>
              <w:t xml:space="preserve"> </w:t>
            </w:r>
            <w:r w:rsidR="00DE5806" w:rsidRPr="00D0101C">
              <w:rPr>
                <w:rFonts w:eastAsia="Times New Roman" w:hint="eastAsia"/>
                <w:rtl/>
                <w:lang w:eastAsia="he-IL"/>
              </w:rPr>
              <w:t>הגשת</w:t>
            </w:r>
            <w:r w:rsidR="00DE5806" w:rsidRPr="00D0101C">
              <w:rPr>
                <w:rFonts w:eastAsia="Times New Roman"/>
                <w:lang w:eastAsia="he-IL"/>
              </w:rPr>
              <w:t xml:space="preserve"> </w:t>
            </w:r>
            <w:r w:rsidR="00DE5806" w:rsidRPr="00D0101C">
              <w:rPr>
                <w:rFonts w:eastAsia="Times New Roman" w:hint="eastAsia"/>
                <w:rtl/>
                <w:lang w:eastAsia="he-IL"/>
              </w:rPr>
              <w:t>ההצעה</w:t>
            </w:r>
            <w:r w:rsidR="00DE5806" w:rsidRPr="00D0101C">
              <w:rPr>
                <w:rFonts w:eastAsia="Times New Roman"/>
                <w:rtl/>
                <w:lang w:eastAsia="he-IL"/>
              </w:rPr>
              <w:t>.</w:t>
            </w:r>
          </w:p>
          <w:p w14:paraId="42BC16E8" w14:textId="77777777" w:rsidR="00687A45" w:rsidRPr="00701BF1" w:rsidRDefault="00687A45" w:rsidP="00F9028A">
            <w:pPr>
              <w:tabs>
                <w:tab w:val="right" w:pos="9639"/>
              </w:tabs>
              <w:spacing w:line="480" w:lineRule="auto"/>
              <w:ind w:left="425" w:hanging="425"/>
              <w:jc w:val="both"/>
              <w:rPr>
                <w:rFonts w:eastAsia="Times New Roman"/>
                <w:rtl/>
                <w:lang w:eastAsia="he-IL"/>
              </w:rPr>
            </w:pPr>
          </w:p>
          <w:p w14:paraId="44C79B25" w14:textId="77777777" w:rsidR="00687A45" w:rsidRPr="00701BF1" w:rsidRDefault="006073E4" w:rsidP="00F9028A">
            <w:pPr>
              <w:tabs>
                <w:tab w:val="right" w:pos="9639"/>
              </w:tabs>
              <w:spacing w:line="480" w:lineRule="auto"/>
              <w:ind w:hanging="425"/>
              <w:jc w:val="both"/>
              <w:rPr>
                <w:rFonts w:eastAsia="Times New Roman"/>
                <w:rtl/>
                <w:lang w:eastAsia="he-IL"/>
              </w:rPr>
            </w:pPr>
            <w:r w:rsidRPr="00701BF1">
              <w:rPr>
                <w:rFonts w:eastAsia="Times New Roman" w:hint="cs"/>
                <w:rtl/>
                <w:lang w:eastAsia="he-I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68"/>
              <w:gridCol w:w="3434"/>
              <w:gridCol w:w="2959"/>
            </w:tblGrid>
            <w:tr w:rsidR="00E2406D" w14:paraId="6FAEDBEB" w14:textId="77777777" w:rsidTr="00F9028A">
              <w:tc>
                <w:tcPr>
                  <w:tcW w:w="1950" w:type="dxa"/>
                </w:tcPr>
                <w:p w14:paraId="3897C49E" w14:textId="77777777" w:rsidR="00687A45" w:rsidRPr="00701BF1" w:rsidRDefault="00687A45" w:rsidP="00F9028A">
                  <w:pPr>
                    <w:jc w:val="both"/>
                    <w:rPr>
                      <w:rFonts w:eastAsia="Times New Roman"/>
                      <w:rtl/>
                      <w:lang w:eastAsia="he-IL"/>
                    </w:rPr>
                  </w:pPr>
                </w:p>
                <w:p w14:paraId="315EA3A3" w14:textId="77777777" w:rsidR="00687A45" w:rsidRPr="00701BF1" w:rsidRDefault="00687A45" w:rsidP="00F9028A">
                  <w:pPr>
                    <w:jc w:val="both"/>
                    <w:rPr>
                      <w:rFonts w:eastAsia="Times New Roman"/>
                      <w:lang w:eastAsia="he-IL"/>
                    </w:rPr>
                  </w:pPr>
                </w:p>
              </w:tc>
              <w:tc>
                <w:tcPr>
                  <w:tcW w:w="4287" w:type="dxa"/>
                </w:tcPr>
                <w:p w14:paraId="16B86D93" w14:textId="77777777" w:rsidR="00687A45" w:rsidRPr="00701BF1" w:rsidRDefault="00687A45" w:rsidP="00F9028A">
                  <w:pPr>
                    <w:jc w:val="both"/>
                    <w:rPr>
                      <w:rFonts w:eastAsia="Times New Roman"/>
                      <w:lang w:eastAsia="he-IL"/>
                    </w:rPr>
                  </w:pPr>
                </w:p>
              </w:tc>
              <w:tc>
                <w:tcPr>
                  <w:tcW w:w="3618" w:type="dxa"/>
                </w:tcPr>
                <w:p w14:paraId="3C504D36" w14:textId="77777777" w:rsidR="00687A45" w:rsidRPr="00701BF1" w:rsidRDefault="00687A45" w:rsidP="00F9028A">
                  <w:pPr>
                    <w:jc w:val="both"/>
                    <w:rPr>
                      <w:rFonts w:eastAsia="Times New Roman"/>
                      <w:lang w:eastAsia="he-IL"/>
                    </w:rPr>
                  </w:pPr>
                </w:p>
              </w:tc>
            </w:tr>
            <w:tr w:rsidR="00E2406D" w14:paraId="69803B78" w14:textId="77777777" w:rsidTr="00687A45">
              <w:tc>
                <w:tcPr>
                  <w:tcW w:w="1950" w:type="dxa"/>
                  <w:shd w:val="clear" w:color="auto" w:fill="DEEAF6"/>
                  <w:vAlign w:val="center"/>
                </w:tcPr>
                <w:p w14:paraId="2237B544" w14:textId="77777777" w:rsidR="00687A45" w:rsidRPr="00701BF1" w:rsidRDefault="006073E4" w:rsidP="00F9028A">
                  <w:pPr>
                    <w:jc w:val="center"/>
                    <w:rPr>
                      <w:rFonts w:eastAsia="Times New Roman"/>
                      <w:lang w:eastAsia="he-IL"/>
                    </w:rPr>
                  </w:pPr>
                  <w:r w:rsidRPr="00701BF1">
                    <w:rPr>
                      <w:rFonts w:eastAsia="Times New Roman" w:hint="cs"/>
                      <w:rtl/>
                      <w:lang w:eastAsia="he-IL"/>
                    </w:rPr>
                    <w:t>תאריך</w:t>
                  </w:r>
                </w:p>
              </w:tc>
              <w:tc>
                <w:tcPr>
                  <w:tcW w:w="4287" w:type="dxa"/>
                  <w:shd w:val="clear" w:color="auto" w:fill="DEEAF6"/>
                  <w:vAlign w:val="center"/>
                </w:tcPr>
                <w:p w14:paraId="4E31C4F3" w14:textId="77777777" w:rsidR="00687A45" w:rsidRPr="00701BF1" w:rsidRDefault="006073E4" w:rsidP="00F9028A">
                  <w:pPr>
                    <w:jc w:val="center"/>
                    <w:rPr>
                      <w:rFonts w:eastAsia="Times New Roman"/>
                      <w:lang w:eastAsia="he-IL"/>
                    </w:rPr>
                  </w:pPr>
                  <w:r>
                    <w:rPr>
                      <w:rFonts w:eastAsia="Times New Roman" w:hint="cs"/>
                      <w:rtl/>
                      <w:lang w:eastAsia="he-IL"/>
                    </w:rPr>
                    <w:t>שם מלא של מנהל הכללי</w:t>
                  </w:r>
                  <w:r w:rsidRPr="00701BF1">
                    <w:rPr>
                      <w:rFonts w:eastAsia="Times New Roman" w:hint="cs"/>
                      <w:rtl/>
                      <w:lang w:eastAsia="he-IL"/>
                    </w:rPr>
                    <w:t xml:space="preserve"> </w:t>
                  </w:r>
                  <w:r w:rsidRPr="00701BF1">
                    <w:rPr>
                      <w:rFonts w:eastAsia="Times New Roman"/>
                      <w:rtl/>
                      <w:lang w:eastAsia="he-IL"/>
                    </w:rPr>
                    <w:br/>
                  </w:r>
                  <w:r w:rsidRPr="00701BF1">
                    <w:rPr>
                      <w:rFonts w:eastAsia="Times New Roman" w:hint="cs"/>
                      <w:rtl/>
                      <w:lang w:eastAsia="he-IL"/>
                    </w:rPr>
                    <w:t>של המציע</w:t>
                  </w:r>
                </w:p>
              </w:tc>
              <w:tc>
                <w:tcPr>
                  <w:tcW w:w="3618" w:type="dxa"/>
                  <w:shd w:val="clear" w:color="auto" w:fill="DEEAF6"/>
                  <w:vAlign w:val="center"/>
                </w:tcPr>
                <w:p w14:paraId="665D708C" w14:textId="77777777" w:rsidR="00687A45" w:rsidRPr="00701BF1" w:rsidRDefault="006073E4" w:rsidP="00F9028A">
                  <w:pPr>
                    <w:jc w:val="center"/>
                    <w:rPr>
                      <w:rFonts w:eastAsia="Times New Roman"/>
                      <w:rtl/>
                      <w:lang w:eastAsia="he-IL"/>
                    </w:rPr>
                  </w:pPr>
                  <w:r>
                    <w:rPr>
                      <w:rFonts w:eastAsia="Times New Roman" w:hint="cs"/>
                      <w:rtl/>
                      <w:lang w:eastAsia="he-IL"/>
                    </w:rPr>
                    <w:t>חתימה של מנהל הכללי</w:t>
                  </w:r>
                </w:p>
                <w:p w14:paraId="29B395A2" w14:textId="77777777" w:rsidR="00687A45" w:rsidRPr="00701BF1" w:rsidRDefault="006073E4" w:rsidP="00F9028A">
                  <w:pPr>
                    <w:jc w:val="center"/>
                    <w:rPr>
                      <w:rFonts w:eastAsia="Times New Roman"/>
                      <w:lang w:eastAsia="he-IL"/>
                    </w:rPr>
                  </w:pPr>
                  <w:r w:rsidRPr="00701BF1">
                    <w:rPr>
                      <w:rFonts w:eastAsia="Times New Roman" w:hint="cs"/>
                      <w:rtl/>
                      <w:lang w:eastAsia="he-IL"/>
                    </w:rPr>
                    <w:t>וחותמת של המציע</w:t>
                  </w:r>
                </w:p>
              </w:tc>
            </w:tr>
          </w:tbl>
          <w:p w14:paraId="77765FB4" w14:textId="77777777" w:rsidR="00687A45" w:rsidRPr="00701BF1" w:rsidRDefault="00687A45" w:rsidP="00F9028A">
            <w:pPr>
              <w:spacing w:line="300" w:lineRule="exact"/>
              <w:ind w:left="46"/>
              <w:jc w:val="both"/>
              <w:rPr>
                <w:rFonts w:eastAsia="Times New Roman"/>
                <w:rtl/>
                <w:lang w:eastAsia="he-IL"/>
              </w:rPr>
            </w:pPr>
          </w:p>
          <w:p w14:paraId="134278ED" w14:textId="77777777" w:rsidR="00687A45" w:rsidRPr="00701BF1" w:rsidRDefault="006073E4" w:rsidP="00F9028A">
            <w:pPr>
              <w:tabs>
                <w:tab w:val="right" w:pos="9639"/>
              </w:tabs>
              <w:spacing w:line="360" w:lineRule="auto"/>
              <w:jc w:val="both"/>
              <w:rPr>
                <w:rFonts w:eastAsia="Times New Roman"/>
                <w:lang w:eastAsia="he-IL"/>
              </w:rPr>
            </w:pPr>
            <w:r w:rsidRPr="00701BF1">
              <w:rPr>
                <w:rFonts w:eastAsia="Times New Roman" w:hint="cs"/>
                <w:rtl/>
                <w:lang w:eastAsia="he-IL"/>
              </w:rPr>
              <w:t xml:space="preserve">אני החתום/מה מטה, עורך/כת דין __________________, מאשרת/ת בזה כי ביום _____________ הופיע/ה בפני </w:t>
            </w:r>
            <w:r w:rsidRPr="00701BF1">
              <w:rPr>
                <w:rFonts w:eastAsia="Times New Roman"/>
                <w:rtl/>
                <w:lang w:eastAsia="he-IL"/>
              </w:rPr>
              <w:t xml:space="preserve">מר/גב' ___________________ </w:t>
            </w:r>
            <w:proofErr w:type="spellStart"/>
            <w:r w:rsidRPr="00701BF1">
              <w:rPr>
                <w:rFonts w:eastAsia="Times New Roman"/>
                <w:rtl/>
                <w:lang w:eastAsia="he-IL"/>
              </w:rPr>
              <w:t>שזהיתיו</w:t>
            </w:r>
            <w:proofErr w:type="spellEnd"/>
            <w:r w:rsidRPr="00701BF1">
              <w:rPr>
                <w:rFonts w:eastAsia="Times New Roman"/>
                <w:rtl/>
                <w:lang w:eastAsia="he-IL"/>
              </w:rPr>
              <w:t>/ה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7825CB60" w14:textId="77777777" w:rsidR="00687A45" w:rsidRPr="00701BF1" w:rsidRDefault="00687A45" w:rsidP="00F9028A">
            <w:pPr>
              <w:spacing w:line="300" w:lineRule="exact"/>
              <w:ind w:left="46"/>
              <w:jc w:val="both"/>
              <w:rPr>
                <w:rFonts w:eastAsia="Times New Roman"/>
                <w:rtl/>
                <w:lang w:eastAsia="he-I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48"/>
              <w:gridCol w:w="3244"/>
              <w:gridCol w:w="2969"/>
            </w:tblGrid>
            <w:tr w:rsidR="00E2406D" w14:paraId="75F111D0" w14:textId="77777777" w:rsidTr="00F9028A">
              <w:tc>
                <w:tcPr>
                  <w:tcW w:w="2181" w:type="dxa"/>
                </w:tcPr>
                <w:p w14:paraId="5CF81351" w14:textId="77777777" w:rsidR="00687A45" w:rsidRPr="00701BF1" w:rsidRDefault="00687A45" w:rsidP="00F9028A">
                  <w:pPr>
                    <w:jc w:val="both"/>
                    <w:rPr>
                      <w:rFonts w:eastAsia="Times New Roman"/>
                      <w:rtl/>
                      <w:lang w:eastAsia="he-IL"/>
                    </w:rPr>
                  </w:pPr>
                </w:p>
                <w:p w14:paraId="3409E491" w14:textId="77777777" w:rsidR="00687A45" w:rsidRPr="00701BF1" w:rsidRDefault="00687A45" w:rsidP="00F9028A">
                  <w:pPr>
                    <w:jc w:val="both"/>
                    <w:rPr>
                      <w:rFonts w:eastAsia="Times New Roman"/>
                      <w:lang w:eastAsia="he-IL"/>
                    </w:rPr>
                  </w:pPr>
                </w:p>
              </w:tc>
              <w:tc>
                <w:tcPr>
                  <w:tcW w:w="4056" w:type="dxa"/>
                </w:tcPr>
                <w:p w14:paraId="7A9255DB" w14:textId="77777777" w:rsidR="00687A45" w:rsidRPr="00701BF1" w:rsidRDefault="00687A45" w:rsidP="00F9028A">
                  <w:pPr>
                    <w:jc w:val="both"/>
                    <w:rPr>
                      <w:rFonts w:eastAsia="Times New Roman"/>
                      <w:lang w:eastAsia="he-IL"/>
                    </w:rPr>
                  </w:pPr>
                </w:p>
              </w:tc>
              <w:tc>
                <w:tcPr>
                  <w:tcW w:w="3618" w:type="dxa"/>
                </w:tcPr>
                <w:p w14:paraId="5AF4A1D3" w14:textId="77777777" w:rsidR="00687A45" w:rsidRPr="00701BF1" w:rsidRDefault="00687A45" w:rsidP="00F9028A">
                  <w:pPr>
                    <w:jc w:val="both"/>
                    <w:rPr>
                      <w:rFonts w:eastAsia="Times New Roman"/>
                      <w:lang w:eastAsia="he-IL"/>
                    </w:rPr>
                  </w:pPr>
                </w:p>
              </w:tc>
            </w:tr>
            <w:tr w:rsidR="00E2406D" w14:paraId="65106E0B" w14:textId="77777777" w:rsidTr="00687A45">
              <w:trPr>
                <w:trHeight w:val="360"/>
              </w:trPr>
              <w:tc>
                <w:tcPr>
                  <w:tcW w:w="2181" w:type="dxa"/>
                  <w:shd w:val="clear" w:color="auto" w:fill="DEEAF6"/>
                  <w:vAlign w:val="center"/>
                </w:tcPr>
                <w:p w14:paraId="3C454390" w14:textId="77777777" w:rsidR="00687A45" w:rsidRPr="00701BF1" w:rsidRDefault="006073E4" w:rsidP="00F9028A">
                  <w:pPr>
                    <w:jc w:val="center"/>
                    <w:rPr>
                      <w:rFonts w:eastAsia="Times New Roman"/>
                      <w:lang w:eastAsia="he-IL"/>
                    </w:rPr>
                  </w:pPr>
                  <w:r w:rsidRPr="00701BF1">
                    <w:rPr>
                      <w:rFonts w:eastAsia="Times New Roman" w:hint="cs"/>
                      <w:rtl/>
                      <w:lang w:eastAsia="he-IL"/>
                    </w:rPr>
                    <w:t>תאריך</w:t>
                  </w:r>
                </w:p>
              </w:tc>
              <w:tc>
                <w:tcPr>
                  <w:tcW w:w="4056" w:type="dxa"/>
                  <w:shd w:val="clear" w:color="auto" w:fill="DEEAF6"/>
                  <w:vAlign w:val="center"/>
                </w:tcPr>
                <w:p w14:paraId="483DAD79" w14:textId="77777777" w:rsidR="00687A45" w:rsidRPr="00701BF1" w:rsidRDefault="006073E4" w:rsidP="00F9028A">
                  <w:pPr>
                    <w:jc w:val="center"/>
                    <w:rPr>
                      <w:rFonts w:eastAsia="Times New Roman"/>
                      <w:lang w:eastAsia="he-IL"/>
                    </w:rPr>
                  </w:pPr>
                  <w:r w:rsidRPr="00701BF1">
                    <w:rPr>
                      <w:rFonts w:eastAsia="Times New Roman" w:hint="cs"/>
                      <w:rtl/>
                      <w:lang w:eastAsia="he-IL"/>
                    </w:rPr>
                    <w:t xml:space="preserve">שם מלא של עו"ד, </w:t>
                  </w:r>
                  <w:proofErr w:type="spellStart"/>
                  <w:r w:rsidRPr="00701BF1">
                    <w:rPr>
                      <w:rFonts w:eastAsia="Times New Roman" w:hint="cs"/>
                      <w:rtl/>
                      <w:lang w:eastAsia="he-IL"/>
                    </w:rPr>
                    <w:t>מ.ר</w:t>
                  </w:r>
                  <w:proofErr w:type="spellEnd"/>
                  <w:r w:rsidRPr="00701BF1">
                    <w:rPr>
                      <w:rFonts w:eastAsia="Times New Roman" w:hint="cs"/>
                      <w:rtl/>
                      <w:lang w:eastAsia="he-IL"/>
                    </w:rPr>
                    <w:t>.</w:t>
                  </w:r>
                </w:p>
              </w:tc>
              <w:tc>
                <w:tcPr>
                  <w:tcW w:w="3618" w:type="dxa"/>
                  <w:shd w:val="clear" w:color="auto" w:fill="DEEAF6"/>
                  <w:vAlign w:val="center"/>
                </w:tcPr>
                <w:p w14:paraId="0134E3B6" w14:textId="77777777" w:rsidR="00687A45" w:rsidRPr="00701BF1" w:rsidRDefault="006073E4" w:rsidP="00F9028A">
                  <w:pPr>
                    <w:jc w:val="center"/>
                    <w:rPr>
                      <w:rFonts w:eastAsia="Times New Roman"/>
                      <w:lang w:eastAsia="he-IL"/>
                    </w:rPr>
                  </w:pPr>
                  <w:r w:rsidRPr="00701BF1">
                    <w:rPr>
                      <w:rFonts w:eastAsia="Times New Roman" w:hint="cs"/>
                      <w:rtl/>
                      <w:lang w:eastAsia="he-IL"/>
                    </w:rPr>
                    <w:t>חתימה וחותמת</w:t>
                  </w:r>
                </w:p>
              </w:tc>
            </w:tr>
          </w:tbl>
          <w:p w14:paraId="425A8D4A" w14:textId="77777777" w:rsidR="00687A45" w:rsidRDefault="00687A45" w:rsidP="00F9028A">
            <w:pPr>
              <w:spacing w:line="300" w:lineRule="exact"/>
              <w:jc w:val="both"/>
              <w:rPr>
                <w:rFonts w:ascii="Times New Roman" w:eastAsia="Times New Roman" w:hAnsi="Times New Roman"/>
                <w:b/>
                <w:bCs/>
                <w:color w:val="000000"/>
                <w:u w:val="single"/>
                <w:rtl/>
                <w:lang w:eastAsia="he-IL"/>
              </w:rPr>
            </w:pPr>
          </w:p>
        </w:tc>
      </w:tr>
    </w:tbl>
    <w:p w14:paraId="265353E4" w14:textId="77777777" w:rsidR="00687A45" w:rsidRDefault="00687A45" w:rsidP="00687A45">
      <w:pPr>
        <w:spacing w:line="300" w:lineRule="exact"/>
        <w:jc w:val="both"/>
        <w:rPr>
          <w:rFonts w:ascii="Times New Roman" w:eastAsia="Times New Roman" w:hAnsi="Times New Roman"/>
          <w:b/>
          <w:bCs/>
          <w:color w:val="000000"/>
          <w:u w:val="single"/>
          <w:rtl/>
          <w:lang w:eastAsia="he-IL"/>
        </w:rPr>
      </w:pPr>
    </w:p>
    <w:p w14:paraId="65C61184" w14:textId="77777777" w:rsidR="00687A45" w:rsidRDefault="00687A45" w:rsidP="00687A45">
      <w:pPr>
        <w:spacing w:line="300" w:lineRule="exact"/>
        <w:jc w:val="both"/>
        <w:rPr>
          <w:rFonts w:ascii="Times New Roman" w:eastAsia="Times New Roman" w:hAnsi="Times New Roman"/>
          <w:b/>
          <w:bCs/>
          <w:color w:val="000000"/>
          <w:u w:val="single"/>
          <w:rtl/>
          <w:lang w:eastAsia="he-IL"/>
        </w:rPr>
      </w:pPr>
    </w:p>
    <w:p w14:paraId="7A9ADDED" w14:textId="77777777" w:rsidR="000733B1" w:rsidRDefault="000733B1" w:rsidP="00687A45">
      <w:pPr>
        <w:spacing w:line="300" w:lineRule="exact"/>
        <w:jc w:val="both"/>
        <w:rPr>
          <w:rFonts w:ascii="Times New Roman" w:eastAsia="Times New Roman" w:hAnsi="Times New Roman"/>
          <w:b/>
          <w:bCs/>
          <w:color w:val="000000"/>
          <w:u w:val="single"/>
          <w:rtl/>
          <w:lang w:eastAsia="he-IL"/>
        </w:rPr>
      </w:pPr>
    </w:p>
    <w:p w14:paraId="2240B94C" w14:textId="77777777" w:rsidR="00687A45" w:rsidRDefault="00687A45" w:rsidP="00687A45">
      <w:pPr>
        <w:spacing w:line="300" w:lineRule="exact"/>
        <w:jc w:val="both"/>
        <w:rPr>
          <w:rFonts w:ascii="Times New Roman" w:eastAsia="Times New Roman" w:hAnsi="Times New Roman"/>
          <w:b/>
          <w:bCs/>
          <w:color w:val="000000"/>
          <w:u w:val="single"/>
          <w:rtl/>
          <w:lang w:eastAsia="he-IL"/>
        </w:rPr>
      </w:pPr>
    </w:p>
    <w:tbl>
      <w:tblPr>
        <w:tblStyle w:val="TableGrid3"/>
        <w:bidiVisual/>
        <w:tblW w:w="0" w:type="auto"/>
        <w:tblLook w:val="04A0" w:firstRow="1" w:lastRow="0" w:firstColumn="1" w:lastColumn="0" w:noHBand="0" w:noVBand="1"/>
      </w:tblPr>
      <w:tblGrid>
        <w:gridCol w:w="8270"/>
      </w:tblGrid>
      <w:tr w:rsidR="00E2406D" w14:paraId="3C4A2686" w14:textId="77777777" w:rsidTr="00687A45">
        <w:trPr>
          <w:trHeight w:val="416"/>
        </w:trPr>
        <w:tc>
          <w:tcPr>
            <w:tcW w:w="8297" w:type="dxa"/>
            <w:shd w:val="clear" w:color="auto" w:fill="DEEAF6"/>
            <w:vAlign w:val="center"/>
          </w:tcPr>
          <w:p w14:paraId="2811572D" w14:textId="77777777" w:rsidR="00687A45" w:rsidRPr="0002180E" w:rsidRDefault="006073E4" w:rsidP="00F9028A">
            <w:pPr>
              <w:jc w:val="center"/>
              <w:rPr>
                <w:rFonts w:eastAsia="Times New Roman"/>
                <w:b/>
                <w:bCs/>
                <w:sz w:val="28"/>
                <w:szCs w:val="28"/>
                <w:rtl/>
                <w:lang w:eastAsia="he-IL"/>
              </w:rPr>
            </w:pPr>
            <w:r w:rsidRPr="005471CC">
              <w:rPr>
                <w:rFonts w:eastAsia="Times New Roman"/>
                <w:b/>
                <w:bCs/>
                <w:sz w:val="28"/>
                <w:szCs w:val="28"/>
                <w:rtl/>
                <w:lang w:eastAsia="he-IL"/>
              </w:rPr>
              <w:lastRenderedPageBreak/>
              <w:t>נספח הצהרת סודיות</w:t>
            </w:r>
          </w:p>
        </w:tc>
      </w:tr>
      <w:tr w:rsidR="00E2406D" w14:paraId="6417B858" w14:textId="77777777" w:rsidTr="00F9028A">
        <w:tc>
          <w:tcPr>
            <w:tcW w:w="8297" w:type="dxa"/>
          </w:tcPr>
          <w:p w14:paraId="03B4BFF8" w14:textId="77777777" w:rsidR="00687A45" w:rsidRPr="005471CC" w:rsidRDefault="00687A45" w:rsidP="00F9028A">
            <w:pPr>
              <w:rPr>
                <w:rFonts w:eastAsia="Times New Roman"/>
                <w:b/>
                <w:bCs/>
                <w:rtl/>
                <w:lang w:eastAsia="he-IL"/>
              </w:rPr>
            </w:pPr>
          </w:p>
          <w:p w14:paraId="4835460A" w14:textId="77777777" w:rsidR="00687A45" w:rsidRDefault="006073E4" w:rsidP="00F9028A">
            <w:pPr>
              <w:jc w:val="center"/>
              <w:rPr>
                <w:rFonts w:eastAsia="Times New Roman"/>
                <w:b/>
                <w:bCs/>
                <w:u w:val="single"/>
                <w:rtl/>
                <w:lang w:eastAsia="he-IL"/>
              </w:rPr>
            </w:pPr>
            <w:r w:rsidRPr="005471CC">
              <w:rPr>
                <w:rFonts w:eastAsia="Times New Roman"/>
                <w:b/>
                <w:bCs/>
                <w:u w:val="single"/>
                <w:rtl/>
                <w:lang w:eastAsia="he-IL"/>
              </w:rPr>
              <w:t xml:space="preserve">הצהרה וכתב התחייבות בדבר שמירה על סודיות וקיום הוראות חוק הגנת הפרטיות </w:t>
            </w:r>
          </w:p>
          <w:p w14:paraId="3ECCC945" w14:textId="77777777" w:rsidR="00687A45" w:rsidRPr="005471CC" w:rsidRDefault="00687A45" w:rsidP="00F9028A">
            <w:pPr>
              <w:jc w:val="center"/>
              <w:rPr>
                <w:rFonts w:eastAsia="Times New Roman"/>
                <w:b/>
                <w:bCs/>
                <w:u w:val="single"/>
                <w:rtl/>
                <w:lang w:eastAsia="he-IL"/>
              </w:rPr>
            </w:pPr>
          </w:p>
          <w:p w14:paraId="51523B86" w14:textId="77777777" w:rsidR="00687A45" w:rsidRPr="005471CC" w:rsidRDefault="006073E4" w:rsidP="00F9028A">
            <w:pPr>
              <w:spacing w:line="276" w:lineRule="auto"/>
              <w:jc w:val="both"/>
              <w:rPr>
                <w:rFonts w:eastAsia="Times New Roman"/>
                <w:rtl/>
                <w:lang w:eastAsia="he-IL"/>
              </w:rPr>
            </w:pPr>
            <w:r w:rsidRPr="005471CC">
              <w:rPr>
                <w:rFonts w:eastAsia="Times New Roman"/>
                <w:rtl/>
                <w:lang w:eastAsia="he-IL"/>
              </w:rPr>
              <w:t xml:space="preserve">אל: </w:t>
            </w:r>
            <w:r>
              <w:rPr>
                <w:rFonts w:eastAsia="Times New Roman" w:hint="cs"/>
                <w:rtl/>
                <w:lang w:eastAsia="he-IL"/>
              </w:rPr>
              <w:t>חטיבת אבטחת מידע וסייבר</w:t>
            </w:r>
            <w:r w:rsidRPr="005471CC">
              <w:rPr>
                <w:rFonts w:eastAsia="Times New Roman"/>
                <w:rtl/>
                <w:lang w:eastAsia="he-IL"/>
              </w:rPr>
              <w:t xml:space="preserve"> / משרד החינוך</w:t>
            </w:r>
          </w:p>
          <w:p w14:paraId="5AC26D41" w14:textId="77777777" w:rsidR="00687A45" w:rsidRPr="005471CC" w:rsidRDefault="006073E4" w:rsidP="00F9028A">
            <w:pPr>
              <w:spacing w:line="276" w:lineRule="auto"/>
              <w:jc w:val="both"/>
              <w:rPr>
                <w:rFonts w:eastAsia="Times New Roman"/>
                <w:rtl/>
                <w:lang w:eastAsia="he-IL"/>
              </w:rPr>
            </w:pPr>
            <w:r w:rsidRPr="005471CC">
              <w:rPr>
                <w:rFonts w:eastAsia="Times New Roman"/>
                <w:rtl/>
                <w:lang w:eastAsia="he-IL"/>
              </w:rPr>
              <w:t>מאת:</w:t>
            </w:r>
            <w:r>
              <w:rPr>
                <w:rFonts w:eastAsia="Times New Roman" w:hint="cs"/>
                <w:rtl/>
                <w:lang w:eastAsia="he-IL"/>
              </w:rPr>
              <w:t>______________________________</w:t>
            </w:r>
            <w:r w:rsidRPr="005471CC">
              <w:rPr>
                <w:rFonts w:eastAsia="Times New Roman"/>
                <w:rtl/>
                <w:lang w:eastAsia="he-IL"/>
              </w:rPr>
              <w:tab/>
            </w:r>
          </w:p>
          <w:tbl>
            <w:tblPr>
              <w:tblStyle w:val="TableGrid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15"/>
              <w:gridCol w:w="4139"/>
            </w:tblGrid>
            <w:tr w:rsidR="00E2406D" w14:paraId="7A41C1DA" w14:textId="77777777" w:rsidTr="00F9028A">
              <w:tc>
                <w:tcPr>
                  <w:tcW w:w="4049" w:type="dxa"/>
                </w:tcPr>
                <w:p w14:paraId="6FE62DD4" w14:textId="77777777" w:rsidR="00687A45" w:rsidRPr="005471CC" w:rsidRDefault="006073E4" w:rsidP="00F9028A">
                  <w:pPr>
                    <w:spacing w:line="276" w:lineRule="auto"/>
                    <w:jc w:val="both"/>
                    <w:rPr>
                      <w:rFonts w:eastAsia="Times New Roman"/>
                      <w:rtl/>
                      <w:lang w:eastAsia="he-IL"/>
                    </w:rPr>
                  </w:pPr>
                  <w:r w:rsidRPr="005471CC">
                    <w:rPr>
                      <w:rFonts w:eastAsia="Times New Roman"/>
                      <w:rtl/>
                      <w:lang w:eastAsia="he-IL"/>
                    </w:rPr>
                    <w:t>שם מלא ______________________</w:t>
                  </w:r>
                </w:p>
              </w:tc>
              <w:tc>
                <w:tcPr>
                  <w:tcW w:w="4247" w:type="dxa"/>
                </w:tcPr>
                <w:p w14:paraId="6C790856" w14:textId="77777777" w:rsidR="00687A45" w:rsidRPr="005471CC" w:rsidRDefault="006073E4" w:rsidP="00F9028A">
                  <w:pPr>
                    <w:spacing w:line="276" w:lineRule="auto"/>
                    <w:jc w:val="both"/>
                    <w:rPr>
                      <w:rFonts w:eastAsia="Times New Roman"/>
                      <w:rtl/>
                      <w:lang w:eastAsia="he-IL"/>
                    </w:rPr>
                  </w:pPr>
                  <w:r w:rsidRPr="005471CC">
                    <w:rPr>
                      <w:rFonts w:eastAsia="Times New Roman"/>
                      <w:rtl/>
                      <w:lang w:eastAsia="he-IL"/>
                    </w:rPr>
                    <w:t>מספר זהות______________________</w:t>
                  </w:r>
                </w:p>
              </w:tc>
            </w:tr>
            <w:tr w:rsidR="00E2406D" w14:paraId="6F7E74A2" w14:textId="77777777" w:rsidTr="00F9028A">
              <w:tc>
                <w:tcPr>
                  <w:tcW w:w="4049" w:type="dxa"/>
                </w:tcPr>
                <w:p w14:paraId="47B6B6B7" w14:textId="77777777" w:rsidR="00687A45" w:rsidRPr="005471CC" w:rsidRDefault="006073E4" w:rsidP="00F9028A">
                  <w:pPr>
                    <w:spacing w:line="276" w:lineRule="auto"/>
                    <w:jc w:val="both"/>
                    <w:rPr>
                      <w:rFonts w:eastAsia="Times New Roman"/>
                      <w:rtl/>
                      <w:lang w:eastAsia="he-IL"/>
                    </w:rPr>
                  </w:pPr>
                  <w:r w:rsidRPr="005471CC">
                    <w:rPr>
                      <w:rFonts w:eastAsia="Times New Roman"/>
                      <w:rtl/>
                      <w:lang w:eastAsia="he-IL"/>
                    </w:rPr>
                    <w:t>נייד ______________________</w:t>
                  </w:r>
                </w:p>
              </w:tc>
              <w:tc>
                <w:tcPr>
                  <w:tcW w:w="4247" w:type="dxa"/>
                </w:tcPr>
                <w:p w14:paraId="478C6152" w14:textId="77777777" w:rsidR="00687A45" w:rsidRPr="005471CC" w:rsidRDefault="006073E4" w:rsidP="00F9028A">
                  <w:pPr>
                    <w:spacing w:line="276" w:lineRule="auto"/>
                    <w:jc w:val="both"/>
                    <w:rPr>
                      <w:rFonts w:eastAsia="Times New Roman"/>
                      <w:rtl/>
                      <w:lang w:eastAsia="he-IL"/>
                    </w:rPr>
                  </w:pPr>
                  <w:r w:rsidRPr="005471CC">
                    <w:rPr>
                      <w:rFonts w:eastAsia="Times New Roman"/>
                      <w:rtl/>
                      <w:lang w:eastAsia="he-IL"/>
                    </w:rPr>
                    <w:t xml:space="preserve">כתובת </w:t>
                  </w:r>
                  <w:r>
                    <w:rPr>
                      <w:rFonts w:eastAsia="Times New Roman" w:hint="cs"/>
                      <w:rtl/>
                      <w:lang w:eastAsia="he-IL"/>
                    </w:rPr>
                    <w:t>________</w:t>
                  </w:r>
                  <w:r w:rsidRPr="005471CC">
                    <w:rPr>
                      <w:rFonts w:eastAsia="Times New Roman"/>
                      <w:rtl/>
                      <w:lang w:eastAsia="he-IL"/>
                    </w:rPr>
                    <w:t>_________________</w:t>
                  </w:r>
                </w:p>
              </w:tc>
            </w:tr>
          </w:tbl>
          <w:p w14:paraId="614D4FA1" w14:textId="77777777" w:rsidR="00687A45" w:rsidRPr="005471CC" w:rsidRDefault="00687A45" w:rsidP="00F9028A">
            <w:pPr>
              <w:spacing w:line="276" w:lineRule="auto"/>
              <w:jc w:val="both"/>
              <w:rPr>
                <w:rFonts w:eastAsia="Times New Roman"/>
                <w:rtl/>
                <w:lang w:eastAsia="he-IL"/>
              </w:rPr>
            </w:pPr>
          </w:p>
          <w:p w14:paraId="6DF4B92A" w14:textId="77777777" w:rsidR="00687A45" w:rsidRPr="005471CC" w:rsidRDefault="006073E4" w:rsidP="00F9028A">
            <w:pPr>
              <w:spacing w:line="276" w:lineRule="auto"/>
              <w:jc w:val="both"/>
              <w:rPr>
                <w:rFonts w:eastAsia="Times New Roman"/>
                <w:rtl/>
                <w:lang w:eastAsia="he-IL"/>
              </w:rPr>
            </w:pPr>
            <w:r w:rsidRPr="005471CC">
              <w:rPr>
                <w:rFonts w:eastAsia="Times New Roman"/>
                <w:rtl/>
                <w:lang w:eastAsia="he-IL"/>
              </w:rPr>
              <w:t>אני, הח"מ מצהיר ומתחייב בזאת כלפי משרד החינוך כדלהלן</w:t>
            </w:r>
            <w:r w:rsidRPr="005471CC">
              <w:rPr>
                <w:rFonts w:eastAsia="Times New Roman"/>
                <w:lang w:eastAsia="he-IL"/>
              </w:rPr>
              <w:t xml:space="preserve">: </w:t>
            </w:r>
          </w:p>
          <w:p w14:paraId="60706CC1" w14:textId="77777777" w:rsidR="00687A45" w:rsidRPr="005471CC" w:rsidRDefault="006073E4" w:rsidP="00F9028A">
            <w:pPr>
              <w:spacing w:line="276" w:lineRule="auto"/>
              <w:jc w:val="both"/>
              <w:rPr>
                <w:rFonts w:eastAsia="Times New Roman"/>
                <w:rtl/>
                <w:lang w:eastAsia="he-IL"/>
              </w:rPr>
            </w:pPr>
            <w:r w:rsidRPr="005471CC">
              <w:rPr>
                <w:rFonts w:eastAsia="Times New Roman"/>
                <w:b/>
                <w:bCs/>
                <w:rtl/>
                <w:lang w:eastAsia="he-IL"/>
              </w:rPr>
              <w:t>הואיל</w:t>
            </w:r>
            <w:r w:rsidRPr="005471CC">
              <w:rPr>
                <w:rFonts w:eastAsia="Times New Roman"/>
                <w:rtl/>
                <w:lang w:eastAsia="he-IL"/>
              </w:rPr>
              <w:t xml:space="preserve"> ולצורך עבודתי עבור משרד החינוך עלי לקבל נתונים, מסמכים, רשימות, תוכניות, מידע רגיש, מידע רפואי רגיש, תרשימים, צילומים, על אמצעים מגנטיים, חומר מצולם, מודפס וכו' </w:t>
            </w:r>
          </w:p>
          <w:p w14:paraId="5409028D" w14:textId="77777777" w:rsidR="00687A45" w:rsidRPr="005471CC" w:rsidRDefault="006073E4" w:rsidP="00F9028A">
            <w:pPr>
              <w:spacing w:line="276" w:lineRule="auto"/>
              <w:jc w:val="both"/>
              <w:rPr>
                <w:rFonts w:eastAsia="Times New Roman"/>
                <w:rtl/>
                <w:lang w:eastAsia="he-IL"/>
              </w:rPr>
            </w:pPr>
            <w:r w:rsidRPr="005471CC">
              <w:rPr>
                <w:rFonts w:eastAsia="Times New Roman"/>
                <w:rtl/>
                <w:lang w:eastAsia="he-IL"/>
              </w:rPr>
              <w:t xml:space="preserve">(להלן – </w:t>
            </w:r>
            <w:r w:rsidRPr="005471CC">
              <w:rPr>
                <w:rFonts w:eastAsia="Times New Roman"/>
                <w:b/>
                <w:bCs/>
                <w:rtl/>
                <w:lang w:eastAsia="he-IL"/>
              </w:rPr>
              <w:t>מידע</w:t>
            </w:r>
            <w:r w:rsidRPr="005471CC">
              <w:rPr>
                <w:rFonts w:eastAsia="Times New Roman"/>
                <w:rtl/>
                <w:lang w:eastAsia="he-IL"/>
              </w:rPr>
              <w:t>) וגישה אל מידע ומאגרי מידע השייכים למשרד החינוך ולקוחותיו</w:t>
            </w:r>
            <w:r w:rsidRPr="005471CC">
              <w:rPr>
                <w:rFonts w:eastAsia="Times New Roman"/>
                <w:lang w:eastAsia="he-IL"/>
              </w:rPr>
              <w:t xml:space="preserve">; </w:t>
            </w:r>
          </w:p>
          <w:p w14:paraId="78B3BE46" w14:textId="77777777" w:rsidR="00687A45" w:rsidRPr="005471CC" w:rsidRDefault="006073E4" w:rsidP="00F9028A">
            <w:pPr>
              <w:spacing w:line="276" w:lineRule="auto"/>
              <w:jc w:val="both"/>
              <w:rPr>
                <w:rFonts w:eastAsia="Times New Roman"/>
                <w:lang w:eastAsia="he-IL"/>
              </w:rPr>
            </w:pPr>
            <w:r w:rsidRPr="005471CC">
              <w:rPr>
                <w:rFonts w:eastAsia="Times New Roman"/>
                <w:b/>
                <w:bCs/>
                <w:rtl/>
                <w:lang w:eastAsia="he-IL"/>
              </w:rPr>
              <w:t>והואיל</w:t>
            </w:r>
            <w:r w:rsidRPr="005471CC">
              <w:rPr>
                <w:rFonts w:eastAsia="Times New Roman"/>
                <w:rtl/>
                <w:lang w:eastAsia="he-IL"/>
              </w:rPr>
              <w:t xml:space="preserve"> והובהר לי, כי חובה עליי לשמור בסוד מוחלט כל מידע אליו </w:t>
            </w:r>
            <w:proofErr w:type="spellStart"/>
            <w:r w:rsidRPr="005471CC">
              <w:rPr>
                <w:rFonts w:eastAsia="Times New Roman"/>
                <w:rtl/>
                <w:lang w:eastAsia="he-IL"/>
              </w:rPr>
              <w:t>אחשף</w:t>
            </w:r>
            <w:proofErr w:type="spellEnd"/>
            <w:r w:rsidRPr="005471CC">
              <w:rPr>
                <w:rFonts w:eastAsia="Times New Roman"/>
                <w:rtl/>
                <w:lang w:eastAsia="he-IL"/>
              </w:rPr>
              <w:t xml:space="preserve"> במישרין או בעקיפין במסגרת עבודתי במשרד החינוך וכי שמירת הסודיות הכרחית מטעמים לביטחון המדינה וכי גילוי מידע רגיש או מסווג, לכל גורם אשר אינו מורשה לקבלו מתוקף תפקידו, עלול לפגוע בביטחון המדינה ומהווה עבירה על החוק</w:t>
            </w:r>
            <w:r w:rsidRPr="005471CC">
              <w:rPr>
                <w:rFonts w:eastAsia="Times New Roman"/>
                <w:lang w:eastAsia="he-IL"/>
              </w:rPr>
              <w:t xml:space="preserve">; </w:t>
            </w:r>
          </w:p>
          <w:p w14:paraId="22978894" w14:textId="77777777" w:rsidR="00687A45" w:rsidRPr="005471CC" w:rsidRDefault="006073E4" w:rsidP="00F9028A">
            <w:pPr>
              <w:spacing w:line="276" w:lineRule="auto"/>
              <w:jc w:val="both"/>
              <w:rPr>
                <w:rFonts w:eastAsia="Times New Roman"/>
                <w:rtl/>
                <w:lang w:eastAsia="he-IL"/>
              </w:rPr>
            </w:pPr>
            <w:r w:rsidRPr="005471CC">
              <w:rPr>
                <w:rFonts w:eastAsia="Times New Roman"/>
                <w:b/>
                <w:bCs/>
                <w:rtl/>
                <w:lang w:eastAsia="he-IL"/>
              </w:rPr>
              <w:t>והואיל</w:t>
            </w:r>
            <w:r w:rsidRPr="005471CC">
              <w:rPr>
                <w:rFonts w:eastAsia="Times New Roman"/>
                <w:rtl/>
                <w:lang w:eastAsia="he-IL"/>
              </w:rPr>
              <w:t xml:space="preserve"> וידוע לי כי על פי חוק הגנת הפרטיות התשמ"א-1981 ,והתקנות שהותקנו לפיו, ועל פי חוק העונשין, תשל"ז</w:t>
            </w:r>
            <w:r w:rsidRPr="005471CC">
              <w:rPr>
                <w:rFonts w:eastAsia="Times New Roman"/>
                <w:lang w:eastAsia="he-IL"/>
              </w:rPr>
              <w:t xml:space="preserve">- 1977 </w:t>
            </w:r>
            <w:r w:rsidRPr="005471CC">
              <w:rPr>
                <w:rFonts w:eastAsia="Times New Roman"/>
                <w:rtl/>
                <w:lang w:eastAsia="he-IL"/>
              </w:rPr>
              <w:t>בכלל ועל פי סעיף 113 א לחוק זה בפרט מוטלות עלי ועל כל מי שפועל מטעמי חובת סודיות לגבי כל המידע והנתונים שהגיעו ויגיעו לידיעתי ולידיעת הפועל מטעמי, אשר הפרתן מהווה עבירה פלילית אשר עונש בצידה</w:t>
            </w:r>
            <w:r w:rsidRPr="005471CC">
              <w:rPr>
                <w:rFonts w:eastAsia="Times New Roman"/>
                <w:lang w:eastAsia="he-IL"/>
              </w:rPr>
              <w:t xml:space="preserve">; </w:t>
            </w:r>
          </w:p>
          <w:p w14:paraId="2A5F6711" w14:textId="77777777" w:rsidR="00687A45" w:rsidRPr="005471CC" w:rsidRDefault="00687A45" w:rsidP="00F9028A">
            <w:pPr>
              <w:spacing w:line="276" w:lineRule="auto"/>
              <w:jc w:val="both"/>
              <w:rPr>
                <w:rFonts w:eastAsia="Times New Roman"/>
                <w:rtl/>
                <w:lang w:eastAsia="he-IL"/>
              </w:rPr>
            </w:pPr>
          </w:p>
          <w:p w14:paraId="2901ADBA" w14:textId="77777777" w:rsidR="00687A45" w:rsidRPr="005471CC" w:rsidRDefault="006073E4" w:rsidP="00F9028A">
            <w:pPr>
              <w:spacing w:line="276" w:lineRule="auto"/>
              <w:jc w:val="both"/>
              <w:rPr>
                <w:rFonts w:eastAsia="Times New Roman"/>
                <w:b/>
                <w:bCs/>
                <w:rtl/>
                <w:lang w:eastAsia="he-IL"/>
              </w:rPr>
            </w:pPr>
            <w:r w:rsidRPr="005471CC">
              <w:rPr>
                <w:rFonts w:eastAsia="Times New Roman"/>
                <w:b/>
                <w:bCs/>
                <w:rtl/>
                <w:lang w:eastAsia="he-IL"/>
              </w:rPr>
              <w:t>אשר על כן, הנני מצהיר ומתחייב כדלקמן:</w:t>
            </w:r>
          </w:p>
          <w:p w14:paraId="4072750A" w14:textId="77777777" w:rsidR="00687A45" w:rsidRPr="005471CC" w:rsidRDefault="006073E4" w:rsidP="00486427">
            <w:pPr>
              <w:numPr>
                <w:ilvl w:val="0"/>
                <w:numId w:val="108"/>
              </w:numPr>
              <w:spacing w:after="160" w:line="276" w:lineRule="auto"/>
              <w:contextualSpacing/>
              <w:jc w:val="both"/>
              <w:rPr>
                <w:rFonts w:eastAsia="Times New Roman"/>
                <w:lang w:eastAsia="he-IL"/>
              </w:rPr>
            </w:pPr>
            <w:r w:rsidRPr="005471CC">
              <w:rPr>
                <w:rFonts w:eastAsia="Times New Roman"/>
                <w:rtl/>
                <w:lang w:eastAsia="he-IL"/>
              </w:rPr>
              <w:t>לשמור בסודיות ולהגן על כל מידע אשר יגיע לידי, לרשותי או לידיעתי, במסגרת עבודתי עבור משרד החינוך מפני חשיפתו בפני גורמים שאינם מוסמכים לקבלו</w:t>
            </w:r>
            <w:r w:rsidRPr="005471CC">
              <w:rPr>
                <w:rFonts w:eastAsia="Times New Roman"/>
                <w:lang w:eastAsia="he-IL"/>
              </w:rPr>
              <w:t>.</w:t>
            </w:r>
          </w:p>
          <w:p w14:paraId="0200CA84" w14:textId="77777777" w:rsidR="00687A45" w:rsidRPr="005471CC" w:rsidRDefault="006073E4" w:rsidP="00486427">
            <w:pPr>
              <w:numPr>
                <w:ilvl w:val="0"/>
                <w:numId w:val="108"/>
              </w:numPr>
              <w:spacing w:after="160" w:line="276" w:lineRule="auto"/>
              <w:contextualSpacing/>
              <w:jc w:val="both"/>
              <w:rPr>
                <w:rFonts w:eastAsia="Times New Roman"/>
                <w:lang w:eastAsia="he-IL"/>
              </w:rPr>
            </w:pPr>
            <w:r w:rsidRPr="005471CC">
              <w:rPr>
                <w:rFonts w:eastAsia="Times New Roman"/>
                <w:rtl/>
                <w:lang w:eastAsia="he-IL"/>
              </w:rPr>
              <w:t>להימנע מכל גילוי, פרסום, העתקה ו/או העברה בדרך כלשהי ו/או פרסום של מידע כאמור, שהגיע לידי באופן ישיר או עקיף בקשר לעבודתי עבור משרד החינוך, ולא למסור דבר לאדם שאינו מוסמך באשר למידע זה בין בכתב</w:t>
            </w:r>
            <w:r w:rsidRPr="005471CC">
              <w:rPr>
                <w:rFonts w:eastAsia="Times New Roman"/>
                <w:lang w:eastAsia="he-IL"/>
              </w:rPr>
              <w:t xml:space="preserve">, </w:t>
            </w:r>
            <w:r w:rsidRPr="005471CC">
              <w:rPr>
                <w:rFonts w:eastAsia="Times New Roman"/>
                <w:rtl/>
                <w:lang w:eastAsia="he-IL"/>
              </w:rPr>
              <w:t>בין בעל-פה, בין ברמז ובין במפורש, או בכל דרך אחרת, הן בתקופת העסקתי במשרד החינוך והן לאחר סיום העסקתי</w:t>
            </w:r>
            <w:r w:rsidR="00530D4D">
              <w:rPr>
                <w:rFonts w:eastAsia="Times New Roman" w:hint="cs"/>
                <w:rtl/>
                <w:lang w:eastAsia="he-IL"/>
              </w:rPr>
              <w:t>.</w:t>
            </w:r>
          </w:p>
          <w:p w14:paraId="7365E12C" w14:textId="77777777" w:rsidR="00687A45" w:rsidRPr="005471CC" w:rsidRDefault="006073E4" w:rsidP="00486427">
            <w:pPr>
              <w:numPr>
                <w:ilvl w:val="0"/>
                <w:numId w:val="108"/>
              </w:numPr>
              <w:spacing w:after="160" w:line="276" w:lineRule="auto"/>
              <w:contextualSpacing/>
              <w:jc w:val="both"/>
              <w:rPr>
                <w:rFonts w:eastAsia="Times New Roman"/>
                <w:lang w:eastAsia="he-IL"/>
              </w:rPr>
            </w:pPr>
            <w:r w:rsidRPr="005471CC">
              <w:rPr>
                <w:rFonts w:eastAsia="Times New Roman"/>
                <w:rtl/>
                <w:lang w:eastAsia="he-IL"/>
              </w:rPr>
              <w:t>לנקוט באמצעי זהירות ובאבטחת מידע כלפי המידע, על מנת למנוע את הוצאת המידע מרשותי והעברתו לאחר שלא הוסמך לקבלו</w:t>
            </w:r>
          </w:p>
          <w:p w14:paraId="267C502C" w14:textId="77777777" w:rsidR="00687A45" w:rsidRPr="005471CC" w:rsidRDefault="006073E4" w:rsidP="00486427">
            <w:pPr>
              <w:numPr>
                <w:ilvl w:val="0"/>
                <w:numId w:val="108"/>
              </w:numPr>
              <w:spacing w:after="160" w:line="276" w:lineRule="auto"/>
              <w:contextualSpacing/>
              <w:jc w:val="both"/>
              <w:rPr>
                <w:rFonts w:eastAsia="Times New Roman"/>
                <w:lang w:eastAsia="he-IL"/>
              </w:rPr>
            </w:pPr>
            <w:r w:rsidRPr="005471CC">
              <w:rPr>
                <w:rFonts w:eastAsia="Times New Roman"/>
                <w:rtl/>
                <w:lang w:eastAsia="he-IL"/>
              </w:rPr>
              <w:t>להשתמש במידע שהגיע לידי אך ורק למטרה או להנחיה או להוראה שניתנה לי על ידי הגורמים המוסמכים במשרד החינוך.</w:t>
            </w:r>
          </w:p>
          <w:p w14:paraId="0A1C63DB" w14:textId="77777777" w:rsidR="00687A45" w:rsidRPr="005471CC" w:rsidRDefault="006073E4" w:rsidP="00486427">
            <w:pPr>
              <w:numPr>
                <w:ilvl w:val="0"/>
                <w:numId w:val="108"/>
              </w:numPr>
              <w:spacing w:after="160" w:line="276" w:lineRule="auto"/>
              <w:contextualSpacing/>
              <w:jc w:val="both"/>
              <w:rPr>
                <w:rFonts w:eastAsia="Times New Roman"/>
                <w:lang w:eastAsia="he-IL"/>
              </w:rPr>
            </w:pPr>
            <w:r w:rsidRPr="005471CC">
              <w:rPr>
                <w:rFonts w:eastAsia="Times New Roman"/>
                <w:rtl/>
                <w:lang w:eastAsia="he-IL"/>
              </w:rPr>
              <w:t>ידוע לי, כי הפרת התחייבויותיי כאמור עלולה להוות עבירה לפי סימן ה' בפרק ו' לחוק העונשין התשל"ו-1977</w:t>
            </w:r>
            <w:r w:rsidRPr="005471CC">
              <w:rPr>
                <w:rFonts w:eastAsia="Times New Roman"/>
                <w:lang w:eastAsia="he-IL"/>
              </w:rPr>
              <w:t>.</w:t>
            </w:r>
            <w:r w:rsidR="00810D88">
              <w:rPr>
                <w:rFonts w:eastAsia="Times New Roman" w:hint="cs"/>
                <w:rtl/>
                <w:lang w:eastAsia="he-IL"/>
              </w:rPr>
              <w:t xml:space="preserve"> </w:t>
            </w:r>
            <w:r w:rsidRPr="005471CC">
              <w:rPr>
                <w:rFonts w:eastAsia="Times New Roman"/>
                <w:rtl/>
                <w:lang w:eastAsia="he-IL"/>
              </w:rPr>
              <w:t>הוראות סימן ה' בפרק ו' לחוק העונשין והוראות חוק הגנת הפרטיות התשמ"א-1981 הובאו לידיעתי בטרם חתימתי על הצהרה זו</w:t>
            </w:r>
            <w:r w:rsidRPr="005471CC">
              <w:rPr>
                <w:rFonts w:eastAsia="Times New Roman"/>
                <w:lang w:eastAsia="he-IL"/>
              </w:rPr>
              <w:t>.</w:t>
            </w:r>
          </w:p>
          <w:p w14:paraId="7E2F810D" w14:textId="77777777" w:rsidR="00687A45" w:rsidRPr="005471CC" w:rsidRDefault="006073E4" w:rsidP="00486427">
            <w:pPr>
              <w:numPr>
                <w:ilvl w:val="0"/>
                <w:numId w:val="108"/>
              </w:numPr>
              <w:spacing w:after="160" w:line="276" w:lineRule="auto"/>
              <w:contextualSpacing/>
              <w:jc w:val="both"/>
              <w:rPr>
                <w:rFonts w:eastAsia="Times New Roman"/>
                <w:lang w:eastAsia="he-IL"/>
              </w:rPr>
            </w:pPr>
            <w:r w:rsidRPr="005471CC">
              <w:rPr>
                <w:rFonts w:eastAsia="Times New Roman"/>
                <w:rtl/>
                <w:lang w:eastAsia="he-IL"/>
              </w:rPr>
              <w:t>התחייבותי לשמירת סודיות אינה מוגבלת זמן</w:t>
            </w:r>
          </w:p>
          <w:p w14:paraId="7F76CE46" w14:textId="77777777" w:rsidR="00687A45" w:rsidRPr="005471CC" w:rsidRDefault="006073E4" w:rsidP="00486427">
            <w:pPr>
              <w:numPr>
                <w:ilvl w:val="0"/>
                <w:numId w:val="108"/>
              </w:numPr>
              <w:spacing w:after="160" w:line="276" w:lineRule="auto"/>
              <w:contextualSpacing/>
              <w:jc w:val="both"/>
              <w:rPr>
                <w:rFonts w:eastAsia="Times New Roman"/>
                <w:lang w:eastAsia="he-IL"/>
              </w:rPr>
            </w:pPr>
            <w:proofErr w:type="gramStart"/>
            <w:r w:rsidRPr="005471CC">
              <w:rPr>
                <w:rFonts w:eastAsia="Times New Roman"/>
                <w:lang w:eastAsia="he-IL"/>
              </w:rPr>
              <w:t>.</w:t>
            </w:r>
            <w:r w:rsidRPr="005471CC">
              <w:rPr>
                <w:rFonts w:eastAsia="Times New Roman"/>
                <w:rtl/>
                <w:lang w:eastAsia="he-IL"/>
              </w:rPr>
              <w:t>בחתימתי</w:t>
            </w:r>
            <w:proofErr w:type="gramEnd"/>
            <w:r w:rsidRPr="005471CC">
              <w:rPr>
                <w:rFonts w:eastAsia="Times New Roman"/>
                <w:rtl/>
                <w:lang w:eastAsia="he-IL"/>
              </w:rPr>
              <w:t xml:space="preserve"> אני מאשר כי קראתי את ההנחיות המפורטות לעיל, הבנתי את תוכנן ואני מתחייב למלא אותן.</w:t>
            </w:r>
          </w:p>
          <w:p w14:paraId="0BD44BB1" w14:textId="77777777" w:rsidR="00687A45" w:rsidRPr="005471CC" w:rsidRDefault="00687A45" w:rsidP="00F9028A">
            <w:pPr>
              <w:spacing w:after="120"/>
              <w:ind w:left="360"/>
              <w:rPr>
                <w:rFonts w:eastAsia="Times New Roman"/>
                <w:lang w:eastAsia="he-IL"/>
              </w:rPr>
            </w:pPr>
          </w:p>
          <w:tbl>
            <w:tblPr>
              <w:tblStyle w:val="TableGrid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28"/>
              <w:gridCol w:w="4026"/>
            </w:tblGrid>
            <w:tr w:rsidR="00E2406D" w14:paraId="09DCA22A" w14:textId="77777777" w:rsidTr="00AA2157">
              <w:tc>
                <w:tcPr>
                  <w:tcW w:w="4041" w:type="dxa"/>
                </w:tcPr>
                <w:p w14:paraId="6A688D4E" w14:textId="77777777" w:rsidR="00AA2157" w:rsidRPr="005471CC" w:rsidRDefault="006073E4" w:rsidP="00AA2157">
                  <w:pPr>
                    <w:spacing w:after="120" w:line="312" w:lineRule="auto"/>
                    <w:jc w:val="both"/>
                    <w:rPr>
                      <w:rtl/>
                    </w:rPr>
                  </w:pPr>
                  <w:r w:rsidRPr="005471CC">
                    <w:rPr>
                      <w:rtl/>
                    </w:rPr>
                    <w:t>שם מלא ______</w:t>
                  </w:r>
                  <w:r>
                    <w:rPr>
                      <w:rFonts w:hint="cs"/>
                      <w:rtl/>
                    </w:rPr>
                    <w:t>_</w:t>
                  </w:r>
                  <w:r w:rsidRPr="005471CC">
                    <w:rPr>
                      <w:rtl/>
                    </w:rPr>
                    <w:t>_______________</w:t>
                  </w:r>
                </w:p>
              </w:tc>
              <w:tc>
                <w:tcPr>
                  <w:tcW w:w="4040" w:type="dxa"/>
                </w:tcPr>
                <w:p w14:paraId="4801D888" w14:textId="77777777" w:rsidR="00AA2157" w:rsidRPr="005471CC" w:rsidRDefault="006073E4" w:rsidP="00AA2157">
                  <w:pPr>
                    <w:spacing w:after="120" w:line="312" w:lineRule="auto"/>
                    <w:jc w:val="both"/>
                    <w:rPr>
                      <w:rtl/>
                    </w:rPr>
                  </w:pPr>
                  <w:r w:rsidRPr="005471CC">
                    <w:rPr>
                      <w:rtl/>
                    </w:rPr>
                    <w:t>תפקיד  _____________________</w:t>
                  </w:r>
                </w:p>
              </w:tc>
            </w:tr>
            <w:tr w:rsidR="00E2406D" w14:paraId="347B85AD" w14:textId="77777777" w:rsidTr="00AA2157">
              <w:tc>
                <w:tcPr>
                  <w:tcW w:w="4041" w:type="dxa"/>
                </w:tcPr>
                <w:p w14:paraId="7045E70B" w14:textId="77777777" w:rsidR="00AA2157" w:rsidRPr="005471CC" w:rsidRDefault="006073E4" w:rsidP="00AA2157">
                  <w:pPr>
                    <w:spacing w:after="120" w:line="312" w:lineRule="auto"/>
                    <w:jc w:val="both"/>
                    <w:rPr>
                      <w:rtl/>
                    </w:rPr>
                  </w:pPr>
                  <w:r w:rsidRPr="005471CC">
                    <w:rPr>
                      <w:rtl/>
                    </w:rPr>
                    <w:t>חתימה  _____</w:t>
                  </w:r>
                  <w:r>
                    <w:rPr>
                      <w:rFonts w:hint="cs"/>
                      <w:rtl/>
                    </w:rPr>
                    <w:t>_</w:t>
                  </w:r>
                  <w:r w:rsidRPr="005471CC">
                    <w:rPr>
                      <w:rtl/>
                    </w:rPr>
                    <w:t>________________</w:t>
                  </w:r>
                </w:p>
              </w:tc>
              <w:tc>
                <w:tcPr>
                  <w:tcW w:w="4040" w:type="dxa"/>
                </w:tcPr>
                <w:p w14:paraId="44BD7D44" w14:textId="77777777" w:rsidR="00AA2157" w:rsidRPr="005471CC" w:rsidRDefault="006073E4" w:rsidP="00AA2157">
                  <w:pPr>
                    <w:spacing w:after="120" w:line="312" w:lineRule="auto"/>
                    <w:jc w:val="both"/>
                    <w:rPr>
                      <w:rtl/>
                    </w:rPr>
                  </w:pPr>
                  <w:r w:rsidRPr="005471CC">
                    <w:rPr>
                      <w:rtl/>
                    </w:rPr>
                    <w:t>תאריך  _____________________</w:t>
                  </w:r>
                </w:p>
              </w:tc>
            </w:tr>
            <w:tr w:rsidR="00E2406D" w14:paraId="2C8FE663" w14:textId="77777777" w:rsidTr="00AA2157">
              <w:tc>
                <w:tcPr>
                  <w:tcW w:w="4041" w:type="dxa"/>
                </w:tcPr>
                <w:p w14:paraId="01C40DE0" w14:textId="77777777" w:rsidR="00AA2157" w:rsidRPr="005471CC" w:rsidRDefault="006073E4" w:rsidP="00AA2157">
                  <w:pPr>
                    <w:spacing w:after="120" w:line="312" w:lineRule="auto"/>
                    <w:jc w:val="both"/>
                    <w:rPr>
                      <w:rtl/>
                    </w:rPr>
                  </w:pPr>
                  <w:r w:rsidRPr="005471CC">
                    <w:rPr>
                      <w:rtl/>
                    </w:rPr>
                    <w:t>נחתם</w:t>
                  </w:r>
                  <w:r>
                    <w:rPr>
                      <w:rFonts w:hint="cs"/>
                      <w:rtl/>
                    </w:rPr>
                    <w:t xml:space="preserve"> </w:t>
                  </w:r>
                  <w:r w:rsidRPr="005471CC">
                    <w:rPr>
                      <w:rtl/>
                    </w:rPr>
                    <w:t>בנוכחות  _________________</w:t>
                  </w:r>
                </w:p>
              </w:tc>
              <w:tc>
                <w:tcPr>
                  <w:tcW w:w="4040" w:type="dxa"/>
                </w:tcPr>
                <w:p w14:paraId="5954FD8D" w14:textId="77777777" w:rsidR="00AA2157" w:rsidRPr="005471CC" w:rsidRDefault="006073E4" w:rsidP="00AA2157">
                  <w:pPr>
                    <w:spacing w:after="120" w:line="312" w:lineRule="auto"/>
                    <w:jc w:val="both"/>
                    <w:rPr>
                      <w:rtl/>
                    </w:rPr>
                  </w:pPr>
                  <w:r w:rsidRPr="005471CC">
                    <w:rPr>
                      <w:rtl/>
                    </w:rPr>
                    <w:t>תפקיד  _____________________</w:t>
                  </w:r>
                </w:p>
              </w:tc>
            </w:tr>
          </w:tbl>
          <w:p w14:paraId="27863E7B" w14:textId="77777777" w:rsidR="00687A45" w:rsidRDefault="00687A45" w:rsidP="00F9028A">
            <w:pPr>
              <w:rPr>
                <w:rFonts w:eastAsia="Times New Roman"/>
                <w:b/>
                <w:bCs/>
                <w:u w:val="single"/>
                <w:rtl/>
                <w:lang w:eastAsia="he-IL"/>
              </w:rPr>
            </w:pPr>
          </w:p>
        </w:tc>
      </w:tr>
    </w:tbl>
    <w:p w14:paraId="7D07E2A1" w14:textId="77777777" w:rsidR="005471CC" w:rsidRPr="002123A6" w:rsidRDefault="005471CC" w:rsidP="005471CC">
      <w:pPr>
        <w:jc w:val="center"/>
        <w:rPr>
          <w:rFonts w:ascii="Times New Roman" w:eastAsia="Times New Roman" w:hAnsi="Times New Roman"/>
          <w:b/>
          <w:bCs/>
          <w:color w:val="000000"/>
          <w:u w:val="single"/>
          <w:rtl/>
          <w:lang w:eastAsia="he-IL"/>
        </w:rPr>
      </w:pPr>
    </w:p>
    <w:p w14:paraId="328E3273" w14:textId="77777777" w:rsidR="00371195" w:rsidRPr="00E0309B" w:rsidRDefault="00371195" w:rsidP="00E0309B">
      <w:pPr>
        <w:rPr>
          <w:sz w:val="28"/>
          <w:szCs w:val="28"/>
          <w:rtl/>
        </w:rPr>
      </w:pPr>
    </w:p>
    <w:p w14:paraId="14323847" w14:textId="77777777" w:rsidR="005916A3" w:rsidRPr="00E0309B" w:rsidRDefault="006073E4" w:rsidP="00E0309B">
      <w:r w:rsidRPr="00E0309B">
        <w:t xml:space="preserve">   </w:t>
      </w:r>
    </w:p>
    <w:bookmarkEnd w:id="599"/>
    <w:bookmarkEnd w:id="600"/>
    <w:p w14:paraId="65A5AEBE" w14:textId="77777777" w:rsidR="005916A3" w:rsidRDefault="005916A3">
      <w:pPr>
        <w:bidi w:val="0"/>
        <w:spacing w:before="200" w:after="200" w:line="276" w:lineRule="auto"/>
        <w:rPr>
          <w:sz w:val="22"/>
          <w:szCs w:val="22"/>
        </w:rPr>
      </w:pPr>
    </w:p>
    <w:sectPr w:rsidR="005916A3"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E837BA" w14:textId="77777777" w:rsidR="007F5D9E" w:rsidRDefault="007F5D9E">
      <w:r>
        <w:separator/>
      </w:r>
    </w:p>
  </w:endnote>
  <w:endnote w:type="continuationSeparator" w:id="0">
    <w:p w14:paraId="2C018C33" w14:textId="77777777" w:rsidR="007F5D9E" w:rsidRDefault="007F5D9E">
      <w:r>
        <w:continuationSeparator/>
      </w:r>
    </w:p>
  </w:endnote>
  <w:endnote w:type="continuationNotice" w:id="1">
    <w:p w14:paraId="2143E04A" w14:textId="77777777" w:rsidR="007F5D9E" w:rsidRDefault="007F5D9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Narkisim">
    <w:panose1 w:val="020E0502050101010101"/>
    <w:charset w:val="00"/>
    <w:family w:val="swiss"/>
    <w:pitch w:val="variable"/>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A00002EF" w:usb1="4000004B"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A0002AEF" w:usb1="4000207B" w:usb2="00000000" w:usb3="00000000" w:csb0="000001FF" w:csb1="00000000"/>
  </w:font>
  <w:font w:name="Yu Mincho">
    <w:altName w:val="游明朝"/>
    <w:charset w:val="80"/>
    <w:family w:val="roman"/>
    <w:pitch w:val="variable"/>
    <w:sig w:usb0="800002E7" w:usb1="2AC7FCFF" w:usb2="00000012" w:usb3="00000000" w:csb0="0002009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0709A3" w14:textId="77777777" w:rsidR="00B869BF" w:rsidRDefault="006073E4" w:rsidP="00264E54">
    <w:pPr>
      <w:pStyle w:val="a"/>
      <w:numPr>
        <w:ilvl w:val="0"/>
        <w:numId w:val="0"/>
      </w:numPr>
      <w:jc w:val="center"/>
    </w:pPr>
    <w:r>
      <w:fldChar w:fldCharType="begin"/>
    </w:r>
    <w:r>
      <w:instrText>PAGE   \* MERGEFORMAT</w:instrText>
    </w:r>
    <w:r>
      <w:fldChar w:fldCharType="separate"/>
    </w:r>
    <w:r w:rsidRPr="00A13374">
      <w:rPr>
        <w:lang w:val="he-IL"/>
      </w:rPr>
      <w:t>180</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762B8C" w14:textId="77777777" w:rsidR="00B869BF" w:rsidRPr="003236F8" w:rsidRDefault="00B869BF"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711274370"/>
      <w:docPartObj>
        <w:docPartGallery w:val="Page Numbers (Bottom of Page)"/>
        <w:docPartUnique/>
      </w:docPartObj>
    </w:sdtPr>
    <w:sdtEndPr>
      <w:rPr>
        <w:cs/>
      </w:rPr>
    </w:sdtEndPr>
    <w:sdtContent>
      <w:p w14:paraId="7BB288B9" w14:textId="77777777" w:rsidR="00B869BF" w:rsidRDefault="006073E4" w:rsidP="000636E1">
        <w:pPr>
          <w:pStyle w:val="a"/>
          <w:numPr>
            <w:ilvl w:val="0"/>
            <w:numId w:val="0"/>
          </w:numPr>
          <w:jc w:val="center"/>
          <w:rPr>
            <w:rtl/>
            <w:cs/>
          </w:rPr>
        </w:pPr>
        <w:r>
          <w:fldChar w:fldCharType="begin"/>
        </w:r>
        <w:r>
          <w:rPr>
            <w:rtl/>
            <w:cs/>
          </w:rPr>
          <w:instrText>PAGE   \* MERGEFORMAT</w:instrText>
        </w:r>
        <w:r>
          <w:fldChar w:fldCharType="separate"/>
        </w:r>
        <w:r w:rsidRPr="00A13374">
          <w:rPr>
            <w:rtl/>
            <w:lang w:val="he-IL"/>
          </w:rPr>
          <w:t>151</w:t>
        </w:r>
        <w:r>
          <w:fldChar w:fldCharType="end"/>
        </w:r>
      </w:p>
    </w:sdtContent>
  </w:sdt>
  <w:p w14:paraId="0B340EE8" w14:textId="77777777" w:rsidR="00B869BF" w:rsidRPr="003236F8" w:rsidRDefault="00B869BF"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DF08E04" w14:textId="77777777" w:rsidR="007F5D9E" w:rsidRDefault="007F5D9E">
      <w:r>
        <w:separator/>
      </w:r>
    </w:p>
  </w:footnote>
  <w:footnote w:type="continuationSeparator" w:id="0">
    <w:p w14:paraId="1B15B02C" w14:textId="77777777" w:rsidR="007F5D9E" w:rsidRDefault="007F5D9E">
      <w:r>
        <w:continuationSeparator/>
      </w:r>
    </w:p>
  </w:footnote>
  <w:footnote w:type="continuationNotice" w:id="1">
    <w:p w14:paraId="647F17F1" w14:textId="77777777" w:rsidR="007F5D9E" w:rsidRDefault="007F5D9E"/>
  </w:footnote>
  <w:footnote w:id="2">
    <w:p w14:paraId="0F358892" w14:textId="77777777" w:rsidR="00B869BF" w:rsidRDefault="006073E4" w:rsidP="00685FEA">
      <w:pPr>
        <w:pStyle w:val="afff9"/>
      </w:pPr>
      <w:r>
        <w:rPr>
          <w:rStyle w:val="afffe"/>
        </w:rPr>
        <w:footnoteRef/>
      </w:r>
      <w:r>
        <w:rPr>
          <w:rtl/>
        </w:rPr>
        <w:t xml:space="preserve"> </w:t>
      </w:r>
      <w:r w:rsidRPr="00524B58">
        <w:rPr>
          <w:rFonts w:asciiTheme="minorBidi" w:hAnsiTheme="minorBidi" w:cstheme="minorBidi"/>
          <w:sz w:val="18"/>
          <w:szCs w:val="18"/>
          <w:rtl/>
        </w:rPr>
        <w:t>אישור רואה חשבון וחוות דעת רואה חשבון הן אסמכתאות חלופיות. במקרים בהם מדובר בנתון חשבונאי המופיע בדוחות הכספיים המבוקרים</w:t>
      </w:r>
      <w:r>
        <w:rPr>
          <w:rFonts w:asciiTheme="minorBidi" w:hAnsiTheme="minorBidi" w:cstheme="minorBidi" w:hint="cs"/>
          <w:sz w:val="18"/>
          <w:szCs w:val="18"/>
          <w:rtl/>
        </w:rPr>
        <w:t xml:space="preserve"> </w:t>
      </w:r>
      <w:r w:rsidRPr="00524B58">
        <w:rPr>
          <w:rFonts w:asciiTheme="minorBidi" w:hAnsiTheme="minorBidi" w:cstheme="minorBidi"/>
          <w:sz w:val="18"/>
          <w:szCs w:val="18"/>
          <w:rtl/>
        </w:rPr>
        <w:t xml:space="preserve">/ </w:t>
      </w:r>
      <w:r>
        <w:rPr>
          <w:rFonts w:asciiTheme="minorBidi" w:hAnsiTheme="minorBidi" w:cstheme="minorBidi" w:hint="cs"/>
          <w:sz w:val="18"/>
          <w:szCs w:val="18"/>
          <w:rtl/>
        </w:rPr>
        <w:t>ב</w:t>
      </w:r>
      <w:r w:rsidRPr="00524B58">
        <w:rPr>
          <w:rFonts w:asciiTheme="minorBidi" w:hAnsiTheme="minorBidi" w:cstheme="minorBidi"/>
          <w:sz w:val="18"/>
          <w:szCs w:val="18"/>
          <w:rtl/>
        </w:rPr>
        <w:t>דוחות כספיים סקורים בדבר מידע כספי לתקופות ביניים, תוגש אסמכת</w:t>
      </w:r>
      <w:r>
        <w:rPr>
          <w:rFonts w:asciiTheme="minorBidi" w:hAnsiTheme="minorBidi" w:cstheme="minorBidi" w:hint="cs"/>
          <w:sz w:val="18"/>
          <w:szCs w:val="18"/>
          <w:rtl/>
        </w:rPr>
        <w:t>ה</w:t>
      </w:r>
      <w:r w:rsidRPr="00524B58">
        <w:rPr>
          <w:rFonts w:asciiTheme="minorBidi" w:hAnsiTheme="minorBidi" w:cstheme="minorBidi"/>
          <w:sz w:val="18"/>
          <w:szCs w:val="18"/>
          <w:rtl/>
        </w:rPr>
        <w:t xml:space="preserve">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w:t>
      </w:r>
      <w:r>
        <w:rPr>
          <w:rFonts w:asciiTheme="minorBidi" w:hAnsiTheme="minorBidi" w:cstheme="minorBidi" w:hint="cs"/>
          <w:sz w:val="18"/>
          <w:szCs w:val="18"/>
          <w:rtl/>
        </w:rPr>
        <w:t>ש</w:t>
      </w:r>
      <w:r w:rsidRPr="00524B58">
        <w:rPr>
          <w:rFonts w:asciiTheme="minorBidi" w:hAnsiTheme="minorBidi" w:cstheme="minorBidi"/>
          <w:sz w:val="18"/>
          <w:szCs w:val="18"/>
          <w:rtl/>
        </w:rPr>
        <w:t>הליך הביקורת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סקירה על הדוח הכספי טרם הסתיים, רואה החשבון יכול לתת דוח מיוחד אם נקט בנוהלי 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בנוהלי סקירה להנחת דעתו בדבר נאותותם ואימותם של הנתונים עליהם הוא נותן את הדוח. אולם, אם לדעתו של רואה החשבון השלמת הביקורת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הסקירה עלולה להביא לשינוי בנתונים שבצהרת הלקוח</w:t>
      </w:r>
      <w:r>
        <w:rPr>
          <w:rFonts w:asciiTheme="minorBidi" w:hAnsiTheme="minorBidi" w:cstheme="minorBidi" w:hint="cs"/>
          <w:sz w:val="18"/>
          <w:szCs w:val="18"/>
          <w:rtl/>
        </w:rPr>
        <w:t>,</w:t>
      </w:r>
      <w:r w:rsidRPr="00524B58">
        <w:rPr>
          <w:rFonts w:asciiTheme="minorBidi" w:hAnsiTheme="minorBidi" w:cstheme="minorBidi"/>
          <w:sz w:val="18"/>
          <w:szCs w:val="18"/>
          <w:rtl/>
        </w:rPr>
        <w:t xml:space="preserve"> עליו לציין נסיבות הימנעותו בדוח המיוחד</w:t>
      </w:r>
      <w:r>
        <w:rPr>
          <w:rFonts w:asciiTheme="minorBidi" w:hAnsiTheme="minorBidi" w:cstheme="minorBidi" w:hint="cs"/>
          <w:sz w:val="18"/>
          <w:szCs w:val="18"/>
          <w:rtl/>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8B542F"/>
    <w:multiLevelType w:val="hybridMultilevel"/>
    <w:tmpl w:val="9E083F80"/>
    <w:lvl w:ilvl="0" w:tplc="9AA6597C">
      <w:start w:val="1"/>
      <w:numFmt w:val="bullet"/>
      <w:lvlText w:val=""/>
      <w:lvlJc w:val="left"/>
      <w:pPr>
        <w:tabs>
          <w:tab w:val="num" w:pos="720"/>
        </w:tabs>
        <w:ind w:left="720" w:hanging="360"/>
      </w:pPr>
      <w:rPr>
        <w:rFonts w:ascii="Symbol" w:hAnsi="Symbol" w:hint="default"/>
      </w:rPr>
    </w:lvl>
    <w:lvl w:ilvl="1" w:tplc="6C3C97EE">
      <w:start w:val="1"/>
      <w:numFmt w:val="bullet"/>
      <w:lvlText w:val="o"/>
      <w:lvlJc w:val="left"/>
      <w:pPr>
        <w:tabs>
          <w:tab w:val="num" w:pos="1440"/>
        </w:tabs>
        <w:ind w:left="1440" w:hanging="360"/>
      </w:pPr>
      <w:rPr>
        <w:rFonts w:ascii="Courier New" w:hAnsi="Courier New" w:cs="Courier New" w:hint="default"/>
      </w:rPr>
    </w:lvl>
    <w:lvl w:ilvl="2" w:tplc="FE3622AE">
      <w:start w:val="1"/>
      <w:numFmt w:val="bullet"/>
      <w:lvlText w:val=""/>
      <w:lvlJc w:val="left"/>
      <w:pPr>
        <w:tabs>
          <w:tab w:val="num" w:pos="2160"/>
        </w:tabs>
        <w:ind w:left="2160" w:hanging="360"/>
      </w:pPr>
      <w:rPr>
        <w:rFonts w:ascii="Wingdings" w:hAnsi="Wingdings" w:hint="default"/>
      </w:rPr>
    </w:lvl>
    <w:lvl w:ilvl="3" w:tplc="BAC4A1D4">
      <w:start w:val="1"/>
      <w:numFmt w:val="bullet"/>
      <w:lvlText w:val=""/>
      <w:lvlJc w:val="left"/>
      <w:pPr>
        <w:tabs>
          <w:tab w:val="num" w:pos="2880"/>
        </w:tabs>
        <w:ind w:left="2880" w:hanging="360"/>
      </w:pPr>
      <w:rPr>
        <w:rFonts w:ascii="Symbol" w:hAnsi="Symbol" w:hint="default"/>
      </w:rPr>
    </w:lvl>
    <w:lvl w:ilvl="4" w:tplc="E4F29B1E">
      <w:start w:val="1"/>
      <w:numFmt w:val="bullet"/>
      <w:lvlText w:val="o"/>
      <w:lvlJc w:val="left"/>
      <w:pPr>
        <w:tabs>
          <w:tab w:val="num" w:pos="3600"/>
        </w:tabs>
        <w:ind w:left="3600" w:hanging="360"/>
      </w:pPr>
      <w:rPr>
        <w:rFonts w:ascii="Courier New" w:hAnsi="Courier New" w:cs="Courier New" w:hint="default"/>
      </w:rPr>
    </w:lvl>
    <w:lvl w:ilvl="5" w:tplc="781E7580">
      <w:start w:val="1"/>
      <w:numFmt w:val="bullet"/>
      <w:lvlText w:val=""/>
      <w:lvlJc w:val="left"/>
      <w:pPr>
        <w:tabs>
          <w:tab w:val="num" w:pos="4320"/>
        </w:tabs>
        <w:ind w:left="4320" w:hanging="360"/>
      </w:pPr>
      <w:rPr>
        <w:rFonts w:ascii="Wingdings" w:hAnsi="Wingdings" w:hint="default"/>
      </w:rPr>
    </w:lvl>
    <w:lvl w:ilvl="6" w:tplc="1DDCFD06">
      <w:start w:val="1"/>
      <w:numFmt w:val="bullet"/>
      <w:lvlText w:val=""/>
      <w:lvlJc w:val="left"/>
      <w:pPr>
        <w:tabs>
          <w:tab w:val="num" w:pos="5040"/>
        </w:tabs>
        <w:ind w:left="5040" w:hanging="360"/>
      </w:pPr>
      <w:rPr>
        <w:rFonts w:ascii="Symbol" w:hAnsi="Symbol" w:hint="default"/>
      </w:rPr>
    </w:lvl>
    <w:lvl w:ilvl="7" w:tplc="705C0898">
      <w:start w:val="1"/>
      <w:numFmt w:val="bullet"/>
      <w:lvlText w:val="o"/>
      <w:lvlJc w:val="left"/>
      <w:pPr>
        <w:tabs>
          <w:tab w:val="num" w:pos="5760"/>
        </w:tabs>
        <w:ind w:left="5760" w:hanging="360"/>
      </w:pPr>
      <w:rPr>
        <w:rFonts w:ascii="Courier New" w:hAnsi="Courier New" w:cs="Courier New" w:hint="default"/>
      </w:rPr>
    </w:lvl>
    <w:lvl w:ilvl="8" w:tplc="EE561C4C">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21179D0"/>
    <w:multiLevelType w:val="hybridMultilevel"/>
    <w:tmpl w:val="68A26E50"/>
    <w:lvl w:ilvl="0" w:tplc="40242310">
      <w:start w:val="1"/>
      <w:numFmt w:val="bullet"/>
      <w:lvlText w:val=""/>
      <w:lvlJc w:val="left"/>
      <w:pPr>
        <w:ind w:left="720" w:hanging="360"/>
      </w:pPr>
      <w:rPr>
        <w:rFonts w:ascii="Symbol" w:hAnsi="Symbol" w:hint="default"/>
      </w:rPr>
    </w:lvl>
    <w:lvl w:ilvl="1" w:tplc="7EFC1EAA" w:tentative="1">
      <w:start w:val="1"/>
      <w:numFmt w:val="bullet"/>
      <w:lvlText w:val="o"/>
      <w:lvlJc w:val="left"/>
      <w:pPr>
        <w:ind w:left="1440" w:hanging="360"/>
      </w:pPr>
      <w:rPr>
        <w:rFonts w:ascii="Courier New" w:hAnsi="Courier New" w:cs="Courier New" w:hint="default"/>
      </w:rPr>
    </w:lvl>
    <w:lvl w:ilvl="2" w:tplc="A9DE218C" w:tentative="1">
      <w:start w:val="1"/>
      <w:numFmt w:val="bullet"/>
      <w:lvlText w:val=""/>
      <w:lvlJc w:val="left"/>
      <w:pPr>
        <w:ind w:left="2160" w:hanging="360"/>
      </w:pPr>
      <w:rPr>
        <w:rFonts w:ascii="Wingdings" w:hAnsi="Wingdings" w:hint="default"/>
      </w:rPr>
    </w:lvl>
    <w:lvl w:ilvl="3" w:tplc="663EDC6C">
      <w:start w:val="1"/>
      <w:numFmt w:val="bullet"/>
      <w:lvlText w:val=""/>
      <w:lvlJc w:val="left"/>
      <w:pPr>
        <w:ind w:left="2880" w:hanging="360"/>
      </w:pPr>
      <w:rPr>
        <w:rFonts w:ascii="Symbol" w:hAnsi="Symbol" w:hint="default"/>
      </w:rPr>
    </w:lvl>
    <w:lvl w:ilvl="4" w:tplc="BE125E4A" w:tentative="1">
      <w:start w:val="1"/>
      <w:numFmt w:val="bullet"/>
      <w:lvlText w:val="o"/>
      <w:lvlJc w:val="left"/>
      <w:pPr>
        <w:ind w:left="3600" w:hanging="360"/>
      </w:pPr>
      <w:rPr>
        <w:rFonts w:ascii="Courier New" w:hAnsi="Courier New" w:cs="Courier New" w:hint="default"/>
      </w:rPr>
    </w:lvl>
    <w:lvl w:ilvl="5" w:tplc="C554AF0A">
      <w:start w:val="1"/>
      <w:numFmt w:val="bullet"/>
      <w:pStyle w:val="60"/>
      <w:lvlText w:val=""/>
      <w:lvlJc w:val="left"/>
      <w:pPr>
        <w:ind w:left="4320" w:hanging="360"/>
      </w:pPr>
      <w:rPr>
        <w:rFonts w:ascii="Wingdings" w:hAnsi="Wingdings" w:hint="default"/>
      </w:rPr>
    </w:lvl>
    <w:lvl w:ilvl="6" w:tplc="8EF83FD0">
      <w:start w:val="1"/>
      <w:numFmt w:val="bullet"/>
      <w:pStyle w:val="7"/>
      <w:lvlText w:val=""/>
      <w:lvlJc w:val="left"/>
      <w:pPr>
        <w:ind w:left="5040" w:hanging="360"/>
      </w:pPr>
      <w:rPr>
        <w:rFonts w:ascii="Symbol" w:hAnsi="Symbol" w:hint="default"/>
      </w:rPr>
    </w:lvl>
    <w:lvl w:ilvl="7" w:tplc="9BA4939A" w:tentative="1">
      <w:start w:val="1"/>
      <w:numFmt w:val="bullet"/>
      <w:lvlText w:val="o"/>
      <w:lvlJc w:val="left"/>
      <w:pPr>
        <w:ind w:left="5760" w:hanging="360"/>
      </w:pPr>
      <w:rPr>
        <w:rFonts w:ascii="Courier New" w:hAnsi="Courier New" w:cs="Courier New" w:hint="default"/>
      </w:rPr>
    </w:lvl>
    <w:lvl w:ilvl="8" w:tplc="FB34C08A" w:tentative="1">
      <w:start w:val="1"/>
      <w:numFmt w:val="bullet"/>
      <w:lvlText w:val=""/>
      <w:lvlJc w:val="left"/>
      <w:pPr>
        <w:ind w:left="6480" w:hanging="360"/>
      </w:pPr>
      <w:rPr>
        <w:rFonts w:ascii="Wingdings" w:hAnsi="Wingdings" w:hint="default"/>
      </w:rPr>
    </w:lvl>
  </w:abstractNum>
  <w:abstractNum w:abstractNumId="8" w15:restartNumberingAfterBreak="0">
    <w:nsid w:val="0228544E"/>
    <w:multiLevelType w:val="hybridMultilevel"/>
    <w:tmpl w:val="1BD2BFCC"/>
    <w:lvl w:ilvl="0" w:tplc="B282D430">
      <w:start w:val="1"/>
      <w:numFmt w:val="bullet"/>
      <w:lvlText w:val=""/>
      <w:lvlJc w:val="left"/>
      <w:pPr>
        <w:ind w:left="720" w:hanging="360"/>
      </w:pPr>
      <w:rPr>
        <w:rFonts w:ascii="Wingdings" w:hAnsi="Wingdings" w:hint="default"/>
      </w:rPr>
    </w:lvl>
    <w:lvl w:ilvl="1" w:tplc="AC1408B4" w:tentative="1">
      <w:start w:val="1"/>
      <w:numFmt w:val="bullet"/>
      <w:lvlText w:val="o"/>
      <w:lvlJc w:val="left"/>
      <w:pPr>
        <w:ind w:left="1440" w:hanging="360"/>
      </w:pPr>
      <w:rPr>
        <w:rFonts w:ascii="Courier New" w:hAnsi="Courier New" w:cs="Courier New" w:hint="default"/>
      </w:rPr>
    </w:lvl>
    <w:lvl w:ilvl="2" w:tplc="3A14855C" w:tentative="1">
      <w:start w:val="1"/>
      <w:numFmt w:val="bullet"/>
      <w:lvlText w:val=""/>
      <w:lvlJc w:val="left"/>
      <w:pPr>
        <w:ind w:left="2160" w:hanging="360"/>
      </w:pPr>
      <w:rPr>
        <w:rFonts w:ascii="Wingdings" w:hAnsi="Wingdings" w:hint="default"/>
      </w:rPr>
    </w:lvl>
    <w:lvl w:ilvl="3" w:tplc="AF6A11AC" w:tentative="1">
      <w:start w:val="1"/>
      <w:numFmt w:val="bullet"/>
      <w:lvlText w:val=""/>
      <w:lvlJc w:val="left"/>
      <w:pPr>
        <w:ind w:left="2880" w:hanging="360"/>
      </w:pPr>
      <w:rPr>
        <w:rFonts w:ascii="Symbol" w:hAnsi="Symbol" w:hint="default"/>
      </w:rPr>
    </w:lvl>
    <w:lvl w:ilvl="4" w:tplc="3364D562" w:tentative="1">
      <w:start w:val="1"/>
      <w:numFmt w:val="bullet"/>
      <w:lvlText w:val="o"/>
      <w:lvlJc w:val="left"/>
      <w:pPr>
        <w:ind w:left="3600" w:hanging="360"/>
      </w:pPr>
      <w:rPr>
        <w:rFonts w:ascii="Courier New" w:hAnsi="Courier New" w:cs="Courier New" w:hint="default"/>
      </w:rPr>
    </w:lvl>
    <w:lvl w:ilvl="5" w:tplc="AF06EB1A" w:tentative="1">
      <w:start w:val="1"/>
      <w:numFmt w:val="bullet"/>
      <w:lvlText w:val=""/>
      <w:lvlJc w:val="left"/>
      <w:pPr>
        <w:ind w:left="4320" w:hanging="360"/>
      </w:pPr>
      <w:rPr>
        <w:rFonts w:ascii="Wingdings" w:hAnsi="Wingdings" w:hint="default"/>
      </w:rPr>
    </w:lvl>
    <w:lvl w:ilvl="6" w:tplc="DE668888" w:tentative="1">
      <w:start w:val="1"/>
      <w:numFmt w:val="bullet"/>
      <w:lvlText w:val=""/>
      <w:lvlJc w:val="left"/>
      <w:pPr>
        <w:ind w:left="5040" w:hanging="360"/>
      </w:pPr>
      <w:rPr>
        <w:rFonts w:ascii="Symbol" w:hAnsi="Symbol" w:hint="default"/>
      </w:rPr>
    </w:lvl>
    <w:lvl w:ilvl="7" w:tplc="6D526440" w:tentative="1">
      <w:start w:val="1"/>
      <w:numFmt w:val="bullet"/>
      <w:lvlText w:val="o"/>
      <w:lvlJc w:val="left"/>
      <w:pPr>
        <w:ind w:left="5760" w:hanging="360"/>
      </w:pPr>
      <w:rPr>
        <w:rFonts w:ascii="Courier New" w:hAnsi="Courier New" w:cs="Courier New" w:hint="default"/>
      </w:rPr>
    </w:lvl>
    <w:lvl w:ilvl="8" w:tplc="872E723E" w:tentative="1">
      <w:start w:val="1"/>
      <w:numFmt w:val="bullet"/>
      <w:lvlText w:val=""/>
      <w:lvlJc w:val="left"/>
      <w:pPr>
        <w:ind w:left="6480" w:hanging="360"/>
      </w:pPr>
      <w:rPr>
        <w:rFonts w:ascii="Wingdings" w:hAnsi="Wingdings" w:hint="default"/>
      </w:r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64001B1"/>
    <w:multiLevelType w:val="hybridMultilevel"/>
    <w:tmpl w:val="F59C27D2"/>
    <w:lvl w:ilvl="0" w:tplc="3DAC495A">
      <w:start w:val="1"/>
      <w:numFmt w:val="hebrew1"/>
      <w:lvlText w:val="%1."/>
      <w:lvlJc w:val="left"/>
      <w:pPr>
        <w:ind w:left="780" w:hanging="420"/>
      </w:pPr>
      <w:rPr>
        <w:rFonts w:hint="default"/>
      </w:rPr>
    </w:lvl>
    <w:lvl w:ilvl="1" w:tplc="87009572" w:tentative="1">
      <w:start w:val="1"/>
      <w:numFmt w:val="lowerLetter"/>
      <w:lvlText w:val="%2."/>
      <w:lvlJc w:val="left"/>
      <w:pPr>
        <w:ind w:left="1440" w:hanging="360"/>
      </w:pPr>
    </w:lvl>
    <w:lvl w:ilvl="2" w:tplc="E5547E16" w:tentative="1">
      <w:start w:val="1"/>
      <w:numFmt w:val="lowerRoman"/>
      <w:lvlText w:val="%3."/>
      <w:lvlJc w:val="right"/>
      <w:pPr>
        <w:ind w:left="2160" w:hanging="180"/>
      </w:pPr>
    </w:lvl>
    <w:lvl w:ilvl="3" w:tplc="7C5C3558" w:tentative="1">
      <w:start w:val="1"/>
      <w:numFmt w:val="decimal"/>
      <w:lvlText w:val="%4."/>
      <w:lvlJc w:val="left"/>
      <w:pPr>
        <w:ind w:left="2880" w:hanging="360"/>
      </w:pPr>
    </w:lvl>
    <w:lvl w:ilvl="4" w:tplc="BB46F192" w:tentative="1">
      <w:start w:val="1"/>
      <w:numFmt w:val="lowerLetter"/>
      <w:lvlText w:val="%5."/>
      <w:lvlJc w:val="left"/>
      <w:pPr>
        <w:ind w:left="3600" w:hanging="360"/>
      </w:pPr>
    </w:lvl>
    <w:lvl w:ilvl="5" w:tplc="238E6C74" w:tentative="1">
      <w:start w:val="1"/>
      <w:numFmt w:val="lowerRoman"/>
      <w:lvlText w:val="%6."/>
      <w:lvlJc w:val="right"/>
      <w:pPr>
        <w:ind w:left="4320" w:hanging="180"/>
      </w:pPr>
    </w:lvl>
    <w:lvl w:ilvl="6" w:tplc="28B408AE" w:tentative="1">
      <w:start w:val="1"/>
      <w:numFmt w:val="decimal"/>
      <w:lvlText w:val="%7."/>
      <w:lvlJc w:val="left"/>
      <w:pPr>
        <w:ind w:left="5040" w:hanging="360"/>
      </w:pPr>
    </w:lvl>
    <w:lvl w:ilvl="7" w:tplc="3ED2824C" w:tentative="1">
      <w:start w:val="1"/>
      <w:numFmt w:val="lowerLetter"/>
      <w:lvlText w:val="%8."/>
      <w:lvlJc w:val="left"/>
      <w:pPr>
        <w:ind w:left="5760" w:hanging="360"/>
      </w:pPr>
    </w:lvl>
    <w:lvl w:ilvl="8" w:tplc="45F89134" w:tentative="1">
      <w:start w:val="1"/>
      <w:numFmt w:val="lowerRoman"/>
      <w:lvlText w:val="%9."/>
      <w:lvlJc w:val="right"/>
      <w:pPr>
        <w:ind w:left="6480" w:hanging="180"/>
      </w:pPr>
    </w:lvl>
  </w:abstractNum>
  <w:abstractNum w:abstractNumId="12" w15:restartNumberingAfterBreak="0">
    <w:nsid w:val="06B74EA1"/>
    <w:multiLevelType w:val="hybridMultilevel"/>
    <w:tmpl w:val="63BA3192"/>
    <w:lvl w:ilvl="0" w:tplc="412227BC">
      <w:start w:val="1"/>
      <w:numFmt w:val="decimal"/>
      <w:lvlText w:val="%1."/>
      <w:lvlJc w:val="left"/>
      <w:pPr>
        <w:ind w:left="720" w:hanging="360"/>
      </w:pPr>
    </w:lvl>
    <w:lvl w:ilvl="1" w:tplc="E4BC8298">
      <w:start w:val="1"/>
      <w:numFmt w:val="lowerLetter"/>
      <w:lvlText w:val="%2."/>
      <w:lvlJc w:val="left"/>
      <w:pPr>
        <w:ind w:left="1440" w:hanging="360"/>
      </w:pPr>
    </w:lvl>
    <w:lvl w:ilvl="2" w:tplc="96FEFA52" w:tentative="1">
      <w:start w:val="1"/>
      <w:numFmt w:val="lowerRoman"/>
      <w:lvlText w:val="%3."/>
      <w:lvlJc w:val="right"/>
      <w:pPr>
        <w:ind w:left="2160" w:hanging="180"/>
      </w:pPr>
    </w:lvl>
    <w:lvl w:ilvl="3" w:tplc="E0A0DF2E" w:tentative="1">
      <w:start w:val="1"/>
      <w:numFmt w:val="decimal"/>
      <w:lvlText w:val="%4."/>
      <w:lvlJc w:val="left"/>
      <w:pPr>
        <w:ind w:left="2880" w:hanging="360"/>
      </w:pPr>
    </w:lvl>
    <w:lvl w:ilvl="4" w:tplc="9C96B12E" w:tentative="1">
      <w:start w:val="1"/>
      <w:numFmt w:val="lowerLetter"/>
      <w:lvlText w:val="%5."/>
      <w:lvlJc w:val="left"/>
      <w:pPr>
        <w:ind w:left="3600" w:hanging="360"/>
      </w:pPr>
    </w:lvl>
    <w:lvl w:ilvl="5" w:tplc="A0241AA4" w:tentative="1">
      <w:start w:val="1"/>
      <w:numFmt w:val="lowerRoman"/>
      <w:lvlText w:val="%6."/>
      <w:lvlJc w:val="right"/>
      <w:pPr>
        <w:ind w:left="4320" w:hanging="180"/>
      </w:pPr>
    </w:lvl>
    <w:lvl w:ilvl="6" w:tplc="81CE4636" w:tentative="1">
      <w:start w:val="1"/>
      <w:numFmt w:val="decimal"/>
      <w:lvlText w:val="%7."/>
      <w:lvlJc w:val="left"/>
      <w:pPr>
        <w:ind w:left="5040" w:hanging="360"/>
      </w:pPr>
    </w:lvl>
    <w:lvl w:ilvl="7" w:tplc="F9B4239A" w:tentative="1">
      <w:start w:val="1"/>
      <w:numFmt w:val="lowerLetter"/>
      <w:lvlText w:val="%8."/>
      <w:lvlJc w:val="left"/>
      <w:pPr>
        <w:ind w:left="5760" w:hanging="360"/>
      </w:pPr>
    </w:lvl>
    <w:lvl w:ilvl="8" w:tplc="5404B780" w:tentative="1">
      <w:start w:val="1"/>
      <w:numFmt w:val="lowerRoman"/>
      <w:lvlText w:val="%9."/>
      <w:lvlJc w:val="right"/>
      <w:pPr>
        <w:ind w:left="6480" w:hanging="180"/>
      </w:pPr>
    </w:lvl>
  </w:abstractNum>
  <w:abstractNum w:abstractNumId="13" w15:restartNumberingAfterBreak="0">
    <w:nsid w:val="06D00BD0"/>
    <w:multiLevelType w:val="multilevel"/>
    <w:tmpl w:val="D84209DE"/>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13"/>
        </w:tabs>
        <w:ind w:left="1213"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4" w15:restartNumberingAfterBreak="0">
    <w:nsid w:val="09B34ABD"/>
    <w:multiLevelType w:val="hybridMultilevel"/>
    <w:tmpl w:val="EF00991A"/>
    <w:lvl w:ilvl="0" w:tplc="BD78198E">
      <w:start w:val="1"/>
      <w:numFmt w:val="hebrew1"/>
      <w:pStyle w:val="-"/>
      <w:lvlText w:val="%1."/>
      <w:lvlJc w:val="center"/>
      <w:pPr>
        <w:tabs>
          <w:tab w:val="num" w:pos="227"/>
        </w:tabs>
        <w:ind w:left="227" w:hanging="227"/>
      </w:pPr>
      <w:rPr>
        <w:rFonts w:hint="default"/>
        <w:color w:val="auto"/>
        <w:lang w:val="en-US"/>
      </w:rPr>
    </w:lvl>
    <w:lvl w:ilvl="1" w:tplc="A3D231A6">
      <w:start w:val="1"/>
      <w:numFmt w:val="lowerLetter"/>
      <w:lvlText w:val="%2."/>
      <w:lvlJc w:val="left"/>
      <w:pPr>
        <w:tabs>
          <w:tab w:val="num" w:pos="1440"/>
        </w:tabs>
        <w:ind w:left="1440" w:hanging="360"/>
      </w:pPr>
    </w:lvl>
    <w:lvl w:ilvl="2" w:tplc="332A1BCC" w:tentative="1">
      <w:start w:val="1"/>
      <w:numFmt w:val="lowerRoman"/>
      <w:lvlText w:val="%3."/>
      <w:lvlJc w:val="right"/>
      <w:pPr>
        <w:tabs>
          <w:tab w:val="num" w:pos="2160"/>
        </w:tabs>
        <w:ind w:left="2160" w:hanging="180"/>
      </w:pPr>
    </w:lvl>
    <w:lvl w:ilvl="3" w:tplc="BCC09D8A" w:tentative="1">
      <w:start w:val="1"/>
      <w:numFmt w:val="decimal"/>
      <w:lvlText w:val="%4."/>
      <w:lvlJc w:val="left"/>
      <w:pPr>
        <w:tabs>
          <w:tab w:val="num" w:pos="2880"/>
        </w:tabs>
        <w:ind w:left="2880" w:hanging="360"/>
      </w:pPr>
    </w:lvl>
    <w:lvl w:ilvl="4" w:tplc="3C14278A" w:tentative="1">
      <w:start w:val="1"/>
      <w:numFmt w:val="lowerLetter"/>
      <w:lvlText w:val="%5."/>
      <w:lvlJc w:val="left"/>
      <w:pPr>
        <w:tabs>
          <w:tab w:val="num" w:pos="3600"/>
        </w:tabs>
        <w:ind w:left="3600" w:hanging="360"/>
      </w:pPr>
    </w:lvl>
    <w:lvl w:ilvl="5" w:tplc="365002B2" w:tentative="1">
      <w:start w:val="1"/>
      <w:numFmt w:val="lowerRoman"/>
      <w:lvlText w:val="%6."/>
      <w:lvlJc w:val="right"/>
      <w:pPr>
        <w:tabs>
          <w:tab w:val="num" w:pos="4320"/>
        </w:tabs>
        <w:ind w:left="4320" w:hanging="180"/>
      </w:pPr>
    </w:lvl>
    <w:lvl w:ilvl="6" w:tplc="B5504A7E" w:tentative="1">
      <w:start w:val="1"/>
      <w:numFmt w:val="decimal"/>
      <w:lvlText w:val="%7."/>
      <w:lvlJc w:val="left"/>
      <w:pPr>
        <w:tabs>
          <w:tab w:val="num" w:pos="5040"/>
        </w:tabs>
        <w:ind w:left="5040" w:hanging="360"/>
      </w:pPr>
    </w:lvl>
    <w:lvl w:ilvl="7" w:tplc="27684460" w:tentative="1">
      <w:start w:val="1"/>
      <w:numFmt w:val="lowerLetter"/>
      <w:lvlText w:val="%8."/>
      <w:lvlJc w:val="left"/>
      <w:pPr>
        <w:tabs>
          <w:tab w:val="num" w:pos="5760"/>
        </w:tabs>
        <w:ind w:left="5760" w:hanging="360"/>
      </w:pPr>
    </w:lvl>
    <w:lvl w:ilvl="8" w:tplc="6B32BC58" w:tentative="1">
      <w:start w:val="1"/>
      <w:numFmt w:val="lowerRoman"/>
      <w:lvlText w:val="%9."/>
      <w:lvlJc w:val="right"/>
      <w:pPr>
        <w:tabs>
          <w:tab w:val="num" w:pos="6480"/>
        </w:tabs>
        <w:ind w:left="6480" w:hanging="180"/>
      </w:pPr>
    </w:lvl>
  </w:abstractNum>
  <w:abstractNum w:abstractNumId="15"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6"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8" w15:restartNumberingAfterBreak="0">
    <w:nsid w:val="0E8836DD"/>
    <w:multiLevelType w:val="multilevel"/>
    <w:tmpl w:val="238AD34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0"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111D39E5"/>
    <w:multiLevelType w:val="hybridMultilevel"/>
    <w:tmpl w:val="0C6A830C"/>
    <w:lvl w:ilvl="0" w:tplc="9DD46B7E">
      <w:start w:val="1"/>
      <w:numFmt w:val="decimal"/>
      <w:lvlText w:val="%1."/>
      <w:lvlJc w:val="left"/>
      <w:pPr>
        <w:ind w:left="420" w:hanging="420"/>
      </w:pPr>
      <w:rPr>
        <w:rFonts w:hint="default"/>
      </w:rPr>
    </w:lvl>
    <w:lvl w:ilvl="1" w:tplc="27D22764" w:tentative="1">
      <w:start w:val="1"/>
      <w:numFmt w:val="lowerLetter"/>
      <w:lvlText w:val="%2."/>
      <w:lvlJc w:val="left"/>
      <w:pPr>
        <w:ind w:left="1080" w:hanging="360"/>
      </w:pPr>
    </w:lvl>
    <w:lvl w:ilvl="2" w:tplc="8398E442" w:tentative="1">
      <w:start w:val="1"/>
      <w:numFmt w:val="lowerRoman"/>
      <w:lvlText w:val="%3."/>
      <w:lvlJc w:val="right"/>
      <w:pPr>
        <w:ind w:left="1800" w:hanging="180"/>
      </w:pPr>
    </w:lvl>
    <w:lvl w:ilvl="3" w:tplc="40BCDB7E" w:tentative="1">
      <w:start w:val="1"/>
      <w:numFmt w:val="decimal"/>
      <w:lvlText w:val="%4."/>
      <w:lvlJc w:val="left"/>
      <w:pPr>
        <w:ind w:left="2520" w:hanging="360"/>
      </w:pPr>
    </w:lvl>
    <w:lvl w:ilvl="4" w:tplc="30D4B2E6" w:tentative="1">
      <w:start w:val="1"/>
      <w:numFmt w:val="lowerLetter"/>
      <w:lvlText w:val="%5."/>
      <w:lvlJc w:val="left"/>
      <w:pPr>
        <w:ind w:left="3240" w:hanging="360"/>
      </w:pPr>
    </w:lvl>
    <w:lvl w:ilvl="5" w:tplc="A43E5D1E" w:tentative="1">
      <w:start w:val="1"/>
      <w:numFmt w:val="lowerRoman"/>
      <w:lvlText w:val="%6."/>
      <w:lvlJc w:val="right"/>
      <w:pPr>
        <w:ind w:left="3960" w:hanging="180"/>
      </w:pPr>
    </w:lvl>
    <w:lvl w:ilvl="6" w:tplc="D8222C14" w:tentative="1">
      <w:start w:val="1"/>
      <w:numFmt w:val="decimal"/>
      <w:lvlText w:val="%7."/>
      <w:lvlJc w:val="left"/>
      <w:pPr>
        <w:ind w:left="4680" w:hanging="360"/>
      </w:pPr>
    </w:lvl>
    <w:lvl w:ilvl="7" w:tplc="4F92252C" w:tentative="1">
      <w:start w:val="1"/>
      <w:numFmt w:val="lowerLetter"/>
      <w:lvlText w:val="%8."/>
      <w:lvlJc w:val="left"/>
      <w:pPr>
        <w:ind w:left="5400" w:hanging="360"/>
      </w:pPr>
    </w:lvl>
    <w:lvl w:ilvl="8" w:tplc="5B401A40" w:tentative="1">
      <w:start w:val="1"/>
      <w:numFmt w:val="lowerRoman"/>
      <w:lvlText w:val="%9."/>
      <w:lvlJc w:val="right"/>
      <w:pPr>
        <w:ind w:left="6120" w:hanging="180"/>
      </w:pPr>
    </w:lvl>
  </w:abstractNum>
  <w:abstractNum w:abstractNumId="22"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3" w15:restartNumberingAfterBreak="0">
    <w:nsid w:val="12271DAD"/>
    <w:multiLevelType w:val="hybridMultilevel"/>
    <w:tmpl w:val="487E7EF4"/>
    <w:lvl w:ilvl="0" w:tplc="2DC41C2E">
      <w:start w:val="1"/>
      <w:numFmt w:val="decimal"/>
      <w:lvlText w:val="(%1)"/>
      <w:lvlJc w:val="left"/>
      <w:pPr>
        <w:ind w:left="1351" w:hanging="360"/>
      </w:pPr>
      <w:rPr>
        <w:rFonts w:hint="default"/>
      </w:rPr>
    </w:lvl>
    <w:lvl w:ilvl="1" w:tplc="976A2D8A" w:tentative="1">
      <w:start w:val="1"/>
      <w:numFmt w:val="lowerLetter"/>
      <w:lvlText w:val="%2."/>
      <w:lvlJc w:val="left"/>
      <w:pPr>
        <w:ind w:left="2071" w:hanging="360"/>
      </w:pPr>
    </w:lvl>
    <w:lvl w:ilvl="2" w:tplc="7DC09730" w:tentative="1">
      <w:start w:val="1"/>
      <w:numFmt w:val="lowerRoman"/>
      <w:lvlText w:val="%3."/>
      <w:lvlJc w:val="right"/>
      <w:pPr>
        <w:ind w:left="2791" w:hanging="180"/>
      </w:pPr>
    </w:lvl>
    <w:lvl w:ilvl="3" w:tplc="BC3822E0" w:tentative="1">
      <w:start w:val="1"/>
      <w:numFmt w:val="decimal"/>
      <w:lvlText w:val="%4."/>
      <w:lvlJc w:val="left"/>
      <w:pPr>
        <w:ind w:left="3511" w:hanging="360"/>
      </w:pPr>
    </w:lvl>
    <w:lvl w:ilvl="4" w:tplc="6E4CBABE" w:tentative="1">
      <w:start w:val="1"/>
      <w:numFmt w:val="lowerLetter"/>
      <w:lvlText w:val="%5."/>
      <w:lvlJc w:val="left"/>
      <w:pPr>
        <w:ind w:left="4231" w:hanging="360"/>
      </w:pPr>
    </w:lvl>
    <w:lvl w:ilvl="5" w:tplc="7F186006" w:tentative="1">
      <w:start w:val="1"/>
      <w:numFmt w:val="lowerRoman"/>
      <w:lvlText w:val="%6."/>
      <w:lvlJc w:val="right"/>
      <w:pPr>
        <w:ind w:left="4951" w:hanging="180"/>
      </w:pPr>
    </w:lvl>
    <w:lvl w:ilvl="6" w:tplc="55921BC2" w:tentative="1">
      <w:start w:val="1"/>
      <w:numFmt w:val="decimal"/>
      <w:lvlText w:val="%7."/>
      <w:lvlJc w:val="left"/>
      <w:pPr>
        <w:ind w:left="5671" w:hanging="360"/>
      </w:pPr>
    </w:lvl>
    <w:lvl w:ilvl="7" w:tplc="53E28396" w:tentative="1">
      <w:start w:val="1"/>
      <w:numFmt w:val="lowerLetter"/>
      <w:lvlText w:val="%8."/>
      <w:lvlJc w:val="left"/>
      <w:pPr>
        <w:ind w:left="6391" w:hanging="360"/>
      </w:pPr>
    </w:lvl>
    <w:lvl w:ilvl="8" w:tplc="9FF06592" w:tentative="1">
      <w:start w:val="1"/>
      <w:numFmt w:val="lowerRoman"/>
      <w:lvlText w:val="%9."/>
      <w:lvlJc w:val="right"/>
      <w:pPr>
        <w:ind w:left="7111" w:hanging="180"/>
      </w:pPr>
    </w:lvl>
  </w:abstractNum>
  <w:abstractNum w:abstractNumId="24" w15:restartNumberingAfterBreak="0">
    <w:nsid w:val="135B2D37"/>
    <w:multiLevelType w:val="multilevel"/>
    <w:tmpl w:val="4B64A2B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val="0"/>
        <w:bCs w:val="0"/>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5" w15:restartNumberingAfterBreak="0">
    <w:nsid w:val="13D62040"/>
    <w:multiLevelType w:val="hybridMultilevel"/>
    <w:tmpl w:val="EBB2936C"/>
    <w:lvl w:ilvl="0" w:tplc="1BF03332">
      <w:start w:val="1"/>
      <w:numFmt w:val="decimal"/>
      <w:lvlText w:val="(%1)"/>
      <w:lvlJc w:val="left"/>
      <w:pPr>
        <w:ind w:left="360" w:hanging="360"/>
      </w:pPr>
      <w:rPr>
        <w:rFonts w:hint="default"/>
      </w:rPr>
    </w:lvl>
    <w:lvl w:ilvl="1" w:tplc="7010A29A">
      <w:start w:val="1"/>
      <w:numFmt w:val="lowerLetter"/>
      <w:lvlText w:val="%2."/>
      <w:lvlJc w:val="left"/>
      <w:pPr>
        <w:ind w:left="1080" w:hanging="360"/>
      </w:pPr>
    </w:lvl>
    <w:lvl w:ilvl="2" w:tplc="71A2D4A0" w:tentative="1">
      <w:start w:val="1"/>
      <w:numFmt w:val="lowerRoman"/>
      <w:lvlText w:val="%3."/>
      <w:lvlJc w:val="right"/>
      <w:pPr>
        <w:ind w:left="1800" w:hanging="180"/>
      </w:pPr>
    </w:lvl>
    <w:lvl w:ilvl="3" w:tplc="A35813FA" w:tentative="1">
      <w:start w:val="1"/>
      <w:numFmt w:val="decimal"/>
      <w:lvlText w:val="%4."/>
      <w:lvlJc w:val="left"/>
      <w:pPr>
        <w:ind w:left="2520" w:hanging="360"/>
      </w:pPr>
    </w:lvl>
    <w:lvl w:ilvl="4" w:tplc="A5B0C584" w:tentative="1">
      <w:start w:val="1"/>
      <w:numFmt w:val="lowerLetter"/>
      <w:lvlText w:val="%5."/>
      <w:lvlJc w:val="left"/>
      <w:pPr>
        <w:ind w:left="3240" w:hanging="360"/>
      </w:pPr>
    </w:lvl>
    <w:lvl w:ilvl="5" w:tplc="E8BAE89A" w:tentative="1">
      <w:start w:val="1"/>
      <w:numFmt w:val="lowerRoman"/>
      <w:lvlText w:val="%6."/>
      <w:lvlJc w:val="right"/>
      <w:pPr>
        <w:ind w:left="3960" w:hanging="180"/>
      </w:pPr>
    </w:lvl>
    <w:lvl w:ilvl="6" w:tplc="E95E3FD0" w:tentative="1">
      <w:start w:val="1"/>
      <w:numFmt w:val="decimal"/>
      <w:lvlText w:val="%7."/>
      <w:lvlJc w:val="left"/>
      <w:pPr>
        <w:ind w:left="4680" w:hanging="360"/>
      </w:pPr>
    </w:lvl>
    <w:lvl w:ilvl="7" w:tplc="763C42EE" w:tentative="1">
      <w:start w:val="1"/>
      <w:numFmt w:val="lowerLetter"/>
      <w:lvlText w:val="%8."/>
      <w:lvlJc w:val="left"/>
      <w:pPr>
        <w:ind w:left="5400" w:hanging="360"/>
      </w:pPr>
    </w:lvl>
    <w:lvl w:ilvl="8" w:tplc="F312A99A" w:tentative="1">
      <w:start w:val="1"/>
      <w:numFmt w:val="lowerRoman"/>
      <w:lvlText w:val="%9."/>
      <w:lvlJc w:val="right"/>
      <w:pPr>
        <w:ind w:left="6120" w:hanging="180"/>
      </w:pPr>
    </w:lvl>
  </w:abstractNum>
  <w:abstractNum w:abstractNumId="2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8" w15:restartNumberingAfterBreak="0">
    <w:nsid w:val="159B00E6"/>
    <w:multiLevelType w:val="multilevel"/>
    <w:tmpl w:val="10B0AB5C"/>
    <w:lvl w:ilvl="0">
      <w:start w:val="3"/>
      <w:numFmt w:val="decimal"/>
      <w:lvlText w:val="%1"/>
      <w:lvlJc w:val="left"/>
      <w:pPr>
        <w:ind w:left="360" w:hanging="360"/>
      </w:pPr>
      <w:rPr>
        <w:rFonts w:hint="default"/>
        <w:b/>
      </w:rPr>
    </w:lvl>
    <w:lvl w:ilvl="1">
      <w:start w:val="1"/>
      <w:numFmt w:val="decimal"/>
      <w:lvlText w:val="%1.%2"/>
      <w:lvlJc w:val="left"/>
      <w:pPr>
        <w:ind w:left="360" w:hanging="360"/>
      </w:pPr>
      <w:rPr>
        <w:rFonts w:hint="default"/>
        <w:b w:val="0"/>
        <w:bCs/>
        <w:sz w:val="22"/>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2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0"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1"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3" w15:restartNumberingAfterBreak="0">
    <w:nsid w:val="1A5D22A4"/>
    <w:multiLevelType w:val="hybridMultilevel"/>
    <w:tmpl w:val="53B01802"/>
    <w:lvl w:ilvl="0" w:tplc="04090005">
      <w:start w:val="1"/>
      <w:numFmt w:val="bullet"/>
      <w:lvlText w:val=""/>
      <w:lvlJc w:val="left"/>
      <w:pPr>
        <w:ind w:left="3803" w:hanging="360"/>
      </w:pPr>
      <w:rPr>
        <w:rFonts w:ascii="Wingdings" w:hAnsi="Wingdings" w:hint="default"/>
      </w:rPr>
    </w:lvl>
    <w:lvl w:ilvl="1" w:tplc="04090003" w:tentative="1">
      <w:start w:val="1"/>
      <w:numFmt w:val="bullet"/>
      <w:lvlText w:val="o"/>
      <w:lvlJc w:val="left"/>
      <w:pPr>
        <w:ind w:left="4523" w:hanging="360"/>
      </w:pPr>
      <w:rPr>
        <w:rFonts w:ascii="Courier New" w:hAnsi="Courier New" w:cs="Courier New" w:hint="default"/>
      </w:rPr>
    </w:lvl>
    <w:lvl w:ilvl="2" w:tplc="04090005" w:tentative="1">
      <w:start w:val="1"/>
      <w:numFmt w:val="bullet"/>
      <w:lvlText w:val=""/>
      <w:lvlJc w:val="left"/>
      <w:pPr>
        <w:ind w:left="5243" w:hanging="360"/>
      </w:pPr>
      <w:rPr>
        <w:rFonts w:ascii="Wingdings" w:hAnsi="Wingdings" w:hint="default"/>
      </w:rPr>
    </w:lvl>
    <w:lvl w:ilvl="3" w:tplc="04090001">
      <w:start w:val="1"/>
      <w:numFmt w:val="bullet"/>
      <w:lvlText w:val=""/>
      <w:lvlJc w:val="left"/>
      <w:pPr>
        <w:ind w:left="5963" w:hanging="360"/>
      </w:pPr>
      <w:rPr>
        <w:rFonts w:ascii="Symbol" w:hAnsi="Symbol" w:hint="default"/>
      </w:rPr>
    </w:lvl>
    <w:lvl w:ilvl="4" w:tplc="04090003" w:tentative="1">
      <w:start w:val="1"/>
      <w:numFmt w:val="bullet"/>
      <w:lvlText w:val="o"/>
      <w:lvlJc w:val="left"/>
      <w:pPr>
        <w:ind w:left="6683" w:hanging="360"/>
      </w:pPr>
      <w:rPr>
        <w:rFonts w:ascii="Courier New" w:hAnsi="Courier New" w:cs="Courier New" w:hint="default"/>
      </w:rPr>
    </w:lvl>
    <w:lvl w:ilvl="5" w:tplc="04090005" w:tentative="1">
      <w:start w:val="1"/>
      <w:numFmt w:val="bullet"/>
      <w:lvlText w:val=""/>
      <w:lvlJc w:val="left"/>
      <w:pPr>
        <w:ind w:left="7403" w:hanging="360"/>
      </w:pPr>
      <w:rPr>
        <w:rFonts w:ascii="Wingdings" w:hAnsi="Wingdings" w:hint="default"/>
      </w:rPr>
    </w:lvl>
    <w:lvl w:ilvl="6" w:tplc="04090001" w:tentative="1">
      <w:start w:val="1"/>
      <w:numFmt w:val="bullet"/>
      <w:lvlText w:val=""/>
      <w:lvlJc w:val="left"/>
      <w:pPr>
        <w:ind w:left="8123" w:hanging="360"/>
      </w:pPr>
      <w:rPr>
        <w:rFonts w:ascii="Symbol" w:hAnsi="Symbol" w:hint="default"/>
      </w:rPr>
    </w:lvl>
    <w:lvl w:ilvl="7" w:tplc="04090003" w:tentative="1">
      <w:start w:val="1"/>
      <w:numFmt w:val="bullet"/>
      <w:lvlText w:val="o"/>
      <w:lvlJc w:val="left"/>
      <w:pPr>
        <w:ind w:left="8843" w:hanging="360"/>
      </w:pPr>
      <w:rPr>
        <w:rFonts w:ascii="Courier New" w:hAnsi="Courier New" w:cs="Courier New" w:hint="default"/>
      </w:rPr>
    </w:lvl>
    <w:lvl w:ilvl="8" w:tplc="04090005" w:tentative="1">
      <w:start w:val="1"/>
      <w:numFmt w:val="bullet"/>
      <w:lvlText w:val=""/>
      <w:lvlJc w:val="left"/>
      <w:pPr>
        <w:ind w:left="9563" w:hanging="360"/>
      </w:pPr>
      <w:rPr>
        <w:rFonts w:ascii="Wingdings" w:hAnsi="Wingdings" w:hint="default"/>
      </w:rPr>
    </w:lvl>
  </w:abstractNum>
  <w:abstractNum w:abstractNumId="34" w15:restartNumberingAfterBreak="0">
    <w:nsid w:val="1B8E4A47"/>
    <w:multiLevelType w:val="hybridMultilevel"/>
    <w:tmpl w:val="C04A4EAC"/>
    <w:lvl w:ilvl="0" w:tplc="87FA20E0">
      <w:start w:val="1"/>
      <w:numFmt w:val="hebrew1"/>
      <w:lvlText w:val="%1."/>
      <w:lvlJc w:val="center"/>
      <w:pPr>
        <w:ind w:left="1361" w:hanging="360"/>
      </w:pPr>
      <w:rPr>
        <w:b/>
        <w:bCs/>
      </w:rPr>
    </w:lvl>
    <w:lvl w:ilvl="1" w:tplc="04090019" w:tentative="1">
      <w:start w:val="1"/>
      <w:numFmt w:val="lowerLetter"/>
      <w:lvlText w:val="%2."/>
      <w:lvlJc w:val="left"/>
      <w:pPr>
        <w:ind w:left="2081" w:hanging="360"/>
      </w:pPr>
    </w:lvl>
    <w:lvl w:ilvl="2" w:tplc="0409001B" w:tentative="1">
      <w:start w:val="1"/>
      <w:numFmt w:val="lowerRoman"/>
      <w:lvlText w:val="%3."/>
      <w:lvlJc w:val="right"/>
      <w:pPr>
        <w:ind w:left="2801" w:hanging="180"/>
      </w:pPr>
    </w:lvl>
    <w:lvl w:ilvl="3" w:tplc="0409000F" w:tentative="1">
      <w:start w:val="1"/>
      <w:numFmt w:val="decimal"/>
      <w:lvlText w:val="%4."/>
      <w:lvlJc w:val="left"/>
      <w:pPr>
        <w:ind w:left="3521" w:hanging="360"/>
      </w:pPr>
    </w:lvl>
    <w:lvl w:ilvl="4" w:tplc="04090019" w:tentative="1">
      <w:start w:val="1"/>
      <w:numFmt w:val="lowerLetter"/>
      <w:lvlText w:val="%5."/>
      <w:lvlJc w:val="left"/>
      <w:pPr>
        <w:ind w:left="4241" w:hanging="360"/>
      </w:pPr>
    </w:lvl>
    <w:lvl w:ilvl="5" w:tplc="0409001B" w:tentative="1">
      <w:start w:val="1"/>
      <w:numFmt w:val="lowerRoman"/>
      <w:lvlText w:val="%6."/>
      <w:lvlJc w:val="right"/>
      <w:pPr>
        <w:ind w:left="4961" w:hanging="180"/>
      </w:pPr>
    </w:lvl>
    <w:lvl w:ilvl="6" w:tplc="0409000F" w:tentative="1">
      <w:start w:val="1"/>
      <w:numFmt w:val="decimal"/>
      <w:lvlText w:val="%7."/>
      <w:lvlJc w:val="left"/>
      <w:pPr>
        <w:ind w:left="5681" w:hanging="360"/>
      </w:pPr>
    </w:lvl>
    <w:lvl w:ilvl="7" w:tplc="04090019" w:tentative="1">
      <w:start w:val="1"/>
      <w:numFmt w:val="lowerLetter"/>
      <w:lvlText w:val="%8."/>
      <w:lvlJc w:val="left"/>
      <w:pPr>
        <w:ind w:left="6401" w:hanging="360"/>
      </w:pPr>
    </w:lvl>
    <w:lvl w:ilvl="8" w:tplc="0409001B" w:tentative="1">
      <w:start w:val="1"/>
      <w:numFmt w:val="lowerRoman"/>
      <w:lvlText w:val="%9."/>
      <w:lvlJc w:val="right"/>
      <w:pPr>
        <w:ind w:left="7121" w:hanging="180"/>
      </w:pPr>
    </w:lvl>
  </w:abstractNum>
  <w:abstractNum w:abstractNumId="35" w15:restartNumberingAfterBreak="0">
    <w:nsid w:val="1C675564"/>
    <w:multiLevelType w:val="hybridMultilevel"/>
    <w:tmpl w:val="170EB258"/>
    <w:lvl w:ilvl="0" w:tplc="53BCEA40">
      <w:start w:val="1"/>
      <w:numFmt w:val="hebrew1"/>
      <w:lvlText w:val="%1."/>
      <w:lvlJc w:val="left"/>
      <w:pPr>
        <w:ind w:left="720" w:hanging="360"/>
      </w:pPr>
      <w:rPr>
        <w:rFonts w:ascii="David" w:eastAsia="Times New Roman" w:hAnsi="David" w:cs="David"/>
      </w:rPr>
    </w:lvl>
    <w:lvl w:ilvl="1" w:tplc="4420F4C8" w:tentative="1">
      <w:start w:val="1"/>
      <w:numFmt w:val="lowerLetter"/>
      <w:lvlText w:val="%2."/>
      <w:lvlJc w:val="left"/>
      <w:pPr>
        <w:ind w:left="1440" w:hanging="360"/>
      </w:pPr>
    </w:lvl>
    <w:lvl w:ilvl="2" w:tplc="3BB4B132" w:tentative="1">
      <w:start w:val="1"/>
      <w:numFmt w:val="lowerRoman"/>
      <w:lvlText w:val="%3."/>
      <w:lvlJc w:val="right"/>
      <w:pPr>
        <w:ind w:left="2160" w:hanging="180"/>
      </w:pPr>
    </w:lvl>
    <w:lvl w:ilvl="3" w:tplc="4FB66DC4" w:tentative="1">
      <w:start w:val="1"/>
      <w:numFmt w:val="decimal"/>
      <w:lvlText w:val="%4."/>
      <w:lvlJc w:val="left"/>
      <w:pPr>
        <w:ind w:left="2880" w:hanging="360"/>
      </w:pPr>
    </w:lvl>
    <w:lvl w:ilvl="4" w:tplc="8398EAAC" w:tentative="1">
      <w:start w:val="1"/>
      <w:numFmt w:val="lowerLetter"/>
      <w:lvlText w:val="%5."/>
      <w:lvlJc w:val="left"/>
      <w:pPr>
        <w:ind w:left="3600" w:hanging="360"/>
      </w:pPr>
    </w:lvl>
    <w:lvl w:ilvl="5" w:tplc="667C40AA" w:tentative="1">
      <w:start w:val="1"/>
      <w:numFmt w:val="lowerRoman"/>
      <w:lvlText w:val="%6."/>
      <w:lvlJc w:val="right"/>
      <w:pPr>
        <w:ind w:left="4320" w:hanging="180"/>
      </w:pPr>
    </w:lvl>
    <w:lvl w:ilvl="6" w:tplc="0E66BA94" w:tentative="1">
      <w:start w:val="1"/>
      <w:numFmt w:val="decimal"/>
      <w:lvlText w:val="%7."/>
      <w:lvlJc w:val="left"/>
      <w:pPr>
        <w:ind w:left="5040" w:hanging="360"/>
      </w:pPr>
    </w:lvl>
    <w:lvl w:ilvl="7" w:tplc="676C335C" w:tentative="1">
      <w:start w:val="1"/>
      <w:numFmt w:val="lowerLetter"/>
      <w:lvlText w:val="%8."/>
      <w:lvlJc w:val="left"/>
      <w:pPr>
        <w:ind w:left="5760" w:hanging="360"/>
      </w:pPr>
    </w:lvl>
    <w:lvl w:ilvl="8" w:tplc="A69C5034" w:tentative="1">
      <w:start w:val="1"/>
      <w:numFmt w:val="lowerRoman"/>
      <w:lvlText w:val="%9."/>
      <w:lvlJc w:val="right"/>
      <w:pPr>
        <w:ind w:left="6480" w:hanging="180"/>
      </w:pPr>
    </w:lvl>
  </w:abstractNum>
  <w:abstractNum w:abstractNumId="36" w15:restartNumberingAfterBreak="0">
    <w:nsid w:val="1CC56F14"/>
    <w:multiLevelType w:val="hybridMultilevel"/>
    <w:tmpl w:val="1122A86E"/>
    <w:lvl w:ilvl="0" w:tplc="20F23646">
      <w:start w:val="1"/>
      <w:numFmt w:val="decimal"/>
      <w:lvlText w:val="%1."/>
      <w:lvlJc w:val="left"/>
      <w:pPr>
        <w:ind w:left="720" w:hanging="360"/>
      </w:pPr>
      <w:rPr>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 w15:restartNumberingAfterBreak="0">
    <w:nsid w:val="1D771217"/>
    <w:multiLevelType w:val="hybridMultilevel"/>
    <w:tmpl w:val="13EA3832"/>
    <w:lvl w:ilvl="0" w:tplc="6F86057E">
      <w:start w:val="1"/>
      <w:numFmt w:val="bullet"/>
      <w:lvlText w:val=""/>
      <w:lvlJc w:val="left"/>
      <w:pPr>
        <w:tabs>
          <w:tab w:val="num" w:pos="752"/>
        </w:tabs>
        <w:ind w:left="752" w:hanging="360"/>
      </w:pPr>
      <w:rPr>
        <w:rFonts w:ascii="Symbol" w:hAnsi="Symbol" w:hint="default"/>
      </w:rPr>
    </w:lvl>
    <w:lvl w:ilvl="1" w:tplc="FE9432F0">
      <w:start w:val="1"/>
      <w:numFmt w:val="bullet"/>
      <w:lvlText w:val=""/>
      <w:lvlJc w:val="left"/>
      <w:pPr>
        <w:tabs>
          <w:tab w:val="num" w:pos="1472"/>
        </w:tabs>
        <w:ind w:left="1472" w:hanging="360"/>
      </w:pPr>
      <w:rPr>
        <w:rFonts w:ascii="Symbol" w:hAnsi="Symbol" w:hint="default"/>
      </w:rPr>
    </w:lvl>
    <w:lvl w:ilvl="2" w:tplc="8480ACD0">
      <w:start w:val="1"/>
      <w:numFmt w:val="lowerRoman"/>
      <w:lvlText w:val="%3."/>
      <w:lvlJc w:val="right"/>
      <w:pPr>
        <w:tabs>
          <w:tab w:val="num" w:pos="2192"/>
        </w:tabs>
        <w:ind w:left="2192" w:hanging="180"/>
      </w:pPr>
    </w:lvl>
    <w:lvl w:ilvl="3" w:tplc="5AFAB850">
      <w:start w:val="1"/>
      <w:numFmt w:val="decimal"/>
      <w:lvlText w:val="%4."/>
      <w:lvlJc w:val="left"/>
      <w:pPr>
        <w:tabs>
          <w:tab w:val="num" w:pos="2912"/>
        </w:tabs>
        <w:ind w:left="2912" w:hanging="360"/>
      </w:pPr>
    </w:lvl>
    <w:lvl w:ilvl="4" w:tplc="88C08FE8">
      <w:start w:val="1"/>
      <w:numFmt w:val="lowerLetter"/>
      <w:lvlText w:val="%5."/>
      <w:lvlJc w:val="left"/>
      <w:pPr>
        <w:tabs>
          <w:tab w:val="num" w:pos="3632"/>
        </w:tabs>
        <w:ind w:left="3632" w:hanging="360"/>
      </w:pPr>
    </w:lvl>
    <w:lvl w:ilvl="5" w:tplc="39E09996">
      <w:start w:val="1"/>
      <w:numFmt w:val="lowerRoman"/>
      <w:lvlText w:val="%6."/>
      <w:lvlJc w:val="right"/>
      <w:pPr>
        <w:tabs>
          <w:tab w:val="num" w:pos="4352"/>
        </w:tabs>
        <w:ind w:left="4352" w:hanging="180"/>
      </w:pPr>
    </w:lvl>
    <w:lvl w:ilvl="6" w:tplc="A48C3B5A">
      <w:start w:val="1"/>
      <w:numFmt w:val="decimal"/>
      <w:lvlText w:val="%7."/>
      <w:lvlJc w:val="left"/>
      <w:pPr>
        <w:tabs>
          <w:tab w:val="num" w:pos="5072"/>
        </w:tabs>
        <w:ind w:left="5072" w:hanging="360"/>
      </w:pPr>
    </w:lvl>
    <w:lvl w:ilvl="7" w:tplc="4482B00A">
      <w:start w:val="1"/>
      <w:numFmt w:val="lowerLetter"/>
      <w:lvlText w:val="%8."/>
      <w:lvlJc w:val="left"/>
      <w:pPr>
        <w:tabs>
          <w:tab w:val="num" w:pos="5792"/>
        </w:tabs>
        <w:ind w:left="5792" w:hanging="360"/>
      </w:pPr>
    </w:lvl>
    <w:lvl w:ilvl="8" w:tplc="0C265660">
      <w:start w:val="1"/>
      <w:numFmt w:val="lowerRoman"/>
      <w:lvlText w:val="%9."/>
      <w:lvlJc w:val="right"/>
      <w:pPr>
        <w:tabs>
          <w:tab w:val="num" w:pos="6512"/>
        </w:tabs>
        <w:ind w:left="6512" w:hanging="180"/>
      </w:pPr>
    </w:lvl>
  </w:abstractNum>
  <w:abstractNum w:abstractNumId="38"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9" w15:restartNumberingAfterBreak="0">
    <w:nsid w:val="1F622458"/>
    <w:multiLevelType w:val="hybridMultilevel"/>
    <w:tmpl w:val="97DC45F4"/>
    <w:name w:val="listhnumber43223222322233222222223"/>
    <w:lvl w:ilvl="0" w:tplc="2850128C">
      <w:start w:val="1"/>
      <w:numFmt w:val="bullet"/>
      <w:pStyle w:val="ListBullet7"/>
      <w:lvlText w:val=""/>
      <w:lvlJc w:val="left"/>
      <w:pPr>
        <w:tabs>
          <w:tab w:val="num" w:pos="3240"/>
        </w:tabs>
        <w:ind w:left="3240" w:right="3240" w:hanging="360"/>
      </w:pPr>
      <w:rPr>
        <w:rFonts w:ascii="Symbol" w:hAnsi="Symbol" w:hint="default"/>
      </w:rPr>
    </w:lvl>
    <w:lvl w:ilvl="1" w:tplc="FD32F2D0" w:tentative="1">
      <w:start w:val="1"/>
      <w:numFmt w:val="bullet"/>
      <w:lvlText w:val="o"/>
      <w:lvlJc w:val="left"/>
      <w:pPr>
        <w:tabs>
          <w:tab w:val="num" w:pos="1440"/>
        </w:tabs>
        <w:ind w:left="1440" w:right="1440" w:hanging="360"/>
      </w:pPr>
      <w:rPr>
        <w:rFonts w:ascii="Courier New" w:hAnsi="Courier New" w:hint="default"/>
      </w:rPr>
    </w:lvl>
    <w:lvl w:ilvl="2" w:tplc="C47EAB7C" w:tentative="1">
      <w:start w:val="1"/>
      <w:numFmt w:val="bullet"/>
      <w:lvlText w:val=""/>
      <w:lvlJc w:val="left"/>
      <w:pPr>
        <w:tabs>
          <w:tab w:val="num" w:pos="2160"/>
        </w:tabs>
        <w:ind w:left="2160" w:right="2160" w:hanging="360"/>
      </w:pPr>
      <w:rPr>
        <w:rFonts w:ascii="Wingdings" w:hAnsi="Wingdings" w:hint="default"/>
      </w:rPr>
    </w:lvl>
    <w:lvl w:ilvl="3" w:tplc="214A7B36" w:tentative="1">
      <w:start w:val="1"/>
      <w:numFmt w:val="bullet"/>
      <w:lvlText w:val=""/>
      <w:lvlJc w:val="left"/>
      <w:pPr>
        <w:tabs>
          <w:tab w:val="num" w:pos="2880"/>
        </w:tabs>
        <w:ind w:left="2880" w:right="2880" w:hanging="360"/>
      </w:pPr>
      <w:rPr>
        <w:rFonts w:ascii="Symbol" w:hAnsi="Symbol" w:hint="default"/>
      </w:rPr>
    </w:lvl>
    <w:lvl w:ilvl="4" w:tplc="4DB0DF32" w:tentative="1">
      <w:start w:val="1"/>
      <w:numFmt w:val="bullet"/>
      <w:lvlText w:val="o"/>
      <w:lvlJc w:val="left"/>
      <w:pPr>
        <w:tabs>
          <w:tab w:val="num" w:pos="3600"/>
        </w:tabs>
        <w:ind w:left="3600" w:right="3600" w:hanging="360"/>
      </w:pPr>
      <w:rPr>
        <w:rFonts w:ascii="Courier New" w:hAnsi="Courier New" w:hint="default"/>
      </w:rPr>
    </w:lvl>
    <w:lvl w:ilvl="5" w:tplc="019E785E" w:tentative="1">
      <w:start w:val="1"/>
      <w:numFmt w:val="bullet"/>
      <w:lvlText w:val=""/>
      <w:lvlJc w:val="left"/>
      <w:pPr>
        <w:tabs>
          <w:tab w:val="num" w:pos="4320"/>
        </w:tabs>
        <w:ind w:left="4320" w:right="4320" w:hanging="360"/>
      </w:pPr>
      <w:rPr>
        <w:rFonts w:ascii="Wingdings" w:hAnsi="Wingdings" w:hint="default"/>
      </w:rPr>
    </w:lvl>
    <w:lvl w:ilvl="6" w:tplc="3F18FCBE" w:tentative="1">
      <w:start w:val="1"/>
      <w:numFmt w:val="bullet"/>
      <w:lvlText w:val=""/>
      <w:lvlJc w:val="left"/>
      <w:pPr>
        <w:tabs>
          <w:tab w:val="num" w:pos="5040"/>
        </w:tabs>
        <w:ind w:left="5040" w:right="5040" w:hanging="360"/>
      </w:pPr>
      <w:rPr>
        <w:rFonts w:ascii="Symbol" w:hAnsi="Symbol" w:hint="default"/>
      </w:rPr>
    </w:lvl>
    <w:lvl w:ilvl="7" w:tplc="BF5A6012" w:tentative="1">
      <w:start w:val="1"/>
      <w:numFmt w:val="bullet"/>
      <w:lvlText w:val="o"/>
      <w:lvlJc w:val="left"/>
      <w:pPr>
        <w:tabs>
          <w:tab w:val="num" w:pos="5760"/>
        </w:tabs>
        <w:ind w:left="5760" w:right="5760" w:hanging="360"/>
      </w:pPr>
      <w:rPr>
        <w:rFonts w:ascii="Courier New" w:hAnsi="Courier New" w:hint="default"/>
      </w:rPr>
    </w:lvl>
    <w:lvl w:ilvl="8" w:tplc="265AB7D2" w:tentative="1">
      <w:start w:val="1"/>
      <w:numFmt w:val="bullet"/>
      <w:lvlText w:val=""/>
      <w:lvlJc w:val="left"/>
      <w:pPr>
        <w:tabs>
          <w:tab w:val="num" w:pos="6480"/>
        </w:tabs>
        <w:ind w:left="6480" w:right="6480" w:hanging="360"/>
      </w:pPr>
      <w:rPr>
        <w:rFonts w:ascii="Wingdings" w:hAnsi="Wingdings" w:hint="default"/>
      </w:rPr>
    </w:lvl>
  </w:abstractNum>
  <w:abstractNum w:abstractNumId="40" w15:restartNumberingAfterBreak="0">
    <w:nsid w:val="207D1CA2"/>
    <w:multiLevelType w:val="hybridMultilevel"/>
    <w:tmpl w:val="14F8B9CA"/>
    <w:lvl w:ilvl="0" w:tplc="75E200A4">
      <w:start w:val="1"/>
      <w:numFmt w:val="hebrew1"/>
      <w:lvlText w:val="%1."/>
      <w:lvlJc w:val="left"/>
      <w:pPr>
        <w:ind w:left="1464" w:hanging="825"/>
      </w:pPr>
      <w:rPr>
        <w:rFonts w:hint="default"/>
      </w:rPr>
    </w:lvl>
    <w:lvl w:ilvl="1" w:tplc="04090019" w:tentative="1">
      <w:start w:val="1"/>
      <w:numFmt w:val="lowerLetter"/>
      <w:lvlText w:val="%2."/>
      <w:lvlJc w:val="left"/>
      <w:pPr>
        <w:ind w:left="1719" w:hanging="360"/>
      </w:pPr>
    </w:lvl>
    <w:lvl w:ilvl="2" w:tplc="0409001B" w:tentative="1">
      <w:start w:val="1"/>
      <w:numFmt w:val="lowerRoman"/>
      <w:lvlText w:val="%3."/>
      <w:lvlJc w:val="right"/>
      <w:pPr>
        <w:ind w:left="2439" w:hanging="180"/>
      </w:pPr>
    </w:lvl>
    <w:lvl w:ilvl="3" w:tplc="0409000F" w:tentative="1">
      <w:start w:val="1"/>
      <w:numFmt w:val="decimal"/>
      <w:lvlText w:val="%4."/>
      <w:lvlJc w:val="left"/>
      <w:pPr>
        <w:ind w:left="3159" w:hanging="360"/>
      </w:pPr>
    </w:lvl>
    <w:lvl w:ilvl="4" w:tplc="04090019" w:tentative="1">
      <w:start w:val="1"/>
      <w:numFmt w:val="lowerLetter"/>
      <w:lvlText w:val="%5."/>
      <w:lvlJc w:val="left"/>
      <w:pPr>
        <w:ind w:left="3879" w:hanging="360"/>
      </w:pPr>
    </w:lvl>
    <w:lvl w:ilvl="5" w:tplc="0409001B" w:tentative="1">
      <w:start w:val="1"/>
      <w:numFmt w:val="lowerRoman"/>
      <w:lvlText w:val="%6."/>
      <w:lvlJc w:val="right"/>
      <w:pPr>
        <w:ind w:left="4599" w:hanging="180"/>
      </w:pPr>
    </w:lvl>
    <w:lvl w:ilvl="6" w:tplc="0409000F" w:tentative="1">
      <w:start w:val="1"/>
      <w:numFmt w:val="decimal"/>
      <w:lvlText w:val="%7."/>
      <w:lvlJc w:val="left"/>
      <w:pPr>
        <w:ind w:left="5319" w:hanging="360"/>
      </w:pPr>
    </w:lvl>
    <w:lvl w:ilvl="7" w:tplc="04090019" w:tentative="1">
      <w:start w:val="1"/>
      <w:numFmt w:val="lowerLetter"/>
      <w:lvlText w:val="%8."/>
      <w:lvlJc w:val="left"/>
      <w:pPr>
        <w:ind w:left="6039" w:hanging="360"/>
      </w:pPr>
    </w:lvl>
    <w:lvl w:ilvl="8" w:tplc="0409001B" w:tentative="1">
      <w:start w:val="1"/>
      <w:numFmt w:val="lowerRoman"/>
      <w:lvlText w:val="%9."/>
      <w:lvlJc w:val="right"/>
      <w:pPr>
        <w:ind w:left="6759" w:hanging="180"/>
      </w:pPr>
    </w:lvl>
  </w:abstractNum>
  <w:abstractNum w:abstractNumId="41"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2" w15:restartNumberingAfterBreak="0">
    <w:nsid w:val="227F2382"/>
    <w:multiLevelType w:val="multilevel"/>
    <w:tmpl w:val="AAFC061A"/>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David" w:eastAsiaTheme="minorHAnsi" w:hAnsi="David" w:cs="David"/>
        <w:b w:val="0"/>
        <w:bCs w:val="0"/>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15:restartNumberingAfterBreak="0">
    <w:nsid w:val="23D14F90"/>
    <w:multiLevelType w:val="hybridMultilevel"/>
    <w:tmpl w:val="134EF2EA"/>
    <w:lvl w:ilvl="0" w:tplc="975E6788">
      <w:start w:val="1"/>
      <w:numFmt w:val="hebrew1"/>
      <w:lvlText w:val="%1."/>
      <w:lvlJc w:val="center"/>
      <w:pPr>
        <w:ind w:left="1800" w:hanging="360"/>
      </w:pPr>
      <w:rPr>
        <w:b/>
        <w:bCs/>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4"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5"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6"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7" w15:restartNumberingAfterBreak="0">
    <w:nsid w:val="2EB63FDF"/>
    <w:multiLevelType w:val="hybridMultilevel"/>
    <w:tmpl w:val="297CE8F4"/>
    <w:lvl w:ilvl="0" w:tplc="58D8AA50">
      <w:start w:val="1"/>
      <w:numFmt w:val="hebrew1"/>
      <w:pStyle w:val="a3"/>
      <w:lvlText w:val="%1."/>
      <w:lvlJc w:val="center"/>
      <w:pPr>
        <w:tabs>
          <w:tab w:val="num" w:pos="360"/>
        </w:tabs>
        <w:ind w:left="360" w:right="1117" w:hanging="360"/>
      </w:pPr>
    </w:lvl>
    <w:lvl w:ilvl="1" w:tplc="3B80E9F4">
      <w:start w:val="1"/>
      <w:numFmt w:val="decimal"/>
      <w:lvlText w:val="%2."/>
      <w:lvlJc w:val="left"/>
      <w:pPr>
        <w:tabs>
          <w:tab w:val="num" w:pos="1440"/>
        </w:tabs>
        <w:ind w:left="1440" w:hanging="360"/>
      </w:pPr>
    </w:lvl>
    <w:lvl w:ilvl="2" w:tplc="C9A67F58" w:tentative="1">
      <w:start w:val="1"/>
      <w:numFmt w:val="lowerRoman"/>
      <w:lvlText w:val="%3."/>
      <w:lvlJc w:val="right"/>
      <w:pPr>
        <w:tabs>
          <w:tab w:val="num" w:pos="2160"/>
        </w:tabs>
        <w:ind w:left="2160" w:hanging="180"/>
      </w:pPr>
    </w:lvl>
    <w:lvl w:ilvl="3" w:tplc="CE3453B2" w:tentative="1">
      <w:start w:val="1"/>
      <w:numFmt w:val="decimal"/>
      <w:lvlText w:val="%4."/>
      <w:lvlJc w:val="left"/>
      <w:pPr>
        <w:tabs>
          <w:tab w:val="num" w:pos="2880"/>
        </w:tabs>
        <w:ind w:left="2880" w:hanging="360"/>
      </w:pPr>
    </w:lvl>
    <w:lvl w:ilvl="4" w:tplc="37CCE8CE" w:tentative="1">
      <w:start w:val="1"/>
      <w:numFmt w:val="lowerLetter"/>
      <w:lvlText w:val="%5."/>
      <w:lvlJc w:val="left"/>
      <w:pPr>
        <w:tabs>
          <w:tab w:val="num" w:pos="3600"/>
        </w:tabs>
        <w:ind w:left="3600" w:hanging="360"/>
      </w:pPr>
    </w:lvl>
    <w:lvl w:ilvl="5" w:tplc="AF9C8AB6" w:tentative="1">
      <w:start w:val="1"/>
      <w:numFmt w:val="lowerRoman"/>
      <w:lvlText w:val="%6."/>
      <w:lvlJc w:val="right"/>
      <w:pPr>
        <w:tabs>
          <w:tab w:val="num" w:pos="4320"/>
        </w:tabs>
        <w:ind w:left="4320" w:hanging="180"/>
      </w:pPr>
    </w:lvl>
    <w:lvl w:ilvl="6" w:tplc="CA5A5F38" w:tentative="1">
      <w:start w:val="1"/>
      <w:numFmt w:val="decimal"/>
      <w:lvlText w:val="%7."/>
      <w:lvlJc w:val="left"/>
      <w:pPr>
        <w:tabs>
          <w:tab w:val="num" w:pos="5040"/>
        </w:tabs>
        <w:ind w:left="5040" w:hanging="360"/>
      </w:pPr>
    </w:lvl>
    <w:lvl w:ilvl="7" w:tplc="63BA2F3A" w:tentative="1">
      <w:start w:val="1"/>
      <w:numFmt w:val="lowerLetter"/>
      <w:lvlText w:val="%8."/>
      <w:lvlJc w:val="left"/>
      <w:pPr>
        <w:tabs>
          <w:tab w:val="num" w:pos="5760"/>
        </w:tabs>
        <w:ind w:left="5760" w:hanging="360"/>
      </w:pPr>
    </w:lvl>
    <w:lvl w:ilvl="8" w:tplc="2C8C4BD4" w:tentative="1">
      <w:start w:val="1"/>
      <w:numFmt w:val="lowerRoman"/>
      <w:lvlText w:val="%9."/>
      <w:lvlJc w:val="right"/>
      <w:pPr>
        <w:tabs>
          <w:tab w:val="num" w:pos="6480"/>
        </w:tabs>
        <w:ind w:left="6480" w:hanging="180"/>
      </w:pPr>
    </w:lvl>
  </w:abstractNum>
  <w:abstractNum w:abstractNumId="48" w15:restartNumberingAfterBreak="0">
    <w:nsid w:val="2ED85B22"/>
    <w:multiLevelType w:val="multilevel"/>
    <w:tmpl w:val="1F8A6BD6"/>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50" w15:restartNumberingAfterBreak="0">
    <w:nsid w:val="32AF2122"/>
    <w:multiLevelType w:val="hybridMultilevel"/>
    <w:tmpl w:val="F97228AE"/>
    <w:lvl w:ilvl="0" w:tplc="472A85CE">
      <w:start w:val="3"/>
      <w:numFmt w:val="bullet"/>
      <w:lvlText w:val="-"/>
      <w:lvlJc w:val="left"/>
      <w:pPr>
        <w:ind w:left="746" w:hanging="360"/>
      </w:pPr>
      <w:rPr>
        <w:rFonts w:ascii="Times New Roman" w:eastAsiaTheme="minorEastAsia" w:hAnsi="Times New Roman" w:cs="David" w:hint="default"/>
      </w:rPr>
    </w:lvl>
    <w:lvl w:ilvl="1" w:tplc="93989B56" w:tentative="1">
      <w:start w:val="1"/>
      <w:numFmt w:val="bullet"/>
      <w:pStyle w:val="21"/>
      <w:lvlText w:val="o"/>
      <w:lvlJc w:val="left"/>
      <w:pPr>
        <w:ind w:left="1466" w:hanging="360"/>
      </w:pPr>
      <w:rPr>
        <w:rFonts w:ascii="Courier New" w:hAnsi="Courier New" w:cs="Courier New" w:hint="default"/>
      </w:rPr>
    </w:lvl>
    <w:lvl w:ilvl="2" w:tplc="C138199A" w:tentative="1">
      <w:start w:val="1"/>
      <w:numFmt w:val="bullet"/>
      <w:lvlText w:val=""/>
      <w:lvlJc w:val="left"/>
      <w:pPr>
        <w:ind w:left="2186" w:hanging="360"/>
      </w:pPr>
      <w:rPr>
        <w:rFonts w:ascii="Wingdings" w:hAnsi="Wingdings" w:hint="default"/>
      </w:rPr>
    </w:lvl>
    <w:lvl w:ilvl="3" w:tplc="97341ADA" w:tentative="1">
      <w:start w:val="1"/>
      <w:numFmt w:val="bullet"/>
      <w:lvlText w:val=""/>
      <w:lvlJc w:val="left"/>
      <w:pPr>
        <w:ind w:left="2906" w:hanging="360"/>
      </w:pPr>
      <w:rPr>
        <w:rFonts w:ascii="Symbol" w:hAnsi="Symbol" w:hint="default"/>
      </w:rPr>
    </w:lvl>
    <w:lvl w:ilvl="4" w:tplc="8C68D582" w:tentative="1">
      <w:start w:val="1"/>
      <w:numFmt w:val="bullet"/>
      <w:lvlText w:val="o"/>
      <w:lvlJc w:val="left"/>
      <w:pPr>
        <w:ind w:left="3626" w:hanging="360"/>
      </w:pPr>
      <w:rPr>
        <w:rFonts w:ascii="Courier New" w:hAnsi="Courier New" w:cs="Courier New" w:hint="default"/>
      </w:rPr>
    </w:lvl>
    <w:lvl w:ilvl="5" w:tplc="76E0EB8A" w:tentative="1">
      <w:start w:val="1"/>
      <w:numFmt w:val="bullet"/>
      <w:lvlText w:val=""/>
      <w:lvlJc w:val="left"/>
      <w:pPr>
        <w:ind w:left="4346" w:hanging="360"/>
      </w:pPr>
      <w:rPr>
        <w:rFonts w:ascii="Wingdings" w:hAnsi="Wingdings" w:hint="default"/>
      </w:rPr>
    </w:lvl>
    <w:lvl w:ilvl="6" w:tplc="8E2E1688" w:tentative="1">
      <w:start w:val="1"/>
      <w:numFmt w:val="bullet"/>
      <w:lvlText w:val=""/>
      <w:lvlJc w:val="left"/>
      <w:pPr>
        <w:ind w:left="5066" w:hanging="360"/>
      </w:pPr>
      <w:rPr>
        <w:rFonts w:ascii="Symbol" w:hAnsi="Symbol" w:hint="default"/>
      </w:rPr>
    </w:lvl>
    <w:lvl w:ilvl="7" w:tplc="9D52C0BC" w:tentative="1">
      <w:start w:val="1"/>
      <w:numFmt w:val="bullet"/>
      <w:lvlText w:val="o"/>
      <w:lvlJc w:val="left"/>
      <w:pPr>
        <w:ind w:left="5786" w:hanging="360"/>
      </w:pPr>
      <w:rPr>
        <w:rFonts w:ascii="Courier New" w:hAnsi="Courier New" w:cs="Courier New" w:hint="default"/>
      </w:rPr>
    </w:lvl>
    <w:lvl w:ilvl="8" w:tplc="A798DE2C" w:tentative="1">
      <w:start w:val="1"/>
      <w:numFmt w:val="bullet"/>
      <w:lvlText w:val=""/>
      <w:lvlJc w:val="left"/>
      <w:pPr>
        <w:ind w:left="6506" w:hanging="360"/>
      </w:pPr>
      <w:rPr>
        <w:rFonts w:ascii="Wingdings" w:hAnsi="Wingdings" w:hint="default"/>
      </w:rPr>
    </w:lvl>
  </w:abstractNum>
  <w:abstractNum w:abstractNumId="51"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52"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3"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4" w15:restartNumberingAfterBreak="0">
    <w:nsid w:val="35302CB2"/>
    <w:multiLevelType w:val="hybridMultilevel"/>
    <w:tmpl w:val="98C8A912"/>
    <w:lvl w:ilvl="0" w:tplc="2208D34C">
      <w:start w:val="1"/>
      <w:numFmt w:val="decimal"/>
      <w:lvlText w:val="%1."/>
      <w:lvlJc w:val="left"/>
      <w:pPr>
        <w:tabs>
          <w:tab w:val="num" w:pos="720"/>
        </w:tabs>
        <w:ind w:left="720" w:hanging="360"/>
      </w:pPr>
      <w:rPr>
        <w:rFonts w:ascii="David" w:hAnsi="David" w:cs="David" w:hint="default"/>
      </w:rPr>
    </w:lvl>
    <w:lvl w:ilvl="1" w:tplc="A36CEE30">
      <w:start w:val="1"/>
      <w:numFmt w:val="lowerLetter"/>
      <w:lvlText w:val="%2."/>
      <w:lvlJc w:val="left"/>
      <w:pPr>
        <w:tabs>
          <w:tab w:val="num" w:pos="1440"/>
        </w:tabs>
        <w:ind w:left="1440" w:hanging="360"/>
      </w:pPr>
      <w:rPr>
        <w:rFonts w:cs="Times New Roman"/>
      </w:rPr>
    </w:lvl>
    <w:lvl w:ilvl="2" w:tplc="42DA37CC">
      <w:start w:val="1"/>
      <w:numFmt w:val="lowerRoman"/>
      <w:lvlText w:val="%3."/>
      <w:lvlJc w:val="right"/>
      <w:pPr>
        <w:tabs>
          <w:tab w:val="num" w:pos="2160"/>
        </w:tabs>
        <w:ind w:left="2160" w:hanging="180"/>
      </w:pPr>
      <w:rPr>
        <w:rFonts w:cs="Times New Roman"/>
      </w:rPr>
    </w:lvl>
    <w:lvl w:ilvl="3" w:tplc="15AE21CA">
      <w:start w:val="1"/>
      <w:numFmt w:val="decimal"/>
      <w:lvlText w:val="%4."/>
      <w:lvlJc w:val="left"/>
      <w:pPr>
        <w:tabs>
          <w:tab w:val="num" w:pos="2880"/>
        </w:tabs>
        <w:ind w:left="2880" w:hanging="360"/>
      </w:pPr>
      <w:rPr>
        <w:rFonts w:cs="Times New Roman"/>
      </w:rPr>
    </w:lvl>
    <w:lvl w:ilvl="4" w:tplc="82B6E37A">
      <w:start w:val="1"/>
      <w:numFmt w:val="lowerLetter"/>
      <w:pStyle w:val="5-0"/>
      <w:lvlText w:val="%5."/>
      <w:lvlJc w:val="left"/>
      <w:pPr>
        <w:tabs>
          <w:tab w:val="num" w:pos="3600"/>
        </w:tabs>
        <w:ind w:left="3600" w:hanging="360"/>
      </w:pPr>
      <w:rPr>
        <w:rFonts w:cs="Times New Roman"/>
      </w:rPr>
    </w:lvl>
    <w:lvl w:ilvl="5" w:tplc="6032CF56">
      <w:start w:val="1"/>
      <w:numFmt w:val="lowerRoman"/>
      <w:lvlText w:val="%6."/>
      <w:lvlJc w:val="right"/>
      <w:pPr>
        <w:tabs>
          <w:tab w:val="num" w:pos="4320"/>
        </w:tabs>
        <w:ind w:left="4320" w:hanging="180"/>
      </w:pPr>
      <w:rPr>
        <w:rFonts w:cs="Times New Roman"/>
      </w:rPr>
    </w:lvl>
    <w:lvl w:ilvl="6" w:tplc="979A5864">
      <w:start w:val="1"/>
      <w:numFmt w:val="decimal"/>
      <w:pStyle w:val="7-1"/>
      <w:lvlText w:val="%7."/>
      <w:lvlJc w:val="left"/>
      <w:pPr>
        <w:tabs>
          <w:tab w:val="num" w:pos="5040"/>
        </w:tabs>
        <w:ind w:left="5040" w:hanging="360"/>
      </w:pPr>
      <w:rPr>
        <w:rFonts w:cs="Times New Roman"/>
      </w:rPr>
    </w:lvl>
    <w:lvl w:ilvl="7" w:tplc="56267D36">
      <w:start w:val="1"/>
      <w:numFmt w:val="lowerLetter"/>
      <w:lvlText w:val="%8."/>
      <w:lvlJc w:val="left"/>
      <w:pPr>
        <w:tabs>
          <w:tab w:val="num" w:pos="5760"/>
        </w:tabs>
        <w:ind w:left="5760" w:hanging="360"/>
      </w:pPr>
      <w:rPr>
        <w:rFonts w:cs="Times New Roman"/>
      </w:rPr>
    </w:lvl>
    <w:lvl w:ilvl="8" w:tplc="1E981F0A">
      <w:start w:val="1"/>
      <w:numFmt w:val="lowerRoman"/>
      <w:lvlText w:val="%9."/>
      <w:lvlJc w:val="right"/>
      <w:pPr>
        <w:tabs>
          <w:tab w:val="num" w:pos="6480"/>
        </w:tabs>
        <w:ind w:left="6480" w:hanging="180"/>
      </w:pPr>
      <w:rPr>
        <w:rFonts w:cs="Times New Roman"/>
      </w:rPr>
    </w:lvl>
  </w:abstractNum>
  <w:abstractNum w:abstractNumId="55"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6"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7" w15:restartNumberingAfterBreak="0">
    <w:nsid w:val="37322862"/>
    <w:multiLevelType w:val="multilevel"/>
    <w:tmpl w:val="85EAE5D0"/>
    <w:lvl w:ilvl="0">
      <w:start w:val="1"/>
      <w:numFmt w:val="decimal"/>
      <w:lvlText w:val="%1."/>
      <w:lvlJc w:val="left"/>
      <w:pPr>
        <w:ind w:left="360" w:hanging="360"/>
      </w:pPr>
      <w:rPr>
        <w:rFonts w:hint="default"/>
        <w:b/>
        <w:bCs/>
        <w:sz w:val="28"/>
        <w:szCs w:val="28"/>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8"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9" w15:restartNumberingAfterBreak="0">
    <w:nsid w:val="3A3D0519"/>
    <w:multiLevelType w:val="hybridMultilevel"/>
    <w:tmpl w:val="0F5EED6A"/>
    <w:name w:val="listhnumber4322322232223322222222232"/>
    <w:lvl w:ilvl="0" w:tplc="331C2012">
      <w:start w:val="1"/>
      <w:numFmt w:val="bullet"/>
      <w:lvlText w:val=""/>
      <w:lvlJc w:val="left"/>
      <w:pPr>
        <w:tabs>
          <w:tab w:val="num" w:pos="360"/>
        </w:tabs>
        <w:ind w:left="360" w:hanging="360"/>
      </w:pPr>
      <w:rPr>
        <w:rFonts w:ascii="Symbol" w:hAnsi="Symbol" w:hint="default"/>
      </w:rPr>
    </w:lvl>
    <w:lvl w:ilvl="1" w:tplc="DB34EB2E">
      <w:start w:val="1"/>
      <w:numFmt w:val="bullet"/>
      <w:lvlText w:val="o"/>
      <w:lvlJc w:val="left"/>
      <w:pPr>
        <w:tabs>
          <w:tab w:val="num" w:pos="1080"/>
        </w:tabs>
        <w:ind w:left="1080" w:hanging="360"/>
      </w:pPr>
      <w:rPr>
        <w:rFonts w:ascii="Courier New" w:hAnsi="Courier New" w:cs="Courier New" w:hint="default"/>
      </w:rPr>
    </w:lvl>
    <w:lvl w:ilvl="2" w:tplc="091E12B6">
      <w:start w:val="1"/>
      <w:numFmt w:val="bullet"/>
      <w:lvlText w:val=""/>
      <w:lvlJc w:val="left"/>
      <w:pPr>
        <w:tabs>
          <w:tab w:val="num" w:pos="1800"/>
        </w:tabs>
        <w:ind w:left="1800" w:hanging="360"/>
      </w:pPr>
      <w:rPr>
        <w:rFonts w:ascii="Wingdings" w:hAnsi="Wingdings" w:hint="default"/>
      </w:rPr>
    </w:lvl>
    <w:lvl w:ilvl="3" w:tplc="23000B30">
      <w:start w:val="1"/>
      <w:numFmt w:val="bullet"/>
      <w:lvlText w:val=""/>
      <w:lvlJc w:val="left"/>
      <w:pPr>
        <w:tabs>
          <w:tab w:val="num" w:pos="2520"/>
        </w:tabs>
        <w:ind w:left="2520" w:hanging="360"/>
      </w:pPr>
      <w:rPr>
        <w:rFonts w:ascii="Symbol" w:hAnsi="Symbol" w:hint="default"/>
      </w:rPr>
    </w:lvl>
    <w:lvl w:ilvl="4" w:tplc="9FA28E3C">
      <w:start w:val="1"/>
      <w:numFmt w:val="bullet"/>
      <w:lvlText w:val="o"/>
      <w:lvlJc w:val="left"/>
      <w:pPr>
        <w:tabs>
          <w:tab w:val="num" w:pos="3240"/>
        </w:tabs>
        <w:ind w:left="3240" w:hanging="360"/>
      </w:pPr>
      <w:rPr>
        <w:rFonts w:ascii="Courier New" w:hAnsi="Courier New" w:cs="Courier New" w:hint="default"/>
      </w:rPr>
    </w:lvl>
    <w:lvl w:ilvl="5" w:tplc="358822CE" w:tentative="1">
      <w:start w:val="1"/>
      <w:numFmt w:val="bullet"/>
      <w:lvlText w:val=""/>
      <w:lvlJc w:val="left"/>
      <w:pPr>
        <w:tabs>
          <w:tab w:val="num" w:pos="3960"/>
        </w:tabs>
        <w:ind w:left="3960" w:hanging="360"/>
      </w:pPr>
      <w:rPr>
        <w:rFonts w:ascii="Wingdings" w:hAnsi="Wingdings" w:hint="default"/>
      </w:rPr>
    </w:lvl>
    <w:lvl w:ilvl="6" w:tplc="AAB2F58C" w:tentative="1">
      <w:start w:val="1"/>
      <w:numFmt w:val="bullet"/>
      <w:lvlText w:val=""/>
      <w:lvlJc w:val="left"/>
      <w:pPr>
        <w:tabs>
          <w:tab w:val="num" w:pos="4680"/>
        </w:tabs>
        <w:ind w:left="4680" w:hanging="360"/>
      </w:pPr>
      <w:rPr>
        <w:rFonts w:ascii="Symbol" w:hAnsi="Symbol" w:hint="default"/>
      </w:rPr>
    </w:lvl>
    <w:lvl w:ilvl="7" w:tplc="9456458A" w:tentative="1">
      <w:start w:val="1"/>
      <w:numFmt w:val="bullet"/>
      <w:lvlText w:val="o"/>
      <w:lvlJc w:val="left"/>
      <w:pPr>
        <w:tabs>
          <w:tab w:val="num" w:pos="5400"/>
        </w:tabs>
        <w:ind w:left="5400" w:hanging="360"/>
      </w:pPr>
      <w:rPr>
        <w:rFonts w:ascii="Courier New" w:hAnsi="Courier New" w:cs="Courier New" w:hint="default"/>
      </w:rPr>
    </w:lvl>
    <w:lvl w:ilvl="8" w:tplc="3B1C1F7E" w:tentative="1">
      <w:start w:val="1"/>
      <w:numFmt w:val="bullet"/>
      <w:lvlText w:val=""/>
      <w:lvlJc w:val="left"/>
      <w:pPr>
        <w:tabs>
          <w:tab w:val="num" w:pos="6120"/>
        </w:tabs>
        <w:ind w:left="6120" w:hanging="360"/>
      </w:pPr>
      <w:rPr>
        <w:rFonts w:ascii="Wingdings" w:hAnsi="Wingdings" w:hint="default"/>
      </w:rPr>
    </w:lvl>
  </w:abstractNum>
  <w:abstractNum w:abstractNumId="60" w15:restartNumberingAfterBreak="0">
    <w:nsid w:val="3A563401"/>
    <w:multiLevelType w:val="hybridMultilevel"/>
    <w:tmpl w:val="141005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3C734D22"/>
    <w:multiLevelType w:val="hybridMultilevel"/>
    <w:tmpl w:val="9B848CF2"/>
    <w:lvl w:ilvl="0" w:tplc="0A0E2296">
      <w:start w:val="1"/>
      <w:numFmt w:val="bullet"/>
      <w:lvlText w:val=""/>
      <w:lvlJc w:val="left"/>
      <w:pPr>
        <w:ind w:left="2811" w:hanging="360"/>
      </w:pPr>
      <w:rPr>
        <w:rFonts w:ascii="Wingdings" w:hAnsi="Wingdings" w:hint="default"/>
      </w:rPr>
    </w:lvl>
    <w:lvl w:ilvl="1" w:tplc="5AC6D486" w:tentative="1">
      <w:start w:val="1"/>
      <w:numFmt w:val="bullet"/>
      <w:lvlText w:val="o"/>
      <w:lvlJc w:val="left"/>
      <w:pPr>
        <w:ind w:left="3531" w:hanging="360"/>
      </w:pPr>
      <w:rPr>
        <w:rFonts w:ascii="Courier New" w:hAnsi="Courier New" w:cs="Courier New" w:hint="default"/>
      </w:rPr>
    </w:lvl>
    <w:lvl w:ilvl="2" w:tplc="B9F4641E" w:tentative="1">
      <w:start w:val="1"/>
      <w:numFmt w:val="bullet"/>
      <w:lvlText w:val=""/>
      <w:lvlJc w:val="left"/>
      <w:pPr>
        <w:ind w:left="4251" w:hanging="360"/>
      </w:pPr>
      <w:rPr>
        <w:rFonts w:ascii="Wingdings" w:hAnsi="Wingdings" w:hint="default"/>
      </w:rPr>
    </w:lvl>
    <w:lvl w:ilvl="3" w:tplc="50D0A75C" w:tentative="1">
      <w:start w:val="1"/>
      <w:numFmt w:val="bullet"/>
      <w:lvlText w:val=""/>
      <w:lvlJc w:val="left"/>
      <w:pPr>
        <w:ind w:left="4971" w:hanging="360"/>
      </w:pPr>
      <w:rPr>
        <w:rFonts w:ascii="Symbol" w:hAnsi="Symbol" w:hint="default"/>
      </w:rPr>
    </w:lvl>
    <w:lvl w:ilvl="4" w:tplc="DEC25BAA" w:tentative="1">
      <w:start w:val="1"/>
      <w:numFmt w:val="bullet"/>
      <w:lvlText w:val="o"/>
      <w:lvlJc w:val="left"/>
      <w:pPr>
        <w:ind w:left="5691" w:hanging="360"/>
      </w:pPr>
      <w:rPr>
        <w:rFonts w:ascii="Courier New" w:hAnsi="Courier New" w:cs="Courier New" w:hint="default"/>
      </w:rPr>
    </w:lvl>
    <w:lvl w:ilvl="5" w:tplc="E774D9B8" w:tentative="1">
      <w:start w:val="1"/>
      <w:numFmt w:val="bullet"/>
      <w:lvlText w:val=""/>
      <w:lvlJc w:val="left"/>
      <w:pPr>
        <w:ind w:left="6411" w:hanging="360"/>
      </w:pPr>
      <w:rPr>
        <w:rFonts w:ascii="Wingdings" w:hAnsi="Wingdings" w:hint="default"/>
      </w:rPr>
    </w:lvl>
    <w:lvl w:ilvl="6" w:tplc="09069DB0" w:tentative="1">
      <w:start w:val="1"/>
      <w:numFmt w:val="bullet"/>
      <w:lvlText w:val=""/>
      <w:lvlJc w:val="left"/>
      <w:pPr>
        <w:ind w:left="7131" w:hanging="360"/>
      </w:pPr>
      <w:rPr>
        <w:rFonts w:ascii="Symbol" w:hAnsi="Symbol" w:hint="default"/>
      </w:rPr>
    </w:lvl>
    <w:lvl w:ilvl="7" w:tplc="FFE206DE" w:tentative="1">
      <w:start w:val="1"/>
      <w:numFmt w:val="bullet"/>
      <w:lvlText w:val="o"/>
      <w:lvlJc w:val="left"/>
      <w:pPr>
        <w:ind w:left="7851" w:hanging="360"/>
      </w:pPr>
      <w:rPr>
        <w:rFonts w:ascii="Courier New" w:hAnsi="Courier New" w:cs="Courier New" w:hint="default"/>
      </w:rPr>
    </w:lvl>
    <w:lvl w:ilvl="8" w:tplc="F60E2BC2" w:tentative="1">
      <w:start w:val="1"/>
      <w:numFmt w:val="bullet"/>
      <w:lvlText w:val=""/>
      <w:lvlJc w:val="left"/>
      <w:pPr>
        <w:ind w:left="8571" w:hanging="360"/>
      </w:pPr>
      <w:rPr>
        <w:rFonts w:ascii="Wingdings" w:hAnsi="Wingdings" w:hint="default"/>
      </w:rPr>
    </w:lvl>
  </w:abstractNum>
  <w:abstractNum w:abstractNumId="62" w15:restartNumberingAfterBreak="0">
    <w:nsid w:val="3F835413"/>
    <w:multiLevelType w:val="hybridMultilevel"/>
    <w:tmpl w:val="170EB258"/>
    <w:lvl w:ilvl="0" w:tplc="1E9EE5E6">
      <w:start w:val="1"/>
      <w:numFmt w:val="hebrew1"/>
      <w:lvlText w:val="%1."/>
      <w:lvlJc w:val="left"/>
      <w:pPr>
        <w:ind w:left="720" w:hanging="360"/>
      </w:pPr>
      <w:rPr>
        <w:rFonts w:ascii="David" w:eastAsia="Times New Roman" w:hAnsi="David" w:cs="David"/>
      </w:rPr>
    </w:lvl>
    <w:lvl w:ilvl="1" w:tplc="3E825AE4" w:tentative="1">
      <w:start w:val="1"/>
      <w:numFmt w:val="lowerLetter"/>
      <w:lvlText w:val="%2."/>
      <w:lvlJc w:val="left"/>
      <w:pPr>
        <w:ind w:left="1440" w:hanging="360"/>
      </w:pPr>
    </w:lvl>
    <w:lvl w:ilvl="2" w:tplc="6F20B914" w:tentative="1">
      <w:start w:val="1"/>
      <w:numFmt w:val="lowerRoman"/>
      <w:lvlText w:val="%3."/>
      <w:lvlJc w:val="right"/>
      <w:pPr>
        <w:ind w:left="2160" w:hanging="180"/>
      </w:pPr>
    </w:lvl>
    <w:lvl w:ilvl="3" w:tplc="B7D05FE8" w:tentative="1">
      <w:start w:val="1"/>
      <w:numFmt w:val="decimal"/>
      <w:lvlText w:val="%4."/>
      <w:lvlJc w:val="left"/>
      <w:pPr>
        <w:ind w:left="2880" w:hanging="360"/>
      </w:pPr>
    </w:lvl>
    <w:lvl w:ilvl="4" w:tplc="B672CFD6" w:tentative="1">
      <w:start w:val="1"/>
      <w:numFmt w:val="lowerLetter"/>
      <w:lvlText w:val="%5."/>
      <w:lvlJc w:val="left"/>
      <w:pPr>
        <w:ind w:left="3600" w:hanging="360"/>
      </w:pPr>
    </w:lvl>
    <w:lvl w:ilvl="5" w:tplc="DBFAC750" w:tentative="1">
      <w:start w:val="1"/>
      <w:numFmt w:val="lowerRoman"/>
      <w:lvlText w:val="%6."/>
      <w:lvlJc w:val="right"/>
      <w:pPr>
        <w:ind w:left="4320" w:hanging="180"/>
      </w:pPr>
    </w:lvl>
    <w:lvl w:ilvl="6" w:tplc="F5402C62" w:tentative="1">
      <w:start w:val="1"/>
      <w:numFmt w:val="decimal"/>
      <w:lvlText w:val="%7."/>
      <w:lvlJc w:val="left"/>
      <w:pPr>
        <w:ind w:left="5040" w:hanging="360"/>
      </w:pPr>
    </w:lvl>
    <w:lvl w:ilvl="7" w:tplc="39FE5556" w:tentative="1">
      <w:start w:val="1"/>
      <w:numFmt w:val="lowerLetter"/>
      <w:lvlText w:val="%8."/>
      <w:lvlJc w:val="left"/>
      <w:pPr>
        <w:ind w:left="5760" w:hanging="360"/>
      </w:pPr>
    </w:lvl>
    <w:lvl w:ilvl="8" w:tplc="299A6F62" w:tentative="1">
      <w:start w:val="1"/>
      <w:numFmt w:val="lowerRoman"/>
      <w:lvlText w:val="%9."/>
      <w:lvlJc w:val="right"/>
      <w:pPr>
        <w:ind w:left="6480" w:hanging="180"/>
      </w:pPr>
    </w:lvl>
  </w:abstractNum>
  <w:abstractNum w:abstractNumId="63" w15:restartNumberingAfterBreak="0">
    <w:nsid w:val="4136752B"/>
    <w:multiLevelType w:val="hybridMultilevel"/>
    <w:tmpl w:val="1130B9D4"/>
    <w:lvl w:ilvl="0" w:tplc="1B4C7190">
      <w:start w:val="1"/>
      <w:numFmt w:val="bullet"/>
      <w:pStyle w:val="Bullets-4-English"/>
      <w:lvlText w:val=""/>
      <w:lvlJc w:val="left"/>
      <w:pPr>
        <w:tabs>
          <w:tab w:val="num" w:pos="1063"/>
        </w:tabs>
        <w:ind w:left="1063" w:hanging="360"/>
      </w:pPr>
      <w:rPr>
        <w:rFonts w:ascii="Symbol" w:hAnsi="Symbol" w:hint="default"/>
        <w:color w:val="auto"/>
      </w:rPr>
    </w:lvl>
    <w:lvl w:ilvl="1" w:tplc="2E1A1386">
      <w:start w:val="1"/>
      <w:numFmt w:val="bullet"/>
      <w:lvlText w:val="o"/>
      <w:lvlJc w:val="left"/>
      <w:pPr>
        <w:tabs>
          <w:tab w:val="num" w:pos="1423"/>
        </w:tabs>
        <w:ind w:left="1423" w:hanging="360"/>
      </w:pPr>
      <w:rPr>
        <w:rFonts w:ascii="Courier New" w:hAnsi="Courier New" w:cs="Courier New" w:hint="default"/>
      </w:rPr>
    </w:lvl>
    <w:lvl w:ilvl="2" w:tplc="73BA0A9E">
      <w:start w:val="1"/>
      <w:numFmt w:val="bullet"/>
      <w:lvlText w:val=""/>
      <w:lvlJc w:val="left"/>
      <w:pPr>
        <w:tabs>
          <w:tab w:val="num" w:pos="2143"/>
        </w:tabs>
        <w:ind w:left="2143" w:hanging="360"/>
      </w:pPr>
      <w:rPr>
        <w:rFonts w:ascii="Wingdings" w:hAnsi="Wingdings" w:hint="default"/>
      </w:rPr>
    </w:lvl>
    <w:lvl w:ilvl="3" w:tplc="B1D25E26" w:tentative="1">
      <w:start w:val="1"/>
      <w:numFmt w:val="bullet"/>
      <w:lvlText w:val=""/>
      <w:lvlJc w:val="left"/>
      <w:pPr>
        <w:tabs>
          <w:tab w:val="num" w:pos="2863"/>
        </w:tabs>
        <w:ind w:left="2863" w:hanging="360"/>
      </w:pPr>
      <w:rPr>
        <w:rFonts w:ascii="Symbol" w:hAnsi="Symbol" w:hint="default"/>
      </w:rPr>
    </w:lvl>
    <w:lvl w:ilvl="4" w:tplc="4334ACEA" w:tentative="1">
      <w:start w:val="1"/>
      <w:numFmt w:val="bullet"/>
      <w:lvlText w:val="o"/>
      <w:lvlJc w:val="left"/>
      <w:pPr>
        <w:tabs>
          <w:tab w:val="num" w:pos="3583"/>
        </w:tabs>
        <w:ind w:left="3583" w:hanging="360"/>
      </w:pPr>
      <w:rPr>
        <w:rFonts w:ascii="Courier New" w:hAnsi="Courier New" w:cs="Courier New" w:hint="default"/>
      </w:rPr>
    </w:lvl>
    <w:lvl w:ilvl="5" w:tplc="3CE23116" w:tentative="1">
      <w:start w:val="1"/>
      <w:numFmt w:val="bullet"/>
      <w:lvlText w:val=""/>
      <w:lvlJc w:val="left"/>
      <w:pPr>
        <w:tabs>
          <w:tab w:val="num" w:pos="4303"/>
        </w:tabs>
        <w:ind w:left="4303" w:hanging="360"/>
      </w:pPr>
      <w:rPr>
        <w:rFonts w:ascii="Wingdings" w:hAnsi="Wingdings" w:hint="default"/>
      </w:rPr>
    </w:lvl>
    <w:lvl w:ilvl="6" w:tplc="A1E42C3C" w:tentative="1">
      <w:start w:val="1"/>
      <w:numFmt w:val="bullet"/>
      <w:lvlText w:val=""/>
      <w:lvlJc w:val="left"/>
      <w:pPr>
        <w:tabs>
          <w:tab w:val="num" w:pos="5023"/>
        </w:tabs>
        <w:ind w:left="5023" w:hanging="360"/>
      </w:pPr>
      <w:rPr>
        <w:rFonts w:ascii="Symbol" w:hAnsi="Symbol" w:hint="default"/>
      </w:rPr>
    </w:lvl>
    <w:lvl w:ilvl="7" w:tplc="7340C9CA" w:tentative="1">
      <w:start w:val="1"/>
      <w:numFmt w:val="bullet"/>
      <w:lvlText w:val="o"/>
      <w:lvlJc w:val="left"/>
      <w:pPr>
        <w:tabs>
          <w:tab w:val="num" w:pos="5743"/>
        </w:tabs>
        <w:ind w:left="5743" w:hanging="360"/>
      </w:pPr>
      <w:rPr>
        <w:rFonts w:ascii="Courier New" w:hAnsi="Courier New" w:cs="Courier New" w:hint="default"/>
      </w:rPr>
    </w:lvl>
    <w:lvl w:ilvl="8" w:tplc="F206663A" w:tentative="1">
      <w:start w:val="1"/>
      <w:numFmt w:val="bullet"/>
      <w:lvlText w:val=""/>
      <w:lvlJc w:val="left"/>
      <w:pPr>
        <w:tabs>
          <w:tab w:val="num" w:pos="6463"/>
        </w:tabs>
        <w:ind w:left="6463" w:hanging="360"/>
      </w:pPr>
      <w:rPr>
        <w:rFonts w:ascii="Wingdings" w:hAnsi="Wingdings" w:hint="default"/>
      </w:rPr>
    </w:lvl>
  </w:abstractNum>
  <w:abstractNum w:abstractNumId="64" w15:restartNumberingAfterBreak="0">
    <w:nsid w:val="418C537B"/>
    <w:multiLevelType w:val="hybridMultilevel"/>
    <w:tmpl w:val="C678888C"/>
    <w:lvl w:ilvl="0" w:tplc="21E80368">
      <w:start w:val="1"/>
      <w:numFmt w:val="bullet"/>
      <w:lvlText w:val=""/>
      <w:lvlJc w:val="left"/>
      <w:pPr>
        <w:ind w:left="720" w:hanging="360"/>
      </w:pPr>
      <w:rPr>
        <w:rFonts w:ascii="Wingdings" w:hAnsi="Wingdings" w:hint="default"/>
      </w:rPr>
    </w:lvl>
    <w:lvl w:ilvl="1" w:tplc="239EB554">
      <w:start w:val="1"/>
      <w:numFmt w:val="lowerLetter"/>
      <w:lvlText w:val="%2."/>
      <w:lvlJc w:val="left"/>
      <w:pPr>
        <w:ind w:left="1440" w:hanging="360"/>
      </w:pPr>
    </w:lvl>
    <w:lvl w:ilvl="2" w:tplc="038A0D0A">
      <w:start w:val="1"/>
      <w:numFmt w:val="lowerRoman"/>
      <w:lvlText w:val="%3."/>
      <w:lvlJc w:val="right"/>
      <w:pPr>
        <w:ind w:left="2160" w:hanging="180"/>
      </w:pPr>
    </w:lvl>
    <w:lvl w:ilvl="3" w:tplc="9814CE5C">
      <w:start w:val="1"/>
      <w:numFmt w:val="decimal"/>
      <w:lvlText w:val="%4."/>
      <w:lvlJc w:val="left"/>
      <w:pPr>
        <w:ind w:left="2880" w:hanging="360"/>
      </w:pPr>
    </w:lvl>
    <w:lvl w:ilvl="4" w:tplc="5FE2B694">
      <w:start w:val="1"/>
      <w:numFmt w:val="lowerLetter"/>
      <w:lvlText w:val="%5."/>
      <w:lvlJc w:val="left"/>
      <w:pPr>
        <w:ind w:left="3600" w:hanging="360"/>
      </w:pPr>
    </w:lvl>
    <w:lvl w:ilvl="5" w:tplc="DA769EF4">
      <w:start w:val="1"/>
      <w:numFmt w:val="lowerRoman"/>
      <w:lvlText w:val="%6."/>
      <w:lvlJc w:val="right"/>
      <w:pPr>
        <w:ind w:left="4320" w:hanging="180"/>
      </w:pPr>
    </w:lvl>
    <w:lvl w:ilvl="6" w:tplc="84567DF8">
      <w:start w:val="1"/>
      <w:numFmt w:val="decimal"/>
      <w:lvlText w:val="%7."/>
      <w:lvlJc w:val="left"/>
      <w:pPr>
        <w:ind w:left="5040" w:hanging="360"/>
      </w:pPr>
    </w:lvl>
    <w:lvl w:ilvl="7" w:tplc="26C6BE2A">
      <w:start w:val="1"/>
      <w:numFmt w:val="lowerLetter"/>
      <w:lvlText w:val="%8."/>
      <w:lvlJc w:val="left"/>
      <w:pPr>
        <w:ind w:left="5760" w:hanging="360"/>
      </w:pPr>
    </w:lvl>
    <w:lvl w:ilvl="8" w:tplc="D9AA0FC6">
      <w:start w:val="1"/>
      <w:numFmt w:val="lowerRoman"/>
      <w:lvlText w:val="%9."/>
      <w:lvlJc w:val="right"/>
      <w:pPr>
        <w:ind w:left="6480" w:hanging="180"/>
      </w:pPr>
    </w:lvl>
  </w:abstractNum>
  <w:abstractNum w:abstractNumId="65"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6"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7"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8" w15:restartNumberingAfterBreak="0">
    <w:nsid w:val="47932704"/>
    <w:multiLevelType w:val="hybridMultilevel"/>
    <w:tmpl w:val="F0C43EB4"/>
    <w:lvl w:ilvl="0" w:tplc="E6085932">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49505803"/>
    <w:multiLevelType w:val="hybridMultilevel"/>
    <w:tmpl w:val="421EF95C"/>
    <w:lvl w:ilvl="0" w:tplc="04090005">
      <w:start w:val="1"/>
      <w:numFmt w:val="bullet"/>
      <w:lvlText w:val=""/>
      <w:lvlJc w:val="left"/>
      <w:pPr>
        <w:ind w:left="2479" w:hanging="360"/>
      </w:pPr>
      <w:rPr>
        <w:rFonts w:ascii="Wingdings" w:hAnsi="Wingdings" w:hint="default"/>
      </w:rPr>
    </w:lvl>
    <w:lvl w:ilvl="1" w:tplc="04090003" w:tentative="1">
      <w:start w:val="1"/>
      <w:numFmt w:val="bullet"/>
      <w:lvlText w:val="o"/>
      <w:lvlJc w:val="left"/>
      <w:pPr>
        <w:ind w:left="3199" w:hanging="360"/>
      </w:pPr>
      <w:rPr>
        <w:rFonts w:ascii="Courier New" w:hAnsi="Courier New" w:cs="Courier New" w:hint="default"/>
      </w:rPr>
    </w:lvl>
    <w:lvl w:ilvl="2" w:tplc="04090005">
      <w:start w:val="1"/>
      <w:numFmt w:val="bullet"/>
      <w:lvlText w:val=""/>
      <w:lvlJc w:val="left"/>
      <w:pPr>
        <w:ind w:left="3919" w:hanging="360"/>
      </w:pPr>
      <w:rPr>
        <w:rFonts w:ascii="Wingdings" w:hAnsi="Wingdings" w:hint="default"/>
      </w:rPr>
    </w:lvl>
    <w:lvl w:ilvl="3" w:tplc="04090001" w:tentative="1">
      <w:start w:val="1"/>
      <w:numFmt w:val="bullet"/>
      <w:lvlText w:val=""/>
      <w:lvlJc w:val="left"/>
      <w:pPr>
        <w:ind w:left="4639" w:hanging="360"/>
      </w:pPr>
      <w:rPr>
        <w:rFonts w:ascii="Symbol" w:hAnsi="Symbol" w:hint="default"/>
      </w:rPr>
    </w:lvl>
    <w:lvl w:ilvl="4" w:tplc="04090003" w:tentative="1">
      <w:start w:val="1"/>
      <w:numFmt w:val="bullet"/>
      <w:lvlText w:val="o"/>
      <w:lvlJc w:val="left"/>
      <w:pPr>
        <w:ind w:left="5359" w:hanging="360"/>
      </w:pPr>
      <w:rPr>
        <w:rFonts w:ascii="Courier New" w:hAnsi="Courier New" w:cs="Courier New" w:hint="default"/>
      </w:rPr>
    </w:lvl>
    <w:lvl w:ilvl="5" w:tplc="04090005" w:tentative="1">
      <w:start w:val="1"/>
      <w:numFmt w:val="bullet"/>
      <w:lvlText w:val=""/>
      <w:lvlJc w:val="left"/>
      <w:pPr>
        <w:ind w:left="6079" w:hanging="360"/>
      </w:pPr>
      <w:rPr>
        <w:rFonts w:ascii="Wingdings" w:hAnsi="Wingdings" w:hint="default"/>
      </w:rPr>
    </w:lvl>
    <w:lvl w:ilvl="6" w:tplc="04090001" w:tentative="1">
      <w:start w:val="1"/>
      <w:numFmt w:val="bullet"/>
      <w:lvlText w:val=""/>
      <w:lvlJc w:val="left"/>
      <w:pPr>
        <w:ind w:left="6799" w:hanging="360"/>
      </w:pPr>
      <w:rPr>
        <w:rFonts w:ascii="Symbol" w:hAnsi="Symbol" w:hint="default"/>
      </w:rPr>
    </w:lvl>
    <w:lvl w:ilvl="7" w:tplc="04090003" w:tentative="1">
      <w:start w:val="1"/>
      <w:numFmt w:val="bullet"/>
      <w:lvlText w:val="o"/>
      <w:lvlJc w:val="left"/>
      <w:pPr>
        <w:ind w:left="7519" w:hanging="360"/>
      </w:pPr>
      <w:rPr>
        <w:rFonts w:ascii="Courier New" w:hAnsi="Courier New" w:cs="Courier New" w:hint="default"/>
      </w:rPr>
    </w:lvl>
    <w:lvl w:ilvl="8" w:tplc="04090005" w:tentative="1">
      <w:start w:val="1"/>
      <w:numFmt w:val="bullet"/>
      <w:lvlText w:val=""/>
      <w:lvlJc w:val="left"/>
      <w:pPr>
        <w:ind w:left="8239" w:hanging="360"/>
      </w:pPr>
      <w:rPr>
        <w:rFonts w:ascii="Wingdings" w:hAnsi="Wingdings" w:hint="default"/>
      </w:rPr>
    </w:lvl>
  </w:abstractNum>
  <w:abstractNum w:abstractNumId="70" w15:restartNumberingAfterBreak="0">
    <w:nsid w:val="497D7260"/>
    <w:multiLevelType w:val="hybridMultilevel"/>
    <w:tmpl w:val="F59C27D2"/>
    <w:lvl w:ilvl="0" w:tplc="75B07FE2">
      <w:start w:val="1"/>
      <w:numFmt w:val="hebrew1"/>
      <w:lvlText w:val="%1."/>
      <w:lvlJc w:val="left"/>
      <w:pPr>
        <w:ind w:left="780" w:hanging="420"/>
      </w:pPr>
      <w:rPr>
        <w:rFonts w:hint="default"/>
      </w:rPr>
    </w:lvl>
    <w:lvl w:ilvl="1" w:tplc="6D468914" w:tentative="1">
      <w:start w:val="1"/>
      <w:numFmt w:val="lowerLetter"/>
      <w:lvlText w:val="%2."/>
      <w:lvlJc w:val="left"/>
      <w:pPr>
        <w:ind w:left="1440" w:hanging="360"/>
      </w:pPr>
    </w:lvl>
    <w:lvl w:ilvl="2" w:tplc="6E60B85C" w:tentative="1">
      <w:start w:val="1"/>
      <w:numFmt w:val="lowerRoman"/>
      <w:lvlText w:val="%3."/>
      <w:lvlJc w:val="right"/>
      <w:pPr>
        <w:ind w:left="2160" w:hanging="180"/>
      </w:pPr>
    </w:lvl>
    <w:lvl w:ilvl="3" w:tplc="246CC8CA" w:tentative="1">
      <w:start w:val="1"/>
      <w:numFmt w:val="decimal"/>
      <w:lvlText w:val="%4."/>
      <w:lvlJc w:val="left"/>
      <w:pPr>
        <w:ind w:left="2880" w:hanging="360"/>
      </w:pPr>
    </w:lvl>
    <w:lvl w:ilvl="4" w:tplc="81BC6EFA" w:tentative="1">
      <w:start w:val="1"/>
      <w:numFmt w:val="lowerLetter"/>
      <w:lvlText w:val="%5."/>
      <w:lvlJc w:val="left"/>
      <w:pPr>
        <w:ind w:left="3600" w:hanging="360"/>
      </w:pPr>
    </w:lvl>
    <w:lvl w:ilvl="5" w:tplc="0396E480" w:tentative="1">
      <w:start w:val="1"/>
      <w:numFmt w:val="lowerRoman"/>
      <w:lvlText w:val="%6."/>
      <w:lvlJc w:val="right"/>
      <w:pPr>
        <w:ind w:left="4320" w:hanging="180"/>
      </w:pPr>
    </w:lvl>
    <w:lvl w:ilvl="6" w:tplc="8CCACD56" w:tentative="1">
      <w:start w:val="1"/>
      <w:numFmt w:val="decimal"/>
      <w:lvlText w:val="%7."/>
      <w:lvlJc w:val="left"/>
      <w:pPr>
        <w:ind w:left="5040" w:hanging="360"/>
      </w:pPr>
    </w:lvl>
    <w:lvl w:ilvl="7" w:tplc="FA009938" w:tentative="1">
      <w:start w:val="1"/>
      <w:numFmt w:val="lowerLetter"/>
      <w:lvlText w:val="%8."/>
      <w:lvlJc w:val="left"/>
      <w:pPr>
        <w:ind w:left="5760" w:hanging="360"/>
      </w:pPr>
    </w:lvl>
    <w:lvl w:ilvl="8" w:tplc="667C26C8" w:tentative="1">
      <w:start w:val="1"/>
      <w:numFmt w:val="lowerRoman"/>
      <w:lvlText w:val="%9."/>
      <w:lvlJc w:val="right"/>
      <w:pPr>
        <w:ind w:left="6480" w:hanging="180"/>
      </w:pPr>
    </w:lvl>
  </w:abstractNum>
  <w:abstractNum w:abstractNumId="71" w15:restartNumberingAfterBreak="0">
    <w:nsid w:val="4ACB1CCB"/>
    <w:multiLevelType w:val="hybridMultilevel"/>
    <w:tmpl w:val="ADF8A936"/>
    <w:name w:val="listhnumber432232223222332222222223422"/>
    <w:lvl w:ilvl="0" w:tplc="0616F868">
      <w:start w:val="1"/>
      <w:numFmt w:val="decimal"/>
      <w:lvlText w:val="%1."/>
      <w:lvlJc w:val="left"/>
      <w:pPr>
        <w:tabs>
          <w:tab w:val="num" w:pos="720"/>
        </w:tabs>
        <w:ind w:left="720" w:right="720" w:hanging="360"/>
      </w:pPr>
    </w:lvl>
    <w:lvl w:ilvl="1" w:tplc="3E20DF92">
      <w:start w:val="1"/>
      <w:numFmt w:val="decimal"/>
      <w:lvlText w:val="%2)"/>
      <w:lvlJc w:val="left"/>
      <w:pPr>
        <w:tabs>
          <w:tab w:val="num" w:pos="1440"/>
        </w:tabs>
        <w:ind w:left="1440" w:right="1440" w:hanging="360"/>
      </w:pPr>
    </w:lvl>
    <w:lvl w:ilvl="2" w:tplc="7A64D94A" w:tentative="1">
      <w:start w:val="1"/>
      <w:numFmt w:val="lowerRoman"/>
      <w:lvlText w:val="%3."/>
      <w:lvlJc w:val="right"/>
      <w:pPr>
        <w:tabs>
          <w:tab w:val="num" w:pos="2160"/>
        </w:tabs>
        <w:ind w:left="2160" w:right="2160" w:hanging="180"/>
      </w:pPr>
    </w:lvl>
    <w:lvl w:ilvl="3" w:tplc="AD564FB2" w:tentative="1">
      <w:start w:val="1"/>
      <w:numFmt w:val="decimal"/>
      <w:lvlText w:val="%4."/>
      <w:lvlJc w:val="left"/>
      <w:pPr>
        <w:tabs>
          <w:tab w:val="num" w:pos="2880"/>
        </w:tabs>
        <w:ind w:left="2880" w:right="2880" w:hanging="360"/>
      </w:pPr>
    </w:lvl>
    <w:lvl w:ilvl="4" w:tplc="E71262C6" w:tentative="1">
      <w:start w:val="1"/>
      <w:numFmt w:val="lowerLetter"/>
      <w:lvlText w:val="%5."/>
      <w:lvlJc w:val="left"/>
      <w:pPr>
        <w:tabs>
          <w:tab w:val="num" w:pos="3600"/>
        </w:tabs>
        <w:ind w:left="3600" w:right="3600" w:hanging="360"/>
      </w:pPr>
    </w:lvl>
    <w:lvl w:ilvl="5" w:tplc="A8E28722" w:tentative="1">
      <w:start w:val="1"/>
      <w:numFmt w:val="lowerRoman"/>
      <w:lvlText w:val="%6."/>
      <w:lvlJc w:val="right"/>
      <w:pPr>
        <w:tabs>
          <w:tab w:val="num" w:pos="4320"/>
        </w:tabs>
        <w:ind w:left="4320" w:right="4320" w:hanging="180"/>
      </w:pPr>
    </w:lvl>
    <w:lvl w:ilvl="6" w:tplc="CDEC6696" w:tentative="1">
      <w:start w:val="1"/>
      <w:numFmt w:val="decimal"/>
      <w:lvlText w:val="%7."/>
      <w:lvlJc w:val="left"/>
      <w:pPr>
        <w:tabs>
          <w:tab w:val="num" w:pos="5040"/>
        </w:tabs>
        <w:ind w:left="5040" w:right="5040" w:hanging="360"/>
      </w:pPr>
    </w:lvl>
    <w:lvl w:ilvl="7" w:tplc="E18C4B58" w:tentative="1">
      <w:start w:val="1"/>
      <w:numFmt w:val="lowerLetter"/>
      <w:lvlText w:val="%8."/>
      <w:lvlJc w:val="left"/>
      <w:pPr>
        <w:tabs>
          <w:tab w:val="num" w:pos="5760"/>
        </w:tabs>
        <w:ind w:left="5760" w:right="5760" w:hanging="360"/>
      </w:pPr>
    </w:lvl>
    <w:lvl w:ilvl="8" w:tplc="FDFC3C12" w:tentative="1">
      <w:start w:val="1"/>
      <w:numFmt w:val="lowerRoman"/>
      <w:lvlText w:val="%9."/>
      <w:lvlJc w:val="right"/>
      <w:pPr>
        <w:tabs>
          <w:tab w:val="num" w:pos="6480"/>
        </w:tabs>
        <w:ind w:left="6480" w:right="6480" w:hanging="180"/>
      </w:pPr>
    </w:lvl>
  </w:abstractNum>
  <w:abstractNum w:abstractNumId="72" w15:restartNumberingAfterBreak="0">
    <w:nsid w:val="4CE06ACF"/>
    <w:multiLevelType w:val="hybridMultilevel"/>
    <w:tmpl w:val="975C1A32"/>
    <w:lvl w:ilvl="0" w:tplc="FFFFFFFF">
      <w:start w:val="1"/>
      <w:numFmt w:val="decimal"/>
      <w:lvlText w:val="%1."/>
      <w:lvlJc w:val="left"/>
      <w:pPr>
        <w:ind w:left="1080" w:hanging="360"/>
      </w:pPr>
      <w:rPr>
        <w:rFonts w:hint="default"/>
        <w:b/>
        <w:bCs/>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73"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74" w15:restartNumberingAfterBreak="0">
    <w:nsid w:val="50DD7979"/>
    <w:multiLevelType w:val="hybridMultilevel"/>
    <w:tmpl w:val="EB98A8DA"/>
    <w:lvl w:ilvl="0" w:tplc="57EEAC8A">
      <w:start w:val="1"/>
      <w:numFmt w:val="bullet"/>
      <w:lvlText w:val=""/>
      <w:lvlJc w:val="left"/>
      <w:pPr>
        <w:ind w:left="720" w:hanging="360"/>
      </w:pPr>
      <w:rPr>
        <w:rFonts w:ascii="Symbol" w:hAnsi="Symbol" w:hint="default"/>
      </w:rPr>
    </w:lvl>
    <w:lvl w:ilvl="1" w:tplc="9750766E">
      <w:start w:val="1"/>
      <w:numFmt w:val="bullet"/>
      <w:lvlText w:val="o"/>
      <w:lvlJc w:val="left"/>
      <w:pPr>
        <w:ind w:left="1440" w:hanging="360"/>
      </w:pPr>
      <w:rPr>
        <w:rFonts w:ascii="Courier New" w:hAnsi="Courier New" w:cs="Courier New" w:hint="default"/>
      </w:rPr>
    </w:lvl>
    <w:lvl w:ilvl="2" w:tplc="D3363F0A" w:tentative="1">
      <w:start w:val="1"/>
      <w:numFmt w:val="bullet"/>
      <w:lvlText w:val=""/>
      <w:lvlJc w:val="left"/>
      <w:pPr>
        <w:ind w:left="2160" w:hanging="360"/>
      </w:pPr>
      <w:rPr>
        <w:rFonts w:ascii="Wingdings" w:hAnsi="Wingdings" w:hint="default"/>
      </w:rPr>
    </w:lvl>
    <w:lvl w:ilvl="3" w:tplc="C98A2C18" w:tentative="1">
      <w:start w:val="1"/>
      <w:numFmt w:val="bullet"/>
      <w:lvlText w:val=""/>
      <w:lvlJc w:val="left"/>
      <w:pPr>
        <w:ind w:left="2880" w:hanging="360"/>
      </w:pPr>
      <w:rPr>
        <w:rFonts w:ascii="Symbol" w:hAnsi="Symbol" w:hint="default"/>
      </w:rPr>
    </w:lvl>
    <w:lvl w:ilvl="4" w:tplc="D9788A48" w:tentative="1">
      <w:start w:val="1"/>
      <w:numFmt w:val="bullet"/>
      <w:lvlText w:val="o"/>
      <w:lvlJc w:val="left"/>
      <w:pPr>
        <w:ind w:left="3600" w:hanging="360"/>
      </w:pPr>
      <w:rPr>
        <w:rFonts w:ascii="Courier New" w:hAnsi="Courier New" w:cs="Courier New" w:hint="default"/>
      </w:rPr>
    </w:lvl>
    <w:lvl w:ilvl="5" w:tplc="98209B58" w:tentative="1">
      <w:start w:val="1"/>
      <w:numFmt w:val="bullet"/>
      <w:lvlText w:val=""/>
      <w:lvlJc w:val="left"/>
      <w:pPr>
        <w:ind w:left="4320" w:hanging="360"/>
      </w:pPr>
      <w:rPr>
        <w:rFonts w:ascii="Wingdings" w:hAnsi="Wingdings" w:hint="default"/>
      </w:rPr>
    </w:lvl>
    <w:lvl w:ilvl="6" w:tplc="07942DCC" w:tentative="1">
      <w:start w:val="1"/>
      <w:numFmt w:val="bullet"/>
      <w:lvlText w:val=""/>
      <w:lvlJc w:val="left"/>
      <w:pPr>
        <w:ind w:left="5040" w:hanging="360"/>
      </w:pPr>
      <w:rPr>
        <w:rFonts w:ascii="Symbol" w:hAnsi="Symbol" w:hint="default"/>
      </w:rPr>
    </w:lvl>
    <w:lvl w:ilvl="7" w:tplc="448C3590" w:tentative="1">
      <w:start w:val="1"/>
      <w:numFmt w:val="bullet"/>
      <w:lvlText w:val="o"/>
      <w:lvlJc w:val="left"/>
      <w:pPr>
        <w:ind w:left="5760" w:hanging="360"/>
      </w:pPr>
      <w:rPr>
        <w:rFonts w:ascii="Courier New" w:hAnsi="Courier New" w:cs="Courier New" w:hint="default"/>
      </w:rPr>
    </w:lvl>
    <w:lvl w:ilvl="8" w:tplc="28049124" w:tentative="1">
      <w:start w:val="1"/>
      <w:numFmt w:val="bullet"/>
      <w:lvlText w:val=""/>
      <w:lvlJc w:val="left"/>
      <w:pPr>
        <w:ind w:left="6480" w:hanging="360"/>
      </w:pPr>
      <w:rPr>
        <w:rFonts w:ascii="Wingdings" w:hAnsi="Wingdings" w:hint="default"/>
      </w:rPr>
    </w:lvl>
  </w:abstractNum>
  <w:abstractNum w:abstractNumId="75" w15:restartNumberingAfterBreak="0">
    <w:nsid w:val="512009FD"/>
    <w:multiLevelType w:val="hybridMultilevel"/>
    <w:tmpl w:val="E9B2E5B0"/>
    <w:lvl w:ilvl="0" w:tplc="91EC7126">
      <w:start w:val="1"/>
      <w:numFmt w:val="decimal"/>
      <w:lvlText w:val="%1."/>
      <w:lvlJc w:val="left"/>
      <w:pPr>
        <w:ind w:left="360" w:hanging="360"/>
      </w:pPr>
    </w:lvl>
    <w:lvl w:ilvl="1" w:tplc="49F829CC" w:tentative="1">
      <w:start w:val="1"/>
      <w:numFmt w:val="lowerLetter"/>
      <w:lvlText w:val="%2."/>
      <w:lvlJc w:val="left"/>
      <w:pPr>
        <w:ind w:left="720" w:hanging="360"/>
      </w:pPr>
    </w:lvl>
    <w:lvl w:ilvl="2" w:tplc="EB281A3A" w:tentative="1">
      <w:start w:val="1"/>
      <w:numFmt w:val="lowerRoman"/>
      <w:lvlText w:val="%3."/>
      <w:lvlJc w:val="right"/>
      <w:pPr>
        <w:ind w:left="1440" w:hanging="180"/>
      </w:pPr>
    </w:lvl>
    <w:lvl w:ilvl="3" w:tplc="6FAA48A8" w:tentative="1">
      <w:start w:val="1"/>
      <w:numFmt w:val="decimal"/>
      <w:lvlText w:val="%4."/>
      <w:lvlJc w:val="left"/>
      <w:pPr>
        <w:ind w:left="2160" w:hanging="360"/>
      </w:pPr>
    </w:lvl>
    <w:lvl w:ilvl="4" w:tplc="BD2A6948" w:tentative="1">
      <w:start w:val="1"/>
      <w:numFmt w:val="lowerLetter"/>
      <w:lvlText w:val="%5."/>
      <w:lvlJc w:val="left"/>
      <w:pPr>
        <w:ind w:left="2880" w:hanging="360"/>
      </w:pPr>
    </w:lvl>
    <w:lvl w:ilvl="5" w:tplc="45BCB3E8" w:tentative="1">
      <w:start w:val="1"/>
      <w:numFmt w:val="lowerRoman"/>
      <w:lvlText w:val="%6."/>
      <w:lvlJc w:val="right"/>
      <w:pPr>
        <w:ind w:left="3600" w:hanging="180"/>
      </w:pPr>
    </w:lvl>
    <w:lvl w:ilvl="6" w:tplc="708E4FB8" w:tentative="1">
      <w:start w:val="1"/>
      <w:numFmt w:val="decimal"/>
      <w:lvlText w:val="%7."/>
      <w:lvlJc w:val="left"/>
      <w:pPr>
        <w:ind w:left="4320" w:hanging="360"/>
      </w:pPr>
    </w:lvl>
    <w:lvl w:ilvl="7" w:tplc="C396E2EE" w:tentative="1">
      <w:start w:val="1"/>
      <w:numFmt w:val="lowerLetter"/>
      <w:lvlText w:val="%8."/>
      <w:lvlJc w:val="left"/>
      <w:pPr>
        <w:ind w:left="5040" w:hanging="360"/>
      </w:pPr>
    </w:lvl>
    <w:lvl w:ilvl="8" w:tplc="41FE1E6C" w:tentative="1">
      <w:start w:val="1"/>
      <w:numFmt w:val="lowerRoman"/>
      <w:lvlText w:val="%9."/>
      <w:lvlJc w:val="right"/>
      <w:pPr>
        <w:ind w:left="5760" w:hanging="180"/>
      </w:pPr>
    </w:lvl>
  </w:abstractNum>
  <w:abstractNum w:abstractNumId="76" w15:restartNumberingAfterBreak="0">
    <w:nsid w:val="55DB0198"/>
    <w:multiLevelType w:val="hybridMultilevel"/>
    <w:tmpl w:val="AD005D80"/>
    <w:lvl w:ilvl="0" w:tplc="AB161A44">
      <w:start w:val="1"/>
      <w:numFmt w:val="bullet"/>
      <w:lvlText w:val=""/>
      <w:lvlJc w:val="left"/>
      <w:pPr>
        <w:ind w:left="2520" w:hanging="360"/>
      </w:pPr>
      <w:rPr>
        <w:rFonts w:ascii="Wingdings" w:hAnsi="Wingdings" w:hint="default"/>
      </w:rPr>
    </w:lvl>
    <w:lvl w:ilvl="1" w:tplc="219CD9C8" w:tentative="1">
      <w:start w:val="1"/>
      <w:numFmt w:val="bullet"/>
      <w:lvlText w:val="o"/>
      <w:lvlJc w:val="left"/>
      <w:pPr>
        <w:ind w:left="3240" w:hanging="360"/>
      </w:pPr>
      <w:rPr>
        <w:rFonts w:ascii="Courier New" w:hAnsi="Courier New" w:cs="Courier New" w:hint="default"/>
      </w:rPr>
    </w:lvl>
    <w:lvl w:ilvl="2" w:tplc="890E5506" w:tentative="1">
      <w:start w:val="1"/>
      <w:numFmt w:val="bullet"/>
      <w:lvlText w:val=""/>
      <w:lvlJc w:val="left"/>
      <w:pPr>
        <w:ind w:left="3960" w:hanging="360"/>
      </w:pPr>
      <w:rPr>
        <w:rFonts w:ascii="Wingdings" w:hAnsi="Wingdings" w:hint="default"/>
      </w:rPr>
    </w:lvl>
    <w:lvl w:ilvl="3" w:tplc="5B10F52C" w:tentative="1">
      <w:start w:val="1"/>
      <w:numFmt w:val="bullet"/>
      <w:lvlText w:val=""/>
      <w:lvlJc w:val="left"/>
      <w:pPr>
        <w:ind w:left="4680" w:hanging="360"/>
      </w:pPr>
      <w:rPr>
        <w:rFonts w:ascii="Symbol" w:hAnsi="Symbol" w:hint="default"/>
      </w:rPr>
    </w:lvl>
    <w:lvl w:ilvl="4" w:tplc="2CA41FA6" w:tentative="1">
      <w:start w:val="1"/>
      <w:numFmt w:val="bullet"/>
      <w:lvlText w:val="o"/>
      <w:lvlJc w:val="left"/>
      <w:pPr>
        <w:ind w:left="5400" w:hanging="360"/>
      </w:pPr>
      <w:rPr>
        <w:rFonts w:ascii="Courier New" w:hAnsi="Courier New" w:cs="Courier New" w:hint="default"/>
      </w:rPr>
    </w:lvl>
    <w:lvl w:ilvl="5" w:tplc="8CCE3590" w:tentative="1">
      <w:start w:val="1"/>
      <w:numFmt w:val="bullet"/>
      <w:lvlText w:val=""/>
      <w:lvlJc w:val="left"/>
      <w:pPr>
        <w:ind w:left="6120" w:hanging="360"/>
      </w:pPr>
      <w:rPr>
        <w:rFonts w:ascii="Wingdings" w:hAnsi="Wingdings" w:hint="default"/>
      </w:rPr>
    </w:lvl>
    <w:lvl w:ilvl="6" w:tplc="27DED23C" w:tentative="1">
      <w:start w:val="1"/>
      <w:numFmt w:val="bullet"/>
      <w:lvlText w:val=""/>
      <w:lvlJc w:val="left"/>
      <w:pPr>
        <w:ind w:left="6840" w:hanging="360"/>
      </w:pPr>
      <w:rPr>
        <w:rFonts w:ascii="Symbol" w:hAnsi="Symbol" w:hint="default"/>
      </w:rPr>
    </w:lvl>
    <w:lvl w:ilvl="7" w:tplc="C3DED5CE" w:tentative="1">
      <w:start w:val="1"/>
      <w:numFmt w:val="bullet"/>
      <w:lvlText w:val="o"/>
      <w:lvlJc w:val="left"/>
      <w:pPr>
        <w:ind w:left="7560" w:hanging="360"/>
      </w:pPr>
      <w:rPr>
        <w:rFonts w:ascii="Courier New" w:hAnsi="Courier New" w:cs="Courier New" w:hint="default"/>
      </w:rPr>
    </w:lvl>
    <w:lvl w:ilvl="8" w:tplc="FC6C5808" w:tentative="1">
      <w:start w:val="1"/>
      <w:numFmt w:val="bullet"/>
      <w:lvlText w:val=""/>
      <w:lvlJc w:val="left"/>
      <w:pPr>
        <w:ind w:left="8280" w:hanging="360"/>
      </w:pPr>
      <w:rPr>
        <w:rFonts w:ascii="Wingdings" w:hAnsi="Wingdings" w:hint="default"/>
      </w:rPr>
    </w:lvl>
  </w:abstractNum>
  <w:abstractNum w:abstractNumId="77" w15:restartNumberingAfterBreak="0">
    <w:nsid w:val="563D1CCB"/>
    <w:multiLevelType w:val="hybridMultilevel"/>
    <w:tmpl w:val="975C1A32"/>
    <w:lvl w:ilvl="0" w:tplc="37BA5282">
      <w:start w:val="1"/>
      <w:numFmt w:val="decimal"/>
      <w:lvlText w:val="%1."/>
      <w:lvlJc w:val="left"/>
      <w:pPr>
        <w:ind w:left="1080" w:hanging="360"/>
      </w:pPr>
      <w:rPr>
        <w:rFonts w:hint="default"/>
        <w:b/>
        <w:b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8" w15:restartNumberingAfterBreak="0">
    <w:nsid w:val="58836D4D"/>
    <w:multiLevelType w:val="hybridMultilevel"/>
    <w:tmpl w:val="170EB258"/>
    <w:lvl w:ilvl="0" w:tplc="9C641C2C">
      <w:start w:val="1"/>
      <w:numFmt w:val="hebrew1"/>
      <w:lvlText w:val="%1."/>
      <w:lvlJc w:val="left"/>
      <w:pPr>
        <w:ind w:left="720" w:hanging="360"/>
      </w:pPr>
      <w:rPr>
        <w:rFonts w:ascii="David" w:eastAsia="Times New Roman" w:hAnsi="David" w:cs="David"/>
      </w:rPr>
    </w:lvl>
    <w:lvl w:ilvl="1" w:tplc="478AD218" w:tentative="1">
      <w:start w:val="1"/>
      <w:numFmt w:val="lowerLetter"/>
      <w:lvlText w:val="%2."/>
      <w:lvlJc w:val="left"/>
      <w:pPr>
        <w:ind w:left="1440" w:hanging="360"/>
      </w:pPr>
    </w:lvl>
    <w:lvl w:ilvl="2" w:tplc="9092D2C2" w:tentative="1">
      <w:start w:val="1"/>
      <w:numFmt w:val="lowerRoman"/>
      <w:lvlText w:val="%3."/>
      <w:lvlJc w:val="right"/>
      <w:pPr>
        <w:ind w:left="2160" w:hanging="180"/>
      </w:pPr>
    </w:lvl>
    <w:lvl w:ilvl="3" w:tplc="E9B2099C" w:tentative="1">
      <w:start w:val="1"/>
      <w:numFmt w:val="decimal"/>
      <w:lvlText w:val="%4."/>
      <w:lvlJc w:val="left"/>
      <w:pPr>
        <w:ind w:left="2880" w:hanging="360"/>
      </w:pPr>
    </w:lvl>
    <w:lvl w:ilvl="4" w:tplc="1E60A14C" w:tentative="1">
      <w:start w:val="1"/>
      <w:numFmt w:val="lowerLetter"/>
      <w:lvlText w:val="%5."/>
      <w:lvlJc w:val="left"/>
      <w:pPr>
        <w:ind w:left="3600" w:hanging="360"/>
      </w:pPr>
    </w:lvl>
    <w:lvl w:ilvl="5" w:tplc="751E9B02" w:tentative="1">
      <w:start w:val="1"/>
      <w:numFmt w:val="lowerRoman"/>
      <w:lvlText w:val="%6."/>
      <w:lvlJc w:val="right"/>
      <w:pPr>
        <w:ind w:left="4320" w:hanging="180"/>
      </w:pPr>
    </w:lvl>
    <w:lvl w:ilvl="6" w:tplc="04B4EC5C" w:tentative="1">
      <w:start w:val="1"/>
      <w:numFmt w:val="decimal"/>
      <w:lvlText w:val="%7."/>
      <w:lvlJc w:val="left"/>
      <w:pPr>
        <w:ind w:left="5040" w:hanging="360"/>
      </w:pPr>
    </w:lvl>
    <w:lvl w:ilvl="7" w:tplc="1EA62E3E" w:tentative="1">
      <w:start w:val="1"/>
      <w:numFmt w:val="lowerLetter"/>
      <w:lvlText w:val="%8."/>
      <w:lvlJc w:val="left"/>
      <w:pPr>
        <w:ind w:left="5760" w:hanging="360"/>
      </w:pPr>
    </w:lvl>
    <w:lvl w:ilvl="8" w:tplc="7BE6A406" w:tentative="1">
      <w:start w:val="1"/>
      <w:numFmt w:val="lowerRoman"/>
      <w:lvlText w:val="%9."/>
      <w:lvlJc w:val="right"/>
      <w:pPr>
        <w:ind w:left="6480" w:hanging="180"/>
      </w:pPr>
    </w:lvl>
  </w:abstractNum>
  <w:abstractNum w:abstractNumId="79"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80"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81" w15:restartNumberingAfterBreak="0">
    <w:nsid w:val="5C6A0A97"/>
    <w:multiLevelType w:val="hybridMultilevel"/>
    <w:tmpl w:val="D4962C66"/>
    <w:lvl w:ilvl="0" w:tplc="C5C229DA">
      <w:start w:val="1"/>
      <w:numFmt w:val="decimal"/>
      <w:lvlText w:val="%1."/>
      <w:lvlJc w:val="left"/>
      <w:pPr>
        <w:ind w:left="1080" w:hanging="360"/>
      </w:pPr>
      <w:rPr>
        <w:rFonts w:hint="default"/>
        <w:b/>
        <w:bCs/>
        <w:sz w:val="24"/>
        <w:szCs w:val="24"/>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82" w15:restartNumberingAfterBreak="0">
    <w:nsid w:val="5CB85B5E"/>
    <w:multiLevelType w:val="hybridMultilevel"/>
    <w:tmpl w:val="E242BAA0"/>
    <w:lvl w:ilvl="0" w:tplc="D968E4E6">
      <w:start w:val="4"/>
      <w:numFmt w:val="bullet"/>
      <w:lvlText w:val="-"/>
      <w:lvlJc w:val="left"/>
      <w:pPr>
        <w:ind w:left="1800" w:hanging="360"/>
      </w:pPr>
      <w:rPr>
        <w:rFonts w:ascii="Times New Roman" w:eastAsia="Times New Roman" w:hAnsi="Times New Roman" w:cs="David" w:hint="default"/>
      </w:rPr>
    </w:lvl>
    <w:lvl w:ilvl="1" w:tplc="C9A45348" w:tentative="1">
      <w:start w:val="1"/>
      <w:numFmt w:val="bullet"/>
      <w:lvlText w:val="o"/>
      <w:lvlJc w:val="left"/>
      <w:pPr>
        <w:ind w:left="2520" w:hanging="360"/>
      </w:pPr>
      <w:rPr>
        <w:rFonts w:ascii="Courier New" w:hAnsi="Courier New" w:cs="Courier New" w:hint="default"/>
      </w:rPr>
    </w:lvl>
    <w:lvl w:ilvl="2" w:tplc="788619BA" w:tentative="1">
      <w:start w:val="1"/>
      <w:numFmt w:val="bullet"/>
      <w:lvlText w:val=""/>
      <w:lvlJc w:val="left"/>
      <w:pPr>
        <w:ind w:left="3240" w:hanging="360"/>
      </w:pPr>
      <w:rPr>
        <w:rFonts w:ascii="Wingdings" w:hAnsi="Wingdings" w:hint="default"/>
      </w:rPr>
    </w:lvl>
    <w:lvl w:ilvl="3" w:tplc="4D147476" w:tentative="1">
      <w:start w:val="1"/>
      <w:numFmt w:val="bullet"/>
      <w:lvlText w:val=""/>
      <w:lvlJc w:val="left"/>
      <w:pPr>
        <w:ind w:left="3960" w:hanging="360"/>
      </w:pPr>
      <w:rPr>
        <w:rFonts w:ascii="Symbol" w:hAnsi="Symbol" w:hint="default"/>
      </w:rPr>
    </w:lvl>
    <w:lvl w:ilvl="4" w:tplc="72A6E864" w:tentative="1">
      <w:start w:val="1"/>
      <w:numFmt w:val="bullet"/>
      <w:lvlText w:val="o"/>
      <w:lvlJc w:val="left"/>
      <w:pPr>
        <w:ind w:left="4680" w:hanging="360"/>
      </w:pPr>
      <w:rPr>
        <w:rFonts w:ascii="Courier New" w:hAnsi="Courier New" w:cs="Courier New" w:hint="default"/>
      </w:rPr>
    </w:lvl>
    <w:lvl w:ilvl="5" w:tplc="CF94F2E6" w:tentative="1">
      <w:start w:val="1"/>
      <w:numFmt w:val="bullet"/>
      <w:lvlText w:val=""/>
      <w:lvlJc w:val="left"/>
      <w:pPr>
        <w:ind w:left="5400" w:hanging="360"/>
      </w:pPr>
      <w:rPr>
        <w:rFonts w:ascii="Wingdings" w:hAnsi="Wingdings" w:hint="default"/>
      </w:rPr>
    </w:lvl>
    <w:lvl w:ilvl="6" w:tplc="E7D45FAA" w:tentative="1">
      <w:start w:val="1"/>
      <w:numFmt w:val="bullet"/>
      <w:lvlText w:val=""/>
      <w:lvlJc w:val="left"/>
      <w:pPr>
        <w:ind w:left="6120" w:hanging="360"/>
      </w:pPr>
      <w:rPr>
        <w:rFonts w:ascii="Symbol" w:hAnsi="Symbol" w:hint="default"/>
      </w:rPr>
    </w:lvl>
    <w:lvl w:ilvl="7" w:tplc="99ACCC48" w:tentative="1">
      <w:start w:val="1"/>
      <w:numFmt w:val="bullet"/>
      <w:lvlText w:val="o"/>
      <w:lvlJc w:val="left"/>
      <w:pPr>
        <w:ind w:left="6840" w:hanging="360"/>
      </w:pPr>
      <w:rPr>
        <w:rFonts w:ascii="Courier New" w:hAnsi="Courier New" w:cs="Courier New" w:hint="default"/>
      </w:rPr>
    </w:lvl>
    <w:lvl w:ilvl="8" w:tplc="77DCA46E" w:tentative="1">
      <w:start w:val="1"/>
      <w:numFmt w:val="bullet"/>
      <w:lvlText w:val=""/>
      <w:lvlJc w:val="left"/>
      <w:pPr>
        <w:ind w:left="7560" w:hanging="360"/>
      </w:pPr>
      <w:rPr>
        <w:rFonts w:ascii="Wingdings" w:hAnsi="Wingdings" w:hint="default"/>
      </w:rPr>
    </w:lvl>
  </w:abstractNum>
  <w:abstractNum w:abstractNumId="83"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84"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85"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86" w15:restartNumberingAfterBreak="0">
    <w:nsid w:val="60020908"/>
    <w:multiLevelType w:val="hybridMultilevel"/>
    <w:tmpl w:val="0C6A830C"/>
    <w:lvl w:ilvl="0" w:tplc="304C499E">
      <w:start w:val="1"/>
      <w:numFmt w:val="decimal"/>
      <w:lvlText w:val="%1."/>
      <w:lvlJc w:val="left"/>
      <w:pPr>
        <w:ind w:left="420" w:hanging="420"/>
      </w:pPr>
      <w:rPr>
        <w:rFonts w:hint="default"/>
      </w:rPr>
    </w:lvl>
    <w:lvl w:ilvl="1" w:tplc="913AD1EC" w:tentative="1">
      <w:start w:val="1"/>
      <w:numFmt w:val="lowerLetter"/>
      <w:lvlText w:val="%2."/>
      <w:lvlJc w:val="left"/>
      <w:pPr>
        <w:ind w:left="1080" w:hanging="360"/>
      </w:pPr>
    </w:lvl>
    <w:lvl w:ilvl="2" w:tplc="CC683FC8" w:tentative="1">
      <w:start w:val="1"/>
      <w:numFmt w:val="lowerRoman"/>
      <w:lvlText w:val="%3."/>
      <w:lvlJc w:val="right"/>
      <w:pPr>
        <w:ind w:left="1800" w:hanging="180"/>
      </w:pPr>
    </w:lvl>
    <w:lvl w:ilvl="3" w:tplc="6E6A3D08" w:tentative="1">
      <w:start w:val="1"/>
      <w:numFmt w:val="decimal"/>
      <w:lvlText w:val="%4."/>
      <w:lvlJc w:val="left"/>
      <w:pPr>
        <w:ind w:left="2520" w:hanging="360"/>
      </w:pPr>
    </w:lvl>
    <w:lvl w:ilvl="4" w:tplc="E962137E" w:tentative="1">
      <w:start w:val="1"/>
      <w:numFmt w:val="lowerLetter"/>
      <w:lvlText w:val="%5."/>
      <w:lvlJc w:val="left"/>
      <w:pPr>
        <w:ind w:left="3240" w:hanging="360"/>
      </w:pPr>
    </w:lvl>
    <w:lvl w:ilvl="5" w:tplc="2F22A0C8" w:tentative="1">
      <w:start w:val="1"/>
      <w:numFmt w:val="lowerRoman"/>
      <w:lvlText w:val="%6."/>
      <w:lvlJc w:val="right"/>
      <w:pPr>
        <w:ind w:left="3960" w:hanging="180"/>
      </w:pPr>
    </w:lvl>
    <w:lvl w:ilvl="6" w:tplc="98CC4594" w:tentative="1">
      <w:start w:val="1"/>
      <w:numFmt w:val="decimal"/>
      <w:lvlText w:val="%7."/>
      <w:lvlJc w:val="left"/>
      <w:pPr>
        <w:ind w:left="4680" w:hanging="360"/>
      </w:pPr>
    </w:lvl>
    <w:lvl w:ilvl="7" w:tplc="B1D6CEAC" w:tentative="1">
      <w:start w:val="1"/>
      <w:numFmt w:val="lowerLetter"/>
      <w:lvlText w:val="%8."/>
      <w:lvlJc w:val="left"/>
      <w:pPr>
        <w:ind w:left="5400" w:hanging="360"/>
      </w:pPr>
    </w:lvl>
    <w:lvl w:ilvl="8" w:tplc="3D902E06" w:tentative="1">
      <w:start w:val="1"/>
      <w:numFmt w:val="lowerRoman"/>
      <w:lvlText w:val="%9."/>
      <w:lvlJc w:val="right"/>
      <w:pPr>
        <w:ind w:left="6120" w:hanging="180"/>
      </w:pPr>
    </w:lvl>
  </w:abstractNum>
  <w:abstractNum w:abstractNumId="87"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88"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89"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90" w15:restartNumberingAfterBreak="0">
    <w:nsid w:val="64334647"/>
    <w:multiLevelType w:val="hybridMultilevel"/>
    <w:tmpl w:val="248C8F2E"/>
    <w:lvl w:ilvl="0" w:tplc="8710D366">
      <w:start w:val="1"/>
      <w:numFmt w:val="bullet"/>
      <w:lvlText w:val=""/>
      <w:lvlJc w:val="left"/>
      <w:pPr>
        <w:ind w:left="2160" w:hanging="360"/>
      </w:pPr>
      <w:rPr>
        <w:rFonts w:ascii="Wingdings" w:hAnsi="Wingdings" w:hint="default"/>
        <w:lang w:bidi="he-IL"/>
      </w:rPr>
    </w:lvl>
    <w:lvl w:ilvl="1" w:tplc="796CC772" w:tentative="1">
      <w:start w:val="1"/>
      <w:numFmt w:val="bullet"/>
      <w:lvlText w:val="o"/>
      <w:lvlJc w:val="left"/>
      <w:pPr>
        <w:ind w:left="2880" w:hanging="360"/>
      </w:pPr>
      <w:rPr>
        <w:rFonts w:ascii="Courier New" w:hAnsi="Courier New" w:cs="Courier New" w:hint="default"/>
      </w:rPr>
    </w:lvl>
    <w:lvl w:ilvl="2" w:tplc="1332D936" w:tentative="1">
      <w:start w:val="1"/>
      <w:numFmt w:val="bullet"/>
      <w:lvlText w:val=""/>
      <w:lvlJc w:val="left"/>
      <w:pPr>
        <w:ind w:left="3600" w:hanging="360"/>
      </w:pPr>
      <w:rPr>
        <w:rFonts w:ascii="Wingdings" w:hAnsi="Wingdings" w:hint="default"/>
      </w:rPr>
    </w:lvl>
    <w:lvl w:ilvl="3" w:tplc="6A7446E8" w:tentative="1">
      <w:start w:val="1"/>
      <w:numFmt w:val="bullet"/>
      <w:lvlText w:val=""/>
      <w:lvlJc w:val="left"/>
      <w:pPr>
        <w:ind w:left="4320" w:hanging="360"/>
      </w:pPr>
      <w:rPr>
        <w:rFonts w:ascii="Symbol" w:hAnsi="Symbol" w:hint="default"/>
      </w:rPr>
    </w:lvl>
    <w:lvl w:ilvl="4" w:tplc="C030A3FE" w:tentative="1">
      <w:start w:val="1"/>
      <w:numFmt w:val="bullet"/>
      <w:lvlText w:val="o"/>
      <w:lvlJc w:val="left"/>
      <w:pPr>
        <w:ind w:left="5040" w:hanging="360"/>
      </w:pPr>
      <w:rPr>
        <w:rFonts w:ascii="Courier New" w:hAnsi="Courier New" w:cs="Courier New" w:hint="default"/>
      </w:rPr>
    </w:lvl>
    <w:lvl w:ilvl="5" w:tplc="EEAA829A" w:tentative="1">
      <w:start w:val="1"/>
      <w:numFmt w:val="bullet"/>
      <w:lvlText w:val=""/>
      <w:lvlJc w:val="left"/>
      <w:pPr>
        <w:ind w:left="5760" w:hanging="360"/>
      </w:pPr>
      <w:rPr>
        <w:rFonts w:ascii="Wingdings" w:hAnsi="Wingdings" w:hint="default"/>
      </w:rPr>
    </w:lvl>
    <w:lvl w:ilvl="6" w:tplc="BD142E22" w:tentative="1">
      <w:start w:val="1"/>
      <w:numFmt w:val="bullet"/>
      <w:lvlText w:val=""/>
      <w:lvlJc w:val="left"/>
      <w:pPr>
        <w:ind w:left="6480" w:hanging="360"/>
      </w:pPr>
      <w:rPr>
        <w:rFonts w:ascii="Symbol" w:hAnsi="Symbol" w:hint="default"/>
      </w:rPr>
    </w:lvl>
    <w:lvl w:ilvl="7" w:tplc="2EDAB3D2" w:tentative="1">
      <w:start w:val="1"/>
      <w:numFmt w:val="bullet"/>
      <w:lvlText w:val="o"/>
      <w:lvlJc w:val="left"/>
      <w:pPr>
        <w:ind w:left="7200" w:hanging="360"/>
      </w:pPr>
      <w:rPr>
        <w:rFonts w:ascii="Courier New" w:hAnsi="Courier New" w:cs="Courier New" w:hint="default"/>
      </w:rPr>
    </w:lvl>
    <w:lvl w:ilvl="8" w:tplc="14DEF6D4" w:tentative="1">
      <w:start w:val="1"/>
      <w:numFmt w:val="bullet"/>
      <w:lvlText w:val=""/>
      <w:lvlJc w:val="left"/>
      <w:pPr>
        <w:ind w:left="7920" w:hanging="360"/>
      </w:pPr>
      <w:rPr>
        <w:rFonts w:ascii="Wingdings" w:hAnsi="Wingdings" w:hint="default"/>
      </w:rPr>
    </w:lvl>
  </w:abstractNum>
  <w:abstractNum w:abstractNumId="91" w15:restartNumberingAfterBreak="0">
    <w:nsid w:val="66D416F5"/>
    <w:multiLevelType w:val="hybridMultilevel"/>
    <w:tmpl w:val="C65409F2"/>
    <w:lvl w:ilvl="0" w:tplc="0DEED6F6">
      <w:start w:val="1"/>
      <w:numFmt w:val="bullet"/>
      <w:lvlText w:val=""/>
      <w:lvlJc w:val="left"/>
      <w:pPr>
        <w:ind w:left="3803" w:hanging="360"/>
      </w:pPr>
      <w:rPr>
        <w:rFonts w:ascii="Wingdings" w:hAnsi="Wingdings" w:hint="default"/>
      </w:rPr>
    </w:lvl>
    <w:lvl w:ilvl="1" w:tplc="51D02ED2" w:tentative="1">
      <w:start w:val="1"/>
      <w:numFmt w:val="bullet"/>
      <w:lvlText w:val="o"/>
      <w:lvlJc w:val="left"/>
      <w:pPr>
        <w:ind w:left="4523" w:hanging="360"/>
      </w:pPr>
      <w:rPr>
        <w:rFonts w:ascii="Courier New" w:hAnsi="Courier New" w:cs="Courier New" w:hint="default"/>
      </w:rPr>
    </w:lvl>
    <w:lvl w:ilvl="2" w:tplc="B4DCDEE8" w:tentative="1">
      <w:start w:val="1"/>
      <w:numFmt w:val="bullet"/>
      <w:lvlText w:val=""/>
      <w:lvlJc w:val="left"/>
      <w:pPr>
        <w:ind w:left="5243" w:hanging="360"/>
      </w:pPr>
      <w:rPr>
        <w:rFonts w:ascii="Wingdings" w:hAnsi="Wingdings" w:hint="default"/>
      </w:rPr>
    </w:lvl>
    <w:lvl w:ilvl="3" w:tplc="13F4F9EC" w:tentative="1">
      <w:start w:val="1"/>
      <w:numFmt w:val="bullet"/>
      <w:lvlText w:val=""/>
      <w:lvlJc w:val="left"/>
      <w:pPr>
        <w:ind w:left="5963" w:hanging="360"/>
      </w:pPr>
      <w:rPr>
        <w:rFonts w:ascii="Symbol" w:hAnsi="Symbol" w:hint="default"/>
      </w:rPr>
    </w:lvl>
    <w:lvl w:ilvl="4" w:tplc="7264ED96" w:tentative="1">
      <w:start w:val="1"/>
      <w:numFmt w:val="bullet"/>
      <w:lvlText w:val="o"/>
      <w:lvlJc w:val="left"/>
      <w:pPr>
        <w:ind w:left="6683" w:hanging="360"/>
      </w:pPr>
      <w:rPr>
        <w:rFonts w:ascii="Courier New" w:hAnsi="Courier New" w:cs="Courier New" w:hint="default"/>
      </w:rPr>
    </w:lvl>
    <w:lvl w:ilvl="5" w:tplc="3BE661DC" w:tentative="1">
      <w:start w:val="1"/>
      <w:numFmt w:val="bullet"/>
      <w:lvlText w:val=""/>
      <w:lvlJc w:val="left"/>
      <w:pPr>
        <w:ind w:left="7403" w:hanging="360"/>
      </w:pPr>
      <w:rPr>
        <w:rFonts w:ascii="Wingdings" w:hAnsi="Wingdings" w:hint="default"/>
      </w:rPr>
    </w:lvl>
    <w:lvl w:ilvl="6" w:tplc="C2CC7D6A" w:tentative="1">
      <w:start w:val="1"/>
      <w:numFmt w:val="bullet"/>
      <w:lvlText w:val=""/>
      <w:lvlJc w:val="left"/>
      <w:pPr>
        <w:ind w:left="8123" w:hanging="360"/>
      </w:pPr>
      <w:rPr>
        <w:rFonts w:ascii="Symbol" w:hAnsi="Symbol" w:hint="default"/>
      </w:rPr>
    </w:lvl>
    <w:lvl w:ilvl="7" w:tplc="E910AF9E" w:tentative="1">
      <w:start w:val="1"/>
      <w:numFmt w:val="bullet"/>
      <w:lvlText w:val="o"/>
      <w:lvlJc w:val="left"/>
      <w:pPr>
        <w:ind w:left="8843" w:hanging="360"/>
      </w:pPr>
      <w:rPr>
        <w:rFonts w:ascii="Courier New" w:hAnsi="Courier New" w:cs="Courier New" w:hint="default"/>
      </w:rPr>
    </w:lvl>
    <w:lvl w:ilvl="8" w:tplc="B90C984E" w:tentative="1">
      <w:start w:val="1"/>
      <w:numFmt w:val="bullet"/>
      <w:lvlText w:val=""/>
      <w:lvlJc w:val="left"/>
      <w:pPr>
        <w:ind w:left="9563" w:hanging="360"/>
      </w:pPr>
      <w:rPr>
        <w:rFonts w:ascii="Wingdings" w:hAnsi="Wingdings" w:hint="default"/>
      </w:rPr>
    </w:lvl>
  </w:abstractNum>
  <w:abstractNum w:abstractNumId="92"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93" w15:restartNumberingAfterBreak="0">
    <w:nsid w:val="689F6BF9"/>
    <w:multiLevelType w:val="hybridMultilevel"/>
    <w:tmpl w:val="8F7ADAD0"/>
    <w:lvl w:ilvl="0" w:tplc="FBA8F17A">
      <w:start w:val="1"/>
      <w:numFmt w:val="decimal"/>
      <w:pStyle w:val="-2"/>
      <w:lvlText w:val="%1)"/>
      <w:lvlJc w:val="left"/>
      <w:pPr>
        <w:tabs>
          <w:tab w:val="num" w:pos="1080"/>
        </w:tabs>
        <w:ind w:left="1080" w:hanging="360"/>
      </w:pPr>
      <w:rPr>
        <w:rFonts w:hint="default"/>
      </w:rPr>
    </w:lvl>
    <w:lvl w:ilvl="1" w:tplc="79088278">
      <w:start w:val="1"/>
      <w:numFmt w:val="lowerLetter"/>
      <w:lvlText w:val="%2."/>
      <w:lvlJc w:val="left"/>
      <w:pPr>
        <w:tabs>
          <w:tab w:val="num" w:pos="1800"/>
        </w:tabs>
        <w:ind w:left="1800" w:hanging="360"/>
      </w:pPr>
    </w:lvl>
    <w:lvl w:ilvl="2" w:tplc="9814D852" w:tentative="1">
      <w:start w:val="1"/>
      <w:numFmt w:val="lowerRoman"/>
      <w:lvlText w:val="%3."/>
      <w:lvlJc w:val="right"/>
      <w:pPr>
        <w:tabs>
          <w:tab w:val="num" w:pos="2520"/>
        </w:tabs>
        <w:ind w:left="2520" w:hanging="180"/>
      </w:pPr>
    </w:lvl>
    <w:lvl w:ilvl="3" w:tplc="6750E960" w:tentative="1">
      <w:start w:val="1"/>
      <w:numFmt w:val="decimal"/>
      <w:lvlText w:val="%4."/>
      <w:lvlJc w:val="left"/>
      <w:pPr>
        <w:tabs>
          <w:tab w:val="num" w:pos="3240"/>
        </w:tabs>
        <w:ind w:left="3240" w:hanging="360"/>
      </w:pPr>
    </w:lvl>
    <w:lvl w:ilvl="4" w:tplc="964095C6" w:tentative="1">
      <w:start w:val="1"/>
      <w:numFmt w:val="lowerLetter"/>
      <w:lvlText w:val="%5."/>
      <w:lvlJc w:val="left"/>
      <w:pPr>
        <w:tabs>
          <w:tab w:val="num" w:pos="3960"/>
        </w:tabs>
        <w:ind w:left="3960" w:hanging="360"/>
      </w:pPr>
    </w:lvl>
    <w:lvl w:ilvl="5" w:tplc="530EC176" w:tentative="1">
      <w:start w:val="1"/>
      <w:numFmt w:val="lowerRoman"/>
      <w:lvlText w:val="%6."/>
      <w:lvlJc w:val="right"/>
      <w:pPr>
        <w:tabs>
          <w:tab w:val="num" w:pos="4680"/>
        </w:tabs>
        <w:ind w:left="4680" w:hanging="180"/>
      </w:pPr>
    </w:lvl>
    <w:lvl w:ilvl="6" w:tplc="5C12711C" w:tentative="1">
      <w:start w:val="1"/>
      <w:numFmt w:val="decimal"/>
      <w:lvlText w:val="%7."/>
      <w:lvlJc w:val="left"/>
      <w:pPr>
        <w:tabs>
          <w:tab w:val="num" w:pos="5400"/>
        </w:tabs>
        <w:ind w:left="5400" w:hanging="360"/>
      </w:pPr>
    </w:lvl>
    <w:lvl w:ilvl="7" w:tplc="974A66F0" w:tentative="1">
      <w:start w:val="1"/>
      <w:numFmt w:val="lowerLetter"/>
      <w:lvlText w:val="%8."/>
      <w:lvlJc w:val="left"/>
      <w:pPr>
        <w:tabs>
          <w:tab w:val="num" w:pos="6120"/>
        </w:tabs>
        <w:ind w:left="6120" w:hanging="360"/>
      </w:pPr>
    </w:lvl>
    <w:lvl w:ilvl="8" w:tplc="A1EECF5E" w:tentative="1">
      <w:start w:val="1"/>
      <w:numFmt w:val="lowerRoman"/>
      <w:lvlText w:val="%9."/>
      <w:lvlJc w:val="right"/>
      <w:pPr>
        <w:tabs>
          <w:tab w:val="num" w:pos="6840"/>
        </w:tabs>
        <w:ind w:left="6840" w:hanging="180"/>
      </w:pPr>
    </w:lvl>
  </w:abstractNum>
  <w:abstractNum w:abstractNumId="94"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95"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96" w15:restartNumberingAfterBreak="0">
    <w:nsid w:val="69D8569A"/>
    <w:multiLevelType w:val="hybridMultilevel"/>
    <w:tmpl w:val="C0ECCD9E"/>
    <w:lvl w:ilvl="0" w:tplc="9ECEF066">
      <w:start w:val="1"/>
      <w:numFmt w:val="decimal"/>
      <w:lvlText w:val="%1."/>
      <w:lvlJc w:val="left"/>
      <w:pPr>
        <w:ind w:left="720" w:hanging="360"/>
      </w:pPr>
      <w:rPr>
        <w:rFonts w:hint="default"/>
      </w:rPr>
    </w:lvl>
    <w:lvl w:ilvl="1" w:tplc="F8A8EDCC" w:tentative="1">
      <w:start w:val="1"/>
      <w:numFmt w:val="lowerLetter"/>
      <w:lvlText w:val="%2."/>
      <w:lvlJc w:val="left"/>
      <w:pPr>
        <w:ind w:left="1440" w:hanging="360"/>
      </w:pPr>
    </w:lvl>
    <w:lvl w:ilvl="2" w:tplc="70A6E92A" w:tentative="1">
      <w:start w:val="1"/>
      <w:numFmt w:val="lowerRoman"/>
      <w:lvlText w:val="%3."/>
      <w:lvlJc w:val="right"/>
      <w:pPr>
        <w:ind w:left="2160" w:hanging="180"/>
      </w:pPr>
    </w:lvl>
    <w:lvl w:ilvl="3" w:tplc="9DD0DB9E" w:tentative="1">
      <w:start w:val="1"/>
      <w:numFmt w:val="decimal"/>
      <w:pStyle w:val="4-0"/>
      <w:lvlText w:val="%4."/>
      <w:lvlJc w:val="left"/>
      <w:pPr>
        <w:ind w:left="2880" w:hanging="360"/>
      </w:pPr>
    </w:lvl>
    <w:lvl w:ilvl="4" w:tplc="F724B15E" w:tentative="1">
      <w:start w:val="1"/>
      <w:numFmt w:val="lowerLetter"/>
      <w:lvlText w:val="%5."/>
      <w:lvlJc w:val="left"/>
      <w:pPr>
        <w:ind w:left="3600" w:hanging="360"/>
      </w:pPr>
    </w:lvl>
    <w:lvl w:ilvl="5" w:tplc="F844D7AA" w:tentative="1">
      <w:start w:val="1"/>
      <w:numFmt w:val="lowerRoman"/>
      <w:lvlText w:val="%6."/>
      <w:lvlJc w:val="right"/>
      <w:pPr>
        <w:ind w:left="4320" w:hanging="180"/>
      </w:pPr>
    </w:lvl>
    <w:lvl w:ilvl="6" w:tplc="1C16F63C" w:tentative="1">
      <w:start w:val="1"/>
      <w:numFmt w:val="decimal"/>
      <w:lvlText w:val="%7."/>
      <w:lvlJc w:val="left"/>
      <w:pPr>
        <w:ind w:left="5040" w:hanging="360"/>
      </w:pPr>
    </w:lvl>
    <w:lvl w:ilvl="7" w:tplc="F6EC64DE" w:tentative="1">
      <w:start w:val="1"/>
      <w:numFmt w:val="lowerLetter"/>
      <w:lvlText w:val="%8."/>
      <w:lvlJc w:val="left"/>
      <w:pPr>
        <w:ind w:left="5760" w:hanging="360"/>
      </w:pPr>
    </w:lvl>
    <w:lvl w:ilvl="8" w:tplc="0C88006C" w:tentative="1">
      <w:start w:val="1"/>
      <w:numFmt w:val="lowerRoman"/>
      <w:lvlText w:val="%9."/>
      <w:lvlJc w:val="right"/>
      <w:pPr>
        <w:ind w:left="6480" w:hanging="180"/>
      </w:pPr>
    </w:lvl>
  </w:abstractNum>
  <w:abstractNum w:abstractNumId="97"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98" w15:restartNumberingAfterBreak="0">
    <w:nsid w:val="6BD46414"/>
    <w:multiLevelType w:val="hybridMultilevel"/>
    <w:tmpl w:val="44BAE3CA"/>
    <w:lvl w:ilvl="0" w:tplc="6AA22D92">
      <w:start w:val="1"/>
      <w:numFmt w:val="decimal"/>
      <w:lvlText w:val="(%1)"/>
      <w:lvlJc w:val="left"/>
      <w:pPr>
        <w:ind w:left="720" w:hanging="360"/>
      </w:pPr>
      <w:rPr>
        <w:rFonts w:hint="default"/>
      </w:rPr>
    </w:lvl>
    <w:lvl w:ilvl="1" w:tplc="C4B0429E">
      <w:start w:val="1"/>
      <w:numFmt w:val="lowerLetter"/>
      <w:lvlText w:val="%2."/>
      <w:lvlJc w:val="left"/>
      <w:pPr>
        <w:ind w:left="1440" w:hanging="360"/>
      </w:pPr>
    </w:lvl>
    <w:lvl w:ilvl="2" w:tplc="37F2D06A" w:tentative="1">
      <w:start w:val="1"/>
      <w:numFmt w:val="lowerRoman"/>
      <w:lvlText w:val="%3."/>
      <w:lvlJc w:val="right"/>
      <w:pPr>
        <w:ind w:left="2160" w:hanging="180"/>
      </w:pPr>
    </w:lvl>
    <w:lvl w:ilvl="3" w:tplc="1888A020" w:tentative="1">
      <w:start w:val="1"/>
      <w:numFmt w:val="decimal"/>
      <w:lvlText w:val="%4."/>
      <w:lvlJc w:val="left"/>
      <w:pPr>
        <w:ind w:left="2880" w:hanging="360"/>
      </w:pPr>
    </w:lvl>
    <w:lvl w:ilvl="4" w:tplc="56B020D0" w:tentative="1">
      <w:start w:val="1"/>
      <w:numFmt w:val="lowerLetter"/>
      <w:lvlText w:val="%5."/>
      <w:lvlJc w:val="left"/>
      <w:pPr>
        <w:ind w:left="3600" w:hanging="360"/>
      </w:pPr>
    </w:lvl>
    <w:lvl w:ilvl="5" w:tplc="30BAD7FE" w:tentative="1">
      <w:start w:val="1"/>
      <w:numFmt w:val="lowerRoman"/>
      <w:lvlText w:val="%6."/>
      <w:lvlJc w:val="right"/>
      <w:pPr>
        <w:ind w:left="4320" w:hanging="180"/>
      </w:pPr>
    </w:lvl>
    <w:lvl w:ilvl="6" w:tplc="CA1ACF92" w:tentative="1">
      <w:start w:val="1"/>
      <w:numFmt w:val="decimal"/>
      <w:lvlText w:val="%7."/>
      <w:lvlJc w:val="left"/>
      <w:pPr>
        <w:ind w:left="5040" w:hanging="360"/>
      </w:pPr>
    </w:lvl>
    <w:lvl w:ilvl="7" w:tplc="C11A8256" w:tentative="1">
      <w:start w:val="1"/>
      <w:numFmt w:val="lowerLetter"/>
      <w:lvlText w:val="%8."/>
      <w:lvlJc w:val="left"/>
      <w:pPr>
        <w:ind w:left="5760" w:hanging="360"/>
      </w:pPr>
    </w:lvl>
    <w:lvl w:ilvl="8" w:tplc="A784DE42" w:tentative="1">
      <w:start w:val="1"/>
      <w:numFmt w:val="lowerRoman"/>
      <w:lvlText w:val="%9."/>
      <w:lvlJc w:val="right"/>
      <w:pPr>
        <w:ind w:left="6480" w:hanging="180"/>
      </w:pPr>
    </w:lvl>
  </w:abstractNum>
  <w:abstractNum w:abstractNumId="99" w15:restartNumberingAfterBreak="0">
    <w:nsid w:val="6CD745AF"/>
    <w:multiLevelType w:val="multilevel"/>
    <w:tmpl w:val="440626A2"/>
    <w:lvl w:ilvl="0">
      <w:start w:val="1"/>
      <w:numFmt w:val="decimal"/>
      <w:pStyle w:val="a8"/>
      <w:isLgl/>
      <w:lvlText w:val="%1."/>
      <w:lvlJc w:val="left"/>
      <w:pPr>
        <w:tabs>
          <w:tab w:val="num" w:pos="720"/>
        </w:tabs>
        <w:ind w:left="720" w:hanging="720"/>
      </w:pPr>
      <w:rPr>
        <w:rFonts w:cs="David" w:hint="cs"/>
        <w:b w:val="0"/>
        <w:bCs w:val="0"/>
        <w:spacing w:val="-4"/>
        <w:sz w:val="24"/>
        <w:szCs w:val="24"/>
        <w:lang w:bidi="he-IL"/>
      </w:rPr>
    </w:lvl>
    <w:lvl w:ilvl="1">
      <w:start w:val="1"/>
      <w:numFmt w:val="decimal"/>
      <w:isLgl/>
      <w:lvlText w:val="%1.%2"/>
      <w:lvlJc w:val="left"/>
      <w:pPr>
        <w:tabs>
          <w:tab w:val="num" w:pos="1440"/>
        </w:tabs>
        <w:ind w:left="1440" w:hanging="720"/>
      </w:pPr>
      <w:rPr>
        <w:rFonts w:cs="David" w:hint="cs"/>
        <w:b w:val="0"/>
        <w:bCs w:val="0"/>
        <w:spacing w:val="-2"/>
        <w:sz w:val="24"/>
        <w:szCs w:val="24"/>
      </w:rPr>
    </w:lvl>
    <w:lvl w:ilvl="2">
      <w:start w:val="1"/>
      <w:numFmt w:val="decimal"/>
      <w:isLgl/>
      <w:lvlText w:val="%1.%2.%3"/>
      <w:lvlJc w:val="left"/>
      <w:pPr>
        <w:tabs>
          <w:tab w:val="num" w:pos="2160"/>
        </w:tabs>
        <w:ind w:left="2160" w:hanging="720"/>
      </w:pPr>
      <w:rPr>
        <w:rFonts w:cs="David" w:hint="cs"/>
        <w:b w:val="0"/>
        <w:bCs w:val="0"/>
        <w:i w:val="0"/>
        <w:iCs w:val="0"/>
        <w:spacing w:val="-6"/>
        <w:sz w:val="24"/>
        <w:szCs w:val="24"/>
        <w:lang w:bidi="he-IL"/>
      </w:rPr>
    </w:lvl>
    <w:lvl w:ilvl="3">
      <w:start w:val="1"/>
      <w:numFmt w:val="decimal"/>
      <w:isLgl/>
      <w:lvlText w:val="%1.%2.%3.%4."/>
      <w:lvlJc w:val="left"/>
      <w:pPr>
        <w:tabs>
          <w:tab w:val="num" w:pos="2704"/>
        </w:tabs>
        <w:ind w:left="2704" w:hanging="720"/>
      </w:pPr>
      <w:rPr>
        <w:rFonts w:cs="David" w:hint="cs"/>
        <w:spacing w:val="-8"/>
        <w:kern w:val="24"/>
        <w:sz w:val="24"/>
        <w:szCs w:val="24"/>
      </w:rPr>
    </w:lvl>
    <w:lvl w:ilvl="4">
      <w:start w:val="1"/>
      <w:numFmt w:val="decimal"/>
      <w:isLgl/>
      <w:lvlText w:val="%1.%2.%3.%4.%5."/>
      <w:lvlJc w:val="left"/>
      <w:pPr>
        <w:tabs>
          <w:tab w:val="num" w:pos="3960"/>
        </w:tabs>
        <w:ind w:left="3960" w:hanging="1080"/>
      </w:pPr>
      <w:rPr>
        <w:rFonts w:cs="David" w:hint="default"/>
        <w:spacing w:val="0"/>
        <w:sz w:val="24"/>
        <w:szCs w:val="24"/>
      </w:rPr>
    </w:lvl>
    <w:lvl w:ilvl="5">
      <w:start w:val="1"/>
      <w:numFmt w:val="decimal"/>
      <w:isLgl/>
      <w:lvlText w:val="%1.%2.%3.%4.%5.%6."/>
      <w:lvlJc w:val="left"/>
      <w:pPr>
        <w:tabs>
          <w:tab w:val="num" w:pos="4680"/>
        </w:tabs>
        <w:ind w:left="4680" w:hanging="1080"/>
      </w:pPr>
      <w:rPr>
        <w:rFonts w:cs="David" w:hint="default"/>
        <w:spacing w:val="0"/>
        <w:sz w:val="24"/>
        <w:szCs w:val="24"/>
      </w:rPr>
    </w:lvl>
    <w:lvl w:ilvl="6">
      <w:start w:val="1"/>
      <w:numFmt w:val="decimal"/>
      <w:isLgl/>
      <w:lvlText w:val="%1.%2.%3.%4.%5.%6.%7."/>
      <w:lvlJc w:val="left"/>
      <w:pPr>
        <w:tabs>
          <w:tab w:val="num" w:pos="5760"/>
        </w:tabs>
        <w:ind w:left="5760" w:hanging="1440"/>
      </w:pPr>
      <w:rPr>
        <w:rFonts w:hint="default"/>
        <w:spacing w:val="0"/>
        <w:sz w:val="24"/>
      </w:rPr>
    </w:lvl>
    <w:lvl w:ilvl="7">
      <w:start w:val="1"/>
      <w:numFmt w:val="decimal"/>
      <w:isLgl/>
      <w:lvlText w:val="%1.%2.%3.%4.%5.%6.%7.%8."/>
      <w:lvlJc w:val="left"/>
      <w:pPr>
        <w:tabs>
          <w:tab w:val="num" w:pos="6480"/>
        </w:tabs>
        <w:ind w:left="6480" w:hanging="1440"/>
      </w:pPr>
      <w:rPr>
        <w:rFonts w:hint="default"/>
        <w:spacing w:val="0"/>
        <w:sz w:val="24"/>
      </w:rPr>
    </w:lvl>
    <w:lvl w:ilvl="8">
      <w:start w:val="1"/>
      <w:numFmt w:val="decimal"/>
      <w:isLgl/>
      <w:lvlText w:val="%1.%2.%3.%4.%5.%6.%7.%8.%9."/>
      <w:lvlJc w:val="left"/>
      <w:pPr>
        <w:tabs>
          <w:tab w:val="num" w:pos="7200"/>
        </w:tabs>
        <w:ind w:left="7200" w:hanging="1440"/>
      </w:pPr>
      <w:rPr>
        <w:rFonts w:hint="default"/>
        <w:spacing w:val="0"/>
        <w:sz w:val="24"/>
      </w:rPr>
    </w:lvl>
  </w:abstractNum>
  <w:abstractNum w:abstractNumId="100" w15:restartNumberingAfterBreak="0">
    <w:nsid w:val="6D4F4194"/>
    <w:multiLevelType w:val="multilevel"/>
    <w:tmpl w:val="F73E96E2"/>
    <w:lvl w:ilvl="0">
      <w:start w:val="1"/>
      <w:numFmt w:val="decimal"/>
      <w:pStyle w:val="a9"/>
      <w:lvlText w:val="%1."/>
      <w:lvlJc w:val="left"/>
      <w:pPr>
        <w:tabs>
          <w:tab w:val="num" w:pos="567"/>
        </w:tabs>
        <w:ind w:left="567" w:hanging="567"/>
      </w:pPr>
      <w:rPr>
        <w:rFonts w:hint="default"/>
      </w:rPr>
    </w:lvl>
    <w:lvl w:ilvl="1">
      <w:start w:val="1"/>
      <w:numFmt w:val="decimal"/>
      <w:pStyle w:val="aa"/>
      <w:lvlText w:val="%1.%2."/>
      <w:lvlJc w:val="left"/>
      <w:pPr>
        <w:tabs>
          <w:tab w:val="num" w:pos="1134"/>
        </w:tabs>
        <w:ind w:left="1134" w:hanging="567"/>
      </w:pPr>
      <w:rPr>
        <w:rFonts w:hint="default"/>
        <w:b w:val="0"/>
        <w:bCs w:val="0"/>
      </w:rPr>
    </w:lvl>
    <w:lvl w:ilvl="2">
      <w:start w:val="1"/>
      <w:numFmt w:val="decimal"/>
      <w:pStyle w:val="ab"/>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1" w15:restartNumberingAfterBreak="0">
    <w:nsid w:val="6E481416"/>
    <w:multiLevelType w:val="hybridMultilevel"/>
    <w:tmpl w:val="7E78546C"/>
    <w:lvl w:ilvl="0" w:tplc="C83054B2">
      <w:start w:val="1"/>
      <w:numFmt w:val="bullet"/>
      <w:lvlText w:val=""/>
      <w:lvlJc w:val="left"/>
      <w:pPr>
        <w:ind w:left="720" w:hanging="360"/>
      </w:pPr>
      <w:rPr>
        <w:rFonts w:ascii="Wingdings" w:hAnsi="Wingdings" w:hint="default"/>
      </w:rPr>
    </w:lvl>
    <w:lvl w:ilvl="1" w:tplc="9826758C" w:tentative="1">
      <w:start w:val="1"/>
      <w:numFmt w:val="bullet"/>
      <w:lvlText w:val="o"/>
      <w:lvlJc w:val="left"/>
      <w:pPr>
        <w:ind w:left="1440" w:hanging="360"/>
      </w:pPr>
      <w:rPr>
        <w:rFonts w:ascii="Courier New" w:hAnsi="Courier New" w:cs="Courier New" w:hint="default"/>
      </w:rPr>
    </w:lvl>
    <w:lvl w:ilvl="2" w:tplc="F886D8E6" w:tentative="1">
      <w:start w:val="1"/>
      <w:numFmt w:val="bullet"/>
      <w:lvlText w:val=""/>
      <w:lvlJc w:val="left"/>
      <w:pPr>
        <w:ind w:left="2160" w:hanging="360"/>
      </w:pPr>
      <w:rPr>
        <w:rFonts w:ascii="Wingdings" w:hAnsi="Wingdings" w:hint="default"/>
      </w:rPr>
    </w:lvl>
    <w:lvl w:ilvl="3" w:tplc="AD226A02" w:tentative="1">
      <w:start w:val="1"/>
      <w:numFmt w:val="bullet"/>
      <w:lvlText w:val=""/>
      <w:lvlJc w:val="left"/>
      <w:pPr>
        <w:ind w:left="2880" w:hanging="360"/>
      </w:pPr>
      <w:rPr>
        <w:rFonts w:ascii="Symbol" w:hAnsi="Symbol" w:hint="default"/>
      </w:rPr>
    </w:lvl>
    <w:lvl w:ilvl="4" w:tplc="5B9A9E9A" w:tentative="1">
      <w:start w:val="1"/>
      <w:numFmt w:val="bullet"/>
      <w:lvlText w:val="o"/>
      <w:lvlJc w:val="left"/>
      <w:pPr>
        <w:ind w:left="3600" w:hanging="360"/>
      </w:pPr>
      <w:rPr>
        <w:rFonts w:ascii="Courier New" w:hAnsi="Courier New" w:cs="Courier New" w:hint="default"/>
      </w:rPr>
    </w:lvl>
    <w:lvl w:ilvl="5" w:tplc="00143760" w:tentative="1">
      <w:start w:val="1"/>
      <w:numFmt w:val="bullet"/>
      <w:lvlText w:val=""/>
      <w:lvlJc w:val="left"/>
      <w:pPr>
        <w:ind w:left="4320" w:hanging="360"/>
      </w:pPr>
      <w:rPr>
        <w:rFonts w:ascii="Wingdings" w:hAnsi="Wingdings" w:hint="default"/>
      </w:rPr>
    </w:lvl>
    <w:lvl w:ilvl="6" w:tplc="D4ECE9FE" w:tentative="1">
      <w:start w:val="1"/>
      <w:numFmt w:val="bullet"/>
      <w:lvlText w:val=""/>
      <w:lvlJc w:val="left"/>
      <w:pPr>
        <w:ind w:left="5040" w:hanging="360"/>
      </w:pPr>
      <w:rPr>
        <w:rFonts w:ascii="Symbol" w:hAnsi="Symbol" w:hint="default"/>
      </w:rPr>
    </w:lvl>
    <w:lvl w:ilvl="7" w:tplc="71286ACC" w:tentative="1">
      <w:start w:val="1"/>
      <w:numFmt w:val="bullet"/>
      <w:lvlText w:val="o"/>
      <w:lvlJc w:val="left"/>
      <w:pPr>
        <w:ind w:left="5760" w:hanging="360"/>
      </w:pPr>
      <w:rPr>
        <w:rFonts w:ascii="Courier New" w:hAnsi="Courier New" w:cs="Courier New" w:hint="default"/>
      </w:rPr>
    </w:lvl>
    <w:lvl w:ilvl="8" w:tplc="8CD8B15C" w:tentative="1">
      <w:start w:val="1"/>
      <w:numFmt w:val="bullet"/>
      <w:lvlText w:val=""/>
      <w:lvlJc w:val="left"/>
      <w:pPr>
        <w:ind w:left="6480" w:hanging="360"/>
      </w:pPr>
      <w:rPr>
        <w:rFonts w:ascii="Wingdings" w:hAnsi="Wingdings" w:hint="default"/>
      </w:rPr>
    </w:lvl>
  </w:abstractNum>
  <w:abstractNum w:abstractNumId="102" w15:restartNumberingAfterBreak="0">
    <w:nsid w:val="70203FE5"/>
    <w:multiLevelType w:val="hybridMultilevel"/>
    <w:tmpl w:val="4128F980"/>
    <w:lvl w:ilvl="0" w:tplc="0A8013BC">
      <w:start w:val="1"/>
      <w:numFmt w:val="hebrew1"/>
      <w:pStyle w:val="AlphaList"/>
      <w:lvlText w:val="%1."/>
      <w:lvlJc w:val="left"/>
      <w:pPr>
        <w:tabs>
          <w:tab w:val="num" w:pos="1559"/>
        </w:tabs>
        <w:ind w:left="1559" w:hanging="425"/>
      </w:pPr>
      <w:rPr>
        <w:rFonts w:hint="default"/>
      </w:rPr>
    </w:lvl>
    <w:lvl w:ilvl="1" w:tplc="71B0FDD0" w:tentative="1">
      <w:start w:val="1"/>
      <w:numFmt w:val="lowerLetter"/>
      <w:lvlText w:val="%2."/>
      <w:lvlJc w:val="left"/>
      <w:pPr>
        <w:tabs>
          <w:tab w:val="num" w:pos="1440"/>
        </w:tabs>
        <w:ind w:left="1440" w:hanging="360"/>
      </w:pPr>
    </w:lvl>
    <w:lvl w:ilvl="2" w:tplc="C666C2AC" w:tentative="1">
      <w:start w:val="1"/>
      <w:numFmt w:val="lowerRoman"/>
      <w:lvlText w:val="%3."/>
      <w:lvlJc w:val="right"/>
      <w:pPr>
        <w:tabs>
          <w:tab w:val="num" w:pos="2160"/>
        </w:tabs>
        <w:ind w:left="2160" w:hanging="180"/>
      </w:pPr>
    </w:lvl>
    <w:lvl w:ilvl="3" w:tplc="CCEE56C2" w:tentative="1">
      <w:start w:val="1"/>
      <w:numFmt w:val="decimal"/>
      <w:lvlText w:val="%4."/>
      <w:lvlJc w:val="left"/>
      <w:pPr>
        <w:tabs>
          <w:tab w:val="num" w:pos="2880"/>
        </w:tabs>
        <w:ind w:left="2880" w:hanging="360"/>
      </w:pPr>
    </w:lvl>
    <w:lvl w:ilvl="4" w:tplc="C0C4D6CA" w:tentative="1">
      <w:start w:val="1"/>
      <w:numFmt w:val="lowerLetter"/>
      <w:lvlText w:val="%5."/>
      <w:lvlJc w:val="left"/>
      <w:pPr>
        <w:tabs>
          <w:tab w:val="num" w:pos="3600"/>
        </w:tabs>
        <w:ind w:left="3600" w:hanging="360"/>
      </w:pPr>
    </w:lvl>
    <w:lvl w:ilvl="5" w:tplc="8EC801F4" w:tentative="1">
      <w:start w:val="1"/>
      <w:numFmt w:val="lowerRoman"/>
      <w:lvlText w:val="%6."/>
      <w:lvlJc w:val="right"/>
      <w:pPr>
        <w:tabs>
          <w:tab w:val="num" w:pos="4320"/>
        </w:tabs>
        <w:ind w:left="4320" w:hanging="180"/>
      </w:pPr>
    </w:lvl>
    <w:lvl w:ilvl="6" w:tplc="32A6916E" w:tentative="1">
      <w:start w:val="1"/>
      <w:numFmt w:val="decimal"/>
      <w:lvlText w:val="%7."/>
      <w:lvlJc w:val="left"/>
      <w:pPr>
        <w:tabs>
          <w:tab w:val="num" w:pos="5040"/>
        </w:tabs>
        <w:ind w:left="5040" w:hanging="360"/>
      </w:pPr>
    </w:lvl>
    <w:lvl w:ilvl="7" w:tplc="95FED0D4" w:tentative="1">
      <w:start w:val="1"/>
      <w:numFmt w:val="lowerLetter"/>
      <w:lvlText w:val="%8."/>
      <w:lvlJc w:val="left"/>
      <w:pPr>
        <w:tabs>
          <w:tab w:val="num" w:pos="5760"/>
        </w:tabs>
        <w:ind w:left="5760" w:hanging="360"/>
      </w:pPr>
    </w:lvl>
    <w:lvl w:ilvl="8" w:tplc="D45EA508" w:tentative="1">
      <w:start w:val="1"/>
      <w:numFmt w:val="lowerRoman"/>
      <w:lvlText w:val="%9."/>
      <w:lvlJc w:val="right"/>
      <w:pPr>
        <w:tabs>
          <w:tab w:val="num" w:pos="6480"/>
        </w:tabs>
        <w:ind w:left="6480" w:hanging="180"/>
      </w:pPr>
    </w:lvl>
  </w:abstractNum>
  <w:abstractNum w:abstractNumId="103" w15:restartNumberingAfterBreak="0">
    <w:nsid w:val="721A1FFF"/>
    <w:multiLevelType w:val="hybridMultilevel"/>
    <w:tmpl w:val="39C23C9A"/>
    <w:lvl w:ilvl="0" w:tplc="F0906CBE">
      <w:start w:val="1"/>
      <w:numFmt w:val="bullet"/>
      <w:lvlText w:val=""/>
      <w:lvlJc w:val="left"/>
      <w:pPr>
        <w:ind w:left="747" w:hanging="360"/>
      </w:pPr>
      <w:rPr>
        <w:rFonts w:ascii="Wingdings" w:hAnsi="Wingdings" w:hint="default"/>
      </w:rPr>
    </w:lvl>
    <w:lvl w:ilvl="1" w:tplc="4B880E6E" w:tentative="1">
      <w:start w:val="1"/>
      <w:numFmt w:val="bullet"/>
      <w:lvlText w:val="o"/>
      <w:lvlJc w:val="left"/>
      <w:pPr>
        <w:ind w:left="1467" w:hanging="360"/>
      </w:pPr>
      <w:rPr>
        <w:rFonts w:ascii="Courier New" w:hAnsi="Courier New" w:cs="Courier New" w:hint="default"/>
      </w:rPr>
    </w:lvl>
    <w:lvl w:ilvl="2" w:tplc="F3FCB97E" w:tentative="1">
      <w:start w:val="1"/>
      <w:numFmt w:val="bullet"/>
      <w:lvlText w:val=""/>
      <w:lvlJc w:val="left"/>
      <w:pPr>
        <w:ind w:left="2187" w:hanging="360"/>
      </w:pPr>
      <w:rPr>
        <w:rFonts w:ascii="Wingdings" w:hAnsi="Wingdings" w:hint="default"/>
      </w:rPr>
    </w:lvl>
    <w:lvl w:ilvl="3" w:tplc="A1281CC0" w:tentative="1">
      <w:start w:val="1"/>
      <w:numFmt w:val="bullet"/>
      <w:lvlText w:val=""/>
      <w:lvlJc w:val="left"/>
      <w:pPr>
        <w:ind w:left="2907" w:hanging="360"/>
      </w:pPr>
      <w:rPr>
        <w:rFonts w:ascii="Symbol" w:hAnsi="Symbol" w:hint="default"/>
      </w:rPr>
    </w:lvl>
    <w:lvl w:ilvl="4" w:tplc="5AEC69AC" w:tentative="1">
      <w:start w:val="1"/>
      <w:numFmt w:val="bullet"/>
      <w:lvlText w:val="o"/>
      <w:lvlJc w:val="left"/>
      <w:pPr>
        <w:ind w:left="3627" w:hanging="360"/>
      </w:pPr>
      <w:rPr>
        <w:rFonts w:ascii="Courier New" w:hAnsi="Courier New" w:cs="Courier New" w:hint="default"/>
      </w:rPr>
    </w:lvl>
    <w:lvl w:ilvl="5" w:tplc="7F94E572" w:tentative="1">
      <w:start w:val="1"/>
      <w:numFmt w:val="bullet"/>
      <w:lvlText w:val=""/>
      <w:lvlJc w:val="left"/>
      <w:pPr>
        <w:ind w:left="4347" w:hanging="360"/>
      </w:pPr>
      <w:rPr>
        <w:rFonts w:ascii="Wingdings" w:hAnsi="Wingdings" w:hint="default"/>
      </w:rPr>
    </w:lvl>
    <w:lvl w:ilvl="6" w:tplc="CBF4FCC2" w:tentative="1">
      <w:start w:val="1"/>
      <w:numFmt w:val="bullet"/>
      <w:lvlText w:val=""/>
      <w:lvlJc w:val="left"/>
      <w:pPr>
        <w:ind w:left="5067" w:hanging="360"/>
      </w:pPr>
      <w:rPr>
        <w:rFonts w:ascii="Symbol" w:hAnsi="Symbol" w:hint="default"/>
      </w:rPr>
    </w:lvl>
    <w:lvl w:ilvl="7" w:tplc="5C023BD2" w:tentative="1">
      <w:start w:val="1"/>
      <w:numFmt w:val="bullet"/>
      <w:lvlText w:val="o"/>
      <w:lvlJc w:val="left"/>
      <w:pPr>
        <w:ind w:left="5787" w:hanging="360"/>
      </w:pPr>
      <w:rPr>
        <w:rFonts w:ascii="Courier New" w:hAnsi="Courier New" w:cs="Courier New" w:hint="default"/>
      </w:rPr>
    </w:lvl>
    <w:lvl w:ilvl="8" w:tplc="4D7E51D8" w:tentative="1">
      <w:start w:val="1"/>
      <w:numFmt w:val="bullet"/>
      <w:lvlText w:val=""/>
      <w:lvlJc w:val="left"/>
      <w:pPr>
        <w:ind w:left="6507" w:hanging="360"/>
      </w:pPr>
      <w:rPr>
        <w:rFonts w:ascii="Wingdings" w:hAnsi="Wingdings" w:hint="default"/>
      </w:rPr>
    </w:lvl>
  </w:abstractNum>
  <w:abstractNum w:abstractNumId="104" w15:restartNumberingAfterBreak="0">
    <w:nsid w:val="72627110"/>
    <w:multiLevelType w:val="singleLevel"/>
    <w:tmpl w:val="54D285D0"/>
    <w:name w:val="listhnumber4322322232223"/>
    <w:lvl w:ilvl="0">
      <w:start w:val="1"/>
      <w:numFmt w:val="decimal"/>
      <w:pStyle w:val="ac"/>
      <w:lvlText w:val="%1."/>
      <w:legacy w:legacy="1" w:legacySpace="0" w:legacyIndent="283"/>
      <w:lvlJc w:val="right"/>
      <w:pPr>
        <w:ind w:left="1984" w:right="1984" w:hanging="283"/>
      </w:pPr>
    </w:lvl>
  </w:abstractNum>
  <w:abstractNum w:abstractNumId="105" w15:restartNumberingAfterBreak="0">
    <w:nsid w:val="72783C08"/>
    <w:multiLevelType w:val="hybridMultilevel"/>
    <w:tmpl w:val="7870D176"/>
    <w:lvl w:ilvl="0" w:tplc="C108064A">
      <w:start w:val="1"/>
      <w:numFmt w:val="bullet"/>
      <w:lvlText w:val=""/>
      <w:lvlJc w:val="left"/>
      <w:pPr>
        <w:ind w:left="2102" w:hanging="360"/>
      </w:pPr>
      <w:rPr>
        <w:rFonts w:ascii="Wingdings" w:hAnsi="Wingdings" w:hint="default"/>
      </w:rPr>
    </w:lvl>
    <w:lvl w:ilvl="1" w:tplc="9B720708" w:tentative="1">
      <w:start w:val="1"/>
      <w:numFmt w:val="bullet"/>
      <w:lvlText w:val="o"/>
      <w:lvlJc w:val="left"/>
      <w:pPr>
        <w:ind w:left="2822" w:hanging="360"/>
      </w:pPr>
      <w:rPr>
        <w:rFonts w:ascii="Courier New" w:hAnsi="Courier New" w:cs="Courier New" w:hint="default"/>
      </w:rPr>
    </w:lvl>
    <w:lvl w:ilvl="2" w:tplc="0060BD60" w:tentative="1">
      <w:start w:val="1"/>
      <w:numFmt w:val="bullet"/>
      <w:lvlText w:val=""/>
      <w:lvlJc w:val="left"/>
      <w:pPr>
        <w:ind w:left="3542" w:hanging="360"/>
      </w:pPr>
      <w:rPr>
        <w:rFonts w:ascii="Wingdings" w:hAnsi="Wingdings" w:hint="default"/>
      </w:rPr>
    </w:lvl>
    <w:lvl w:ilvl="3" w:tplc="AECAEB3C" w:tentative="1">
      <w:start w:val="1"/>
      <w:numFmt w:val="bullet"/>
      <w:lvlText w:val=""/>
      <w:lvlJc w:val="left"/>
      <w:pPr>
        <w:ind w:left="4262" w:hanging="360"/>
      </w:pPr>
      <w:rPr>
        <w:rFonts w:ascii="Symbol" w:hAnsi="Symbol" w:hint="default"/>
      </w:rPr>
    </w:lvl>
    <w:lvl w:ilvl="4" w:tplc="F9166AAC" w:tentative="1">
      <w:start w:val="1"/>
      <w:numFmt w:val="bullet"/>
      <w:lvlText w:val="o"/>
      <w:lvlJc w:val="left"/>
      <w:pPr>
        <w:ind w:left="4982" w:hanging="360"/>
      </w:pPr>
      <w:rPr>
        <w:rFonts w:ascii="Courier New" w:hAnsi="Courier New" w:cs="Courier New" w:hint="default"/>
      </w:rPr>
    </w:lvl>
    <w:lvl w:ilvl="5" w:tplc="E79CEB50" w:tentative="1">
      <w:start w:val="1"/>
      <w:numFmt w:val="bullet"/>
      <w:lvlText w:val=""/>
      <w:lvlJc w:val="left"/>
      <w:pPr>
        <w:ind w:left="5702" w:hanging="360"/>
      </w:pPr>
      <w:rPr>
        <w:rFonts w:ascii="Wingdings" w:hAnsi="Wingdings" w:hint="default"/>
      </w:rPr>
    </w:lvl>
    <w:lvl w:ilvl="6" w:tplc="1352A908" w:tentative="1">
      <w:start w:val="1"/>
      <w:numFmt w:val="bullet"/>
      <w:lvlText w:val=""/>
      <w:lvlJc w:val="left"/>
      <w:pPr>
        <w:ind w:left="6422" w:hanging="360"/>
      </w:pPr>
      <w:rPr>
        <w:rFonts w:ascii="Symbol" w:hAnsi="Symbol" w:hint="default"/>
      </w:rPr>
    </w:lvl>
    <w:lvl w:ilvl="7" w:tplc="3ED4BE60" w:tentative="1">
      <w:start w:val="1"/>
      <w:numFmt w:val="bullet"/>
      <w:lvlText w:val="o"/>
      <w:lvlJc w:val="left"/>
      <w:pPr>
        <w:ind w:left="7142" w:hanging="360"/>
      </w:pPr>
      <w:rPr>
        <w:rFonts w:ascii="Courier New" w:hAnsi="Courier New" w:cs="Courier New" w:hint="default"/>
      </w:rPr>
    </w:lvl>
    <w:lvl w:ilvl="8" w:tplc="D9622F48" w:tentative="1">
      <w:start w:val="1"/>
      <w:numFmt w:val="bullet"/>
      <w:lvlText w:val=""/>
      <w:lvlJc w:val="left"/>
      <w:pPr>
        <w:ind w:left="7862" w:hanging="360"/>
      </w:pPr>
      <w:rPr>
        <w:rFonts w:ascii="Wingdings" w:hAnsi="Wingdings" w:hint="default"/>
      </w:rPr>
    </w:lvl>
  </w:abstractNum>
  <w:abstractNum w:abstractNumId="106"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7"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8" w15:restartNumberingAfterBreak="0">
    <w:nsid w:val="778031BF"/>
    <w:multiLevelType w:val="multilevel"/>
    <w:tmpl w:val="43FEEC2A"/>
    <w:lvl w:ilvl="0">
      <w:start w:val="1"/>
      <w:numFmt w:val="decimal"/>
      <w:pStyle w:val="4-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9" w15:restartNumberingAfterBreak="0">
    <w:nsid w:val="782276C1"/>
    <w:multiLevelType w:val="hybridMultilevel"/>
    <w:tmpl w:val="3502E438"/>
    <w:name w:val="listhnumber43222"/>
    <w:lvl w:ilvl="0" w:tplc="2668B2F8">
      <w:start w:val="1"/>
      <w:numFmt w:val="decimal"/>
      <w:lvlText w:val="%1."/>
      <w:lvlJc w:val="left"/>
      <w:pPr>
        <w:tabs>
          <w:tab w:val="num" w:pos="720"/>
        </w:tabs>
        <w:ind w:left="720" w:hanging="360"/>
      </w:pPr>
      <w:rPr>
        <w:rFonts w:cs="Times New Roman"/>
      </w:rPr>
    </w:lvl>
    <w:lvl w:ilvl="1" w:tplc="4260D094">
      <w:start w:val="1"/>
      <w:numFmt w:val="hebrew1"/>
      <w:pStyle w:val="Letter2"/>
      <w:lvlText w:val="%2."/>
      <w:lvlJc w:val="left"/>
      <w:pPr>
        <w:tabs>
          <w:tab w:val="num" w:pos="1440"/>
        </w:tabs>
        <w:ind w:left="1440" w:hanging="360"/>
      </w:pPr>
      <w:rPr>
        <w:rFonts w:cs="Times New Roman" w:hint="default"/>
        <w:sz w:val="2"/>
        <w:szCs w:val="24"/>
      </w:rPr>
    </w:lvl>
    <w:lvl w:ilvl="2" w:tplc="5B0686E4">
      <w:start w:val="1"/>
      <w:numFmt w:val="lowerRoman"/>
      <w:lvlText w:val="%3."/>
      <w:lvlJc w:val="right"/>
      <w:pPr>
        <w:tabs>
          <w:tab w:val="num" w:pos="2160"/>
        </w:tabs>
        <w:ind w:left="2160" w:hanging="180"/>
      </w:pPr>
      <w:rPr>
        <w:rFonts w:cs="Times New Roman"/>
      </w:rPr>
    </w:lvl>
    <w:lvl w:ilvl="3" w:tplc="5C6635E2">
      <w:start w:val="1"/>
      <w:numFmt w:val="decimal"/>
      <w:lvlText w:val="%4."/>
      <w:lvlJc w:val="left"/>
      <w:pPr>
        <w:tabs>
          <w:tab w:val="num" w:pos="2880"/>
        </w:tabs>
        <w:ind w:left="2880" w:hanging="360"/>
      </w:pPr>
      <w:rPr>
        <w:rFonts w:cs="Times New Roman"/>
      </w:rPr>
    </w:lvl>
    <w:lvl w:ilvl="4" w:tplc="657CC70C">
      <w:start w:val="1"/>
      <w:numFmt w:val="lowerLetter"/>
      <w:lvlText w:val="%5."/>
      <w:lvlJc w:val="left"/>
      <w:pPr>
        <w:tabs>
          <w:tab w:val="num" w:pos="3600"/>
        </w:tabs>
        <w:ind w:left="3600" w:hanging="360"/>
      </w:pPr>
      <w:rPr>
        <w:rFonts w:cs="Times New Roman"/>
      </w:rPr>
    </w:lvl>
    <w:lvl w:ilvl="5" w:tplc="969ED2A6">
      <w:start w:val="1"/>
      <w:numFmt w:val="lowerRoman"/>
      <w:lvlText w:val="%6."/>
      <w:lvlJc w:val="right"/>
      <w:pPr>
        <w:tabs>
          <w:tab w:val="num" w:pos="4320"/>
        </w:tabs>
        <w:ind w:left="4320" w:hanging="180"/>
      </w:pPr>
      <w:rPr>
        <w:rFonts w:cs="Times New Roman"/>
      </w:rPr>
    </w:lvl>
    <w:lvl w:ilvl="6" w:tplc="DAF0DD30">
      <w:start w:val="1"/>
      <w:numFmt w:val="decimal"/>
      <w:lvlText w:val="%7."/>
      <w:lvlJc w:val="left"/>
      <w:pPr>
        <w:tabs>
          <w:tab w:val="num" w:pos="5040"/>
        </w:tabs>
        <w:ind w:left="5040" w:hanging="360"/>
      </w:pPr>
      <w:rPr>
        <w:rFonts w:cs="Times New Roman"/>
      </w:rPr>
    </w:lvl>
    <w:lvl w:ilvl="7" w:tplc="385685FC">
      <w:start w:val="1"/>
      <w:numFmt w:val="lowerLetter"/>
      <w:lvlText w:val="%8."/>
      <w:lvlJc w:val="left"/>
      <w:pPr>
        <w:tabs>
          <w:tab w:val="num" w:pos="5760"/>
        </w:tabs>
        <w:ind w:left="5760" w:hanging="360"/>
      </w:pPr>
      <w:rPr>
        <w:rFonts w:cs="Times New Roman"/>
      </w:rPr>
    </w:lvl>
    <w:lvl w:ilvl="8" w:tplc="8F8C95C0">
      <w:start w:val="1"/>
      <w:numFmt w:val="lowerRoman"/>
      <w:lvlText w:val="%9."/>
      <w:lvlJc w:val="right"/>
      <w:pPr>
        <w:tabs>
          <w:tab w:val="num" w:pos="6480"/>
        </w:tabs>
        <w:ind w:left="6480" w:hanging="180"/>
      </w:pPr>
      <w:rPr>
        <w:rFonts w:cs="Times New Roman"/>
      </w:rPr>
    </w:lvl>
  </w:abstractNum>
  <w:abstractNum w:abstractNumId="110" w15:restartNumberingAfterBreak="0">
    <w:nsid w:val="794811A5"/>
    <w:multiLevelType w:val="hybridMultilevel"/>
    <w:tmpl w:val="21F06726"/>
    <w:name w:val="listhhnumber3"/>
    <w:lvl w:ilvl="0" w:tplc="8A9ABF5A">
      <w:start w:val="1"/>
      <w:numFmt w:val="decimal"/>
      <w:pStyle w:val="Letter1"/>
      <w:lvlText w:val="%1."/>
      <w:lvlJc w:val="left"/>
      <w:pPr>
        <w:tabs>
          <w:tab w:val="num" w:pos="720"/>
        </w:tabs>
        <w:ind w:left="720" w:hanging="360"/>
      </w:pPr>
      <w:rPr>
        <w:rFonts w:cs="Times New Roman"/>
        <w:b w:val="0"/>
        <w:bCs w:val="0"/>
      </w:rPr>
    </w:lvl>
    <w:lvl w:ilvl="1" w:tplc="7EA4002A">
      <w:start w:val="1"/>
      <w:numFmt w:val="hebrew1"/>
      <w:lvlText w:val="%2."/>
      <w:lvlJc w:val="left"/>
      <w:pPr>
        <w:tabs>
          <w:tab w:val="num" w:pos="1440"/>
        </w:tabs>
        <w:ind w:left="1440" w:hanging="360"/>
      </w:pPr>
      <w:rPr>
        <w:rFonts w:cs="Times New Roman" w:hint="default"/>
        <w:sz w:val="2"/>
        <w:szCs w:val="24"/>
      </w:rPr>
    </w:lvl>
    <w:lvl w:ilvl="2" w:tplc="9C3AFCDE">
      <w:start w:val="1"/>
      <w:numFmt w:val="lowerRoman"/>
      <w:lvlText w:val="%3."/>
      <w:lvlJc w:val="right"/>
      <w:pPr>
        <w:tabs>
          <w:tab w:val="num" w:pos="2160"/>
        </w:tabs>
        <w:ind w:left="2160" w:hanging="180"/>
      </w:pPr>
      <w:rPr>
        <w:rFonts w:cs="Times New Roman"/>
      </w:rPr>
    </w:lvl>
    <w:lvl w:ilvl="3" w:tplc="7316A818">
      <w:start w:val="1"/>
      <w:numFmt w:val="decimal"/>
      <w:lvlText w:val="%4."/>
      <w:lvlJc w:val="left"/>
      <w:pPr>
        <w:tabs>
          <w:tab w:val="num" w:pos="2880"/>
        </w:tabs>
        <w:ind w:left="2880" w:hanging="360"/>
      </w:pPr>
      <w:rPr>
        <w:rFonts w:cs="Times New Roman"/>
      </w:rPr>
    </w:lvl>
    <w:lvl w:ilvl="4" w:tplc="21843AB0">
      <w:start w:val="1"/>
      <w:numFmt w:val="lowerLetter"/>
      <w:lvlText w:val="%5."/>
      <w:lvlJc w:val="left"/>
      <w:pPr>
        <w:tabs>
          <w:tab w:val="num" w:pos="3600"/>
        </w:tabs>
        <w:ind w:left="3600" w:hanging="360"/>
      </w:pPr>
      <w:rPr>
        <w:rFonts w:cs="Times New Roman"/>
      </w:rPr>
    </w:lvl>
    <w:lvl w:ilvl="5" w:tplc="D3643218">
      <w:start w:val="1"/>
      <w:numFmt w:val="lowerRoman"/>
      <w:lvlText w:val="%6."/>
      <w:lvlJc w:val="right"/>
      <w:pPr>
        <w:tabs>
          <w:tab w:val="num" w:pos="4320"/>
        </w:tabs>
        <w:ind w:left="4320" w:hanging="180"/>
      </w:pPr>
      <w:rPr>
        <w:rFonts w:cs="Times New Roman"/>
      </w:rPr>
    </w:lvl>
    <w:lvl w:ilvl="6" w:tplc="1AFA6D72">
      <w:start w:val="1"/>
      <w:numFmt w:val="decimal"/>
      <w:lvlText w:val="%7."/>
      <w:lvlJc w:val="left"/>
      <w:pPr>
        <w:tabs>
          <w:tab w:val="num" w:pos="5040"/>
        </w:tabs>
        <w:ind w:left="5040" w:hanging="360"/>
      </w:pPr>
      <w:rPr>
        <w:rFonts w:cs="Times New Roman"/>
      </w:rPr>
    </w:lvl>
    <w:lvl w:ilvl="7" w:tplc="2B1637D4">
      <w:start w:val="1"/>
      <w:numFmt w:val="lowerLetter"/>
      <w:lvlText w:val="%8."/>
      <w:lvlJc w:val="left"/>
      <w:pPr>
        <w:tabs>
          <w:tab w:val="num" w:pos="5760"/>
        </w:tabs>
        <w:ind w:left="5760" w:hanging="360"/>
      </w:pPr>
      <w:rPr>
        <w:rFonts w:cs="Times New Roman"/>
      </w:rPr>
    </w:lvl>
    <w:lvl w:ilvl="8" w:tplc="477CED4C">
      <w:start w:val="1"/>
      <w:numFmt w:val="lowerRoman"/>
      <w:lvlText w:val="%9."/>
      <w:lvlJc w:val="right"/>
      <w:pPr>
        <w:tabs>
          <w:tab w:val="num" w:pos="6480"/>
        </w:tabs>
        <w:ind w:left="6480" w:hanging="180"/>
      </w:pPr>
      <w:rPr>
        <w:rFonts w:cs="Times New Roman"/>
      </w:rPr>
    </w:lvl>
  </w:abstractNum>
  <w:abstractNum w:abstractNumId="111" w15:restartNumberingAfterBreak="0">
    <w:nsid w:val="7AFF4FDB"/>
    <w:multiLevelType w:val="hybridMultilevel"/>
    <w:tmpl w:val="B83EB3AC"/>
    <w:lvl w:ilvl="0" w:tplc="A7224CAE">
      <w:start w:val="1"/>
      <w:numFmt w:val="bullet"/>
      <w:lvlText w:val=""/>
      <w:lvlJc w:val="left"/>
      <w:pPr>
        <w:ind w:left="1556" w:hanging="360"/>
      </w:pPr>
      <w:rPr>
        <w:rFonts w:ascii="Wingdings" w:hAnsi="Wingdings" w:hint="default"/>
      </w:rPr>
    </w:lvl>
    <w:lvl w:ilvl="1" w:tplc="FEFA4034">
      <w:start w:val="1"/>
      <w:numFmt w:val="bullet"/>
      <w:lvlText w:val="o"/>
      <w:lvlJc w:val="left"/>
      <w:pPr>
        <w:ind w:left="2276" w:hanging="360"/>
      </w:pPr>
      <w:rPr>
        <w:rFonts w:ascii="Courier New" w:hAnsi="Courier New" w:cs="Courier New" w:hint="default"/>
      </w:rPr>
    </w:lvl>
    <w:lvl w:ilvl="2" w:tplc="6F627412">
      <w:start w:val="1"/>
      <w:numFmt w:val="bullet"/>
      <w:lvlText w:val=""/>
      <w:lvlJc w:val="left"/>
      <w:pPr>
        <w:ind w:left="2996" w:hanging="360"/>
      </w:pPr>
      <w:rPr>
        <w:rFonts w:ascii="Wingdings" w:hAnsi="Wingdings" w:hint="default"/>
      </w:rPr>
    </w:lvl>
    <w:lvl w:ilvl="3" w:tplc="3826735A">
      <w:start w:val="1"/>
      <w:numFmt w:val="bullet"/>
      <w:lvlText w:val=""/>
      <w:lvlJc w:val="left"/>
      <w:pPr>
        <w:ind w:left="3716" w:hanging="360"/>
      </w:pPr>
      <w:rPr>
        <w:rFonts w:ascii="Symbol" w:hAnsi="Symbol" w:hint="default"/>
      </w:rPr>
    </w:lvl>
    <w:lvl w:ilvl="4" w:tplc="E43EADEC">
      <w:start w:val="1"/>
      <w:numFmt w:val="bullet"/>
      <w:lvlText w:val="o"/>
      <w:lvlJc w:val="left"/>
      <w:pPr>
        <w:ind w:left="4436" w:hanging="360"/>
      </w:pPr>
      <w:rPr>
        <w:rFonts w:ascii="Courier New" w:hAnsi="Courier New" w:cs="Courier New" w:hint="default"/>
      </w:rPr>
    </w:lvl>
    <w:lvl w:ilvl="5" w:tplc="ECC8362E">
      <w:start w:val="1"/>
      <w:numFmt w:val="bullet"/>
      <w:lvlText w:val=""/>
      <w:lvlJc w:val="left"/>
      <w:pPr>
        <w:ind w:left="5156" w:hanging="360"/>
      </w:pPr>
      <w:rPr>
        <w:rFonts w:ascii="Wingdings" w:hAnsi="Wingdings" w:hint="default"/>
      </w:rPr>
    </w:lvl>
    <w:lvl w:ilvl="6" w:tplc="F57AFB4E">
      <w:start w:val="1"/>
      <w:numFmt w:val="bullet"/>
      <w:lvlText w:val=""/>
      <w:lvlJc w:val="left"/>
      <w:pPr>
        <w:ind w:left="5876" w:hanging="360"/>
      </w:pPr>
      <w:rPr>
        <w:rFonts w:ascii="Symbol" w:hAnsi="Symbol" w:hint="default"/>
      </w:rPr>
    </w:lvl>
    <w:lvl w:ilvl="7" w:tplc="86640DAC">
      <w:start w:val="1"/>
      <w:numFmt w:val="bullet"/>
      <w:lvlText w:val="o"/>
      <w:lvlJc w:val="left"/>
      <w:pPr>
        <w:ind w:left="6596" w:hanging="360"/>
      </w:pPr>
      <w:rPr>
        <w:rFonts w:ascii="Courier New" w:hAnsi="Courier New" w:cs="Courier New" w:hint="default"/>
      </w:rPr>
    </w:lvl>
    <w:lvl w:ilvl="8" w:tplc="E7D6923C">
      <w:start w:val="1"/>
      <w:numFmt w:val="bullet"/>
      <w:lvlText w:val=""/>
      <w:lvlJc w:val="left"/>
      <w:pPr>
        <w:ind w:left="7316" w:hanging="360"/>
      </w:pPr>
      <w:rPr>
        <w:rFonts w:ascii="Wingdings" w:hAnsi="Wingdings" w:hint="default"/>
      </w:rPr>
    </w:lvl>
  </w:abstractNum>
  <w:abstractNum w:abstractNumId="112" w15:restartNumberingAfterBreak="0">
    <w:nsid w:val="7B6B08FE"/>
    <w:multiLevelType w:val="hybridMultilevel"/>
    <w:tmpl w:val="AEAC8E6E"/>
    <w:lvl w:ilvl="0" w:tplc="4F3C29EA">
      <w:start w:val="1"/>
      <w:numFmt w:val="hebrew1"/>
      <w:lvlText w:val="%1."/>
      <w:lvlJc w:val="left"/>
      <w:pPr>
        <w:ind w:left="2203" w:hanging="360"/>
      </w:pPr>
      <w:rPr>
        <w:rFonts w:hint="default"/>
        <w:b w:val="0"/>
        <w:bCs/>
        <w:sz w:val="28"/>
        <w:szCs w:val="28"/>
      </w:rPr>
    </w:lvl>
    <w:lvl w:ilvl="1" w:tplc="6AAA7E04">
      <w:start w:val="1"/>
      <w:numFmt w:val="decimal"/>
      <w:lvlText w:val="%2."/>
      <w:lvlJc w:val="left"/>
      <w:pPr>
        <w:ind w:left="2160" w:hanging="1080"/>
      </w:pPr>
      <w:rPr>
        <w:rFonts w:hint="default"/>
        <w:b w:val="0"/>
        <w:bCs/>
      </w:rPr>
    </w:lvl>
    <w:lvl w:ilvl="2" w:tplc="FD820580" w:tentative="1">
      <w:start w:val="1"/>
      <w:numFmt w:val="lowerRoman"/>
      <w:lvlText w:val="%3."/>
      <w:lvlJc w:val="right"/>
      <w:pPr>
        <w:ind w:left="2160" w:hanging="180"/>
      </w:pPr>
    </w:lvl>
    <w:lvl w:ilvl="3" w:tplc="5116222C" w:tentative="1">
      <w:start w:val="1"/>
      <w:numFmt w:val="decimal"/>
      <w:lvlText w:val="%4."/>
      <w:lvlJc w:val="left"/>
      <w:pPr>
        <w:ind w:left="2880" w:hanging="360"/>
      </w:pPr>
    </w:lvl>
    <w:lvl w:ilvl="4" w:tplc="47B69872" w:tentative="1">
      <w:start w:val="1"/>
      <w:numFmt w:val="lowerLetter"/>
      <w:lvlText w:val="%5."/>
      <w:lvlJc w:val="left"/>
      <w:pPr>
        <w:ind w:left="3600" w:hanging="360"/>
      </w:pPr>
    </w:lvl>
    <w:lvl w:ilvl="5" w:tplc="E9A88614" w:tentative="1">
      <w:start w:val="1"/>
      <w:numFmt w:val="lowerRoman"/>
      <w:lvlText w:val="%6."/>
      <w:lvlJc w:val="right"/>
      <w:pPr>
        <w:ind w:left="4320" w:hanging="180"/>
      </w:pPr>
    </w:lvl>
    <w:lvl w:ilvl="6" w:tplc="42A2BFCC" w:tentative="1">
      <w:start w:val="1"/>
      <w:numFmt w:val="decimal"/>
      <w:lvlText w:val="%7."/>
      <w:lvlJc w:val="left"/>
      <w:pPr>
        <w:ind w:left="5040" w:hanging="360"/>
      </w:pPr>
    </w:lvl>
    <w:lvl w:ilvl="7" w:tplc="731C8A92" w:tentative="1">
      <w:start w:val="1"/>
      <w:numFmt w:val="lowerLetter"/>
      <w:lvlText w:val="%8."/>
      <w:lvlJc w:val="left"/>
      <w:pPr>
        <w:ind w:left="5760" w:hanging="360"/>
      </w:pPr>
    </w:lvl>
    <w:lvl w:ilvl="8" w:tplc="70B2B9A4" w:tentative="1">
      <w:start w:val="1"/>
      <w:numFmt w:val="lowerRoman"/>
      <w:lvlText w:val="%9."/>
      <w:lvlJc w:val="right"/>
      <w:pPr>
        <w:ind w:left="6480" w:hanging="180"/>
      </w:pPr>
    </w:lvl>
  </w:abstractNum>
  <w:abstractNum w:abstractNumId="113" w15:restartNumberingAfterBreak="0">
    <w:nsid w:val="7BA83F1D"/>
    <w:multiLevelType w:val="hybridMultilevel"/>
    <w:tmpl w:val="0080668E"/>
    <w:lvl w:ilvl="0" w:tplc="32AE95C8">
      <w:start w:val="1"/>
      <w:numFmt w:val="decimal"/>
      <w:lvlText w:val="(%1)."/>
      <w:lvlJc w:val="left"/>
      <w:pPr>
        <w:ind w:left="720" w:hanging="360"/>
      </w:pPr>
      <w:rPr>
        <w:rFonts w:hint="default"/>
      </w:rPr>
    </w:lvl>
    <w:lvl w:ilvl="1" w:tplc="AD26FDF0">
      <w:start w:val="4"/>
      <w:numFmt w:val="bullet"/>
      <w:lvlText w:val="-"/>
      <w:lvlJc w:val="left"/>
      <w:pPr>
        <w:ind w:left="1440" w:hanging="360"/>
      </w:pPr>
      <w:rPr>
        <w:rFonts w:ascii="Times New Roman" w:eastAsia="Times New Roman" w:hAnsi="Times New Roman" w:cs="David" w:hint="default"/>
      </w:rPr>
    </w:lvl>
    <w:lvl w:ilvl="2" w:tplc="71B83270" w:tentative="1">
      <w:start w:val="1"/>
      <w:numFmt w:val="lowerRoman"/>
      <w:lvlText w:val="%3."/>
      <w:lvlJc w:val="right"/>
      <w:pPr>
        <w:ind w:left="2160" w:hanging="180"/>
      </w:pPr>
    </w:lvl>
    <w:lvl w:ilvl="3" w:tplc="4C06DF86" w:tentative="1">
      <w:start w:val="1"/>
      <w:numFmt w:val="decimal"/>
      <w:lvlText w:val="%4."/>
      <w:lvlJc w:val="left"/>
      <w:pPr>
        <w:ind w:left="2880" w:hanging="360"/>
      </w:pPr>
    </w:lvl>
    <w:lvl w:ilvl="4" w:tplc="DCF076BA" w:tentative="1">
      <w:start w:val="1"/>
      <w:numFmt w:val="lowerLetter"/>
      <w:lvlText w:val="%5."/>
      <w:lvlJc w:val="left"/>
      <w:pPr>
        <w:ind w:left="3600" w:hanging="360"/>
      </w:pPr>
    </w:lvl>
    <w:lvl w:ilvl="5" w:tplc="19E603CE" w:tentative="1">
      <w:start w:val="1"/>
      <w:numFmt w:val="lowerRoman"/>
      <w:lvlText w:val="%6."/>
      <w:lvlJc w:val="right"/>
      <w:pPr>
        <w:ind w:left="4320" w:hanging="180"/>
      </w:pPr>
    </w:lvl>
    <w:lvl w:ilvl="6" w:tplc="46F485B0" w:tentative="1">
      <w:start w:val="1"/>
      <w:numFmt w:val="decimal"/>
      <w:lvlText w:val="%7."/>
      <w:lvlJc w:val="left"/>
      <w:pPr>
        <w:ind w:left="5040" w:hanging="360"/>
      </w:pPr>
    </w:lvl>
    <w:lvl w:ilvl="7" w:tplc="113EDAF2" w:tentative="1">
      <w:start w:val="1"/>
      <w:numFmt w:val="lowerLetter"/>
      <w:lvlText w:val="%8."/>
      <w:lvlJc w:val="left"/>
      <w:pPr>
        <w:ind w:left="5760" w:hanging="360"/>
      </w:pPr>
    </w:lvl>
    <w:lvl w:ilvl="8" w:tplc="16C60382" w:tentative="1">
      <w:start w:val="1"/>
      <w:numFmt w:val="lowerRoman"/>
      <w:lvlText w:val="%9."/>
      <w:lvlJc w:val="right"/>
      <w:pPr>
        <w:ind w:left="6480" w:hanging="180"/>
      </w:pPr>
    </w:lvl>
  </w:abstractNum>
  <w:abstractNum w:abstractNumId="114"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5"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6"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7"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8" w15:restartNumberingAfterBreak="0">
    <w:nsid w:val="7FF40FD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9"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0" w15:restartNumberingAfterBreak="0">
    <w:nsid w:val="7FF40FDC"/>
    <w:multiLevelType w:val="multilevel"/>
    <w:tmpl w:val="1228055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80"/>
  </w:num>
  <w:num w:numId="2">
    <w:abstractNumId w:val="22"/>
  </w:num>
  <w:num w:numId="3">
    <w:abstractNumId w:val="0"/>
  </w:num>
  <w:num w:numId="4">
    <w:abstractNumId w:val="65"/>
  </w:num>
  <w:num w:numId="5">
    <w:abstractNumId w:val="1"/>
  </w:num>
  <w:num w:numId="6">
    <w:abstractNumId w:val="94"/>
  </w:num>
  <w:num w:numId="7">
    <w:abstractNumId w:val="46"/>
  </w:num>
  <w:num w:numId="8">
    <w:abstractNumId w:val="31"/>
  </w:num>
  <w:num w:numId="9">
    <w:abstractNumId w:val="79"/>
  </w:num>
  <w:num w:numId="10">
    <w:abstractNumId w:val="106"/>
  </w:num>
  <w:num w:numId="11">
    <w:abstractNumId w:val="44"/>
  </w:num>
  <w:num w:numId="12">
    <w:abstractNumId w:val="2"/>
  </w:num>
  <w:num w:numId="13">
    <w:abstractNumId w:val="29"/>
  </w:num>
  <w:num w:numId="14">
    <w:abstractNumId w:val="39"/>
  </w:num>
  <w:num w:numId="15">
    <w:abstractNumId w:val="84"/>
  </w:num>
  <w:num w:numId="16">
    <w:abstractNumId w:val="17"/>
  </w:num>
  <w:num w:numId="17">
    <w:abstractNumId w:val="67"/>
  </w:num>
  <w:num w:numId="18">
    <w:abstractNumId w:val="32"/>
  </w:num>
  <w:num w:numId="19">
    <w:abstractNumId w:val="55"/>
  </w:num>
  <w:num w:numId="20">
    <w:abstractNumId w:val="88"/>
  </w:num>
  <w:num w:numId="21">
    <w:abstractNumId w:val="52"/>
  </w:num>
  <w:num w:numId="22">
    <w:abstractNumId w:val="97"/>
  </w:num>
  <w:num w:numId="23">
    <w:abstractNumId w:val="4"/>
  </w:num>
  <w:num w:numId="24">
    <w:abstractNumId w:val="9"/>
  </w:num>
  <w:num w:numId="25">
    <w:abstractNumId w:val="49"/>
  </w:num>
  <w:num w:numId="26">
    <w:abstractNumId w:val="104"/>
  </w:num>
  <w:num w:numId="27">
    <w:abstractNumId w:val="95"/>
  </w:num>
  <w:num w:numId="28">
    <w:abstractNumId w:val="30"/>
  </w:num>
  <w:num w:numId="29">
    <w:abstractNumId w:val="87"/>
  </w:num>
  <w:num w:numId="30">
    <w:abstractNumId w:val="41"/>
  </w:num>
  <w:num w:numId="31">
    <w:abstractNumId w:val="45"/>
  </w:num>
  <w:num w:numId="32">
    <w:abstractNumId w:val="27"/>
  </w:num>
  <w:num w:numId="33">
    <w:abstractNumId w:val="83"/>
  </w:num>
  <w:num w:numId="34">
    <w:abstractNumId w:val="92"/>
  </w:num>
  <w:num w:numId="35">
    <w:abstractNumId w:val="56"/>
  </w:num>
  <w:num w:numId="36">
    <w:abstractNumId w:val="26"/>
  </w:num>
  <w:num w:numId="37">
    <w:abstractNumId w:val="66"/>
  </w:num>
  <w:num w:numId="38">
    <w:abstractNumId w:val="47"/>
  </w:num>
  <w:num w:numId="39">
    <w:abstractNumId w:val="110"/>
  </w:num>
  <w:num w:numId="40">
    <w:abstractNumId w:val="109"/>
  </w:num>
  <w:num w:numId="41">
    <w:abstractNumId w:val="102"/>
  </w:num>
  <w:num w:numId="42">
    <w:abstractNumId w:val="63"/>
  </w:num>
  <w:num w:numId="43">
    <w:abstractNumId w:val="114"/>
  </w:num>
  <w:num w:numId="44">
    <w:abstractNumId w:val="100"/>
  </w:num>
  <w:num w:numId="45">
    <w:abstractNumId w:val="14"/>
  </w:num>
  <w:num w:numId="46">
    <w:abstractNumId w:val="51"/>
  </w:num>
  <w:num w:numId="47">
    <w:abstractNumId w:val="15"/>
  </w:num>
  <w:num w:numId="48">
    <w:abstractNumId w:val="58"/>
  </w:num>
  <w:num w:numId="49">
    <w:abstractNumId w:val="7"/>
  </w:num>
  <w:num w:numId="50">
    <w:abstractNumId w:val="107"/>
  </w:num>
  <w:num w:numId="51">
    <w:abstractNumId w:val="48"/>
  </w:num>
  <w:num w:numId="52">
    <w:abstractNumId w:val="93"/>
  </w:num>
  <w:num w:numId="53">
    <w:abstractNumId w:val="96"/>
  </w:num>
  <w:num w:numId="54">
    <w:abstractNumId w:val="5"/>
  </w:num>
  <w:num w:numId="55">
    <w:abstractNumId w:val="50"/>
  </w:num>
  <w:num w:numId="56">
    <w:abstractNumId w:val="3"/>
  </w:num>
  <w:num w:numId="57">
    <w:abstractNumId w:val="10"/>
  </w:num>
  <w:num w:numId="58">
    <w:abstractNumId w:val="108"/>
  </w:num>
  <w:num w:numId="59">
    <w:abstractNumId w:val="38"/>
  </w:num>
  <w:num w:numId="60">
    <w:abstractNumId w:val="54"/>
  </w:num>
  <w:num w:numId="61">
    <w:abstractNumId w:val="6"/>
  </w:num>
  <w:num w:numId="62">
    <w:abstractNumId w:val="115"/>
  </w:num>
  <w:num w:numId="63">
    <w:abstractNumId w:val="74"/>
  </w:num>
  <w:num w:numId="64">
    <w:abstractNumId w:val="48"/>
  </w:num>
  <w:num w:numId="65">
    <w:abstractNumId w:val="3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20"/>
  </w:num>
  <w:num w:numId="6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53"/>
  </w:num>
  <w:num w:numId="72">
    <w:abstractNumId w:val="73"/>
  </w:num>
  <w:num w:numId="73">
    <w:abstractNumId w:val="89"/>
  </w:num>
  <w:num w:numId="74">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16"/>
  </w:num>
  <w:num w:numId="7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116"/>
  </w:num>
  <w:num w:numId="78">
    <w:abstractNumId w:val="117"/>
  </w:num>
  <w:num w:numId="79">
    <w:abstractNumId w:val="118"/>
  </w:num>
  <w:num w:numId="80">
    <w:abstractNumId w:val="119"/>
  </w:num>
  <w:num w:numId="81">
    <w:abstractNumId w:val="13"/>
    <w:lvlOverride w:ilvl="0">
      <w:lvl w:ilvl="0">
        <w:start w:val="1"/>
        <w:numFmt w:val="decimal"/>
        <w:lvlText w:val="%1."/>
        <w:lvlJc w:val="left"/>
        <w:pPr>
          <w:tabs>
            <w:tab w:val="num" w:pos="360"/>
          </w:tabs>
          <w:ind w:left="360" w:hanging="360"/>
        </w:pPr>
        <w:rPr>
          <w:rFonts w:ascii="David" w:hAnsi="David" w:cs="David" w:hint="default"/>
        </w:rPr>
      </w:lvl>
    </w:lvlOverride>
    <w:lvlOverride w:ilvl="1">
      <w:lvl w:ilvl="1">
        <w:start w:val="1"/>
        <w:numFmt w:val="decimal"/>
        <w:lvlText w:val="%1.%2."/>
        <w:lvlJc w:val="left"/>
        <w:pPr>
          <w:tabs>
            <w:tab w:val="num" w:pos="792"/>
          </w:tabs>
          <w:ind w:left="792" w:hanging="432"/>
        </w:pPr>
        <w:rPr>
          <w:rFonts w:ascii="David" w:hAnsi="David" w:cs="David" w:hint="default"/>
          <w:b w:val="0"/>
          <w:bCs w:val="0"/>
          <w:lang w:bidi="he-IL"/>
        </w:rPr>
      </w:lvl>
    </w:lvlOverride>
    <w:lvlOverride w:ilvl="2">
      <w:lvl w:ilvl="2">
        <w:start w:val="1"/>
        <w:numFmt w:val="decimal"/>
        <w:lvlText w:val="%1.%2.%3."/>
        <w:lvlJc w:val="left"/>
        <w:pPr>
          <w:tabs>
            <w:tab w:val="num" w:pos="2063"/>
          </w:tabs>
          <w:ind w:left="2063" w:hanging="504"/>
        </w:pPr>
        <w:rPr>
          <w:rFonts w:ascii="David" w:hAnsi="David" w:cs="David" w:hint="default"/>
          <w:b w:val="0"/>
          <w:bCs w:val="0"/>
          <w:color w:val="auto"/>
          <w:sz w:val="24"/>
          <w:szCs w:val="24"/>
          <w:lang w:val="en-US"/>
        </w:rPr>
      </w:lvl>
    </w:lvlOverride>
    <w:lvlOverride w:ilvl="3">
      <w:lvl w:ilvl="3">
        <w:start w:val="1"/>
        <w:numFmt w:val="decimal"/>
        <w:lvlText w:val="%1.%2.%3.%4."/>
        <w:lvlJc w:val="left"/>
        <w:pPr>
          <w:tabs>
            <w:tab w:val="num" w:pos="1800"/>
          </w:tabs>
          <w:ind w:left="1728" w:hanging="648"/>
        </w:pPr>
        <w:rPr>
          <w:rFonts w:ascii="David" w:hAnsi="David" w:cs="David" w:hint="default"/>
          <w:b w:val="0"/>
          <w:bCs w:val="0"/>
          <w:lang w:bidi="he-IL"/>
        </w:rPr>
      </w:lvl>
    </w:lvlOverride>
    <w:lvlOverride w:ilvl="4">
      <w:lvl w:ilvl="4">
        <w:start w:val="1"/>
        <w:numFmt w:val="decimal"/>
        <w:lvlText w:val="%1.%2.%3.%4.%5."/>
        <w:lvlJc w:val="left"/>
        <w:pPr>
          <w:tabs>
            <w:tab w:val="num" w:pos="2520"/>
          </w:tabs>
          <w:ind w:left="2232" w:hanging="792"/>
        </w:pPr>
        <w:rPr>
          <w:rFonts w:ascii="David" w:hAnsi="David" w:cs="David" w:hint="default"/>
          <w:b w:val="0"/>
          <w:bCs w:val="0"/>
          <w:color w:val="auto"/>
          <w:sz w:val="24"/>
          <w:szCs w:val="24"/>
          <w:lang w:val="en-US"/>
        </w:rPr>
      </w:lvl>
    </w:lvlOverride>
    <w:lvlOverride w:ilvl="5">
      <w:lvl w:ilvl="5">
        <w:start w:val="1"/>
        <w:numFmt w:val="decimal"/>
        <w:lvlText w:val="%1.%2.%3.%4.%5.%6."/>
        <w:lvlJc w:val="left"/>
        <w:pPr>
          <w:tabs>
            <w:tab w:val="num" w:pos="2880"/>
          </w:tabs>
          <w:ind w:left="2736" w:hanging="936"/>
        </w:pPr>
        <w:rPr>
          <w:rFonts w:cs="Times New Roman"/>
        </w:rPr>
      </w:lvl>
    </w:lvlOverride>
  </w:num>
  <w:num w:numId="82">
    <w:abstractNumId w:val="13"/>
  </w:num>
  <w:num w:numId="83">
    <w:abstractNumId w:val="103"/>
  </w:num>
  <w:num w:numId="84">
    <w:abstractNumId w:val="91"/>
  </w:num>
  <w:num w:numId="85">
    <w:abstractNumId w:val="61"/>
  </w:num>
  <w:num w:numId="86">
    <w:abstractNumId w:val="105"/>
  </w:num>
  <w:num w:numId="87">
    <w:abstractNumId w:val="101"/>
  </w:num>
  <w:num w:numId="88">
    <w:abstractNumId w:val="13"/>
    <w:lvlOverride w:ilvl="0">
      <w:lvl w:ilvl="0">
        <w:start w:val="1"/>
        <w:numFmt w:val="decimal"/>
        <w:lvlText w:val="%1."/>
        <w:lvlJc w:val="left"/>
        <w:pPr>
          <w:tabs>
            <w:tab w:val="num" w:pos="360"/>
          </w:tabs>
          <w:ind w:left="360" w:hanging="360"/>
        </w:pPr>
        <w:rPr>
          <w:rFonts w:ascii="David" w:hAnsi="David" w:cs="David" w:hint="default"/>
        </w:rPr>
      </w:lvl>
    </w:lvlOverride>
    <w:lvlOverride w:ilvl="1">
      <w:lvl w:ilvl="1">
        <w:start w:val="1"/>
        <w:numFmt w:val="decimal"/>
        <w:lvlText w:val="%1.%2."/>
        <w:lvlJc w:val="left"/>
        <w:pPr>
          <w:tabs>
            <w:tab w:val="num" w:pos="792"/>
          </w:tabs>
          <w:ind w:left="792" w:hanging="432"/>
        </w:pPr>
        <w:rPr>
          <w:rFonts w:ascii="David" w:hAnsi="David" w:cs="David" w:hint="default"/>
          <w:b w:val="0"/>
          <w:bCs w:val="0"/>
          <w:lang w:bidi="he-IL"/>
        </w:rPr>
      </w:lvl>
    </w:lvlOverride>
    <w:lvlOverride w:ilvl="2">
      <w:lvl w:ilvl="2">
        <w:start w:val="1"/>
        <w:numFmt w:val="decimal"/>
        <w:lvlText w:val="%1.%2.%3."/>
        <w:lvlJc w:val="left"/>
        <w:pPr>
          <w:tabs>
            <w:tab w:val="num" w:pos="2063"/>
          </w:tabs>
          <w:ind w:left="2063" w:hanging="504"/>
        </w:pPr>
        <w:rPr>
          <w:rFonts w:ascii="David" w:hAnsi="David" w:cs="David" w:hint="default"/>
          <w:b w:val="0"/>
          <w:bCs w:val="0"/>
          <w:color w:val="auto"/>
          <w:sz w:val="22"/>
          <w:szCs w:val="22"/>
        </w:rPr>
      </w:lvl>
    </w:lvlOverride>
    <w:lvlOverride w:ilvl="3">
      <w:lvl w:ilvl="3">
        <w:start w:val="1"/>
        <w:numFmt w:val="decimal"/>
        <w:lvlText w:val="%1.%2.%3.%4."/>
        <w:lvlJc w:val="left"/>
        <w:pPr>
          <w:tabs>
            <w:tab w:val="num" w:pos="1800"/>
          </w:tabs>
          <w:ind w:left="1728" w:hanging="648"/>
        </w:pPr>
        <w:rPr>
          <w:rFonts w:ascii="David" w:hAnsi="David" w:cs="David" w:hint="default"/>
          <w:b w:val="0"/>
          <w:bCs w:val="0"/>
        </w:rPr>
      </w:lvl>
    </w:lvlOverride>
    <w:lvlOverride w:ilvl="4">
      <w:lvl w:ilvl="4">
        <w:start w:val="1"/>
        <w:numFmt w:val="decimal"/>
        <w:lvlText w:val="%1.%2.%3.%4.%5."/>
        <w:lvlJc w:val="left"/>
        <w:pPr>
          <w:tabs>
            <w:tab w:val="num" w:pos="2520"/>
          </w:tabs>
          <w:ind w:left="2232" w:hanging="792"/>
        </w:pPr>
        <w:rPr>
          <w:rFonts w:ascii="David" w:hAnsi="David" w:cs="David" w:hint="default"/>
          <w:b w:val="0"/>
          <w:bCs w:val="0"/>
          <w:sz w:val="22"/>
          <w:szCs w:val="22"/>
        </w:rPr>
      </w:lvl>
    </w:lvlOverride>
  </w:num>
  <w:num w:numId="89">
    <w:abstractNumId w:val="111"/>
  </w:num>
  <w:num w:numId="90">
    <w:abstractNumId w:val="8"/>
  </w:num>
  <w:num w:numId="91">
    <w:abstractNumId w:val="64"/>
  </w:num>
  <w:num w:numId="92">
    <w:abstractNumId w:val="90"/>
  </w:num>
  <w:num w:numId="93">
    <w:abstractNumId w:val="76"/>
  </w:num>
  <w:num w:numId="94">
    <w:abstractNumId w:val="35"/>
  </w:num>
  <w:num w:numId="95">
    <w:abstractNumId w:val="78"/>
  </w:num>
  <w:num w:numId="96">
    <w:abstractNumId w:val="62"/>
  </w:num>
  <w:num w:numId="97">
    <w:abstractNumId w:val="18"/>
  </w:num>
  <w:num w:numId="98">
    <w:abstractNumId w:val="99"/>
  </w:num>
  <w:num w:numId="99">
    <w:abstractNumId w:val="57"/>
  </w:num>
  <w:num w:numId="100">
    <w:abstractNumId w:val="42"/>
  </w:num>
  <w:num w:numId="101">
    <w:abstractNumId w:val="28"/>
  </w:num>
  <w:num w:numId="102">
    <w:abstractNumId w:val="12"/>
  </w:num>
  <w:num w:numId="103">
    <w:abstractNumId w:val="24"/>
  </w:num>
  <w:num w:numId="104">
    <w:abstractNumId w:val="86"/>
  </w:num>
  <w:num w:numId="105">
    <w:abstractNumId w:val="70"/>
  </w:num>
  <w:num w:numId="106">
    <w:abstractNumId w:val="21"/>
  </w:num>
  <w:num w:numId="107">
    <w:abstractNumId w:val="11"/>
  </w:num>
  <w:num w:numId="108">
    <w:abstractNumId w:val="75"/>
  </w:num>
  <w:num w:numId="109">
    <w:abstractNumId w:val="112"/>
  </w:num>
  <w:num w:numId="110">
    <w:abstractNumId w:val="25"/>
  </w:num>
  <w:num w:numId="111">
    <w:abstractNumId w:val="23"/>
  </w:num>
  <w:num w:numId="112">
    <w:abstractNumId w:val="113"/>
  </w:num>
  <w:num w:numId="113">
    <w:abstractNumId w:val="82"/>
  </w:num>
  <w:num w:numId="114">
    <w:abstractNumId w:val="98"/>
  </w:num>
  <w:num w:numId="115">
    <w:abstractNumId w:val="48"/>
  </w:num>
  <w:num w:numId="116">
    <w:abstractNumId w:val="48"/>
  </w:num>
  <w:num w:numId="117">
    <w:abstractNumId w:val="48"/>
  </w:num>
  <w:num w:numId="118">
    <w:abstractNumId w:val="48"/>
  </w:num>
  <w:num w:numId="119">
    <w:abstractNumId w:val="48"/>
  </w:num>
  <w:num w:numId="120">
    <w:abstractNumId w:val="48"/>
  </w:num>
  <w:num w:numId="121">
    <w:abstractNumId w:val="48"/>
  </w:num>
  <w:num w:numId="122">
    <w:abstractNumId w:val="48"/>
  </w:num>
  <w:num w:numId="123">
    <w:abstractNumId w:val="48"/>
  </w:num>
  <w:num w:numId="124">
    <w:abstractNumId w:val="48"/>
  </w:num>
  <w:num w:numId="125">
    <w:abstractNumId w:val="48"/>
  </w:num>
  <w:num w:numId="126">
    <w:abstractNumId w:val="48"/>
  </w:num>
  <w:num w:numId="127">
    <w:abstractNumId w:val="48"/>
  </w:num>
  <w:num w:numId="128">
    <w:abstractNumId w:val="48"/>
  </w:num>
  <w:num w:numId="129">
    <w:abstractNumId w:val="48"/>
  </w:num>
  <w:num w:numId="130">
    <w:abstractNumId w:val="48"/>
  </w:num>
  <w:num w:numId="131">
    <w:abstractNumId w:val="48"/>
  </w:num>
  <w:num w:numId="132">
    <w:abstractNumId w:val="48"/>
  </w:num>
  <w:num w:numId="133">
    <w:abstractNumId w:val="48"/>
  </w:num>
  <w:num w:numId="134">
    <w:abstractNumId w:val="48"/>
  </w:num>
  <w:num w:numId="135">
    <w:abstractNumId w:val="48"/>
  </w:num>
  <w:num w:numId="136">
    <w:abstractNumId w:val="48"/>
  </w:num>
  <w:num w:numId="137">
    <w:abstractNumId w:val="48"/>
  </w:num>
  <w:num w:numId="138">
    <w:abstractNumId w:val="48"/>
  </w:num>
  <w:num w:numId="139">
    <w:abstractNumId w:val="48"/>
  </w:num>
  <w:num w:numId="140">
    <w:abstractNumId w:val="48"/>
  </w:num>
  <w:num w:numId="141">
    <w:abstractNumId w:val="48"/>
  </w:num>
  <w:num w:numId="142">
    <w:abstractNumId w:val="48"/>
  </w:num>
  <w:num w:numId="143">
    <w:abstractNumId w:val="48"/>
  </w:num>
  <w:num w:numId="144">
    <w:abstractNumId w:val="48"/>
  </w:num>
  <w:num w:numId="145">
    <w:abstractNumId w:val="48"/>
  </w:num>
  <w:num w:numId="146">
    <w:abstractNumId w:val="48"/>
  </w:num>
  <w:num w:numId="147">
    <w:abstractNumId w:val="48"/>
  </w:num>
  <w:num w:numId="148">
    <w:abstractNumId w:val="48"/>
  </w:num>
  <w:num w:numId="149">
    <w:abstractNumId w:val="48"/>
  </w:num>
  <w:num w:numId="150">
    <w:abstractNumId w:val="48"/>
  </w:num>
  <w:num w:numId="151">
    <w:abstractNumId w:val="48"/>
  </w:num>
  <w:num w:numId="152">
    <w:abstractNumId w:val="48"/>
  </w:num>
  <w:num w:numId="153">
    <w:abstractNumId w:val="48"/>
  </w:num>
  <w:num w:numId="154">
    <w:abstractNumId w:val="48"/>
  </w:num>
  <w:num w:numId="155">
    <w:abstractNumId w:val="48"/>
  </w:num>
  <w:num w:numId="156">
    <w:abstractNumId w:val="48"/>
  </w:num>
  <w:num w:numId="157">
    <w:abstractNumId w:val="48"/>
  </w:num>
  <w:num w:numId="158">
    <w:abstractNumId w:val="33"/>
  </w:num>
  <w:num w:numId="159">
    <w:abstractNumId w:val="48"/>
  </w:num>
  <w:num w:numId="160">
    <w:abstractNumId w:val="48"/>
  </w:num>
  <w:num w:numId="161">
    <w:abstractNumId w:val="48"/>
  </w:num>
  <w:num w:numId="162">
    <w:abstractNumId w:val="48"/>
  </w:num>
  <w:num w:numId="163">
    <w:abstractNumId w:val="48"/>
  </w:num>
  <w:num w:numId="164">
    <w:abstractNumId w:val="48"/>
  </w:num>
  <w:num w:numId="165">
    <w:abstractNumId w:val="48"/>
  </w:num>
  <w:num w:numId="166">
    <w:abstractNumId w:val="48"/>
  </w:num>
  <w:num w:numId="167">
    <w:abstractNumId w:val="48"/>
  </w:num>
  <w:num w:numId="168">
    <w:abstractNumId w:val="48"/>
  </w:num>
  <w:num w:numId="169">
    <w:abstractNumId w:val="48"/>
  </w:num>
  <w:num w:numId="170">
    <w:abstractNumId w:val="48"/>
  </w:num>
  <w:num w:numId="171">
    <w:abstractNumId w:val="48"/>
  </w:num>
  <w:num w:numId="172">
    <w:abstractNumId w:val="48"/>
  </w:num>
  <w:num w:numId="173">
    <w:abstractNumId w:val="48"/>
  </w:num>
  <w:num w:numId="174">
    <w:abstractNumId w:val="48"/>
  </w:num>
  <w:num w:numId="175">
    <w:abstractNumId w:val="48"/>
  </w:num>
  <w:num w:numId="176">
    <w:abstractNumId w:val="48"/>
  </w:num>
  <w:num w:numId="177">
    <w:abstractNumId w:val="48"/>
  </w:num>
  <w:num w:numId="178">
    <w:abstractNumId w:val="48"/>
  </w:num>
  <w:num w:numId="179">
    <w:abstractNumId w:val="48"/>
  </w:num>
  <w:num w:numId="180">
    <w:abstractNumId w:val="48"/>
  </w:num>
  <w:num w:numId="181">
    <w:abstractNumId w:val="48"/>
  </w:num>
  <w:num w:numId="182">
    <w:abstractNumId w:val="48"/>
  </w:num>
  <w:num w:numId="183">
    <w:abstractNumId w:val="48"/>
  </w:num>
  <w:num w:numId="184">
    <w:abstractNumId w:val="48"/>
  </w:num>
  <w:num w:numId="185">
    <w:abstractNumId w:val="48"/>
  </w:num>
  <w:num w:numId="186">
    <w:abstractNumId w:val="48"/>
  </w:num>
  <w:num w:numId="187">
    <w:abstractNumId w:val="48"/>
  </w:num>
  <w:num w:numId="188">
    <w:abstractNumId w:val="48"/>
  </w:num>
  <w:num w:numId="189">
    <w:abstractNumId w:val="48"/>
  </w:num>
  <w:num w:numId="190">
    <w:abstractNumId w:val="48"/>
  </w:num>
  <w:num w:numId="191">
    <w:abstractNumId w:val="48"/>
  </w:num>
  <w:num w:numId="192">
    <w:abstractNumId w:val="48"/>
  </w:num>
  <w:num w:numId="193">
    <w:abstractNumId w:val="48"/>
  </w:num>
  <w:num w:numId="194">
    <w:abstractNumId w:val="48"/>
  </w:num>
  <w:num w:numId="195">
    <w:abstractNumId w:val="48"/>
  </w:num>
  <w:num w:numId="196">
    <w:abstractNumId w:val="48"/>
  </w:num>
  <w:num w:numId="197">
    <w:abstractNumId w:val="48"/>
  </w:num>
  <w:num w:numId="198">
    <w:abstractNumId w:val="48"/>
  </w:num>
  <w:num w:numId="199">
    <w:abstractNumId w:val="48"/>
  </w:num>
  <w:num w:numId="200">
    <w:abstractNumId w:val="48"/>
  </w:num>
  <w:num w:numId="201">
    <w:abstractNumId w:val="48"/>
  </w:num>
  <w:num w:numId="202">
    <w:abstractNumId w:val="48"/>
  </w:num>
  <w:num w:numId="203">
    <w:abstractNumId w:val="48"/>
  </w:num>
  <w:num w:numId="204">
    <w:abstractNumId w:val="48"/>
  </w:num>
  <w:num w:numId="205">
    <w:abstractNumId w:val="48"/>
  </w:num>
  <w:num w:numId="206">
    <w:abstractNumId w:val="48"/>
  </w:num>
  <w:num w:numId="207">
    <w:abstractNumId w:val="48"/>
  </w:num>
  <w:num w:numId="208">
    <w:abstractNumId w:val="48"/>
  </w:num>
  <w:num w:numId="209">
    <w:abstractNumId w:val="48"/>
  </w:num>
  <w:num w:numId="210">
    <w:abstractNumId w:val="48"/>
  </w:num>
  <w:num w:numId="211">
    <w:abstractNumId w:val="48"/>
  </w:num>
  <w:num w:numId="212">
    <w:abstractNumId w:val="48"/>
  </w:num>
  <w:num w:numId="213">
    <w:abstractNumId w:val="48"/>
  </w:num>
  <w:num w:numId="214">
    <w:abstractNumId w:val="48"/>
  </w:num>
  <w:num w:numId="215">
    <w:abstractNumId w:val="48"/>
  </w:num>
  <w:num w:numId="216">
    <w:abstractNumId w:val="48"/>
  </w:num>
  <w:num w:numId="217">
    <w:abstractNumId w:val="48"/>
  </w:num>
  <w:num w:numId="218">
    <w:abstractNumId w:val="48"/>
  </w:num>
  <w:num w:numId="219">
    <w:abstractNumId w:val="48"/>
  </w:num>
  <w:num w:numId="220">
    <w:abstractNumId w:val="48"/>
  </w:num>
  <w:num w:numId="221">
    <w:abstractNumId w:val="48"/>
  </w:num>
  <w:num w:numId="222">
    <w:abstractNumId w:val="48"/>
  </w:num>
  <w:num w:numId="223">
    <w:abstractNumId w:val="48"/>
  </w:num>
  <w:num w:numId="224">
    <w:abstractNumId w:val="48"/>
  </w:num>
  <w:num w:numId="225">
    <w:abstractNumId w:val="48"/>
  </w:num>
  <w:num w:numId="226">
    <w:abstractNumId w:val="48"/>
  </w:num>
  <w:num w:numId="227">
    <w:abstractNumId w:val="48"/>
  </w:num>
  <w:num w:numId="228">
    <w:abstractNumId w:val="48"/>
  </w:num>
  <w:num w:numId="229">
    <w:abstractNumId w:val="48"/>
  </w:num>
  <w:num w:numId="230">
    <w:abstractNumId w:val="48"/>
  </w:num>
  <w:num w:numId="231">
    <w:abstractNumId w:val="48"/>
  </w:num>
  <w:num w:numId="232">
    <w:abstractNumId w:val="48"/>
  </w:num>
  <w:num w:numId="233">
    <w:abstractNumId w:val="48"/>
  </w:num>
  <w:num w:numId="234">
    <w:abstractNumId w:val="48"/>
  </w:num>
  <w:num w:numId="235">
    <w:abstractNumId w:val="48"/>
  </w:num>
  <w:num w:numId="236">
    <w:abstractNumId w:val="48"/>
  </w:num>
  <w:num w:numId="237">
    <w:abstractNumId w:val="48"/>
  </w:num>
  <w:num w:numId="238">
    <w:abstractNumId w:val="48"/>
  </w:num>
  <w:num w:numId="239">
    <w:abstractNumId w:val="48"/>
  </w:num>
  <w:num w:numId="240">
    <w:abstractNumId w:val="48"/>
  </w:num>
  <w:num w:numId="241">
    <w:abstractNumId w:val="48"/>
  </w:num>
  <w:num w:numId="242">
    <w:abstractNumId w:val="48"/>
  </w:num>
  <w:num w:numId="243">
    <w:abstractNumId w:val="48"/>
  </w:num>
  <w:num w:numId="244">
    <w:abstractNumId w:val="48"/>
  </w:num>
  <w:num w:numId="245">
    <w:abstractNumId w:val="48"/>
  </w:num>
  <w:num w:numId="246">
    <w:abstractNumId w:val="48"/>
  </w:num>
  <w:num w:numId="247">
    <w:abstractNumId w:val="48"/>
  </w:num>
  <w:num w:numId="248">
    <w:abstractNumId w:val="48"/>
  </w:num>
  <w:num w:numId="249">
    <w:abstractNumId w:val="48"/>
  </w:num>
  <w:num w:numId="250">
    <w:abstractNumId w:val="48"/>
  </w:num>
  <w:num w:numId="251">
    <w:abstractNumId w:val="48"/>
  </w:num>
  <w:num w:numId="252">
    <w:abstractNumId w:val="48"/>
  </w:num>
  <w:num w:numId="253">
    <w:abstractNumId w:val="48"/>
  </w:num>
  <w:num w:numId="254">
    <w:abstractNumId w:val="48"/>
  </w:num>
  <w:num w:numId="255">
    <w:abstractNumId w:val="48"/>
  </w:num>
  <w:num w:numId="256">
    <w:abstractNumId w:val="48"/>
  </w:num>
  <w:num w:numId="257">
    <w:abstractNumId w:val="48"/>
  </w:num>
  <w:num w:numId="258">
    <w:abstractNumId w:val="48"/>
  </w:num>
  <w:num w:numId="259">
    <w:abstractNumId w:val="48"/>
  </w:num>
  <w:num w:numId="260">
    <w:abstractNumId w:val="48"/>
  </w:num>
  <w:num w:numId="261">
    <w:abstractNumId w:val="48"/>
  </w:num>
  <w:num w:numId="262">
    <w:abstractNumId w:val="48"/>
  </w:num>
  <w:num w:numId="263">
    <w:abstractNumId w:val="48"/>
  </w:num>
  <w:num w:numId="264">
    <w:abstractNumId w:val="48"/>
  </w:num>
  <w:num w:numId="265">
    <w:abstractNumId w:val="48"/>
  </w:num>
  <w:num w:numId="266">
    <w:abstractNumId w:val="48"/>
  </w:num>
  <w:num w:numId="267">
    <w:abstractNumId w:val="48"/>
  </w:num>
  <w:num w:numId="268">
    <w:abstractNumId w:val="48"/>
  </w:num>
  <w:num w:numId="269">
    <w:abstractNumId w:val="48"/>
  </w:num>
  <w:num w:numId="270">
    <w:abstractNumId w:val="48"/>
  </w:num>
  <w:num w:numId="271">
    <w:abstractNumId w:val="48"/>
  </w:num>
  <w:num w:numId="272">
    <w:abstractNumId w:val="48"/>
  </w:num>
  <w:num w:numId="273">
    <w:abstractNumId w:val="48"/>
  </w:num>
  <w:num w:numId="274">
    <w:abstractNumId w:val="48"/>
  </w:num>
  <w:num w:numId="275">
    <w:abstractNumId w:val="48"/>
  </w:num>
  <w:num w:numId="276">
    <w:abstractNumId w:val="48"/>
  </w:num>
  <w:num w:numId="277">
    <w:abstractNumId w:val="48"/>
  </w:num>
  <w:num w:numId="278">
    <w:abstractNumId w:val="48"/>
  </w:num>
  <w:num w:numId="279">
    <w:abstractNumId w:val="48"/>
  </w:num>
  <w:num w:numId="280">
    <w:abstractNumId w:val="48"/>
  </w:num>
  <w:num w:numId="281">
    <w:abstractNumId w:val="48"/>
  </w:num>
  <w:num w:numId="282">
    <w:abstractNumId w:val="48"/>
  </w:num>
  <w:num w:numId="283">
    <w:abstractNumId w:val="48"/>
  </w:num>
  <w:num w:numId="284">
    <w:abstractNumId w:val="48"/>
  </w:num>
  <w:num w:numId="285">
    <w:abstractNumId w:val="48"/>
  </w:num>
  <w:num w:numId="286">
    <w:abstractNumId w:val="48"/>
  </w:num>
  <w:num w:numId="287">
    <w:abstractNumId w:val="48"/>
  </w:num>
  <w:num w:numId="288">
    <w:abstractNumId w:val="48"/>
  </w:num>
  <w:num w:numId="289">
    <w:abstractNumId w:val="48"/>
  </w:num>
  <w:num w:numId="290">
    <w:abstractNumId w:val="48"/>
  </w:num>
  <w:num w:numId="291">
    <w:abstractNumId w:val="48"/>
  </w:num>
  <w:num w:numId="292">
    <w:abstractNumId w:val="48"/>
  </w:num>
  <w:num w:numId="293">
    <w:abstractNumId w:val="48"/>
  </w:num>
  <w:num w:numId="294">
    <w:abstractNumId w:val="48"/>
  </w:num>
  <w:num w:numId="295">
    <w:abstractNumId w:val="48"/>
  </w:num>
  <w:num w:numId="296">
    <w:abstractNumId w:val="48"/>
  </w:num>
  <w:num w:numId="297">
    <w:abstractNumId w:val="48"/>
  </w:num>
  <w:num w:numId="298">
    <w:abstractNumId w:val="48"/>
  </w:num>
  <w:num w:numId="299">
    <w:abstractNumId w:val="48"/>
  </w:num>
  <w:num w:numId="300">
    <w:abstractNumId w:val="48"/>
  </w:num>
  <w:num w:numId="301">
    <w:abstractNumId w:val="48"/>
  </w:num>
  <w:num w:numId="302">
    <w:abstractNumId w:val="48"/>
  </w:num>
  <w:num w:numId="303">
    <w:abstractNumId w:val="48"/>
  </w:num>
  <w:num w:numId="304">
    <w:abstractNumId w:val="48"/>
  </w:num>
  <w:num w:numId="305">
    <w:abstractNumId w:val="48"/>
  </w:num>
  <w:num w:numId="306">
    <w:abstractNumId w:val="48"/>
  </w:num>
  <w:num w:numId="307">
    <w:abstractNumId w:val="48"/>
  </w:num>
  <w:num w:numId="308">
    <w:abstractNumId w:val="48"/>
  </w:num>
  <w:num w:numId="309">
    <w:abstractNumId w:val="48"/>
  </w:num>
  <w:num w:numId="310">
    <w:abstractNumId w:val="53"/>
  </w:num>
  <w:num w:numId="311">
    <w:abstractNumId w:val="48"/>
  </w:num>
  <w:num w:numId="312">
    <w:abstractNumId w:val="48"/>
  </w:num>
  <w:num w:numId="313">
    <w:abstractNumId w:val="48"/>
  </w:num>
  <w:num w:numId="314">
    <w:abstractNumId w:val="48"/>
  </w:num>
  <w:num w:numId="315">
    <w:abstractNumId w:val="48"/>
  </w:num>
  <w:num w:numId="316">
    <w:abstractNumId w:val="48"/>
  </w:num>
  <w:num w:numId="317">
    <w:abstractNumId w:val="48"/>
  </w:num>
  <w:num w:numId="318">
    <w:abstractNumId w:val="48"/>
  </w:num>
  <w:num w:numId="319">
    <w:abstractNumId w:val="48"/>
  </w:num>
  <w:num w:numId="320">
    <w:abstractNumId w:val="48"/>
  </w:num>
  <w:num w:numId="321">
    <w:abstractNumId w:val="48"/>
  </w:num>
  <w:num w:numId="322">
    <w:abstractNumId w:val="48"/>
  </w:num>
  <w:num w:numId="323">
    <w:abstractNumId w:val="48"/>
  </w:num>
  <w:num w:numId="324">
    <w:abstractNumId w:val="48"/>
  </w:num>
  <w:num w:numId="325">
    <w:abstractNumId w:val="48"/>
  </w:num>
  <w:num w:numId="326">
    <w:abstractNumId w:val="69"/>
  </w:num>
  <w:num w:numId="327">
    <w:abstractNumId w:val="48"/>
  </w:num>
  <w:num w:numId="328">
    <w:abstractNumId w:val="48"/>
  </w:num>
  <w:num w:numId="329">
    <w:abstractNumId w:val="48"/>
  </w:num>
  <w:num w:numId="330">
    <w:abstractNumId w:val="48"/>
  </w:num>
  <w:num w:numId="331">
    <w:abstractNumId w:val="48"/>
  </w:num>
  <w:num w:numId="332">
    <w:abstractNumId w:val="48"/>
  </w:num>
  <w:num w:numId="333">
    <w:abstractNumId w:val="48"/>
  </w:num>
  <w:num w:numId="334">
    <w:abstractNumId w:val="48"/>
  </w:num>
  <w:num w:numId="335">
    <w:abstractNumId w:val="48"/>
  </w:num>
  <w:num w:numId="336">
    <w:abstractNumId w:val="48"/>
  </w:num>
  <w:num w:numId="337">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8">
    <w:abstractNumId w:val="48"/>
  </w:num>
  <w:num w:numId="339">
    <w:abstractNumId w:val="48"/>
  </w:num>
  <w:num w:numId="340">
    <w:abstractNumId w:val="48"/>
  </w:num>
  <w:num w:numId="341">
    <w:abstractNumId w:val="48"/>
  </w:num>
  <w:num w:numId="342">
    <w:abstractNumId w:val="48"/>
  </w:num>
  <w:num w:numId="343">
    <w:abstractNumId w:val="48"/>
  </w:num>
  <w:num w:numId="344">
    <w:abstractNumId w:val="48"/>
  </w:num>
  <w:num w:numId="345">
    <w:abstractNumId w:val="48"/>
  </w:num>
  <w:num w:numId="346">
    <w:abstractNumId w:val="48"/>
  </w:num>
  <w:num w:numId="347">
    <w:abstractNumId w:val="48"/>
  </w:num>
  <w:num w:numId="348">
    <w:abstractNumId w:val="48"/>
  </w:num>
  <w:num w:numId="349">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0">
    <w:abstractNumId w:val="48"/>
  </w:num>
  <w:num w:numId="351">
    <w:abstractNumId w:val="48"/>
  </w:num>
  <w:num w:numId="352">
    <w:abstractNumId w:val="48"/>
  </w:num>
  <w:num w:numId="353">
    <w:abstractNumId w:val="48"/>
  </w:num>
  <w:num w:numId="354">
    <w:abstractNumId w:val="48"/>
  </w:num>
  <w:num w:numId="355">
    <w:abstractNumId w:val="48"/>
  </w:num>
  <w:num w:numId="356">
    <w:abstractNumId w:val="48"/>
  </w:num>
  <w:num w:numId="357">
    <w:abstractNumId w:val="48"/>
  </w:num>
  <w:num w:numId="358">
    <w:abstractNumId w:val="48"/>
  </w:num>
  <w:num w:numId="359">
    <w:abstractNumId w:val="48"/>
  </w:num>
  <w:num w:numId="360">
    <w:abstractNumId w:val="48"/>
  </w:num>
  <w:num w:numId="361">
    <w:abstractNumId w:val="48"/>
  </w:num>
  <w:num w:numId="362">
    <w:abstractNumId w:val="48"/>
  </w:num>
  <w:num w:numId="363">
    <w:abstractNumId w:val="48"/>
  </w:num>
  <w:num w:numId="364">
    <w:abstractNumId w:val="48"/>
  </w:num>
  <w:num w:numId="365">
    <w:abstractNumId w:val="48"/>
  </w:num>
  <w:num w:numId="366">
    <w:abstractNumId w:val="48"/>
  </w:num>
  <w:num w:numId="367">
    <w:abstractNumId w:val="48"/>
  </w:num>
  <w:num w:numId="368">
    <w:abstractNumId w:val="48"/>
  </w:num>
  <w:num w:numId="369">
    <w:abstractNumId w:val="48"/>
  </w:num>
  <w:num w:numId="370">
    <w:abstractNumId w:val="48"/>
  </w:num>
  <w:num w:numId="371">
    <w:abstractNumId w:val="48"/>
  </w:num>
  <w:num w:numId="372">
    <w:abstractNumId w:val="48"/>
  </w:num>
  <w:num w:numId="373">
    <w:abstractNumId w:val="48"/>
  </w:num>
  <w:num w:numId="374">
    <w:abstractNumId w:val="120"/>
  </w:num>
  <w:num w:numId="375">
    <w:abstractNumId w:val="48"/>
  </w:num>
  <w:num w:numId="376">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7">
    <w:abstractNumId w:val="48"/>
  </w:num>
  <w:num w:numId="378">
    <w:abstractNumId w:val="48"/>
  </w:num>
  <w:num w:numId="379">
    <w:abstractNumId w:val="48"/>
  </w:num>
  <w:num w:numId="380">
    <w:abstractNumId w:val="48"/>
  </w:num>
  <w:num w:numId="381">
    <w:abstractNumId w:val="48"/>
  </w:num>
  <w:num w:numId="382">
    <w:abstractNumId w:val="48"/>
  </w:num>
  <w:num w:numId="383">
    <w:abstractNumId w:val="48"/>
  </w:num>
  <w:num w:numId="384">
    <w:abstractNumId w:val="48"/>
  </w:num>
  <w:num w:numId="385">
    <w:abstractNumId w:val="48"/>
  </w:num>
  <w:num w:numId="386">
    <w:abstractNumId w:val="48"/>
  </w:num>
  <w:num w:numId="387">
    <w:abstractNumId w:val="48"/>
  </w:num>
  <w:num w:numId="388">
    <w:abstractNumId w:val="48"/>
  </w:num>
  <w:num w:numId="389">
    <w:abstractNumId w:val="48"/>
  </w:num>
  <w:num w:numId="390">
    <w:abstractNumId w:val="48"/>
  </w:num>
  <w:num w:numId="391">
    <w:abstractNumId w:val="48"/>
  </w:num>
  <w:num w:numId="392">
    <w:abstractNumId w:val="48"/>
  </w:num>
  <w:num w:numId="393">
    <w:abstractNumId w:val="48"/>
  </w:num>
  <w:num w:numId="394">
    <w:abstractNumId w:val="48"/>
  </w:num>
  <w:num w:numId="395">
    <w:abstractNumId w:val="48"/>
  </w:num>
  <w:num w:numId="396">
    <w:abstractNumId w:val="48"/>
  </w:num>
  <w:num w:numId="397">
    <w:abstractNumId w:val="48"/>
  </w:num>
  <w:num w:numId="398">
    <w:abstractNumId w:val="48"/>
  </w:num>
  <w:num w:numId="399">
    <w:abstractNumId w:val="48"/>
  </w:num>
  <w:num w:numId="400">
    <w:abstractNumId w:val="48"/>
  </w:num>
  <w:num w:numId="401">
    <w:abstractNumId w:val="48"/>
  </w:num>
  <w:num w:numId="402">
    <w:abstractNumId w:val="48"/>
  </w:num>
  <w:num w:numId="403">
    <w:abstractNumId w:val="48"/>
  </w:num>
  <w:num w:numId="404">
    <w:abstractNumId w:val="48"/>
  </w:num>
  <w:num w:numId="405">
    <w:abstractNumId w:val="48"/>
  </w:num>
  <w:num w:numId="406">
    <w:abstractNumId w:val="48"/>
  </w:num>
  <w:num w:numId="407">
    <w:abstractNumId w:val="48"/>
  </w:num>
  <w:num w:numId="408">
    <w:abstractNumId w:val="48"/>
  </w:num>
  <w:num w:numId="409">
    <w:abstractNumId w:val="48"/>
  </w:num>
  <w:num w:numId="410">
    <w:abstractNumId w:val="48"/>
  </w:num>
  <w:num w:numId="411">
    <w:abstractNumId w:val="48"/>
  </w:num>
  <w:num w:numId="412">
    <w:abstractNumId w:val="48"/>
  </w:num>
  <w:num w:numId="413">
    <w:abstractNumId w:val="48"/>
  </w:num>
  <w:num w:numId="414">
    <w:abstractNumId w:val="48"/>
  </w:num>
  <w:num w:numId="415">
    <w:abstractNumId w:val="48"/>
  </w:num>
  <w:num w:numId="416">
    <w:abstractNumId w:val="48"/>
  </w:num>
  <w:num w:numId="417">
    <w:abstractNumId w:val="48"/>
  </w:num>
  <w:num w:numId="418">
    <w:abstractNumId w:val="48"/>
  </w:num>
  <w:num w:numId="419">
    <w:abstractNumId w:val="48"/>
  </w:num>
  <w:num w:numId="420">
    <w:abstractNumId w:val="48"/>
  </w:num>
  <w:num w:numId="421">
    <w:abstractNumId w:val="48"/>
  </w:num>
  <w:num w:numId="422">
    <w:abstractNumId w:val="48"/>
  </w:num>
  <w:num w:numId="423">
    <w:abstractNumId w:val="48"/>
  </w:num>
  <w:num w:numId="424">
    <w:abstractNumId w:val="48"/>
  </w:num>
  <w:num w:numId="425">
    <w:abstractNumId w:val="48"/>
  </w:num>
  <w:num w:numId="426">
    <w:abstractNumId w:val="48"/>
  </w:num>
  <w:num w:numId="427">
    <w:abstractNumId w:val="48"/>
  </w:num>
  <w:num w:numId="428">
    <w:abstractNumId w:val="48"/>
  </w:num>
  <w:num w:numId="429">
    <w:abstractNumId w:val="48"/>
  </w:num>
  <w:num w:numId="430">
    <w:abstractNumId w:val="48"/>
  </w:num>
  <w:num w:numId="431">
    <w:abstractNumId w:val="48"/>
  </w:num>
  <w:num w:numId="432">
    <w:abstractNumId w:val="48"/>
  </w:num>
  <w:num w:numId="433">
    <w:abstractNumId w:val="48"/>
  </w:num>
  <w:num w:numId="434">
    <w:abstractNumId w:val="48"/>
  </w:num>
  <w:num w:numId="435">
    <w:abstractNumId w:val="48"/>
  </w:num>
  <w:num w:numId="436">
    <w:abstractNumId w:val="48"/>
  </w:num>
  <w:num w:numId="437">
    <w:abstractNumId w:val="48"/>
  </w:num>
  <w:num w:numId="438">
    <w:abstractNumId w:val="48"/>
  </w:num>
  <w:num w:numId="439">
    <w:abstractNumId w:val="48"/>
  </w:num>
  <w:num w:numId="440">
    <w:abstractNumId w:val="48"/>
  </w:num>
  <w:num w:numId="441">
    <w:abstractNumId w:val="48"/>
  </w:num>
  <w:num w:numId="442">
    <w:abstractNumId w:val="48"/>
  </w:num>
  <w:num w:numId="443">
    <w:abstractNumId w:val="48"/>
  </w:num>
  <w:num w:numId="444">
    <w:abstractNumId w:val="48"/>
  </w:num>
  <w:num w:numId="445">
    <w:abstractNumId w:val="48"/>
  </w:num>
  <w:num w:numId="446">
    <w:abstractNumId w:val="48"/>
  </w:num>
  <w:num w:numId="447">
    <w:abstractNumId w:val="48"/>
  </w:num>
  <w:num w:numId="448">
    <w:abstractNumId w:val="48"/>
  </w:num>
  <w:num w:numId="449">
    <w:abstractNumId w:val="48"/>
  </w:num>
  <w:num w:numId="450">
    <w:abstractNumId w:val="48"/>
  </w:num>
  <w:num w:numId="451">
    <w:abstractNumId w:val="48"/>
  </w:num>
  <w:num w:numId="452">
    <w:abstractNumId w:val="48"/>
  </w:num>
  <w:num w:numId="453">
    <w:abstractNumId w:val="48"/>
  </w:num>
  <w:num w:numId="454">
    <w:abstractNumId w:val="48"/>
  </w:num>
  <w:num w:numId="455">
    <w:abstractNumId w:val="48"/>
  </w:num>
  <w:num w:numId="456">
    <w:abstractNumId w:val="48"/>
  </w:num>
  <w:num w:numId="457">
    <w:abstractNumId w:val="48"/>
  </w:num>
  <w:num w:numId="458">
    <w:abstractNumId w:val="48"/>
  </w:num>
  <w:num w:numId="459">
    <w:abstractNumId w:val="48"/>
  </w:num>
  <w:num w:numId="460">
    <w:abstractNumId w:val="48"/>
  </w:num>
  <w:num w:numId="461">
    <w:abstractNumId w:val="48"/>
  </w:num>
  <w:num w:numId="462">
    <w:abstractNumId w:val="48"/>
  </w:num>
  <w:num w:numId="463">
    <w:abstractNumId w:val="48"/>
  </w:num>
  <w:num w:numId="464">
    <w:abstractNumId w:val="48"/>
  </w:num>
  <w:num w:numId="465">
    <w:abstractNumId w:val="48"/>
  </w:num>
  <w:num w:numId="466">
    <w:abstractNumId w:val="48"/>
  </w:num>
  <w:num w:numId="467">
    <w:abstractNumId w:val="48"/>
  </w:num>
  <w:num w:numId="468">
    <w:abstractNumId w:val="48"/>
  </w:num>
  <w:num w:numId="469">
    <w:abstractNumId w:val="48"/>
  </w:num>
  <w:num w:numId="470">
    <w:abstractNumId w:val="48"/>
  </w:num>
  <w:num w:numId="471">
    <w:abstractNumId w:val="48"/>
  </w:num>
  <w:num w:numId="472">
    <w:abstractNumId w:val="48"/>
  </w:num>
  <w:num w:numId="473">
    <w:abstractNumId w:val="48"/>
  </w:num>
  <w:num w:numId="474">
    <w:abstractNumId w:val="48"/>
  </w:num>
  <w:num w:numId="475">
    <w:abstractNumId w:val="48"/>
  </w:num>
  <w:num w:numId="476">
    <w:abstractNumId w:val="48"/>
  </w:num>
  <w:num w:numId="477">
    <w:abstractNumId w:val="48"/>
  </w:num>
  <w:num w:numId="478">
    <w:abstractNumId w:val="48"/>
  </w:num>
  <w:num w:numId="479">
    <w:abstractNumId w:val="48"/>
  </w:num>
  <w:num w:numId="480">
    <w:abstractNumId w:val="48"/>
  </w:num>
  <w:num w:numId="481">
    <w:abstractNumId w:val="48"/>
  </w:num>
  <w:num w:numId="482">
    <w:abstractNumId w:val="48"/>
  </w:num>
  <w:num w:numId="483">
    <w:abstractNumId w:val="48"/>
  </w:num>
  <w:num w:numId="484">
    <w:abstractNumId w:val="48"/>
  </w:num>
  <w:num w:numId="485">
    <w:abstractNumId w:val="48"/>
  </w:num>
  <w:num w:numId="486">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7">
    <w:abstractNumId w:val="48"/>
  </w:num>
  <w:num w:numId="488">
    <w:abstractNumId w:val="48"/>
  </w:num>
  <w:num w:numId="489">
    <w:abstractNumId w:val="48"/>
  </w:num>
  <w:num w:numId="490">
    <w:abstractNumId w:val="99"/>
  </w:num>
  <w:num w:numId="491">
    <w:abstractNumId w:val="48"/>
  </w:num>
  <w:num w:numId="492">
    <w:abstractNumId w:val="48"/>
  </w:num>
  <w:num w:numId="493">
    <w:abstractNumId w:val="48"/>
  </w:num>
  <w:num w:numId="494">
    <w:abstractNumId w:val="48"/>
  </w:num>
  <w:num w:numId="495">
    <w:abstractNumId w:val="48"/>
  </w:num>
  <w:num w:numId="496">
    <w:abstractNumId w:val="48"/>
  </w:num>
  <w:num w:numId="497">
    <w:abstractNumId w:val="48"/>
  </w:num>
  <w:num w:numId="498">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9">
    <w:abstractNumId w:val="48"/>
  </w:num>
  <w:num w:numId="500">
    <w:abstractNumId w:val="48"/>
  </w:num>
  <w:num w:numId="501">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2">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3">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4">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5">
    <w:abstractNumId w:val="48"/>
  </w:num>
  <w:num w:numId="506">
    <w:abstractNumId w:val="48"/>
  </w:num>
  <w:num w:numId="507">
    <w:abstractNumId w:val="48"/>
  </w:num>
  <w:num w:numId="508">
    <w:abstractNumId w:val="48"/>
  </w:num>
  <w:num w:numId="509">
    <w:abstractNumId w:val="48"/>
  </w:num>
  <w:num w:numId="510">
    <w:abstractNumId w:val="48"/>
  </w:num>
  <w:num w:numId="511">
    <w:abstractNumId w:val="48"/>
  </w:num>
  <w:num w:numId="512">
    <w:abstractNumId w:val="48"/>
  </w:num>
  <w:num w:numId="513">
    <w:abstractNumId w:val="48"/>
  </w:num>
  <w:num w:numId="514">
    <w:abstractNumId w:val="48"/>
  </w:num>
  <w:num w:numId="515">
    <w:abstractNumId w:val="48"/>
  </w:num>
  <w:num w:numId="516">
    <w:abstractNumId w:val="48"/>
  </w:num>
  <w:num w:numId="517">
    <w:abstractNumId w:val="48"/>
  </w:num>
  <w:num w:numId="518">
    <w:abstractNumId w:val="48"/>
  </w:num>
  <w:num w:numId="519">
    <w:abstractNumId w:val="48"/>
  </w:num>
  <w:num w:numId="520">
    <w:abstractNumId w:val="48"/>
  </w:num>
  <w:num w:numId="521">
    <w:abstractNumId w:val="48"/>
  </w:num>
  <w:num w:numId="522">
    <w:abstractNumId w:val="48"/>
  </w:num>
  <w:num w:numId="523">
    <w:abstractNumId w:val="48"/>
  </w:num>
  <w:num w:numId="524">
    <w:abstractNumId w:val="48"/>
  </w:num>
  <w:num w:numId="525">
    <w:abstractNumId w:val="48"/>
  </w:num>
  <w:num w:numId="526">
    <w:abstractNumId w:val="48"/>
  </w:num>
  <w:num w:numId="527">
    <w:abstractNumId w:val="48"/>
  </w:num>
  <w:num w:numId="528">
    <w:abstractNumId w:val="48"/>
  </w:num>
  <w:num w:numId="529">
    <w:abstractNumId w:val="48"/>
  </w:num>
  <w:num w:numId="530">
    <w:abstractNumId w:val="48"/>
  </w:num>
  <w:num w:numId="531">
    <w:abstractNumId w:val="68"/>
  </w:num>
  <w:num w:numId="532">
    <w:abstractNumId w:val="60"/>
  </w:num>
  <w:num w:numId="533">
    <w:abstractNumId w:val="77"/>
  </w:num>
  <w:num w:numId="534">
    <w:abstractNumId w:val="72"/>
  </w:num>
  <w:num w:numId="535">
    <w:abstractNumId w:val="81"/>
  </w:num>
  <w:num w:numId="536">
    <w:abstractNumId w:val="43"/>
  </w:num>
  <w:num w:numId="537">
    <w:abstractNumId w:val="36"/>
  </w:num>
  <w:num w:numId="538">
    <w:abstractNumId w:val="40"/>
  </w:num>
  <w:num w:numId="539">
    <w:abstractNumId w:val="34"/>
  </w:num>
  <w:num w:numId="540">
    <w:abstractNumId w:val="48"/>
  </w:num>
  <w:num w:numId="541">
    <w:abstractNumId w:val="48"/>
  </w:num>
  <w:num w:numId="542">
    <w:abstractNumId w:val="48"/>
  </w:num>
  <w:num w:numId="543">
    <w:abstractNumId w:val="48"/>
  </w:num>
  <w:num w:numId="544">
    <w:abstractNumId w:val="48"/>
  </w:num>
  <w:num w:numId="545">
    <w:abstractNumId w:val="48"/>
  </w:num>
  <w:num w:numId="546">
    <w:abstractNumId w:val="48"/>
  </w:num>
  <w:num w:numId="547">
    <w:abstractNumId w:val="48"/>
  </w:num>
  <w:num w:numId="548">
    <w:abstractNumId w:val="48"/>
  </w:num>
  <w:num w:numId="549">
    <w:abstractNumId w:val="48"/>
  </w:num>
  <w:num w:numId="550">
    <w:abstractNumId w:val="48"/>
  </w:num>
  <w:num w:numId="551">
    <w:abstractNumId w:val="48"/>
  </w:num>
  <w:num w:numId="552">
    <w:abstractNumId w:val="48"/>
  </w:num>
  <w:num w:numId="553">
    <w:abstractNumId w:val="48"/>
  </w:num>
  <w:num w:numId="554">
    <w:abstractNumId w:val="48"/>
  </w:num>
  <w:num w:numId="555">
    <w:abstractNumId w:val="48"/>
  </w:num>
  <w:num w:numId="556">
    <w:abstractNumId w:val="48"/>
  </w:num>
  <w:numIdMacAtCleanup w:val="5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FD6213"/>
    <w:rsid w:val="0000006F"/>
    <w:rsid w:val="0000027C"/>
    <w:rsid w:val="0000054C"/>
    <w:rsid w:val="0000097D"/>
    <w:rsid w:val="00000A90"/>
    <w:rsid w:val="000011C8"/>
    <w:rsid w:val="0000131A"/>
    <w:rsid w:val="000017E7"/>
    <w:rsid w:val="00001C6B"/>
    <w:rsid w:val="000021EA"/>
    <w:rsid w:val="00002237"/>
    <w:rsid w:val="0000256D"/>
    <w:rsid w:val="00002836"/>
    <w:rsid w:val="000029EC"/>
    <w:rsid w:val="0000373D"/>
    <w:rsid w:val="0000386F"/>
    <w:rsid w:val="00004546"/>
    <w:rsid w:val="00004C5F"/>
    <w:rsid w:val="00004DC7"/>
    <w:rsid w:val="000050CB"/>
    <w:rsid w:val="00005169"/>
    <w:rsid w:val="00005333"/>
    <w:rsid w:val="00005614"/>
    <w:rsid w:val="00005649"/>
    <w:rsid w:val="0000584B"/>
    <w:rsid w:val="0000591C"/>
    <w:rsid w:val="00005E87"/>
    <w:rsid w:val="00005F83"/>
    <w:rsid w:val="0000615E"/>
    <w:rsid w:val="00006891"/>
    <w:rsid w:val="00006BC1"/>
    <w:rsid w:val="00007139"/>
    <w:rsid w:val="000072A6"/>
    <w:rsid w:val="000072C4"/>
    <w:rsid w:val="000077DE"/>
    <w:rsid w:val="00007936"/>
    <w:rsid w:val="00007BBD"/>
    <w:rsid w:val="00007D9B"/>
    <w:rsid w:val="0001009E"/>
    <w:rsid w:val="000100C2"/>
    <w:rsid w:val="0001029E"/>
    <w:rsid w:val="00010655"/>
    <w:rsid w:val="00010BE0"/>
    <w:rsid w:val="00010E7D"/>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DD6"/>
    <w:rsid w:val="00015069"/>
    <w:rsid w:val="00015286"/>
    <w:rsid w:val="0001566C"/>
    <w:rsid w:val="000156CA"/>
    <w:rsid w:val="0001581F"/>
    <w:rsid w:val="00015F04"/>
    <w:rsid w:val="00015F56"/>
    <w:rsid w:val="00016026"/>
    <w:rsid w:val="00016667"/>
    <w:rsid w:val="00016A47"/>
    <w:rsid w:val="00017346"/>
    <w:rsid w:val="000174DA"/>
    <w:rsid w:val="00017C2B"/>
    <w:rsid w:val="00017C67"/>
    <w:rsid w:val="00017D25"/>
    <w:rsid w:val="000207E0"/>
    <w:rsid w:val="00020A59"/>
    <w:rsid w:val="00020C17"/>
    <w:rsid w:val="00020E2F"/>
    <w:rsid w:val="00020EF0"/>
    <w:rsid w:val="00020F47"/>
    <w:rsid w:val="000210BB"/>
    <w:rsid w:val="000211B3"/>
    <w:rsid w:val="000212DC"/>
    <w:rsid w:val="000213FF"/>
    <w:rsid w:val="0002180E"/>
    <w:rsid w:val="00021AEE"/>
    <w:rsid w:val="00021EBA"/>
    <w:rsid w:val="0002203E"/>
    <w:rsid w:val="0002233B"/>
    <w:rsid w:val="00022F15"/>
    <w:rsid w:val="00023111"/>
    <w:rsid w:val="000232CF"/>
    <w:rsid w:val="00023D62"/>
    <w:rsid w:val="00023DFE"/>
    <w:rsid w:val="00024056"/>
    <w:rsid w:val="0002412E"/>
    <w:rsid w:val="00024446"/>
    <w:rsid w:val="000246CE"/>
    <w:rsid w:val="00024B61"/>
    <w:rsid w:val="00025112"/>
    <w:rsid w:val="0002537F"/>
    <w:rsid w:val="0002564B"/>
    <w:rsid w:val="0002595D"/>
    <w:rsid w:val="00025AC4"/>
    <w:rsid w:val="00025B4D"/>
    <w:rsid w:val="00025DD7"/>
    <w:rsid w:val="00026371"/>
    <w:rsid w:val="00026429"/>
    <w:rsid w:val="00026A6F"/>
    <w:rsid w:val="00026B2E"/>
    <w:rsid w:val="000270B2"/>
    <w:rsid w:val="00027B5E"/>
    <w:rsid w:val="00027CDD"/>
    <w:rsid w:val="00027D64"/>
    <w:rsid w:val="0003048C"/>
    <w:rsid w:val="00030AC4"/>
    <w:rsid w:val="00030B33"/>
    <w:rsid w:val="00030C56"/>
    <w:rsid w:val="00030F02"/>
    <w:rsid w:val="00031493"/>
    <w:rsid w:val="000325BA"/>
    <w:rsid w:val="00032754"/>
    <w:rsid w:val="000327FF"/>
    <w:rsid w:val="000334EC"/>
    <w:rsid w:val="000336B1"/>
    <w:rsid w:val="000339E0"/>
    <w:rsid w:val="00033CF4"/>
    <w:rsid w:val="0003435A"/>
    <w:rsid w:val="000343C6"/>
    <w:rsid w:val="00034C20"/>
    <w:rsid w:val="00035222"/>
    <w:rsid w:val="0003542C"/>
    <w:rsid w:val="0003551C"/>
    <w:rsid w:val="00035712"/>
    <w:rsid w:val="0003592D"/>
    <w:rsid w:val="00035DDC"/>
    <w:rsid w:val="00035E09"/>
    <w:rsid w:val="00035E9F"/>
    <w:rsid w:val="00036C16"/>
    <w:rsid w:val="00037072"/>
    <w:rsid w:val="000373B8"/>
    <w:rsid w:val="00037B7B"/>
    <w:rsid w:val="00040276"/>
    <w:rsid w:val="00040397"/>
    <w:rsid w:val="00040610"/>
    <w:rsid w:val="0004062F"/>
    <w:rsid w:val="00040931"/>
    <w:rsid w:val="00041280"/>
    <w:rsid w:val="0004134B"/>
    <w:rsid w:val="000416FF"/>
    <w:rsid w:val="0004191E"/>
    <w:rsid w:val="00041A9F"/>
    <w:rsid w:val="00041D13"/>
    <w:rsid w:val="00041FAA"/>
    <w:rsid w:val="0004282E"/>
    <w:rsid w:val="000437A5"/>
    <w:rsid w:val="00043C93"/>
    <w:rsid w:val="00043DC6"/>
    <w:rsid w:val="00044272"/>
    <w:rsid w:val="000445B5"/>
    <w:rsid w:val="000445B8"/>
    <w:rsid w:val="000445BE"/>
    <w:rsid w:val="0004485B"/>
    <w:rsid w:val="00044A81"/>
    <w:rsid w:val="00044F0A"/>
    <w:rsid w:val="00044F41"/>
    <w:rsid w:val="00045A73"/>
    <w:rsid w:val="0004624A"/>
    <w:rsid w:val="000462C1"/>
    <w:rsid w:val="00046BF2"/>
    <w:rsid w:val="00046F95"/>
    <w:rsid w:val="000470D2"/>
    <w:rsid w:val="00047611"/>
    <w:rsid w:val="0004782A"/>
    <w:rsid w:val="00047991"/>
    <w:rsid w:val="00047B15"/>
    <w:rsid w:val="00047C27"/>
    <w:rsid w:val="00047C97"/>
    <w:rsid w:val="0005009B"/>
    <w:rsid w:val="00050662"/>
    <w:rsid w:val="00050722"/>
    <w:rsid w:val="00050B0E"/>
    <w:rsid w:val="0005154B"/>
    <w:rsid w:val="00051B8A"/>
    <w:rsid w:val="00051CF9"/>
    <w:rsid w:val="00051ECE"/>
    <w:rsid w:val="0005206D"/>
    <w:rsid w:val="000520B7"/>
    <w:rsid w:val="00052179"/>
    <w:rsid w:val="00052230"/>
    <w:rsid w:val="000523D0"/>
    <w:rsid w:val="00052578"/>
    <w:rsid w:val="00052B54"/>
    <w:rsid w:val="00052BD0"/>
    <w:rsid w:val="0005302C"/>
    <w:rsid w:val="00053150"/>
    <w:rsid w:val="0005347E"/>
    <w:rsid w:val="000534D2"/>
    <w:rsid w:val="00053647"/>
    <w:rsid w:val="00053824"/>
    <w:rsid w:val="0005479B"/>
    <w:rsid w:val="0005498B"/>
    <w:rsid w:val="00054C9F"/>
    <w:rsid w:val="00054E32"/>
    <w:rsid w:val="000555A9"/>
    <w:rsid w:val="00055623"/>
    <w:rsid w:val="00055A4A"/>
    <w:rsid w:val="00055E41"/>
    <w:rsid w:val="00055FE3"/>
    <w:rsid w:val="000561DB"/>
    <w:rsid w:val="00056302"/>
    <w:rsid w:val="000564C4"/>
    <w:rsid w:val="000568CE"/>
    <w:rsid w:val="000568D7"/>
    <w:rsid w:val="00056CC0"/>
    <w:rsid w:val="00056F4E"/>
    <w:rsid w:val="000571D3"/>
    <w:rsid w:val="000572F8"/>
    <w:rsid w:val="000574BE"/>
    <w:rsid w:val="00057765"/>
    <w:rsid w:val="00060082"/>
    <w:rsid w:val="000602D5"/>
    <w:rsid w:val="00060378"/>
    <w:rsid w:val="0006062F"/>
    <w:rsid w:val="00060777"/>
    <w:rsid w:val="000609CE"/>
    <w:rsid w:val="000609EC"/>
    <w:rsid w:val="000611D1"/>
    <w:rsid w:val="000613B1"/>
    <w:rsid w:val="0006180C"/>
    <w:rsid w:val="00061F7F"/>
    <w:rsid w:val="00062096"/>
    <w:rsid w:val="00062566"/>
    <w:rsid w:val="000626ED"/>
    <w:rsid w:val="00062985"/>
    <w:rsid w:val="00062DB9"/>
    <w:rsid w:val="0006354C"/>
    <w:rsid w:val="0006368D"/>
    <w:rsid w:val="000636E1"/>
    <w:rsid w:val="00063CD2"/>
    <w:rsid w:val="00063F68"/>
    <w:rsid w:val="00064135"/>
    <w:rsid w:val="00064384"/>
    <w:rsid w:val="00064A30"/>
    <w:rsid w:val="000653C3"/>
    <w:rsid w:val="0006587E"/>
    <w:rsid w:val="0006598C"/>
    <w:rsid w:val="00065A14"/>
    <w:rsid w:val="00065D4C"/>
    <w:rsid w:val="00066383"/>
    <w:rsid w:val="0006674F"/>
    <w:rsid w:val="00066789"/>
    <w:rsid w:val="00066E06"/>
    <w:rsid w:val="00066FA8"/>
    <w:rsid w:val="00067671"/>
    <w:rsid w:val="00067721"/>
    <w:rsid w:val="00067D5B"/>
    <w:rsid w:val="00067E6E"/>
    <w:rsid w:val="00067FED"/>
    <w:rsid w:val="00070187"/>
    <w:rsid w:val="00070374"/>
    <w:rsid w:val="00070861"/>
    <w:rsid w:val="00070AD2"/>
    <w:rsid w:val="00070B1A"/>
    <w:rsid w:val="00070DA5"/>
    <w:rsid w:val="000713B2"/>
    <w:rsid w:val="00071F20"/>
    <w:rsid w:val="000725C9"/>
    <w:rsid w:val="00072817"/>
    <w:rsid w:val="00072F6B"/>
    <w:rsid w:val="000730D1"/>
    <w:rsid w:val="000731E7"/>
    <w:rsid w:val="000733B1"/>
    <w:rsid w:val="000735D6"/>
    <w:rsid w:val="00073CE0"/>
    <w:rsid w:val="00073E7A"/>
    <w:rsid w:val="00073FDD"/>
    <w:rsid w:val="00074385"/>
    <w:rsid w:val="00074D45"/>
    <w:rsid w:val="00075008"/>
    <w:rsid w:val="0007506F"/>
    <w:rsid w:val="0007523E"/>
    <w:rsid w:val="00075492"/>
    <w:rsid w:val="00075A91"/>
    <w:rsid w:val="00075EC7"/>
    <w:rsid w:val="0007610C"/>
    <w:rsid w:val="00076186"/>
    <w:rsid w:val="000763BB"/>
    <w:rsid w:val="000767B7"/>
    <w:rsid w:val="00076B43"/>
    <w:rsid w:val="0007721F"/>
    <w:rsid w:val="00077222"/>
    <w:rsid w:val="0007791B"/>
    <w:rsid w:val="00077B06"/>
    <w:rsid w:val="000805DE"/>
    <w:rsid w:val="00080C02"/>
    <w:rsid w:val="00080C31"/>
    <w:rsid w:val="00080D74"/>
    <w:rsid w:val="00080F6E"/>
    <w:rsid w:val="000813C7"/>
    <w:rsid w:val="000813E9"/>
    <w:rsid w:val="0008192D"/>
    <w:rsid w:val="000819DB"/>
    <w:rsid w:val="00081DA9"/>
    <w:rsid w:val="00081DF5"/>
    <w:rsid w:val="00081FE5"/>
    <w:rsid w:val="00082200"/>
    <w:rsid w:val="000826F2"/>
    <w:rsid w:val="00082AB2"/>
    <w:rsid w:val="00082B4E"/>
    <w:rsid w:val="00082BC9"/>
    <w:rsid w:val="00082DC9"/>
    <w:rsid w:val="00083040"/>
    <w:rsid w:val="000836C8"/>
    <w:rsid w:val="000837B8"/>
    <w:rsid w:val="00083926"/>
    <w:rsid w:val="00083A7F"/>
    <w:rsid w:val="00083B00"/>
    <w:rsid w:val="00083FC7"/>
    <w:rsid w:val="000845DE"/>
    <w:rsid w:val="00084939"/>
    <w:rsid w:val="00084A5F"/>
    <w:rsid w:val="00084D3E"/>
    <w:rsid w:val="000855D4"/>
    <w:rsid w:val="00085D3D"/>
    <w:rsid w:val="00085F42"/>
    <w:rsid w:val="00086172"/>
    <w:rsid w:val="000867CE"/>
    <w:rsid w:val="00086948"/>
    <w:rsid w:val="000869F5"/>
    <w:rsid w:val="00086C9E"/>
    <w:rsid w:val="000872D6"/>
    <w:rsid w:val="0008759F"/>
    <w:rsid w:val="00087662"/>
    <w:rsid w:val="0008791A"/>
    <w:rsid w:val="00087AB4"/>
    <w:rsid w:val="00087BDE"/>
    <w:rsid w:val="0009019B"/>
    <w:rsid w:val="00090290"/>
    <w:rsid w:val="0009075A"/>
    <w:rsid w:val="00090A8A"/>
    <w:rsid w:val="00090C64"/>
    <w:rsid w:val="00090CDD"/>
    <w:rsid w:val="00090D2A"/>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1A0"/>
    <w:rsid w:val="0009537D"/>
    <w:rsid w:val="00095492"/>
    <w:rsid w:val="00095926"/>
    <w:rsid w:val="00095942"/>
    <w:rsid w:val="00095AB3"/>
    <w:rsid w:val="000963DF"/>
    <w:rsid w:val="000967EC"/>
    <w:rsid w:val="0009687A"/>
    <w:rsid w:val="00096CBC"/>
    <w:rsid w:val="00096E76"/>
    <w:rsid w:val="00096F3D"/>
    <w:rsid w:val="00097063"/>
    <w:rsid w:val="0009730F"/>
    <w:rsid w:val="00097449"/>
    <w:rsid w:val="0009768B"/>
    <w:rsid w:val="000977D6"/>
    <w:rsid w:val="000979ED"/>
    <w:rsid w:val="00097C79"/>
    <w:rsid w:val="000A09E7"/>
    <w:rsid w:val="000A0AFF"/>
    <w:rsid w:val="000A0BF5"/>
    <w:rsid w:val="000A1340"/>
    <w:rsid w:val="000A18E3"/>
    <w:rsid w:val="000A1982"/>
    <w:rsid w:val="000A1DFB"/>
    <w:rsid w:val="000A2211"/>
    <w:rsid w:val="000A2FD1"/>
    <w:rsid w:val="000A30DB"/>
    <w:rsid w:val="000A3922"/>
    <w:rsid w:val="000A3D4E"/>
    <w:rsid w:val="000A437B"/>
    <w:rsid w:val="000A4564"/>
    <w:rsid w:val="000A4915"/>
    <w:rsid w:val="000A4C2F"/>
    <w:rsid w:val="000A5459"/>
    <w:rsid w:val="000A5B6D"/>
    <w:rsid w:val="000A5FFD"/>
    <w:rsid w:val="000A6493"/>
    <w:rsid w:val="000A6642"/>
    <w:rsid w:val="000A66FA"/>
    <w:rsid w:val="000A695D"/>
    <w:rsid w:val="000A7597"/>
    <w:rsid w:val="000A7795"/>
    <w:rsid w:val="000A7942"/>
    <w:rsid w:val="000B0139"/>
    <w:rsid w:val="000B02CF"/>
    <w:rsid w:val="000B044B"/>
    <w:rsid w:val="000B070C"/>
    <w:rsid w:val="000B0858"/>
    <w:rsid w:val="000B0C7A"/>
    <w:rsid w:val="000B13E3"/>
    <w:rsid w:val="000B157E"/>
    <w:rsid w:val="000B16CD"/>
    <w:rsid w:val="000B172A"/>
    <w:rsid w:val="000B1B31"/>
    <w:rsid w:val="000B1D37"/>
    <w:rsid w:val="000B1D9C"/>
    <w:rsid w:val="000B1DA9"/>
    <w:rsid w:val="000B200A"/>
    <w:rsid w:val="000B212B"/>
    <w:rsid w:val="000B21D2"/>
    <w:rsid w:val="000B269C"/>
    <w:rsid w:val="000B26BA"/>
    <w:rsid w:val="000B2AB5"/>
    <w:rsid w:val="000B2C35"/>
    <w:rsid w:val="000B2DFD"/>
    <w:rsid w:val="000B2E7C"/>
    <w:rsid w:val="000B32F9"/>
    <w:rsid w:val="000B442F"/>
    <w:rsid w:val="000B48D8"/>
    <w:rsid w:val="000B4CED"/>
    <w:rsid w:val="000B4DE9"/>
    <w:rsid w:val="000B5089"/>
    <w:rsid w:val="000B5395"/>
    <w:rsid w:val="000B55AB"/>
    <w:rsid w:val="000B5640"/>
    <w:rsid w:val="000B59FC"/>
    <w:rsid w:val="000B6121"/>
    <w:rsid w:val="000B631A"/>
    <w:rsid w:val="000B696B"/>
    <w:rsid w:val="000B6DDC"/>
    <w:rsid w:val="000B7020"/>
    <w:rsid w:val="000B70FD"/>
    <w:rsid w:val="000B711D"/>
    <w:rsid w:val="000B7596"/>
    <w:rsid w:val="000B78A5"/>
    <w:rsid w:val="000B7E3B"/>
    <w:rsid w:val="000C01FE"/>
    <w:rsid w:val="000C04AE"/>
    <w:rsid w:val="000C0C66"/>
    <w:rsid w:val="000C0D9D"/>
    <w:rsid w:val="000C1235"/>
    <w:rsid w:val="000C1ACC"/>
    <w:rsid w:val="000C1BBE"/>
    <w:rsid w:val="000C1E06"/>
    <w:rsid w:val="000C2347"/>
    <w:rsid w:val="000C282C"/>
    <w:rsid w:val="000C29FE"/>
    <w:rsid w:val="000C2FB6"/>
    <w:rsid w:val="000C33DE"/>
    <w:rsid w:val="000C36A8"/>
    <w:rsid w:val="000C3A2A"/>
    <w:rsid w:val="000C3A5E"/>
    <w:rsid w:val="000C3D39"/>
    <w:rsid w:val="000C3FCA"/>
    <w:rsid w:val="000C4471"/>
    <w:rsid w:val="000C44CE"/>
    <w:rsid w:val="000C44F1"/>
    <w:rsid w:val="000C4655"/>
    <w:rsid w:val="000C48FB"/>
    <w:rsid w:val="000C4B7B"/>
    <w:rsid w:val="000C50DE"/>
    <w:rsid w:val="000C5177"/>
    <w:rsid w:val="000C5B3F"/>
    <w:rsid w:val="000C6747"/>
    <w:rsid w:val="000C689A"/>
    <w:rsid w:val="000C6927"/>
    <w:rsid w:val="000C6C0C"/>
    <w:rsid w:val="000C6D36"/>
    <w:rsid w:val="000C7091"/>
    <w:rsid w:val="000C7259"/>
    <w:rsid w:val="000C731D"/>
    <w:rsid w:val="000C7663"/>
    <w:rsid w:val="000C77F6"/>
    <w:rsid w:val="000C7892"/>
    <w:rsid w:val="000C795C"/>
    <w:rsid w:val="000C79B5"/>
    <w:rsid w:val="000D00AB"/>
    <w:rsid w:val="000D171F"/>
    <w:rsid w:val="000D177E"/>
    <w:rsid w:val="000D1CEF"/>
    <w:rsid w:val="000D28C7"/>
    <w:rsid w:val="000D2C15"/>
    <w:rsid w:val="000D2C9F"/>
    <w:rsid w:val="000D2E3C"/>
    <w:rsid w:val="000D341B"/>
    <w:rsid w:val="000D3601"/>
    <w:rsid w:val="000D37B9"/>
    <w:rsid w:val="000D4146"/>
    <w:rsid w:val="000D4167"/>
    <w:rsid w:val="000D4A5F"/>
    <w:rsid w:val="000D4C1E"/>
    <w:rsid w:val="000D4D80"/>
    <w:rsid w:val="000D550C"/>
    <w:rsid w:val="000D5800"/>
    <w:rsid w:val="000D594D"/>
    <w:rsid w:val="000D5EB5"/>
    <w:rsid w:val="000D6172"/>
    <w:rsid w:val="000D61BE"/>
    <w:rsid w:val="000D6DA8"/>
    <w:rsid w:val="000D7190"/>
    <w:rsid w:val="000D7225"/>
    <w:rsid w:val="000E05FA"/>
    <w:rsid w:val="000E0DA8"/>
    <w:rsid w:val="000E0E85"/>
    <w:rsid w:val="000E102B"/>
    <w:rsid w:val="000E1406"/>
    <w:rsid w:val="000E1484"/>
    <w:rsid w:val="000E1565"/>
    <w:rsid w:val="000E15CB"/>
    <w:rsid w:val="000E160D"/>
    <w:rsid w:val="000E1AE5"/>
    <w:rsid w:val="000E1B67"/>
    <w:rsid w:val="000E2294"/>
    <w:rsid w:val="000E273B"/>
    <w:rsid w:val="000E2A01"/>
    <w:rsid w:val="000E2E9B"/>
    <w:rsid w:val="000E3311"/>
    <w:rsid w:val="000E353A"/>
    <w:rsid w:val="000E3621"/>
    <w:rsid w:val="000E3F96"/>
    <w:rsid w:val="000E4224"/>
    <w:rsid w:val="000E434D"/>
    <w:rsid w:val="000E439B"/>
    <w:rsid w:val="000E4521"/>
    <w:rsid w:val="000E4559"/>
    <w:rsid w:val="000E4A02"/>
    <w:rsid w:val="000E4B46"/>
    <w:rsid w:val="000E4D3D"/>
    <w:rsid w:val="000E4EA4"/>
    <w:rsid w:val="000E59AC"/>
    <w:rsid w:val="000E5B9A"/>
    <w:rsid w:val="000E5D1A"/>
    <w:rsid w:val="000E6098"/>
    <w:rsid w:val="000E632C"/>
    <w:rsid w:val="000E6640"/>
    <w:rsid w:val="000E6B3D"/>
    <w:rsid w:val="000E71A0"/>
    <w:rsid w:val="000E71D2"/>
    <w:rsid w:val="000E72D7"/>
    <w:rsid w:val="000E7B5B"/>
    <w:rsid w:val="000E7ED0"/>
    <w:rsid w:val="000F05E3"/>
    <w:rsid w:val="000F09D5"/>
    <w:rsid w:val="000F1695"/>
    <w:rsid w:val="000F23AF"/>
    <w:rsid w:val="000F2A10"/>
    <w:rsid w:val="000F31CD"/>
    <w:rsid w:val="000F3314"/>
    <w:rsid w:val="000F33C4"/>
    <w:rsid w:val="000F33CA"/>
    <w:rsid w:val="000F3509"/>
    <w:rsid w:val="000F39B1"/>
    <w:rsid w:val="000F3C53"/>
    <w:rsid w:val="000F3D8E"/>
    <w:rsid w:val="000F3EED"/>
    <w:rsid w:val="000F3F27"/>
    <w:rsid w:val="000F4116"/>
    <w:rsid w:val="000F4469"/>
    <w:rsid w:val="000F4523"/>
    <w:rsid w:val="000F4D04"/>
    <w:rsid w:val="000F4E2A"/>
    <w:rsid w:val="000F51EB"/>
    <w:rsid w:val="000F53FD"/>
    <w:rsid w:val="000F5630"/>
    <w:rsid w:val="000F59C5"/>
    <w:rsid w:val="000F59EA"/>
    <w:rsid w:val="000F5A81"/>
    <w:rsid w:val="000F5C9E"/>
    <w:rsid w:val="000F5CEA"/>
    <w:rsid w:val="000F5EB8"/>
    <w:rsid w:val="000F610B"/>
    <w:rsid w:val="000F64FE"/>
    <w:rsid w:val="000F6590"/>
    <w:rsid w:val="000F683A"/>
    <w:rsid w:val="000F699C"/>
    <w:rsid w:val="000F69C5"/>
    <w:rsid w:val="000F6C68"/>
    <w:rsid w:val="000F71CF"/>
    <w:rsid w:val="000F71FC"/>
    <w:rsid w:val="000F7465"/>
    <w:rsid w:val="000F7672"/>
    <w:rsid w:val="000F780D"/>
    <w:rsid w:val="000F7FD0"/>
    <w:rsid w:val="001001C3"/>
    <w:rsid w:val="00100307"/>
    <w:rsid w:val="00100AAD"/>
    <w:rsid w:val="00100EE6"/>
    <w:rsid w:val="00101274"/>
    <w:rsid w:val="00101409"/>
    <w:rsid w:val="00101484"/>
    <w:rsid w:val="001015D6"/>
    <w:rsid w:val="00101904"/>
    <w:rsid w:val="001022C2"/>
    <w:rsid w:val="001025B4"/>
    <w:rsid w:val="001027EC"/>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104C1"/>
    <w:rsid w:val="00110AE1"/>
    <w:rsid w:val="00110D49"/>
    <w:rsid w:val="00110E19"/>
    <w:rsid w:val="00110F4B"/>
    <w:rsid w:val="00111E16"/>
    <w:rsid w:val="00111E84"/>
    <w:rsid w:val="0011234E"/>
    <w:rsid w:val="00112714"/>
    <w:rsid w:val="0011290D"/>
    <w:rsid w:val="00112F78"/>
    <w:rsid w:val="001131EE"/>
    <w:rsid w:val="0011445B"/>
    <w:rsid w:val="00114554"/>
    <w:rsid w:val="0011479F"/>
    <w:rsid w:val="00114AFF"/>
    <w:rsid w:val="001151A4"/>
    <w:rsid w:val="001152C1"/>
    <w:rsid w:val="00115EAE"/>
    <w:rsid w:val="0011628D"/>
    <w:rsid w:val="00116372"/>
    <w:rsid w:val="00116E05"/>
    <w:rsid w:val="00116E44"/>
    <w:rsid w:val="00116F9E"/>
    <w:rsid w:val="00117213"/>
    <w:rsid w:val="001173E7"/>
    <w:rsid w:val="001210EC"/>
    <w:rsid w:val="00121C54"/>
    <w:rsid w:val="00121D76"/>
    <w:rsid w:val="00121E3A"/>
    <w:rsid w:val="00122523"/>
    <w:rsid w:val="00122A39"/>
    <w:rsid w:val="00122A44"/>
    <w:rsid w:val="0012327A"/>
    <w:rsid w:val="00123511"/>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71BE"/>
    <w:rsid w:val="001272E6"/>
    <w:rsid w:val="0012754C"/>
    <w:rsid w:val="00127653"/>
    <w:rsid w:val="00127A7C"/>
    <w:rsid w:val="00127E83"/>
    <w:rsid w:val="0013015A"/>
    <w:rsid w:val="0013032E"/>
    <w:rsid w:val="0013061D"/>
    <w:rsid w:val="001307ED"/>
    <w:rsid w:val="001308A5"/>
    <w:rsid w:val="0013130C"/>
    <w:rsid w:val="001314AB"/>
    <w:rsid w:val="00131F83"/>
    <w:rsid w:val="0013239E"/>
    <w:rsid w:val="001326DC"/>
    <w:rsid w:val="00132843"/>
    <w:rsid w:val="00132C3E"/>
    <w:rsid w:val="00132EC9"/>
    <w:rsid w:val="00132F0B"/>
    <w:rsid w:val="00133169"/>
    <w:rsid w:val="00133420"/>
    <w:rsid w:val="001335D6"/>
    <w:rsid w:val="00133729"/>
    <w:rsid w:val="00134440"/>
    <w:rsid w:val="001347D5"/>
    <w:rsid w:val="00135206"/>
    <w:rsid w:val="00135F48"/>
    <w:rsid w:val="00136AC6"/>
    <w:rsid w:val="001372E2"/>
    <w:rsid w:val="001373A1"/>
    <w:rsid w:val="00137812"/>
    <w:rsid w:val="00137BA1"/>
    <w:rsid w:val="00137F95"/>
    <w:rsid w:val="0014037F"/>
    <w:rsid w:val="001403C4"/>
    <w:rsid w:val="0014042C"/>
    <w:rsid w:val="001406A2"/>
    <w:rsid w:val="00140803"/>
    <w:rsid w:val="001408D9"/>
    <w:rsid w:val="00140B11"/>
    <w:rsid w:val="00140D86"/>
    <w:rsid w:val="00140E2C"/>
    <w:rsid w:val="0014115F"/>
    <w:rsid w:val="001414F7"/>
    <w:rsid w:val="00141814"/>
    <w:rsid w:val="00142313"/>
    <w:rsid w:val="00142AAF"/>
    <w:rsid w:val="00143050"/>
    <w:rsid w:val="00143124"/>
    <w:rsid w:val="001434AB"/>
    <w:rsid w:val="00144132"/>
    <w:rsid w:val="0014458B"/>
    <w:rsid w:val="001445D1"/>
    <w:rsid w:val="0014462C"/>
    <w:rsid w:val="00144A23"/>
    <w:rsid w:val="00145200"/>
    <w:rsid w:val="00145DF9"/>
    <w:rsid w:val="001462DB"/>
    <w:rsid w:val="001469BA"/>
    <w:rsid w:val="00146C3C"/>
    <w:rsid w:val="001470FD"/>
    <w:rsid w:val="001473B3"/>
    <w:rsid w:val="001479DF"/>
    <w:rsid w:val="00147AC0"/>
    <w:rsid w:val="0015009A"/>
    <w:rsid w:val="0015039B"/>
    <w:rsid w:val="0015176E"/>
    <w:rsid w:val="00151AF1"/>
    <w:rsid w:val="00151B79"/>
    <w:rsid w:val="00151E55"/>
    <w:rsid w:val="0015204C"/>
    <w:rsid w:val="00152311"/>
    <w:rsid w:val="001524AD"/>
    <w:rsid w:val="001525BC"/>
    <w:rsid w:val="00152E57"/>
    <w:rsid w:val="00152EEA"/>
    <w:rsid w:val="00153966"/>
    <w:rsid w:val="00153E17"/>
    <w:rsid w:val="0015412B"/>
    <w:rsid w:val="00154337"/>
    <w:rsid w:val="00154ED7"/>
    <w:rsid w:val="0015524F"/>
    <w:rsid w:val="00155450"/>
    <w:rsid w:val="00155471"/>
    <w:rsid w:val="0015578E"/>
    <w:rsid w:val="001559B0"/>
    <w:rsid w:val="00155B2E"/>
    <w:rsid w:val="00155D5B"/>
    <w:rsid w:val="00156B88"/>
    <w:rsid w:val="00156E7D"/>
    <w:rsid w:val="001572D9"/>
    <w:rsid w:val="001572F0"/>
    <w:rsid w:val="001573B8"/>
    <w:rsid w:val="001574B1"/>
    <w:rsid w:val="0015754B"/>
    <w:rsid w:val="00157B17"/>
    <w:rsid w:val="00157C74"/>
    <w:rsid w:val="00157EB3"/>
    <w:rsid w:val="00157FC9"/>
    <w:rsid w:val="00160119"/>
    <w:rsid w:val="00160283"/>
    <w:rsid w:val="0016094C"/>
    <w:rsid w:val="00160C90"/>
    <w:rsid w:val="00160CC1"/>
    <w:rsid w:val="00160E9A"/>
    <w:rsid w:val="001611C6"/>
    <w:rsid w:val="00161569"/>
    <w:rsid w:val="00161A27"/>
    <w:rsid w:val="00161B4F"/>
    <w:rsid w:val="00161FE2"/>
    <w:rsid w:val="0016236A"/>
    <w:rsid w:val="00162491"/>
    <w:rsid w:val="00162519"/>
    <w:rsid w:val="00162C47"/>
    <w:rsid w:val="00163670"/>
    <w:rsid w:val="0016388D"/>
    <w:rsid w:val="001638C1"/>
    <w:rsid w:val="00164B30"/>
    <w:rsid w:val="00164DFA"/>
    <w:rsid w:val="00164F34"/>
    <w:rsid w:val="00165095"/>
    <w:rsid w:val="001654F2"/>
    <w:rsid w:val="001658B9"/>
    <w:rsid w:val="00165B22"/>
    <w:rsid w:val="00166211"/>
    <w:rsid w:val="00166899"/>
    <w:rsid w:val="00166A34"/>
    <w:rsid w:val="00166F5E"/>
    <w:rsid w:val="00166F8E"/>
    <w:rsid w:val="00167C38"/>
    <w:rsid w:val="00167C7B"/>
    <w:rsid w:val="00167D03"/>
    <w:rsid w:val="001700A1"/>
    <w:rsid w:val="0017023F"/>
    <w:rsid w:val="00170292"/>
    <w:rsid w:val="00170934"/>
    <w:rsid w:val="00170B33"/>
    <w:rsid w:val="0017108B"/>
    <w:rsid w:val="001712EA"/>
    <w:rsid w:val="001719C6"/>
    <w:rsid w:val="00171DBE"/>
    <w:rsid w:val="0017277E"/>
    <w:rsid w:val="00172986"/>
    <w:rsid w:val="00172FE6"/>
    <w:rsid w:val="001730A8"/>
    <w:rsid w:val="001731A9"/>
    <w:rsid w:val="001735C2"/>
    <w:rsid w:val="001735D3"/>
    <w:rsid w:val="00173675"/>
    <w:rsid w:val="001736B7"/>
    <w:rsid w:val="00173CAE"/>
    <w:rsid w:val="00173D59"/>
    <w:rsid w:val="00173EB1"/>
    <w:rsid w:val="00174093"/>
    <w:rsid w:val="00174248"/>
    <w:rsid w:val="001742B5"/>
    <w:rsid w:val="00174765"/>
    <w:rsid w:val="00174987"/>
    <w:rsid w:val="001754C3"/>
    <w:rsid w:val="00175926"/>
    <w:rsid w:val="00175B32"/>
    <w:rsid w:val="00175DCB"/>
    <w:rsid w:val="00175EE8"/>
    <w:rsid w:val="001760FE"/>
    <w:rsid w:val="00176185"/>
    <w:rsid w:val="00176841"/>
    <w:rsid w:val="00176F6E"/>
    <w:rsid w:val="001773F5"/>
    <w:rsid w:val="00177956"/>
    <w:rsid w:val="00177BDC"/>
    <w:rsid w:val="00177C01"/>
    <w:rsid w:val="0018050F"/>
    <w:rsid w:val="001805DB"/>
    <w:rsid w:val="001809B5"/>
    <w:rsid w:val="00180BAA"/>
    <w:rsid w:val="00180D0F"/>
    <w:rsid w:val="0018118F"/>
    <w:rsid w:val="0018164A"/>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54EB"/>
    <w:rsid w:val="00185B57"/>
    <w:rsid w:val="00185BFC"/>
    <w:rsid w:val="00185FA2"/>
    <w:rsid w:val="001862C9"/>
    <w:rsid w:val="001865FA"/>
    <w:rsid w:val="0018661C"/>
    <w:rsid w:val="00186827"/>
    <w:rsid w:val="001868B7"/>
    <w:rsid w:val="001869A2"/>
    <w:rsid w:val="00186CE3"/>
    <w:rsid w:val="00187E31"/>
    <w:rsid w:val="00187F83"/>
    <w:rsid w:val="00190D34"/>
    <w:rsid w:val="00191555"/>
    <w:rsid w:val="0019159D"/>
    <w:rsid w:val="00191A80"/>
    <w:rsid w:val="00191E48"/>
    <w:rsid w:val="00192236"/>
    <w:rsid w:val="00192322"/>
    <w:rsid w:val="00192950"/>
    <w:rsid w:val="001933E0"/>
    <w:rsid w:val="001935DB"/>
    <w:rsid w:val="0019369B"/>
    <w:rsid w:val="00193ECC"/>
    <w:rsid w:val="00193EFE"/>
    <w:rsid w:val="001942B3"/>
    <w:rsid w:val="00194889"/>
    <w:rsid w:val="00194CB8"/>
    <w:rsid w:val="001958BF"/>
    <w:rsid w:val="0019625B"/>
    <w:rsid w:val="001964B6"/>
    <w:rsid w:val="001964F4"/>
    <w:rsid w:val="001965BD"/>
    <w:rsid w:val="00196648"/>
    <w:rsid w:val="00196788"/>
    <w:rsid w:val="001968A2"/>
    <w:rsid w:val="00196A9E"/>
    <w:rsid w:val="001974E9"/>
    <w:rsid w:val="00197665"/>
    <w:rsid w:val="00197945"/>
    <w:rsid w:val="00197E4B"/>
    <w:rsid w:val="001A031B"/>
    <w:rsid w:val="001A036F"/>
    <w:rsid w:val="001A05D0"/>
    <w:rsid w:val="001A0948"/>
    <w:rsid w:val="001A0F5F"/>
    <w:rsid w:val="001A1458"/>
    <w:rsid w:val="001A1971"/>
    <w:rsid w:val="001A1EC3"/>
    <w:rsid w:val="001A1EF1"/>
    <w:rsid w:val="001A22A8"/>
    <w:rsid w:val="001A28D3"/>
    <w:rsid w:val="001A2F03"/>
    <w:rsid w:val="001A3065"/>
    <w:rsid w:val="001A310F"/>
    <w:rsid w:val="001A4038"/>
    <w:rsid w:val="001A41F7"/>
    <w:rsid w:val="001A42BC"/>
    <w:rsid w:val="001A44F7"/>
    <w:rsid w:val="001A46CA"/>
    <w:rsid w:val="001A4D79"/>
    <w:rsid w:val="001A571F"/>
    <w:rsid w:val="001A5B27"/>
    <w:rsid w:val="001A5BD1"/>
    <w:rsid w:val="001A5F0D"/>
    <w:rsid w:val="001A662E"/>
    <w:rsid w:val="001A6689"/>
    <w:rsid w:val="001A67AB"/>
    <w:rsid w:val="001A6EFC"/>
    <w:rsid w:val="001A7586"/>
    <w:rsid w:val="001A7A65"/>
    <w:rsid w:val="001A7C42"/>
    <w:rsid w:val="001A7F85"/>
    <w:rsid w:val="001B0063"/>
    <w:rsid w:val="001B0070"/>
    <w:rsid w:val="001B0123"/>
    <w:rsid w:val="001B067E"/>
    <w:rsid w:val="001B092F"/>
    <w:rsid w:val="001B0F37"/>
    <w:rsid w:val="001B1054"/>
    <w:rsid w:val="001B1512"/>
    <w:rsid w:val="001B25D2"/>
    <w:rsid w:val="001B26C8"/>
    <w:rsid w:val="001B27C7"/>
    <w:rsid w:val="001B2D0F"/>
    <w:rsid w:val="001B2D83"/>
    <w:rsid w:val="001B2EEE"/>
    <w:rsid w:val="001B30CB"/>
    <w:rsid w:val="001B35F7"/>
    <w:rsid w:val="001B38C7"/>
    <w:rsid w:val="001B3CCF"/>
    <w:rsid w:val="001B404F"/>
    <w:rsid w:val="001B4065"/>
    <w:rsid w:val="001B419F"/>
    <w:rsid w:val="001B4216"/>
    <w:rsid w:val="001B42A3"/>
    <w:rsid w:val="001B466A"/>
    <w:rsid w:val="001B46A4"/>
    <w:rsid w:val="001B46F0"/>
    <w:rsid w:val="001B4B37"/>
    <w:rsid w:val="001B4C8A"/>
    <w:rsid w:val="001B4D71"/>
    <w:rsid w:val="001B4E87"/>
    <w:rsid w:val="001B53F2"/>
    <w:rsid w:val="001B5441"/>
    <w:rsid w:val="001B54BB"/>
    <w:rsid w:val="001B56CE"/>
    <w:rsid w:val="001B56EC"/>
    <w:rsid w:val="001B5964"/>
    <w:rsid w:val="001B5CA9"/>
    <w:rsid w:val="001B619A"/>
    <w:rsid w:val="001B66F5"/>
    <w:rsid w:val="001B6734"/>
    <w:rsid w:val="001B78A6"/>
    <w:rsid w:val="001B7A9B"/>
    <w:rsid w:val="001B7C06"/>
    <w:rsid w:val="001B7EAB"/>
    <w:rsid w:val="001C047C"/>
    <w:rsid w:val="001C04A9"/>
    <w:rsid w:val="001C07EA"/>
    <w:rsid w:val="001C090D"/>
    <w:rsid w:val="001C0990"/>
    <w:rsid w:val="001C1286"/>
    <w:rsid w:val="001C12E2"/>
    <w:rsid w:val="001C140B"/>
    <w:rsid w:val="001C1867"/>
    <w:rsid w:val="001C1986"/>
    <w:rsid w:val="001C1E5F"/>
    <w:rsid w:val="001C21E7"/>
    <w:rsid w:val="001C2327"/>
    <w:rsid w:val="001C24A1"/>
    <w:rsid w:val="001C24E0"/>
    <w:rsid w:val="001C36BD"/>
    <w:rsid w:val="001C37B3"/>
    <w:rsid w:val="001C3C09"/>
    <w:rsid w:val="001C4356"/>
    <w:rsid w:val="001C45AF"/>
    <w:rsid w:val="001C48FA"/>
    <w:rsid w:val="001C4916"/>
    <w:rsid w:val="001C4F6D"/>
    <w:rsid w:val="001C50AF"/>
    <w:rsid w:val="001C51D3"/>
    <w:rsid w:val="001C5A27"/>
    <w:rsid w:val="001C652B"/>
    <w:rsid w:val="001C667C"/>
    <w:rsid w:val="001C6794"/>
    <w:rsid w:val="001C6863"/>
    <w:rsid w:val="001C6A3D"/>
    <w:rsid w:val="001C6F74"/>
    <w:rsid w:val="001C7208"/>
    <w:rsid w:val="001C730F"/>
    <w:rsid w:val="001D0460"/>
    <w:rsid w:val="001D070A"/>
    <w:rsid w:val="001D083F"/>
    <w:rsid w:val="001D0873"/>
    <w:rsid w:val="001D12C5"/>
    <w:rsid w:val="001D176B"/>
    <w:rsid w:val="001D1816"/>
    <w:rsid w:val="001D1C4A"/>
    <w:rsid w:val="001D207E"/>
    <w:rsid w:val="001D241F"/>
    <w:rsid w:val="001D25F2"/>
    <w:rsid w:val="001D2653"/>
    <w:rsid w:val="001D2758"/>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629B"/>
    <w:rsid w:val="001D687B"/>
    <w:rsid w:val="001D6EB5"/>
    <w:rsid w:val="001D6F9F"/>
    <w:rsid w:val="001D78E9"/>
    <w:rsid w:val="001D7A2E"/>
    <w:rsid w:val="001D7D70"/>
    <w:rsid w:val="001E023B"/>
    <w:rsid w:val="001E0CD3"/>
    <w:rsid w:val="001E11EE"/>
    <w:rsid w:val="001E1537"/>
    <w:rsid w:val="001E196A"/>
    <w:rsid w:val="001E1B13"/>
    <w:rsid w:val="001E1C26"/>
    <w:rsid w:val="001E28CB"/>
    <w:rsid w:val="001E3287"/>
    <w:rsid w:val="001E33AF"/>
    <w:rsid w:val="001E37E7"/>
    <w:rsid w:val="001E3CA7"/>
    <w:rsid w:val="001E3D28"/>
    <w:rsid w:val="001E3EE6"/>
    <w:rsid w:val="001E410A"/>
    <w:rsid w:val="001E4457"/>
    <w:rsid w:val="001E45F8"/>
    <w:rsid w:val="001E51B7"/>
    <w:rsid w:val="001E548A"/>
    <w:rsid w:val="001E675A"/>
    <w:rsid w:val="001E6795"/>
    <w:rsid w:val="001E67FC"/>
    <w:rsid w:val="001E68DF"/>
    <w:rsid w:val="001E6D2F"/>
    <w:rsid w:val="001E6EB6"/>
    <w:rsid w:val="001E70EA"/>
    <w:rsid w:val="001E76E4"/>
    <w:rsid w:val="001E776E"/>
    <w:rsid w:val="001E795A"/>
    <w:rsid w:val="001E7FFA"/>
    <w:rsid w:val="001F00A9"/>
    <w:rsid w:val="001F03F2"/>
    <w:rsid w:val="001F0459"/>
    <w:rsid w:val="001F0826"/>
    <w:rsid w:val="001F1261"/>
    <w:rsid w:val="001F1620"/>
    <w:rsid w:val="001F1BDF"/>
    <w:rsid w:val="001F2013"/>
    <w:rsid w:val="001F2984"/>
    <w:rsid w:val="001F2D4B"/>
    <w:rsid w:val="001F3460"/>
    <w:rsid w:val="001F3685"/>
    <w:rsid w:val="001F4007"/>
    <w:rsid w:val="001F4109"/>
    <w:rsid w:val="001F4306"/>
    <w:rsid w:val="001F4EF7"/>
    <w:rsid w:val="001F50A0"/>
    <w:rsid w:val="001F5469"/>
    <w:rsid w:val="001F64A1"/>
    <w:rsid w:val="001F6A28"/>
    <w:rsid w:val="001F6FF5"/>
    <w:rsid w:val="001F7139"/>
    <w:rsid w:val="001F742B"/>
    <w:rsid w:val="001F7905"/>
    <w:rsid w:val="001F7993"/>
    <w:rsid w:val="001F7DF6"/>
    <w:rsid w:val="001F7FA4"/>
    <w:rsid w:val="00200399"/>
    <w:rsid w:val="00200501"/>
    <w:rsid w:val="00201160"/>
    <w:rsid w:val="00201288"/>
    <w:rsid w:val="0020266A"/>
    <w:rsid w:val="00202912"/>
    <w:rsid w:val="00202F4F"/>
    <w:rsid w:val="00203312"/>
    <w:rsid w:val="002037AB"/>
    <w:rsid w:val="0020397B"/>
    <w:rsid w:val="00203D1E"/>
    <w:rsid w:val="00203D89"/>
    <w:rsid w:val="00203DAB"/>
    <w:rsid w:val="00204008"/>
    <w:rsid w:val="00204078"/>
    <w:rsid w:val="0020408E"/>
    <w:rsid w:val="00204485"/>
    <w:rsid w:val="002046B1"/>
    <w:rsid w:val="00204AAB"/>
    <w:rsid w:val="00204AE0"/>
    <w:rsid w:val="002054FC"/>
    <w:rsid w:val="0020551E"/>
    <w:rsid w:val="002057A8"/>
    <w:rsid w:val="00205D70"/>
    <w:rsid w:val="00205D7B"/>
    <w:rsid w:val="002063B9"/>
    <w:rsid w:val="00206C7D"/>
    <w:rsid w:val="00206E8C"/>
    <w:rsid w:val="00207056"/>
    <w:rsid w:val="00207675"/>
    <w:rsid w:val="0020786E"/>
    <w:rsid w:val="00207938"/>
    <w:rsid w:val="00207D8D"/>
    <w:rsid w:val="00207FAA"/>
    <w:rsid w:val="00207FC0"/>
    <w:rsid w:val="002102F1"/>
    <w:rsid w:val="00210343"/>
    <w:rsid w:val="0021094B"/>
    <w:rsid w:val="00210A8F"/>
    <w:rsid w:val="00210B7B"/>
    <w:rsid w:val="00210FAD"/>
    <w:rsid w:val="0021108E"/>
    <w:rsid w:val="002112F2"/>
    <w:rsid w:val="00211F46"/>
    <w:rsid w:val="00212145"/>
    <w:rsid w:val="002123A6"/>
    <w:rsid w:val="002123DD"/>
    <w:rsid w:val="002125BF"/>
    <w:rsid w:val="002127EC"/>
    <w:rsid w:val="00212840"/>
    <w:rsid w:val="00212FBA"/>
    <w:rsid w:val="0021329D"/>
    <w:rsid w:val="00213476"/>
    <w:rsid w:val="00213ACC"/>
    <w:rsid w:val="00213BD8"/>
    <w:rsid w:val="002150F2"/>
    <w:rsid w:val="00215200"/>
    <w:rsid w:val="00215392"/>
    <w:rsid w:val="00215F7F"/>
    <w:rsid w:val="00216264"/>
    <w:rsid w:val="002167B5"/>
    <w:rsid w:val="00216875"/>
    <w:rsid w:val="0021717D"/>
    <w:rsid w:val="002171FC"/>
    <w:rsid w:val="00217382"/>
    <w:rsid w:val="00217E75"/>
    <w:rsid w:val="002201E6"/>
    <w:rsid w:val="002203D1"/>
    <w:rsid w:val="00220BC6"/>
    <w:rsid w:val="00220DB5"/>
    <w:rsid w:val="00221167"/>
    <w:rsid w:val="002213C6"/>
    <w:rsid w:val="0022176D"/>
    <w:rsid w:val="00221EC2"/>
    <w:rsid w:val="00222051"/>
    <w:rsid w:val="00222315"/>
    <w:rsid w:val="00222482"/>
    <w:rsid w:val="0022281B"/>
    <w:rsid w:val="00222850"/>
    <w:rsid w:val="00222CFD"/>
    <w:rsid w:val="00222EC1"/>
    <w:rsid w:val="0022412B"/>
    <w:rsid w:val="00224270"/>
    <w:rsid w:val="00224438"/>
    <w:rsid w:val="002246BF"/>
    <w:rsid w:val="002249A3"/>
    <w:rsid w:val="00224BBE"/>
    <w:rsid w:val="00224D33"/>
    <w:rsid w:val="002252CC"/>
    <w:rsid w:val="00225395"/>
    <w:rsid w:val="00225582"/>
    <w:rsid w:val="002256C7"/>
    <w:rsid w:val="00225B11"/>
    <w:rsid w:val="00225D83"/>
    <w:rsid w:val="0022625B"/>
    <w:rsid w:val="002266AE"/>
    <w:rsid w:val="00226CCF"/>
    <w:rsid w:val="00227026"/>
    <w:rsid w:val="002272A6"/>
    <w:rsid w:val="00227686"/>
    <w:rsid w:val="002276CF"/>
    <w:rsid w:val="002277DB"/>
    <w:rsid w:val="00227873"/>
    <w:rsid w:val="00227DD6"/>
    <w:rsid w:val="00231226"/>
    <w:rsid w:val="00231490"/>
    <w:rsid w:val="0023164D"/>
    <w:rsid w:val="00231BB5"/>
    <w:rsid w:val="00232331"/>
    <w:rsid w:val="0023241B"/>
    <w:rsid w:val="0023266D"/>
    <w:rsid w:val="002326B3"/>
    <w:rsid w:val="002326CC"/>
    <w:rsid w:val="00232DE8"/>
    <w:rsid w:val="00233592"/>
    <w:rsid w:val="00233A0D"/>
    <w:rsid w:val="00233A6B"/>
    <w:rsid w:val="00233B7A"/>
    <w:rsid w:val="00233E8E"/>
    <w:rsid w:val="00234017"/>
    <w:rsid w:val="002344CB"/>
    <w:rsid w:val="00234970"/>
    <w:rsid w:val="00234EE8"/>
    <w:rsid w:val="00235200"/>
    <w:rsid w:val="002356E8"/>
    <w:rsid w:val="002358E8"/>
    <w:rsid w:val="00235924"/>
    <w:rsid w:val="00235BC5"/>
    <w:rsid w:val="00235C15"/>
    <w:rsid w:val="00235DE9"/>
    <w:rsid w:val="00236193"/>
    <w:rsid w:val="00236279"/>
    <w:rsid w:val="00236698"/>
    <w:rsid w:val="00236D9E"/>
    <w:rsid w:val="00236E1B"/>
    <w:rsid w:val="00237354"/>
    <w:rsid w:val="002400E1"/>
    <w:rsid w:val="002402D2"/>
    <w:rsid w:val="00240876"/>
    <w:rsid w:val="0024126D"/>
    <w:rsid w:val="00241332"/>
    <w:rsid w:val="002426B4"/>
    <w:rsid w:val="002428EC"/>
    <w:rsid w:val="00242A8B"/>
    <w:rsid w:val="00242D21"/>
    <w:rsid w:val="0024388A"/>
    <w:rsid w:val="002438B1"/>
    <w:rsid w:val="00243945"/>
    <w:rsid w:val="00243BE0"/>
    <w:rsid w:val="00243C1C"/>
    <w:rsid w:val="002445A8"/>
    <w:rsid w:val="002447F5"/>
    <w:rsid w:val="0024499A"/>
    <w:rsid w:val="00244B8F"/>
    <w:rsid w:val="00244BD7"/>
    <w:rsid w:val="00244C23"/>
    <w:rsid w:val="00244FC4"/>
    <w:rsid w:val="00245074"/>
    <w:rsid w:val="00245362"/>
    <w:rsid w:val="00245558"/>
    <w:rsid w:val="002455CB"/>
    <w:rsid w:val="002456AF"/>
    <w:rsid w:val="002456D6"/>
    <w:rsid w:val="00245BF5"/>
    <w:rsid w:val="00245D38"/>
    <w:rsid w:val="00246433"/>
    <w:rsid w:val="00246CE3"/>
    <w:rsid w:val="002470BC"/>
    <w:rsid w:val="002470E7"/>
    <w:rsid w:val="002474F7"/>
    <w:rsid w:val="002478FD"/>
    <w:rsid w:val="00247B84"/>
    <w:rsid w:val="00247BC0"/>
    <w:rsid w:val="00247ECD"/>
    <w:rsid w:val="0025009A"/>
    <w:rsid w:val="002500B3"/>
    <w:rsid w:val="00250342"/>
    <w:rsid w:val="002506C3"/>
    <w:rsid w:val="00250BDF"/>
    <w:rsid w:val="002513CA"/>
    <w:rsid w:val="00251561"/>
    <w:rsid w:val="00251BE9"/>
    <w:rsid w:val="0025204B"/>
    <w:rsid w:val="0025213D"/>
    <w:rsid w:val="002528E7"/>
    <w:rsid w:val="002529C7"/>
    <w:rsid w:val="00252E12"/>
    <w:rsid w:val="00252ED0"/>
    <w:rsid w:val="00252F0B"/>
    <w:rsid w:val="00253268"/>
    <w:rsid w:val="002532F8"/>
    <w:rsid w:val="0025379D"/>
    <w:rsid w:val="002538AC"/>
    <w:rsid w:val="00253960"/>
    <w:rsid w:val="00253ADF"/>
    <w:rsid w:val="00254C58"/>
    <w:rsid w:val="00254DD7"/>
    <w:rsid w:val="00254EE6"/>
    <w:rsid w:val="0025503F"/>
    <w:rsid w:val="00255075"/>
    <w:rsid w:val="002552EB"/>
    <w:rsid w:val="00255394"/>
    <w:rsid w:val="0025568C"/>
    <w:rsid w:val="0025599F"/>
    <w:rsid w:val="00255F08"/>
    <w:rsid w:val="002562B9"/>
    <w:rsid w:val="0025631B"/>
    <w:rsid w:val="00256849"/>
    <w:rsid w:val="00256BD3"/>
    <w:rsid w:val="002576C7"/>
    <w:rsid w:val="0025798C"/>
    <w:rsid w:val="002579F7"/>
    <w:rsid w:val="00257A60"/>
    <w:rsid w:val="00257B53"/>
    <w:rsid w:val="00257FB6"/>
    <w:rsid w:val="00260AC0"/>
    <w:rsid w:val="00261050"/>
    <w:rsid w:val="002611DB"/>
    <w:rsid w:val="0026122C"/>
    <w:rsid w:val="00261355"/>
    <w:rsid w:val="002613A1"/>
    <w:rsid w:val="0026188D"/>
    <w:rsid w:val="00261901"/>
    <w:rsid w:val="00262147"/>
    <w:rsid w:val="002621A8"/>
    <w:rsid w:val="00262591"/>
    <w:rsid w:val="0026265B"/>
    <w:rsid w:val="00262BCE"/>
    <w:rsid w:val="00262D2D"/>
    <w:rsid w:val="00263511"/>
    <w:rsid w:val="002636D2"/>
    <w:rsid w:val="00263F6B"/>
    <w:rsid w:val="00264226"/>
    <w:rsid w:val="00264797"/>
    <w:rsid w:val="00264E54"/>
    <w:rsid w:val="0026507C"/>
    <w:rsid w:val="00265113"/>
    <w:rsid w:val="002651D9"/>
    <w:rsid w:val="00265438"/>
    <w:rsid w:val="00265558"/>
    <w:rsid w:val="002658E9"/>
    <w:rsid w:val="002659FF"/>
    <w:rsid w:val="00266623"/>
    <w:rsid w:val="002667EF"/>
    <w:rsid w:val="00266822"/>
    <w:rsid w:val="002668C6"/>
    <w:rsid w:val="00266926"/>
    <w:rsid w:val="00266A53"/>
    <w:rsid w:val="00266A9F"/>
    <w:rsid w:val="00266DFF"/>
    <w:rsid w:val="002674DC"/>
    <w:rsid w:val="002674FF"/>
    <w:rsid w:val="00267FD9"/>
    <w:rsid w:val="002704AC"/>
    <w:rsid w:val="00270642"/>
    <w:rsid w:val="002708AA"/>
    <w:rsid w:val="002708BA"/>
    <w:rsid w:val="002709CC"/>
    <w:rsid w:val="002712C1"/>
    <w:rsid w:val="00271502"/>
    <w:rsid w:val="002716EB"/>
    <w:rsid w:val="00272124"/>
    <w:rsid w:val="00272237"/>
    <w:rsid w:val="002727E7"/>
    <w:rsid w:val="00272856"/>
    <w:rsid w:val="00272C1F"/>
    <w:rsid w:val="00273083"/>
    <w:rsid w:val="0027326D"/>
    <w:rsid w:val="0027331A"/>
    <w:rsid w:val="002738B5"/>
    <w:rsid w:val="00273DBD"/>
    <w:rsid w:val="00273F9A"/>
    <w:rsid w:val="0027412A"/>
    <w:rsid w:val="002745F9"/>
    <w:rsid w:val="002746F2"/>
    <w:rsid w:val="00274CE2"/>
    <w:rsid w:val="00274D40"/>
    <w:rsid w:val="00275023"/>
    <w:rsid w:val="0027557B"/>
    <w:rsid w:val="00275887"/>
    <w:rsid w:val="00275BF0"/>
    <w:rsid w:val="00276452"/>
    <w:rsid w:val="00277536"/>
    <w:rsid w:val="002776C5"/>
    <w:rsid w:val="00277D82"/>
    <w:rsid w:val="00277EC9"/>
    <w:rsid w:val="00277EF0"/>
    <w:rsid w:val="00280165"/>
    <w:rsid w:val="00280311"/>
    <w:rsid w:val="002804F4"/>
    <w:rsid w:val="00280D15"/>
    <w:rsid w:val="00280F8B"/>
    <w:rsid w:val="00280FB0"/>
    <w:rsid w:val="00281009"/>
    <w:rsid w:val="002810F1"/>
    <w:rsid w:val="00281BA7"/>
    <w:rsid w:val="00281CD1"/>
    <w:rsid w:val="00281CEA"/>
    <w:rsid w:val="00282175"/>
    <w:rsid w:val="00283293"/>
    <w:rsid w:val="00283BC7"/>
    <w:rsid w:val="00283D6C"/>
    <w:rsid w:val="00284127"/>
    <w:rsid w:val="00284393"/>
    <w:rsid w:val="00284BA6"/>
    <w:rsid w:val="00284CA0"/>
    <w:rsid w:val="00285136"/>
    <w:rsid w:val="002855B4"/>
    <w:rsid w:val="00285EC1"/>
    <w:rsid w:val="00285F0A"/>
    <w:rsid w:val="00285FBF"/>
    <w:rsid w:val="00286063"/>
    <w:rsid w:val="00286100"/>
    <w:rsid w:val="00286461"/>
    <w:rsid w:val="002865CE"/>
    <w:rsid w:val="00287194"/>
    <w:rsid w:val="002873B9"/>
    <w:rsid w:val="0028779A"/>
    <w:rsid w:val="00287A0D"/>
    <w:rsid w:val="00287B08"/>
    <w:rsid w:val="00287C38"/>
    <w:rsid w:val="00287F5B"/>
    <w:rsid w:val="0029053A"/>
    <w:rsid w:val="00290864"/>
    <w:rsid w:val="00290C83"/>
    <w:rsid w:val="00290D61"/>
    <w:rsid w:val="00290FB9"/>
    <w:rsid w:val="0029137B"/>
    <w:rsid w:val="002915D9"/>
    <w:rsid w:val="002916FA"/>
    <w:rsid w:val="00291741"/>
    <w:rsid w:val="00291E4E"/>
    <w:rsid w:val="002926CE"/>
    <w:rsid w:val="00292900"/>
    <w:rsid w:val="00292D38"/>
    <w:rsid w:val="00293155"/>
    <w:rsid w:val="00293A65"/>
    <w:rsid w:val="00293F44"/>
    <w:rsid w:val="002940CF"/>
    <w:rsid w:val="00294150"/>
    <w:rsid w:val="00294282"/>
    <w:rsid w:val="00294456"/>
    <w:rsid w:val="002946F2"/>
    <w:rsid w:val="00294789"/>
    <w:rsid w:val="00294E64"/>
    <w:rsid w:val="00295408"/>
    <w:rsid w:val="002954B7"/>
    <w:rsid w:val="00295B6A"/>
    <w:rsid w:val="00295B72"/>
    <w:rsid w:val="002965BC"/>
    <w:rsid w:val="002966FA"/>
    <w:rsid w:val="00296A71"/>
    <w:rsid w:val="00296F53"/>
    <w:rsid w:val="00296F90"/>
    <w:rsid w:val="002973AF"/>
    <w:rsid w:val="002975F7"/>
    <w:rsid w:val="002A038A"/>
    <w:rsid w:val="002A0418"/>
    <w:rsid w:val="002A0A04"/>
    <w:rsid w:val="002A0B19"/>
    <w:rsid w:val="002A1299"/>
    <w:rsid w:val="002A2533"/>
    <w:rsid w:val="002A26BB"/>
    <w:rsid w:val="002A293B"/>
    <w:rsid w:val="002A2E77"/>
    <w:rsid w:val="002A304B"/>
    <w:rsid w:val="002A388F"/>
    <w:rsid w:val="002A3E64"/>
    <w:rsid w:val="002A410D"/>
    <w:rsid w:val="002A4179"/>
    <w:rsid w:val="002A426F"/>
    <w:rsid w:val="002A484B"/>
    <w:rsid w:val="002A4B5D"/>
    <w:rsid w:val="002A4B87"/>
    <w:rsid w:val="002A52D4"/>
    <w:rsid w:val="002A54A3"/>
    <w:rsid w:val="002A5516"/>
    <w:rsid w:val="002A5835"/>
    <w:rsid w:val="002A5B1A"/>
    <w:rsid w:val="002A5B79"/>
    <w:rsid w:val="002A6126"/>
    <w:rsid w:val="002A6315"/>
    <w:rsid w:val="002A660D"/>
    <w:rsid w:val="002A6877"/>
    <w:rsid w:val="002A6A81"/>
    <w:rsid w:val="002A6D78"/>
    <w:rsid w:val="002A6F38"/>
    <w:rsid w:val="002A7173"/>
    <w:rsid w:val="002A7330"/>
    <w:rsid w:val="002A78B6"/>
    <w:rsid w:val="002A7B21"/>
    <w:rsid w:val="002A7D65"/>
    <w:rsid w:val="002A7FEA"/>
    <w:rsid w:val="002B0AAF"/>
    <w:rsid w:val="002B0F82"/>
    <w:rsid w:val="002B1085"/>
    <w:rsid w:val="002B1290"/>
    <w:rsid w:val="002B16F3"/>
    <w:rsid w:val="002B1A4F"/>
    <w:rsid w:val="002B1BF5"/>
    <w:rsid w:val="002B1F92"/>
    <w:rsid w:val="002B2EDD"/>
    <w:rsid w:val="002B43E2"/>
    <w:rsid w:val="002B538F"/>
    <w:rsid w:val="002B53EA"/>
    <w:rsid w:val="002B61C0"/>
    <w:rsid w:val="002B62A3"/>
    <w:rsid w:val="002B62E3"/>
    <w:rsid w:val="002B67D7"/>
    <w:rsid w:val="002B6A5D"/>
    <w:rsid w:val="002B6C7D"/>
    <w:rsid w:val="002B6D1C"/>
    <w:rsid w:val="002B767E"/>
    <w:rsid w:val="002B77BC"/>
    <w:rsid w:val="002B7AEA"/>
    <w:rsid w:val="002B7B5F"/>
    <w:rsid w:val="002B7E1D"/>
    <w:rsid w:val="002B7E6A"/>
    <w:rsid w:val="002B7EAB"/>
    <w:rsid w:val="002B7FF7"/>
    <w:rsid w:val="002C00FE"/>
    <w:rsid w:val="002C0278"/>
    <w:rsid w:val="002C0974"/>
    <w:rsid w:val="002C0A43"/>
    <w:rsid w:val="002C0E73"/>
    <w:rsid w:val="002C0F05"/>
    <w:rsid w:val="002C1AB4"/>
    <w:rsid w:val="002C1F83"/>
    <w:rsid w:val="002C28E5"/>
    <w:rsid w:val="002C2A2D"/>
    <w:rsid w:val="002C2B0C"/>
    <w:rsid w:val="002C2BBB"/>
    <w:rsid w:val="002C2FE5"/>
    <w:rsid w:val="002C30F4"/>
    <w:rsid w:val="002C3145"/>
    <w:rsid w:val="002C3744"/>
    <w:rsid w:val="002C3820"/>
    <w:rsid w:val="002C3911"/>
    <w:rsid w:val="002C3C20"/>
    <w:rsid w:val="002C3E5C"/>
    <w:rsid w:val="002C41CA"/>
    <w:rsid w:val="002C48C9"/>
    <w:rsid w:val="002C4A26"/>
    <w:rsid w:val="002C4A31"/>
    <w:rsid w:val="002C4C94"/>
    <w:rsid w:val="002C542F"/>
    <w:rsid w:val="002C5444"/>
    <w:rsid w:val="002C59F0"/>
    <w:rsid w:val="002C5BC1"/>
    <w:rsid w:val="002C5E6D"/>
    <w:rsid w:val="002C633E"/>
    <w:rsid w:val="002C6974"/>
    <w:rsid w:val="002C6FEA"/>
    <w:rsid w:val="002C719F"/>
    <w:rsid w:val="002C79F2"/>
    <w:rsid w:val="002C7A5B"/>
    <w:rsid w:val="002D0691"/>
    <w:rsid w:val="002D0ABA"/>
    <w:rsid w:val="002D0FCD"/>
    <w:rsid w:val="002D10A0"/>
    <w:rsid w:val="002D14D6"/>
    <w:rsid w:val="002D184A"/>
    <w:rsid w:val="002D1CC0"/>
    <w:rsid w:val="002D1D37"/>
    <w:rsid w:val="002D29D5"/>
    <w:rsid w:val="002D2BE0"/>
    <w:rsid w:val="002D2D2D"/>
    <w:rsid w:val="002D2DEF"/>
    <w:rsid w:val="002D3216"/>
    <w:rsid w:val="002D33AB"/>
    <w:rsid w:val="002D34EB"/>
    <w:rsid w:val="002D357C"/>
    <w:rsid w:val="002D3773"/>
    <w:rsid w:val="002D38EF"/>
    <w:rsid w:val="002D3CF1"/>
    <w:rsid w:val="002D489D"/>
    <w:rsid w:val="002D49DA"/>
    <w:rsid w:val="002D4F3D"/>
    <w:rsid w:val="002D5431"/>
    <w:rsid w:val="002D549A"/>
    <w:rsid w:val="002D55F6"/>
    <w:rsid w:val="002D5646"/>
    <w:rsid w:val="002D56F0"/>
    <w:rsid w:val="002D58C3"/>
    <w:rsid w:val="002D595B"/>
    <w:rsid w:val="002D5F70"/>
    <w:rsid w:val="002D6089"/>
    <w:rsid w:val="002D67B8"/>
    <w:rsid w:val="002D6E70"/>
    <w:rsid w:val="002D6ED3"/>
    <w:rsid w:val="002D7610"/>
    <w:rsid w:val="002D7789"/>
    <w:rsid w:val="002D7A41"/>
    <w:rsid w:val="002D7B5B"/>
    <w:rsid w:val="002D7B6A"/>
    <w:rsid w:val="002D7DEA"/>
    <w:rsid w:val="002D7FEE"/>
    <w:rsid w:val="002E04EC"/>
    <w:rsid w:val="002E0656"/>
    <w:rsid w:val="002E0ED7"/>
    <w:rsid w:val="002E17B4"/>
    <w:rsid w:val="002E193C"/>
    <w:rsid w:val="002E1A1D"/>
    <w:rsid w:val="002E1B9B"/>
    <w:rsid w:val="002E1BA7"/>
    <w:rsid w:val="002E1D4F"/>
    <w:rsid w:val="002E21FA"/>
    <w:rsid w:val="002E2354"/>
    <w:rsid w:val="002E237B"/>
    <w:rsid w:val="002E23B3"/>
    <w:rsid w:val="002E255B"/>
    <w:rsid w:val="002E2F15"/>
    <w:rsid w:val="002E3128"/>
    <w:rsid w:val="002E32CA"/>
    <w:rsid w:val="002E331C"/>
    <w:rsid w:val="002E3393"/>
    <w:rsid w:val="002E38F4"/>
    <w:rsid w:val="002E3CAC"/>
    <w:rsid w:val="002E3E30"/>
    <w:rsid w:val="002E416F"/>
    <w:rsid w:val="002E4C9E"/>
    <w:rsid w:val="002E5109"/>
    <w:rsid w:val="002E51BD"/>
    <w:rsid w:val="002E5277"/>
    <w:rsid w:val="002E5597"/>
    <w:rsid w:val="002E5800"/>
    <w:rsid w:val="002E59C1"/>
    <w:rsid w:val="002E5C02"/>
    <w:rsid w:val="002E600E"/>
    <w:rsid w:val="002E6313"/>
    <w:rsid w:val="002E66A3"/>
    <w:rsid w:val="002E6766"/>
    <w:rsid w:val="002E6898"/>
    <w:rsid w:val="002E6E26"/>
    <w:rsid w:val="002E6EA8"/>
    <w:rsid w:val="002E72C7"/>
    <w:rsid w:val="002E79EC"/>
    <w:rsid w:val="002E7D84"/>
    <w:rsid w:val="002F0546"/>
    <w:rsid w:val="002F0F78"/>
    <w:rsid w:val="002F104C"/>
    <w:rsid w:val="002F11FF"/>
    <w:rsid w:val="002F1425"/>
    <w:rsid w:val="002F17E6"/>
    <w:rsid w:val="002F197C"/>
    <w:rsid w:val="002F1AF5"/>
    <w:rsid w:val="002F1CE5"/>
    <w:rsid w:val="002F1CF4"/>
    <w:rsid w:val="002F1D10"/>
    <w:rsid w:val="002F1D33"/>
    <w:rsid w:val="002F1EA3"/>
    <w:rsid w:val="002F2099"/>
    <w:rsid w:val="002F20F0"/>
    <w:rsid w:val="002F2AC3"/>
    <w:rsid w:val="002F2B4B"/>
    <w:rsid w:val="002F2F39"/>
    <w:rsid w:val="002F32A0"/>
    <w:rsid w:val="002F35E5"/>
    <w:rsid w:val="002F3A7D"/>
    <w:rsid w:val="002F3DA8"/>
    <w:rsid w:val="002F3F33"/>
    <w:rsid w:val="002F4015"/>
    <w:rsid w:val="002F40B8"/>
    <w:rsid w:val="002F4397"/>
    <w:rsid w:val="002F43BE"/>
    <w:rsid w:val="002F4F65"/>
    <w:rsid w:val="002F53B4"/>
    <w:rsid w:val="002F5613"/>
    <w:rsid w:val="002F5838"/>
    <w:rsid w:val="002F58AD"/>
    <w:rsid w:val="002F5D84"/>
    <w:rsid w:val="002F622E"/>
    <w:rsid w:val="002F68E7"/>
    <w:rsid w:val="002F6F50"/>
    <w:rsid w:val="002F6FBD"/>
    <w:rsid w:val="002F7109"/>
    <w:rsid w:val="002F7194"/>
    <w:rsid w:val="002F7280"/>
    <w:rsid w:val="002F7600"/>
    <w:rsid w:val="002F7CD3"/>
    <w:rsid w:val="003001C8"/>
    <w:rsid w:val="00300A68"/>
    <w:rsid w:val="00300EAB"/>
    <w:rsid w:val="0030105E"/>
    <w:rsid w:val="00301076"/>
    <w:rsid w:val="00301586"/>
    <w:rsid w:val="00301B20"/>
    <w:rsid w:val="00301B76"/>
    <w:rsid w:val="00301F92"/>
    <w:rsid w:val="00302134"/>
    <w:rsid w:val="00302178"/>
    <w:rsid w:val="00302294"/>
    <w:rsid w:val="003041A1"/>
    <w:rsid w:val="00304640"/>
    <w:rsid w:val="00304784"/>
    <w:rsid w:val="00304C81"/>
    <w:rsid w:val="00304F01"/>
    <w:rsid w:val="003053DA"/>
    <w:rsid w:val="00305850"/>
    <w:rsid w:val="00305AA3"/>
    <w:rsid w:val="00305B15"/>
    <w:rsid w:val="00306078"/>
    <w:rsid w:val="00306468"/>
    <w:rsid w:val="00306AFE"/>
    <w:rsid w:val="00306F4E"/>
    <w:rsid w:val="00307AA5"/>
    <w:rsid w:val="003114EB"/>
    <w:rsid w:val="00311518"/>
    <w:rsid w:val="00311E54"/>
    <w:rsid w:val="00312406"/>
    <w:rsid w:val="00312DAA"/>
    <w:rsid w:val="00313374"/>
    <w:rsid w:val="00313768"/>
    <w:rsid w:val="00313AB6"/>
    <w:rsid w:val="00314D3D"/>
    <w:rsid w:val="00314EDF"/>
    <w:rsid w:val="003153E0"/>
    <w:rsid w:val="003154FA"/>
    <w:rsid w:val="003155F8"/>
    <w:rsid w:val="00315705"/>
    <w:rsid w:val="00315886"/>
    <w:rsid w:val="003159CF"/>
    <w:rsid w:val="00315C7A"/>
    <w:rsid w:val="0031604E"/>
    <w:rsid w:val="00316230"/>
    <w:rsid w:val="00316B9F"/>
    <w:rsid w:val="00316E03"/>
    <w:rsid w:val="00317191"/>
    <w:rsid w:val="003176C8"/>
    <w:rsid w:val="00317FAF"/>
    <w:rsid w:val="00320211"/>
    <w:rsid w:val="00320307"/>
    <w:rsid w:val="00320348"/>
    <w:rsid w:val="00320627"/>
    <w:rsid w:val="00320707"/>
    <w:rsid w:val="00320BA0"/>
    <w:rsid w:val="0032140B"/>
    <w:rsid w:val="003216EC"/>
    <w:rsid w:val="00321913"/>
    <w:rsid w:val="00321AD0"/>
    <w:rsid w:val="00321C2A"/>
    <w:rsid w:val="00321E7C"/>
    <w:rsid w:val="0032215B"/>
    <w:rsid w:val="0032244D"/>
    <w:rsid w:val="0032280D"/>
    <w:rsid w:val="00322CF0"/>
    <w:rsid w:val="00322E61"/>
    <w:rsid w:val="00322FCF"/>
    <w:rsid w:val="0032316D"/>
    <w:rsid w:val="003234ED"/>
    <w:rsid w:val="003236F8"/>
    <w:rsid w:val="00323DB0"/>
    <w:rsid w:val="00323E5B"/>
    <w:rsid w:val="003242D0"/>
    <w:rsid w:val="0032474E"/>
    <w:rsid w:val="00324823"/>
    <w:rsid w:val="00324A19"/>
    <w:rsid w:val="00324B05"/>
    <w:rsid w:val="00324B7B"/>
    <w:rsid w:val="00324D6E"/>
    <w:rsid w:val="00324F6A"/>
    <w:rsid w:val="00325119"/>
    <w:rsid w:val="00325291"/>
    <w:rsid w:val="003257E1"/>
    <w:rsid w:val="00325879"/>
    <w:rsid w:val="00325AE9"/>
    <w:rsid w:val="00325E01"/>
    <w:rsid w:val="00325F8F"/>
    <w:rsid w:val="003272F7"/>
    <w:rsid w:val="00327C31"/>
    <w:rsid w:val="00330B73"/>
    <w:rsid w:val="00330BC1"/>
    <w:rsid w:val="00330DC5"/>
    <w:rsid w:val="0033125C"/>
    <w:rsid w:val="00331385"/>
    <w:rsid w:val="00331959"/>
    <w:rsid w:val="00331A71"/>
    <w:rsid w:val="00331BD6"/>
    <w:rsid w:val="003322DE"/>
    <w:rsid w:val="00332C76"/>
    <w:rsid w:val="00333408"/>
    <w:rsid w:val="003337B6"/>
    <w:rsid w:val="00333AA4"/>
    <w:rsid w:val="003340EF"/>
    <w:rsid w:val="00334653"/>
    <w:rsid w:val="00334947"/>
    <w:rsid w:val="00334F49"/>
    <w:rsid w:val="003350A7"/>
    <w:rsid w:val="003350CD"/>
    <w:rsid w:val="003351A1"/>
    <w:rsid w:val="00335C02"/>
    <w:rsid w:val="003369EF"/>
    <w:rsid w:val="00336DFE"/>
    <w:rsid w:val="00336EC4"/>
    <w:rsid w:val="00337599"/>
    <w:rsid w:val="00337D57"/>
    <w:rsid w:val="00337D92"/>
    <w:rsid w:val="00340CE5"/>
    <w:rsid w:val="003410A8"/>
    <w:rsid w:val="003411EF"/>
    <w:rsid w:val="00341756"/>
    <w:rsid w:val="00341C71"/>
    <w:rsid w:val="00341D9E"/>
    <w:rsid w:val="0034251C"/>
    <w:rsid w:val="003428F4"/>
    <w:rsid w:val="00343340"/>
    <w:rsid w:val="003433D6"/>
    <w:rsid w:val="00343645"/>
    <w:rsid w:val="00343B85"/>
    <w:rsid w:val="0034458E"/>
    <w:rsid w:val="00344E0C"/>
    <w:rsid w:val="00344E20"/>
    <w:rsid w:val="003450B0"/>
    <w:rsid w:val="00345299"/>
    <w:rsid w:val="003453C9"/>
    <w:rsid w:val="00345E4A"/>
    <w:rsid w:val="0034631C"/>
    <w:rsid w:val="003465C5"/>
    <w:rsid w:val="00346F78"/>
    <w:rsid w:val="00347043"/>
    <w:rsid w:val="00347467"/>
    <w:rsid w:val="00347690"/>
    <w:rsid w:val="00347A88"/>
    <w:rsid w:val="003505EF"/>
    <w:rsid w:val="00350640"/>
    <w:rsid w:val="00350950"/>
    <w:rsid w:val="00350AA5"/>
    <w:rsid w:val="00350EC8"/>
    <w:rsid w:val="003517F3"/>
    <w:rsid w:val="00352089"/>
    <w:rsid w:val="003520E7"/>
    <w:rsid w:val="0035274F"/>
    <w:rsid w:val="00352A72"/>
    <w:rsid w:val="00353345"/>
    <w:rsid w:val="00353410"/>
    <w:rsid w:val="00353979"/>
    <w:rsid w:val="00353EB3"/>
    <w:rsid w:val="00353EE4"/>
    <w:rsid w:val="00354625"/>
    <w:rsid w:val="00354697"/>
    <w:rsid w:val="003548CC"/>
    <w:rsid w:val="00354A13"/>
    <w:rsid w:val="00354A5D"/>
    <w:rsid w:val="00354F4F"/>
    <w:rsid w:val="0035532A"/>
    <w:rsid w:val="00355C73"/>
    <w:rsid w:val="00355DD8"/>
    <w:rsid w:val="00356107"/>
    <w:rsid w:val="00356AFF"/>
    <w:rsid w:val="00356C51"/>
    <w:rsid w:val="003570B9"/>
    <w:rsid w:val="003575F1"/>
    <w:rsid w:val="0035790E"/>
    <w:rsid w:val="003579C5"/>
    <w:rsid w:val="003602A2"/>
    <w:rsid w:val="0036041F"/>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750"/>
    <w:rsid w:val="00364B07"/>
    <w:rsid w:val="00364FB4"/>
    <w:rsid w:val="00365008"/>
    <w:rsid w:val="00365048"/>
    <w:rsid w:val="003652CB"/>
    <w:rsid w:val="003652D0"/>
    <w:rsid w:val="003652E9"/>
    <w:rsid w:val="003659C8"/>
    <w:rsid w:val="00366089"/>
    <w:rsid w:val="00366550"/>
    <w:rsid w:val="00366847"/>
    <w:rsid w:val="0036689B"/>
    <w:rsid w:val="00366BDB"/>
    <w:rsid w:val="00366C1E"/>
    <w:rsid w:val="00367C83"/>
    <w:rsid w:val="00367DDB"/>
    <w:rsid w:val="00370041"/>
    <w:rsid w:val="00370132"/>
    <w:rsid w:val="003702EB"/>
    <w:rsid w:val="00371126"/>
    <w:rsid w:val="00371195"/>
    <w:rsid w:val="00371987"/>
    <w:rsid w:val="00372306"/>
    <w:rsid w:val="00372681"/>
    <w:rsid w:val="003735AF"/>
    <w:rsid w:val="003736D6"/>
    <w:rsid w:val="00373A99"/>
    <w:rsid w:val="00373F21"/>
    <w:rsid w:val="00374006"/>
    <w:rsid w:val="003741AE"/>
    <w:rsid w:val="0037464D"/>
    <w:rsid w:val="00374EC3"/>
    <w:rsid w:val="00375191"/>
    <w:rsid w:val="003754D8"/>
    <w:rsid w:val="00375AB2"/>
    <w:rsid w:val="00375B08"/>
    <w:rsid w:val="00375C36"/>
    <w:rsid w:val="00375C57"/>
    <w:rsid w:val="00375D47"/>
    <w:rsid w:val="00376286"/>
    <w:rsid w:val="00376312"/>
    <w:rsid w:val="00376411"/>
    <w:rsid w:val="00376D1C"/>
    <w:rsid w:val="00376D69"/>
    <w:rsid w:val="00377106"/>
    <w:rsid w:val="00377479"/>
    <w:rsid w:val="003776AE"/>
    <w:rsid w:val="0037771C"/>
    <w:rsid w:val="00377CE1"/>
    <w:rsid w:val="00380374"/>
    <w:rsid w:val="00380C02"/>
    <w:rsid w:val="003810BB"/>
    <w:rsid w:val="003810E3"/>
    <w:rsid w:val="0038128C"/>
    <w:rsid w:val="00381C0B"/>
    <w:rsid w:val="00381EAB"/>
    <w:rsid w:val="003828A2"/>
    <w:rsid w:val="00382DD9"/>
    <w:rsid w:val="003832B3"/>
    <w:rsid w:val="0038330F"/>
    <w:rsid w:val="00383D50"/>
    <w:rsid w:val="003840FE"/>
    <w:rsid w:val="00384516"/>
    <w:rsid w:val="00384671"/>
    <w:rsid w:val="00384815"/>
    <w:rsid w:val="003848C5"/>
    <w:rsid w:val="00384B9E"/>
    <w:rsid w:val="00385122"/>
    <w:rsid w:val="00385688"/>
    <w:rsid w:val="00385927"/>
    <w:rsid w:val="00385DAF"/>
    <w:rsid w:val="003861CF"/>
    <w:rsid w:val="00386380"/>
    <w:rsid w:val="0038647B"/>
    <w:rsid w:val="003869A0"/>
    <w:rsid w:val="00386EBC"/>
    <w:rsid w:val="00386F34"/>
    <w:rsid w:val="003874D1"/>
    <w:rsid w:val="003874E8"/>
    <w:rsid w:val="00387A2F"/>
    <w:rsid w:val="00390065"/>
    <w:rsid w:val="003901BF"/>
    <w:rsid w:val="003904C2"/>
    <w:rsid w:val="0039071E"/>
    <w:rsid w:val="003908F5"/>
    <w:rsid w:val="00390A4F"/>
    <w:rsid w:val="00390B5E"/>
    <w:rsid w:val="00390CA0"/>
    <w:rsid w:val="00390F3A"/>
    <w:rsid w:val="00390F9B"/>
    <w:rsid w:val="003910A7"/>
    <w:rsid w:val="003915ED"/>
    <w:rsid w:val="00391993"/>
    <w:rsid w:val="00391C69"/>
    <w:rsid w:val="00391F78"/>
    <w:rsid w:val="003920E1"/>
    <w:rsid w:val="00392128"/>
    <w:rsid w:val="0039221F"/>
    <w:rsid w:val="00392275"/>
    <w:rsid w:val="00392B67"/>
    <w:rsid w:val="00392CB1"/>
    <w:rsid w:val="003931F8"/>
    <w:rsid w:val="00393247"/>
    <w:rsid w:val="003935C6"/>
    <w:rsid w:val="00393B2F"/>
    <w:rsid w:val="00393C6A"/>
    <w:rsid w:val="00393D8A"/>
    <w:rsid w:val="00393DEB"/>
    <w:rsid w:val="00393EF4"/>
    <w:rsid w:val="0039449D"/>
    <w:rsid w:val="00394AD2"/>
    <w:rsid w:val="003950CD"/>
    <w:rsid w:val="003953C4"/>
    <w:rsid w:val="00395D04"/>
    <w:rsid w:val="00395E6D"/>
    <w:rsid w:val="00395F1E"/>
    <w:rsid w:val="00396000"/>
    <w:rsid w:val="0039653E"/>
    <w:rsid w:val="00397813"/>
    <w:rsid w:val="00397FDF"/>
    <w:rsid w:val="003A0454"/>
    <w:rsid w:val="003A06C6"/>
    <w:rsid w:val="003A0858"/>
    <w:rsid w:val="003A13AF"/>
    <w:rsid w:val="003A1D09"/>
    <w:rsid w:val="003A1D7A"/>
    <w:rsid w:val="003A246E"/>
    <w:rsid w:val="003A26F2"/>
    <w:rsid w:val="003A2B58"/>
    <w:rsid w:val="003A2C1C"/>
    <w:rsid w:val="003A2CAC"/>
    <w:rsid w:val="003A372E"/>
    <w:rsid w:val="003A3B75"/>
    <w:rsid w:val="003A3E9F"/>
    <w:rsid w:val="003A41A2"/>
    <w:rsid w:val="003A4CDC"/>
    <w:rsid w:val="003A4CDD"/>
    <w:rsid w:val="003A4E27"/>
    <w:rsid w:val="003A5385"/>
    <w:rsid w:val="003A5896"/>
    <w:rsid w:val="003A5975"/>
    <w:rsid w:val="003A5BD1"/>
    <w:rsid w:val="003A5DDC"/>
    <w:rsid w:val="003A5FC8"/>
    <w:rsid w:val="003A6259"/>
    <w:rsid w:val="003A6292"/>
    <w:rsid w:val="003A654E"/>
    <w:rsid w:val="003A68CD"/>
    <w:rsid w:val="003A6B64"/>
    <w:rsid w:val="003A6D92"/>
    <w:rsid w:val="003A7397"/>
    <w:rsid w:val="003A7620"/>
    <w:rsid w:val="003A7899"/>
    <w:rsid w:val="003A7E10"/>
    <w:rsid w:val="003A7F83"/>
    <w:rsid w:val="003B0147"/>
    <w:rsid w:val="003B017D"/>
    <w:rsid w:val="003B0241"/>
    <w:rsid w:val="003B03D9"/>
    <w:rsid w:val="003B09B1"/>
    <w:rsid w:val="003B0BD0"/>
    <w:rsid w:val="003B10CE"/>
    <w:rsid w:val="003B10DD"/>
    <w:rsid w:val="003B1B37"/>
    <w:rsid w:val="003B1FFF"/>
    <w:rsid w:val="003B2611"/>
    <w:rsid w:val="003B26E3"/>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B7FBA"/>
    <w:rsid w:val="003C0461"/>
    <w:rsid w:val="003C07C1"/>
    <w:rsid w:val="003C081E"/>
    <w:rsid w:val="003C08E3"/>
    <w:rsid w:val="003C09DE"/>
    <w:rsid w:val="003C1285"/>
    <w:rsid w:val="003C1444"/>
    <w:rsid w:val="003C14B0"/>
    <w:rsid w:val="003C1BCC"/>
    <w:rsid w:val="003C241D"/>
    <w:rsid w:val="003C24F6"/>
    <w:rsid w:val="003C25A8"/>
    <w:rsid w:val="003C2BD6"/>
    <w:rsid w:val="003C2BD7"/>
    <w:rsid w:val="003C2BFA"/>
    <w:rsid w:val="003C2CA3"/>
    <w:rsid w:val="003C31DD"/>
    <w:rsid w:val="003C3A5C"/>
    <w:rsid w:val="003C3C36"/>
    <w:rsid w:val="003C45C9"/>
    <w:rsid w:val="003C4D71"/>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C7E53"/>
    <w:rsid w:val="003D0039"/>
    <w:rsid w:val="003D082B"/>
    <w:rsid w:val="003D0ADF"/>
    <w:rsid w:val="003D0DA2"/>
    <w:rsid w:val="003D14FF"/>
    <w:rsid w:val="003D1A4F"/>
    <w:rsid w:val="003D1BC7"/>
    <w:rsid w:val="003D1D0C"/>
    <w:rsid w:val="003D2791"/>
    <w:rsid w:val="003D2CE0"/>
    <w:rsid w:val="003D2FB3"/>
    <w:rsid w:val="003D38AA"/>
    <w:rsid w:val="003D39B3"/>
    <w:rsid w:val="003D3AD7"/>
    <w:rsid w:val="003D41BC"/>
    <w:rsid w:val="003D424E"/>
    <w:rsid w:val="003D45E4"/>
    <w:rsid w:val="003D4970"/>
    <w:rsid w:val="003D5409"/>
    <w:rsid w:val="003D5415"/>
    <w:rsid w:val="003D564D"/>
    <w:rsid w:val="003D5653"/>
    <w:rsid w:val="003D5D56"/>
    <w:rsid w:val="003D601F"/>
    <w:rsid w:val="003D6204"/>
    <w:rsid w:val="003D637B"/>
    <w:rsid w:val="003D647F"/>
    <w:rsid w:val="003D64B8"/>
    <w:rsid w:val="003D69B7"/>
    <w:rsid w:val="003D6B71"/>
    <w:rsid w:val="003D6CC3"/>
    <w:rsid w:val="003D6D25"/>
    <w:rsid w:val="003D6F7A"/>
    <w:rsid w:val="003D70E5"/>
    <w:rsid w:val="003D71AB"/>
    <w:rsid w:val="003E0017"/>
    <w:rsid w:val="003E004E"/>
    <w:rsid w:val="003E0345"/>
    <w:rsid w:val="003E04A7"/>
    <w:rsid w:val="003E0610"/>
    <w:rsid w:val="003E06A8"/>
    <w:rsid w:val="003E13EA"/>
    <w:rsid w:val="003E1751"/>
    <w:rsid w:val="003E1CAC"/>
    <w:rsid w:val="003E1E39"/>
    <w:rsid w:val="003E1F62"/>
    <w:rsid w:val="003E21C2"/>
    <w:rsid w:val="003E255E"/>
    <w:rsid w:val="003E2575"/>
    <w:rsid w:val="003E268A"/>
    <w:rsid w:val="003E279E"/>
    <w:rsid w:val="003E2E58"/>
    <w:rsid w:val="003E35AE"/>
    <w:rsid w:val="003E3ED0"/>
    <w:rsid w:val="003E3FAE"/>
    <w:rsid w:val="003E415F"/>
    <w:rsid w:val="003E44D9"/>
    <w:rsid w:val="003E47B9"/>
    <w:rsid w:val="003E49A2"/>
    <w:rsid w:val="003E4A85"/>
    <w:rsid w:val="003E4D43"/>
    <w:rsid w:val="003E4E93"/>
    <w:rsid w:val="003E4F5C"/>
    <w:rsid w:val="003E50EB"/>
    <w:rsid w:val="003E50EF"/>
    <w:rsid w:val="003E513C"/>
    <w:rsid w:val="003E541A"/>
    <w:rsid w:val="003E5986"/>
    <w:rsid w:val="003E5BEF"/>
    <w:rsid w:val="003E5C0B"/>
    <w:rsid w:val="003E60F9"/>
    <w:rsid w:val="003E63C2"/>
    <w:rsid w:val="003E647C"/>
    <w:rsid w:val="003E65AC"/>
    <w:rsid w:val="003E73EC"/>
    <w:rsid w:val="003E74F3"/>
    <w:rsid w:val="003E78BD"/>
    <w:rsid w:val="003E791C"/>
    <w:rsid w:val="003E7BDE"/>
    <w:rsid w:val="003E7E2A"/>
    <w:rsid w:val="003F0000"/>
    <w:rsid w:val="003F05A8"/>
    <w:rsid w:val="003F063B"/>
    <w:rsid w:val="003F0870"/>
    <w:rsid w:val="003F09BF"/>
    <w:rsid w:val="003F1396"/>
    <w:rsid w:val="003F1905"/>
    <w:rsid w:val="003F1E7C"/>
    <w:rsid w:val="003F1FAC"/>
    <w:rsid w:val="003F21AB"/>
    <w:rsid w:val="003F2680"/>
    <w:rsid w:val="003F2B96"/>
    <w:rsid w:val="003F2CC7"/>
    <w:rsid w:val="003F2E38"/>
    <w:rsid w:val="003F32C7"/>
    <w:rsid w:val="003F3390"/>
    <w:rsid w:val="003F37E1"/>
    <w:rsid w:val="003F39AC"/>
    <w:rsid w:val="003F3B8D"/>
    <w:rsid w:val="003F40BF"/>
    <w:rsid w:val="003F420B"/>
    <w:rsid w:val="003F429C"/>
    <w:rsid w:val="003F47E1"/>
    <w:rsid w:val="003F4893"/>
    <w:rsid w:val="003F50A1"/>
    <w:rsid w:val="003F591B"/>
    <w:rsid w:val="003F5BCE"/>
    <w:rsid w:val="003F5D1D"/>
    <w:rsid w:val="003F602E"/>
    <w:rsid w:val="003F60CA"/>
    <w:rsid w:val="003F6218"/>
    <w:rsid w:val="003F666A"/>
    <w:rsid w:val="003F6726"/>
    <w:rsid w:val="003F6D5D"/>
    <w:rsid w:val="003F719C"/>
    <w:rsid w:val="003F7797"/>
    <w:rsid w:val="0040013B"/>
    <w:rsid w:val="0040049F"/>
    <w:rsid w:val="00400523"/>
    <w:rsid w:val="0040055E"/>
    <w:rsid w:val="004007E9"/>
    <w:rsid w:val="00400CBB"/>
    <w:rsid w:val="004010EA"/>
    <w:rsid w:val="004015A5"/>
    <w:rsid w:val="0040171B"/>
    <w:rsid w:val="004017A6"/>
    <w:rsid w:val="00401A77"/>
    <w:rsid w:val="00401C28"/>
    <w:rsid w:val="00402420"/>
    <w:rsid w:val="00402AE4"/>
    <w:rsid w:val="00402C60"/>
    <w:rsid w:val="00402EDE"/>
    <w:rsid w:val="00402EE5"/>
    <w:rsid w:val="004039FF"/>
    <w:rsid w:val="00403CA1"/>
    <w:rsid w:val="004044EE"/>
    <w:rsid w:val="0040463B"/>
    <w:rsid w:val="004047B0"/>
    <w:rsid w:val="00404E42"/>
    <w:rsid w:val="00405380"/>
    <w:rsid w:val="00405A75"/>
    <w:rsid w:val="00405D22"/>
    <w:rsid w:val="00406081"/>
    <w:rsid w:val="004060F0"/>
    <w:rsid w:val="00406708"/>
    <w:rsid w:val="0040684A"/>
    <w:rsid w:val="00407055"/>
    <w:rsid w:val="0040705F"/>
    <w:rsid w:val="00407771"/>
    <w:rsid w:val="004077DC"/>
    <w:rsid w:val="00407B4C"/>
    <w:rsid w:val="00407BA7"/>
    <w:rsid w:val="004104E1"/>
    <w:rsid w:val="004106D4"/>
    <w:rsid w:val="004106E7"/>
    <w:rsid w:val="00410CFE"/>
    <w:rsid w:val="004110A5"/>
    <w:rsid w:val="00411A4F"/>
    <w:rsid w:val="00411D5F"/>
    <w:rsid w:val="00411E1E"/>
    <w:rsid w:val="00411E58"/>
    <w:rsid w:val="0041208C"/>
    <w:rsid w:val="00412176"/>
    <w:rsid w:val="004121DB"/>
    <w:rsid w:val="00412469"/>
    <w:rsid w:val="004128A7"/>
    <w:rsid w:val="00412BA3"/>
    <w:rsid w:val="004130C2"/>
    <w:rsid w:val="004134AA"/>
    <w:rsid w:val="004136EE"/>
    <w:rsid w:val="00413F5A"/>
    <w:rsid w:val="00413FEE"/>
    <w:rsid w:val="00414342"/>
    <w:rsid w:val="004145FA"/>
    <w:rsid w:val="004146EC"/>
    <w:rsid w:val="00414852"/>
    <w:rsid w:val="00414DB8"/>
    <w:rsid w:val="004150C4"/>
    <w:rsid w:val="004152BC"/>
    <w:rsid w:val="00415364"/>
    <w:rsid w:val="00415532"/>
    <w:rsid w:val="004159EC"/>
    <w:rsid w:val="00415BEC"/>
    <w:rsid w:val="00415C40"/>
    <w:rsid w:val="00415E1F"/>
    <w:rsid w:val="00416822"/>
    <w:rsid w:val="0041691F"/>
    <w:rsid w:val="0041697E"/>
    <w:rsid w:val="004173EE"/>
    <w:rsid w:val="004201B0"/>
    <w:rsid w:val="00420378"/>
    <w:rsid w:val="00420745"/>
    <w:rsid w:val="004207C9"/>
    <w:rsid w:val="004207E6"/>
    <w:rsid w:val="00420E5F"/>
    <w:rsid w:val="004212A6"/>
    <w:rsid w:val="00421421"/>
    <w:rsid w:val="004214A9"/>
    <w:rsid w:val="004214E8"/>
    <w:rsid w:val="00421714"/>
    <w:rsid w:val="00421916"/>
    <w:rsid w:val="004219EB"/>
    <w:rsid w:val="00421D3C"/>
    <w:rsid w:val="00422804"/>
    <w:rsid w:val="004229D4"/>
    <w:rsid w:val="00422C30"/>
    <w:rsid w:val="00423C81"/>
    <w:rsid w:val="00423D6A"/>
    <w:rsid w:val="004242EF"/>
    <w:rsid w:val="00424468"/>
    <w:rsid w:val="004244AD"/>
    <w:rsid w:val="00424667"/>
    <w:rsid w:val="00424870"/>
    <w:rsid w:val="00425824"/>
    <w:rsid w:val="00425B83"/>
    <w:rsid w:val="00425C94"/>
    <w:rsid w:val="0042606A"/>
    <w:rsid w:val="004264FC"/>
    <w:rsid w:val="00426624"/>
    <w:rsid w:val="0042679F"/>
    <w:rsid w:val="00426A89"/>
    <w:rsid w:val="00426BD8"/>
    <w:rsid w:val="00426CDE"/>
    <w:rsid w:val="00426E0E"/>
    <w:rsid w:val="00426E4A"/>
    <w:rsid w:val="0042717E"/>
    <w:rsid w:val="00427328"/>
    <w:rsid w:val="0042795F"/>
    <w:rsid w:val="00430658"/>
    <w:rsid w:val="00430CAE"/>
    <w:rsid w:val="00430FB4"/>
    <w:rsid w:val="0043102E"/>
    <w:rsid w:val="00431147"/>
    <w:rsid w:val="00431E0B"/>
    <w:rsid w:val="00431F08"/>
    <w:rsid w:val="004323EF"/>
    <w:rsid w:val="004327F1"/>
    <w:rsid w:val="0043298A"/>
    <w:rsid w:val="00432B9C"/>
    <w:rsid w:val="00432C4F"/>
    <w:rsid w:val="00432E31"/>
    <w:rsid w:val="00433228"/>
    <w:rsid w:val="00433367"/>
    <w:rsid w:val="004335E6"/>
    <w:rsid w:val="004338A0"/>
    <w:rsid w:val="004338E1"/>
    <w:rsid w:val="00433BA4"/>
    <w:rsid w:val="00433C21"/>
    <w:rsid w:val="0043413F"/>
    <w:rsid w:val="004342B3"/>
    <w:rsid w:val="00434600"/>
    <w:rsid w:val="00434690"/>
    <w:rsid w:val="00434703"/>
    <w:rsid w:val="00434B55"/>
    <w:rsid w:val="0043619E"/>
    <w:rsid w:val="004361FD"/>
    <w:rsid w:val="0043625A"/>
    <w:rsid w:val="00436573"/>
    <w:rsid w:val="00436A58"/>
    <w:rsid w:val="004371F6"/>
    <w:rsid w:val="00437689"/>
    <w:rsid w:val="00437716"/>
    <w:rsid w:val="00437821"/>
    <w:rsid w:val="00440739"/>
    <w:rsid w:val="004410A3"/>
    <w:rsid w:val="004410DE"/>
    <w:rsid w:val="00441670"/>
    <w:rsid w:val="00441A1B"/>
    <w:rsid w:val="00441E7B"/>
    <w:rsid w:val="004423BE"/>
    <w:rsid w:val="0044241E"/>
    <w:rsid w:val="004424F6"/>
    <w:rsid w:val="004425AD"/>
    <w:rsid w:val="00442837"/>
    <w:rsid w:val="00442C05"/>
    <w:rsid w:val="004430BE"/>
    <w:rsid w:val="0044315B"/>
    <w:rsid w:val="004434E7"/>
    <w:rsid w:val="00443693"/>
    <w:rsid w:val="0044394F"/>
    <w:rsid w:val="004442A3"/>
    <w:rsid w:val="00444CDE"/>
    <w:rsid w:val="0044537B"/>
    <w:rsid w:val="004454EE"/>
    <w:rsid w:val="004455F2"/>
    <w:rsid w:val="00445940"/>
    <w:rsid w:val="00445F23"/>
    <w:rsid w:val="00445FCC"/>
    <w:rsid w:val="0044601E"/>
    <w:rsid w:val="00446253"/>
    <w:rsid w:val="004462F6"/>
    <w:rsid w:val="0044643E"/>
    <w:rsid w:val="0044663B"/>
    <w:rsid w:val="00446C7F"/>
    <w:rsid w:val="004472D9"/>
    <w:rsid w:val="00447321"/>
    <w:rsid w:val="004475C1"/>
    <w:rsid w:val="0044770C"/>
    <w:rsid w:val="00447AD4"/>
    <w:rsid w:val="00447C3B"/>
    <w:rsid w:val="00447E11"/>
    <w:rsid w:val="00447E35"/>
    <w:rsid w:val="004501CD"/>
    <w:rsid w:val="00450399"/>
    <w:rsid w:val="00450813"/>
    <w:rsid w:val="004509D3"/>
    <w:rsid w:val="00450D99"/>
    <w:rsid w:val="00450ED7"/>
    <w:rsid w:val="004510A8"/>
    <w:rsid w:val="004510F1"/>
    <w:rsid w:val="0045167B"/>
    <w:rsid w:val="00451971"/>
    <w:rsid w:val="00451F2E"/>
    <w:rsid w:val="00451F91"/>
    <w:rsid w:val="0045215D"/>
    <w:rsid w:val="004523EB"/>
    <w:rsid w:val="004525E4"/>
    <w:rsid w:val="00452D7A"/>
    <w:rsid w:val="004530B0"/>
    <w:rsid w:val="00453616"/>
    <w:rsid w:val="004547F3"/>
    <w:rsid w:val="00454C7E"/>
    <w:rsid w:val="00454DDF"/>
    <w:rsid w:val="004550F3"/>
    <w:rsid w:val="004552AA"/>
    <w:rsid w:val="004555E5"/>
    <w:rsid w:val="00455AD1"/>
    <w:rsid w:val="004560C1"/>
    <w:rsid w:val="0045615A"/>
    <w:rsid w:val="004563C0"/>
    <w:rsid w:val="004566F0"/>
    <w:rsid w:val="004567F8"/>
    <w:rsid w:val="00456A06"/>
    <w:rsid w:val="00456F30"/>
    <w:rsid w:val="0045717D"/>
    <w:rsid w:val="0045741B"/>
    <w:rsid w:val="00457B2F"/>
    <w:rsid w:val="004601CE"/>
    <w:rsid w:val="00460BBF"/>
    <w:rsid w:val="00460DEC"/>
    <w:rsid w:val="00461089"/>
    <w:rsid w:val="00461413"/>
    <w:rsid w:val="004615B2"/>
    <w:rsid w:val="0046196C"/>
    <w:rsid w:val="00461AB2"/>
    <w:rsid w:val="00461C5E"/>
    <w:rsid w:val="00462054"/>
    <w:rsid w:val="0046232C"/>
    <w:rsid w:val="0046291B"/>
    <w:rsid w:val="00462B5C"/>
    <w:rsid w:val="00462FB6"/>
    <w:rsid w:val="00463162"/>
    <w:rsid w:val="00463B16"/>
    <w:rsid w:val="00463D3B"/>
    <w:rsid w:val="00463E81"/>
    <w:rsid w:val="00464AC2"/>
    <w:rsid w:val="00464ACD"/>
    <w:rsid w:val="00464B27"/>
    <w:rsid w:val="00465506"/>
    <w:rsid w:val="0046560A"/>
    <w:rsid w:val="00465713"/>
    <w:rsid w:val="00465743"/>
    <w:rsid w:val="0046576D"/>
    <w:rsid w:val="00466054"/>
    <w:rsid w:val="00466BFE"/>
    <w:rsid w:val="00466CE2"/>
    <w:rsid w:val="00467154"/>
    <w:rsid w:val="004671BB"/>
    <w:rsid w:val="004671C2"/>
    <w:rsid w:val="00467312"/>
    <w:rsid w:val="0046764D"/>
    <w:rsid w:val="0046781D"/>
    <w:rsid w:val="004679F4"/>
    <w:rsid w:val="00467C5C"/>
    <w:rsid w:val="00467FC9"/>
    <w:rsid w:val="004700C4"/>
    <w:rsid w:val="00470305"/>
    <w:rsid w:val="00471751"/>
    <w:rsid w:val="00471DE4"/>
    <w:rsid w:val="004721B0"/>
    <w:rsid w:val="0047220B"/>
    <w:rsid w:val="00472CE8"/>
    <w:rsid w:val="0047307B"/>
    <w:rsid w:val="00473906"/>
    <w:rsid w:val="00473A8F"/>
    <w:rsid w:val="00473B95"/>
    <w:rsid w:val="00473CB4"/>
    <w:rsid w:val="00473CBE"/>
    <w:rsid w:val="00475365"/>
    <w:rsid w:val="0047540F"/>
    <w:rsid w:val="0047559A"/>
    <w:rsid w:val="0047562A"/>
    <w:rsid w:val="00475681"/>
    <w:rsid w:val="004759C9"/>
    <w:rsid w:val="00475BF1"/>
    <w:rsid w:val="004765F5"/>
    <w:rsid w:val="0047664A"/>
    <w:rsid w:val="004766DA"/>
    <w:rsid w:val="004767DE"/>
    <w:rsid w:val="0047693B"/>
    <w:rsid w:val="00476BC7"/>
    <w:rsid w:val="00476DF0"/>
    <w:rsid w:val="0047724B"/>
    <w:rsid w:val="00477E38"/>
    <w:rsid w:val="00477EA7"/>
    <w:rsid w:val="00480168"/>
    <w:rsid w:val="004802F5"/>
    <w:rsid w:val="00480680"/>
    <w:rsid w:val="00480CA4"/>
    <w:rsid w:val="00480F16"/>
    <w:rsid w:val="004813F5"/>
    <w:rsid w:val="0048163F"/>
    <w:rsid w:val="00481B36"/>
    <w:rsid w:val="00481CB6"/>
    <w:rsid w:val="004821D0"/>
    <w:rsid w:val="004822D3"/>
    <w:rsid w:val="00482480"/>
    <w:rsid w:val="00482483"/>
    <w:rsid w:val="00482CCA"/>
    <w:rsid w:val="00482CCF"/>
    <w:rsid w:val="004830A7"/>
    <w:rsid w:val="004831EC"/>
    <w:rsid w:val="00483A7E"/>
    <w:rsid w:val="004846C3"/>
    <w:rsid w:val="00484BC4"/>
    <w:rsid w:val="00484CF2"/>
    <w:rsid w:val="00484FC2"/>
    <w:rsid w:val="0048503C"/>
    <w:rsid w:val="0048523A"/>
    <w:rsid w:val="00485726"/>
    <w:rsid w:val="0048608C"/>
    <w:rsid w:val="00486389"/>
    <w:rsid w:val="00486427"/>
    <w:rsid w:val="00486790"/>
    <w:rsid w:val="0048682F"/>
    <w:rsid w:val="004868AD"/>
    <w:rsid w:val="00486C98"/>
    <w:rsid w:val="00486D05"/>
    <w:rsid w:val="00486D75"/>
    <w:rsid w:val="004872EC"/>
    <w:rsid w:val="00487485"/>
    <w:rsid w:val="00490028"/>
    <w:rsid w:val="00490142"/>
    <w:rsid w:val="004901C0"/>
    <w:rsid w:val="00490446"/>
    <w:rsid w:val="004906D4"/>
    <w:rsid w:val="004908D8"/>
    <w:rsid w:val="00490BFC"/>
    <w:rsid w:val="00490C7C"/>
    <w:rsid w:val="004916C8"/>
    <w:rsid w:val="0049177F"/>
    <w:rsid w:val="00491979"/>
    <w:rsid w:val="004919B5"/>
    <w:rsid w:val="00491AC8"/>
    <w:rsid w:val="004923FF"/>
    <w:rsid w:val="0049280A"/>
    <w:rsid w:val="00492C35"/>
    <w:rsid w:val="0049334D"/>
    <w:rsid w:val="0049340A"/>
    <w:rsid w:val="00493797"/>
    <w:rsid w:val="004938E6"/>
    <w:rsid w:val="00493C2A"/>
    <w:rsid w:val="00494F3B"/>
    <w:rsid w:val="004950F3"/>
    <w:rsid w:val="00495120"/>
    <w:rsid w:val="004957E0"/>
    <w:rsid w:val="004958F6"/>
    <w:rsid w:val="00496952"/>
    <w:rsid w:val="0049792A"/>
    <w:rsid w:val="004A00EE"/>
    <w:rsid w:val="004A01DF"/>
    <w:rsid w:val="004A0F9B"/>
    <w:rsid w:val="004A1472"/>
    <w:rsid w:val="004A1C12"/>
    <w:rsid w:val="004A202A"/>
    <w:rsid w:val="004A2301"/>
    <w:rsid w:val="004A24B4"/>
    <w:rsid w:val="004A2D0A"/>
    <w:rsid w:val="004A309B"/>
    <w:rsid w:val="004A3648"/>
    <w:rsid w:val="004A368B"/>
    <w:rsid w:val="004A3743"/>
    <w:rsid w:val="004A39CF"/>
    <w:rsid w:val="004A4353"/>
    <w:rsid w:val="004A45C6"/>
    <w:rsid w:val="004A4979"/>
    <w:rsid w:val="004A4BC4"/>
    <w:rsid w:val="004A4BF8"/>
    <w:rsid w:val="004A4DF4"/>
    <w:rsid w:val="004A4F0C"/>
    <w:rsid w:val="004A527F"/>
    <w:rsid w:val="004A52BD"/>
    <w:rsid w:val="004A54DB"/>
    <w:rsid w:val="004A55C9"/>
    <w:rsid w:val="004A5FC2"/>
    <w:rsid w:val="004A60F1"/>
    <w:rsid w:val="004A6274"/>
    <w:rsid w:val="004A640E"/>
    <w:rsid w:val="004A6B8E"/>
    <w:rsid w:val="004A6C06"/>
    <w:rsid w:val="004A6CCE"/>
    <w:rsid w:val="004A6EF2"/>
    <w:rsid w:val="004A7A7B"/>
    <w:rsid w:val="004A7CFB"/>
    <w:rsid w:val="004A7DC9"/>
    <w:rsid w:val="004B0094"/>
    <w:rsid w:val="004B0211"/>
    <w:rsid w:val="004B091E"/>
    <w:rsid w:val="004B0A66"/>
    <w:rsid w:val="004B0C28"/>
    <w:rsid w:val="004B0C8C"/>
    <w:rsid w:val="004B0DFE"/>
    <w:rsid w:val="004B0E16"/>
    <w:rsid w:val="004B12ED"/>
    <w:rsid w:val="004B18EA"/>
    <w:rsid w:val="004B1CBB"/>
    <w:rsid w:val="004B1CED"/>
    <w:rsid w:val="004B1E4E"/>
    <w:rsid w:val="004B1F14"/>
    <w:rsid w:val="004B1F78"/>
    <w:rsid w:val="004B20E2"/>
    <w:rsid w:val="004B2201"/>
    <w:rsid w:val="004B23AF"/>
    <w:rsid w:val="004B24C6"/>
    <w:rsid w:val="004B2835"/>
    <w:rsid w:val="004B292C"/>
    <w:rsid w:val="004B2B1D"/>
    <w:rsid w:val="004B2D45"/>
    <w:rsid w:val="004B2DCE"/>
    <w:rsid w:val="004B469C"/>
    <w:rsid w:val="004B4890"/>
    <w:rsid w:val="004B4B45"/>
    <w:rsid w:val="004B4FA2"/>
    <w:rsid w:val="004B4FBF"/>
    <w:rsid w:val="004B5740"/>
    <w:rsid w:val="004B57EE"/>
    <w:rsid w:val="004B6FC8"/>
    <w:rsid w:val="004B7130"/>
    <w:rsid w:val="004B727E"/>
    <w:rsid w:val="004B7736"/>
    <w:rsid w:val="004B77DE"/>
    <w:rsid w:val="004B7818"/>
    <w:rsid w:val="004B7AB3"/>
    <w:rsid w:val="004B7D58"/>
    <w:rsid w:val="004B7DD3"/>
    <w:rsid w:val="004C00CD"/>
    <w:rsid w:val="004C068F"/>
    <w:rsid w:val="004C0B82"/>
    <w:rsid w:val="004C0BC9"/>
    <w:rsid w:val="004C0C66"/>
    <w:rsid w:val="004C0CBB"/>
    <w:rsid w:val="004C0D81"/>
    <w:rsid w:val="004C0F02"/>
    <w:rsid w:val="004C127A"/>
    <w:rsid w:val="004C127D"/>
    <w:rsid w:val="004C1282"/>
    <w:rsid w:val="004C1506"/>
    <w:rsid w:val="004C16A7"/>
    <w:rsid w:val="004C18DD"/>
    <w:rsid w:val="004C1B31"/>
    <w:rsid w:val="004C1DD5"/>
    <w:rsid w:val="004C2381"/>
    <w:rsid w:val="004C23F6"/>
    <w:rsid w:val="004C2420"/>
    <w:rsid w:val="004C271F"/>
    <w:rsid w:val="004C2AAC"/>
    <w:rsid w:val="004C2B32"/>
    <w:rsid w:val="004C354C"/>
    <w:rsid w:val="004C368B"/>
    <w:rsid w:val="004C3897"/>
    <w:rsid w:val="004C38C6"/>
    <w:rsid w:val="004C3A6E"/>
    <w:rsid w:val="004C3C1F"/>
    <w:rsid w:val="004C4230"/>
    <w:rsid w:val="004C4453"/>
    <w:rsid w:val="004C455A"/>
    <w:rsid w:val="004C4621"/>
    <w:rsid w:val="004C48C5"/>
    <w:rsid w:val="004C4921"/>
    <w:rsid w:val="004C4943"/>
    <w:rsid w:val="004C4BA6"/>
    <w:rsid w:val="004C514F"/>
    <w:rsid w:val="004C5538"/>
    <w:rsid w:val="004C5D62"/>
    <w:rsid w:val="004C6440"/>
    <w:rsid w:val="004C6585"/>
    <w:rsid w:val="004C669F"/>
    <w:rsid w:val="004C6A73"/>
    <w:rsid w:val="004C73D8"/>
    <w:rsid w:val="004C74CF"/>
    <w:rsid w:val="004C7DEB"/>
    <w:rsid w:val="004C7EC4"/>
    <w:rsid w:val="004C7F17"/>
    <w:rsid w:val="004C7F32"/>
    <w:rsid w:val="004D0094"/>
    <w:rsid w:val="004D03BA"/>
    <w:rsid w:val="004D068C"/>
    <w:rsid w:val="004D0766"/>
    <w:rsid w:val="004D1157"/>
    <w:rsid w:val="004D1159"/>
    <w:rsid w:val="004D129F"/>
    <w:rsid w:val="004D135B"/>
    <w:rsid w:val="004D14A0"/>
    <w:rsid w:val="004D1562"/>
    <w:rsid w:val="004D17FF"/>
    <w:rsid w:val="004D199D"/>
    <w:rsid w:val="004D2220"/>
    <w:rsid w:val="004D2B09"/>
    <w:rsid w:val="004D31FE"/>
    <w:rsid w:val="004D36DB"/>
    <w:rsid w:val="004D37BC"/>
    <w:rsid w:val="004D3909"/>
    <w:rsid w:val="004D3C73"/>
    <w:rsid w:val="004D3C91"/>
    <w:rsid w:val="004D4053"/>
    <w:rsid w:val="004D441F"/>
    <w:rsid w:val="004D508C"/>
    <w:rsid w:val="004D5F14"/>
    <w:rsid w:val="004D65A1"/>
    <w:rsid w:val="004D7322"/>
    <w:rsid w:val="004D7884"/>
    <w:rsid w:val="004D7A38"/>
    <w:rsid w:val="004D7D79"/>
    <w:rsid w:val="004D7F66"/>
    <w:rsid w:val="004E0018"/>
    <w:rsid w:val="004E0624"/>
    <w:rsid w:val="004E0B0A"/>
    <w:rsid w:val="004E0D6C"/>
    <w:rsid w:val="004E113C"/>
    <w:rsid w:val="004E1531"/>
    <w:rsid w:val="004E172D"/>
    <w:rsid w:val="004E1D35"/>
    <w:rsid w:val="004E1E45"/>
    <w:rsid w:val="004E1F81"/>
    <w:rsid w:val="004E2184"/>
    <w:rsid w:val="004E23D0"/>
    <w:rsid w:val="004E25F0"/>
    <w:rsid w:val="004E281F"/>
    <w:rsid w:val="004E2858"/>
    <w:rsid w:val="004E2928"/>
    <w:rsid w:val="004E3584"/>
    <w:rsid w:val="004E359C"/>
    <w:rsid w:val="004E36D3"/>
    <w:rsid w:val="004E38AE"/>
    <w:rsid w:val="004E394B"/>
    <w:rsid w:val="004E41C1"/>
    <w:rsid w:val="004E42EB"/>
    <w:rsid w:val="004E4379"/>
    <w:rsid w:val="004E46F4"/>
    <w:rsid w:val="004E479D"/>
    <w:rsid w:val="004E4896"/>
    <w:rsid w:val="004E4934"/>
    <w:rsid w:val="004E4C2B"/>
    <w:rsid w:val="004E4E07"/>
    <w:rsid w:val="004E4E30"/>
    <w:rsid w:val="004E50EE"/>
    <w:rsid w:val="004E5110"/>
    <w:rsid w:val="004E548F"/>
    <w:rsid w:val="004E55B6"/>
    <w:rsid w:val="004E56F4"/>
    <w:rsid w:val="004E56F9"/>
    <w:rsid w:val="004E5834"/>
    <w:rsid w:val="004E5839"/>
    <w:rsid w:val="004E5AB4"/>
    <w:rsid w:val="004E639A"/>
    <w:rsid w:val="004E676D"/>
    <w:rsid w:val="004E682F"/>
    <w:rsid w:val="004E7AD1"/>
    <w:rsid w:val="004F05D9"/>
    <w:rsid w:val="004F0A6F"/>
    <w:rsid w:val="004F0ADD"/>
    <w:rsid w:val="004F1108"/>
    <w:rsid w:val="004F122C"/>
    <w:rsid w:val="004F1288"/>
    <w:rsid w:val="004F17EB"/>
    <w:rsid w:val="004F1811"/>
    <w:rsid w:val="004F1AFA"/>
    <w:rsid w:val="004F1DF5"/>
    <w:rsid w:val="004F28E0"/>
    <w:rsid w:val="004F2FB1"/>
    <w:rsid w:val="004F32E0"/>
    <w:rsid w:val="004F3773"/>
    <w:rsid w:val="004F408B"/>
    <w:rsid w:val="004F4348"/>
    <w:rsid w:val="004F4361"/>
    <w:rsid w:val="004F43C5"/>
    <w:rsid w:val="004F4889"/>
    <w:rsid w:val="004F4C2C"/>
    <w:rsid w:val="004F5215"/>
    <w:rsid w:val="004F5289"/>
    <w:rsid w:val="004F52A8"/>
    <w:rsid w:val="004F54D8"/>
    <w:rsid w:val="004F56EC"/>
    <w:rsid w:val="004F5A3C"/>
    <w:rsid w:val="004F622E"/>
    <w:rsid w:val="004F6325"/>
    <w:rsid w:val="004F67D5"/>
    <w:rsid w:val="004F710A"/>
    <w:rsid w:val="004F72C5"/>
    <w:rsid w:val="004F7587"/>
    <w:rsid w:val="004F78EC"/>
    <w:rsid w:val="004F7AD7"/>
    <w:rsid w:val="0050006F"/>
    <w:rsid w:val="005002EF"/>
    <w:rsid w:val="005008D7"/>
    <w:rsid w:val="00501843"/>
    <w:rsid w:val="00501ABB"/>
    <w:rsid w:val="00501E10"/>
    <w:rsid w:val="005021AF"/>
    <w:rsid w:val="005028F9"/>
    <w:rsid w:val="00503C23"/>
    <w:rsid w:val="005043F5"/>
    <w:rsid w:val="00504473"/>
    <w:rsid w:val="005046F3"/>
    <w:rsid w:val="00504AF1"/>
    <w:rsid w:val="00504E25"/>
    <w:rsid w:val="00504F4E"/>
    <w:rsid w:val="0050529C"/>
    <w:rsid w:val="005053E8"/>
    <w:rsid w:val="00505B64"/>
    <w:rsid w:val="00505BC0"/>
    <w:rsid w:val="00505CCE"/>
    <w:rsid w:val="00505D36"/>
    <w:rsid w:val="005066ED"/>
    <w:rsid w:val="00506A6A"/>
    <w:rsid w:val="00506BAF"/>
    <w:rsid w:val="00506CAF"/>
    <w:rsid w:val="0050715A"/>
    <w:rsid w:val="00507663"/>
    <w:rsid w:val="00507F4C"/>
    <w:rsid w:val="00510408"/>
    <w:rsid w:val="00510607"/>
    <w:rsid w:val="00510DD2"/>
    <w:rsid w:val="00510E12"/>
    <w:rsid w:val="00510EC1"/>
    <w:rsid w:val="0051108E"/>
    <w:rsid w:val="005111B6"/>
    <w:rsid w:val="005112B5"/>
    <w:rsid w:val="005112C2"/>
    <w:rsid w:val="0051142D"/>
    <w:rsid w:val="00511891"/>
    <w:rsid w:val="00511A91"/>
    <w:rsid w:val="00511C1F"/>
    <w:rsid w:val="005122F2"/>
    <w:rsid w:val="00512334"/>
    <w:rsid w:val="00512CA5"/>
    <w:rsid w:val="00512DC1"/>
    <w:rsid w:val="0051309E"/>
    <w:rsid w:val="005132F1"/>
    <w:rsid w:val="00513694"/>
    <w:rsid w:val="00513996"/>
    <w:rsid w:val="00514070"/>
    <w:rsid w:val="0051409B"/>
    <w:rsid w:val="00514BC1"/>
    <w:rsid w:val="00515321"/>
    <w:rsid w:val="00515576"/>
    <w:rsid w:val="00515768"/>
    <w:rsid w:val="00515776"/>
    <w:rsid w:val="00515B73"/>
    <w:rsid w:val="00515DAC"/>
    <w:rsid w:val="00515E5C"/>
    <w:rsid w:val="00515E74"/>
    <w:rsid w:val="0051640A"/>
    <w:rsid w:val="00516B29"/>
    <w:rsid w:val="00516BB2"/>
    <w:rsid w:val="00516E44"/>
    <w:rsid w:val="0051731C"/>
    <w:rsid w:val="005176E6"/>
    <w:rsid w:val="005179D1"/>
    <w:rsid w:val="005179F0"/>
    <w:rsid w:val="00520149"/>
    <w:rsid w:val="00520E06"/>
    <w:rsid w:val="005211B8"/>
    <w:rsid w:val="005215AC"/>
    <w:rsid w:val="005216C9"/>
    <w:rsid w:val="0052212B"/>
    <w:rsid w:val="00522141"/>
    <w:rsid w:val="00522711"/>
    <w:rsid w:val="00522BC4"/>
    <w:rsid w:val="00523DE7"/>
    <w:rsid w:val="00523F00"/>
    <w:rsid w:val="00524723"/>
    <w:rsid w:val="00524B58"/>
    <w:rsid w:val="00524C4F"/>
    <w:rsid w:val="0052552A"/>
    <w:rsid w:val="005259AD"/>
    <w:rsid w:val="00525E4A"/>
    <w:rsid w:val="00525EFB"/>
    <w:rsid w:val="00525FF9"/>
    <w:rsid w:val="00526194"/>
    <w:rsid w:val="00526251"/>
    <w:rsid w:val="005264A8"/>
    <w:rsid w:val="00526919"/>
    <w:rsid w:val="00526EEC"/>
    <w:rsid w:val="005277FF"/>
    <w:rsid w:val="00527A81"/>
    <w:rsid w:val="0053024D"/>
    <w:rsid w:val="005303D1"/>
    <w:rsid w:val="0053062D"/>
    <w:rsid w:val="005307F5"/>
    <w:rsid w:val="00530987"/>
    <w:rsid w:val="00530B7E"/>
    <w:rsid w:val="00530D4D"/>
    <w:rsid w:val="00530DAF"/>
    <w:rsid w:val="00530F17"/>
    <w:rsid w:val="00530F1F"/>
    <w:rsid w:val="00531438"/>
    <w:rsid w:val="005319BF"/>
    <w:rsid w:val="00531A21"/>
    <w:rsid w:val="00531D93"/>
    <w:rsid w:val="00531DB9"/>
    <w:rsid w:val="005325F8"/>
    <w:rsid w:val="00532662"/>
    <w:rsid w:val="005327F4"/>
    <w:rsid w:val="00532AD6"/>
    <w:rsid w:val="00532EA9"/>
    <w:rsid w:val="00532EC7"/>
    <w:rsid w:val="005331FD"/>
    <w:rsid w:val="005335E7"/>
    <w:rsid w:val="005338C3"/>
    <w:rsid w:val="00533E2E"/>
    <w:rsid w:val="0053411D"/>
    <w:rsid w:val="0053418A"/>
    <w:rsid w:val="005341CA"/>
    <w:rsid w:val="00534452"/>
    <w:rsid w:val="0053499E"/>
    <w:rsid w:val="00534D33"/>
    <w:rsid w:val="00534E01"/>
    <w:rsid w:val="005350A1"/>
    <w:rsid w:val="005356E0"/>
    <w:rsid w:val="00535CC7"/>
    <w:rsid w:val="0053610A"/>
    <w:rsid w:val="00536199"/>
    <w:rsid w:val="00536261"/>
    <w:rsid w:val="005363C0"/>
    <w:rsid w:val="00536753"/>
    <w:rsid w:val="00536BF3"/>
    <w:rsid w:val="00536E60"/>
    <w:rsid w:val="00536E90"/>
    <w:rsid w:val="005371D8"/>
    <w:rsid w:val="00537524"/>
    <w:rsid w:val="00537546"/>
    <w:rsid w:val="00537592"/>
    <w:rsid w:val="005375DA"/>
    <w:rsid w:val="00537812"/>
    <w:rsid w:val="00537986"/>
    <w:rsid w:val="00537E5B"/>
    <w:rsid w:val="00537F00"/>
    <w:rsid w:val="0054016D"/>
    <w:rsid w:val="00540201"/>
    <w:rsid w:val="0054021C"/>
    <w:rsid w:val="00540261"/>
    <w:rsid w:val="005402EC"/>
    <w:rsid w:val="00540738"/>
    <w:rsid w:val="00540ABF"/>
    <w:rsid w:val="00540B43"/>
    <w:rsid w:val="00540B5B"/>
    <w:rsid w:val="00540ECC"/>
    <w:rsid w:val="00540EF8"/>
    <w:rsid w:val="00540F4C"/>
    <w:rsid w:val="00540F76"/>
    <w:rsid w:val="00541126"/>
    <w:rsid w:val="00541959"/>
    <w:rsid w:val="00541E0C"/>
    <w:rsid w:val="005426BB"/>
    <w:rsid w:val="00542D8C"/>
    <w:rsid w:val="00542F2A"/>
    <w:rsid w:val="0054369F"/>
    <w:rsid w:val="00543A2B"/>
    <w:rsid w:val="00543F97"/>
    <w:rsid w:val="00543FD5"/>
    <w:rsid w:val="00544220"/>
    <w:rsid w:val="005444EE"/>
    <w:rsid w:val="00544B84"/>
    <w:rsid w:val="00544DA5"/>
    <w:rsid w:val="00544EC4"/>
    <w:rsid w:val="005452E7"/>
    <w:rsid w:val="00545583"/>
    <w:rsid w:val="00545620"/>
    <w:rsid w:val="0054583D"/>
    <w:rsid w:val="00545BD1"/>
    <w:rsid w:val="00547003"/>
    <w:rsid w:val="005471CC"/>
    <w:rsid w:val="00547639"/>
    <w:rsid w:val="0054771A"/>
    <w:rsid w:val="00547858"/>
    <w:rsid w:val="005479B5"/>
    <w:rsid w:val="00547AC9"/>
    <w:rsid w:val="00547CDB"/>
    <w:rsid w:val="00547CFD"/>
    <w:rsid w:val="0055046B"/>
    <w:rsid w:val="005509AC"/>
    <w:rsid w:val="005511AF"/>
    <w:rsid w:val="00551380"/>
    <w:rsid w:val="0055165B"/>
    <w:rsid w:val="00551CC2"/>
    <w:rsid w:val="00552787"/>
    <w:rsid w:val="00552BCB"/>
    <w:rsid w:val="00552EB8"/>
    <w:rsid w:val="00554187"/>
    <w:rsid w:val="005544B0"/>
    <w:rsid w:val="00554A7A"/>
    <w:rsid w:val="00554AC7"/>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7F7"/>
    <w:rsid w:val="00560C95"/>
    <w:rsid w:val="00560E56"/>
    <w:rsid w:val="00560F17"/>
    <w:rsid w:val="005611FB"/>
    <w:rsid w:val="005612DD"/>
    <w:rsid w:val="005613A4"/>
    <w:rsid w:val="005615BF"/>
    <w:rsid w:val="00561651"/>
    <w:rsid w:val="00561660"/>
    <w:rsid w:val="005618E1"/>
    <w:rsid w:val="005619D3"/>
    <w:rsid w:val="00561C42"/>
    <w:rsid w:val="00561F37"/>
    <w:rsid w:val="0056243D"/>
    <w:rsid w:val="0056279D"/>
    <w:rsid w:val="00562DBF"/>
    <w:rsid w:val="00562EFE"/>
    <w:rsid w:val="00562FA6"/>
    <w:rsid w:val="0056391C"/>
    <w:rsid w:val="00563DC9"/>
    <w:rsid w:val="0056437E"/>
    <w:rsid w:val="00564BAD"/>
    <w:rsid w:val="00564C97"/>
    <w:rsid w:val="005655B9"/>
    <w:rsid w:val="00565647"/>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1A2"/>
    <w:rsid w:val="0057053B"/>
    <w:rsid w:val="005709B3"/>
    <w:rsid w:val="00570AAD"/>
    <w:rsid w:val="00570D76"/>
    <w:rsid w:val="00570DBA"/>
    <w:rsid w:val="00570FB6"/>
    <w:rsid w:val="005716DE"/>
    <w:rsid w:val="00571F6A"/>
    <w:rsid w:val="005721E3"/>
    <w:rsid w:val="00572272"/>
    <w:rsid w:val="0057259E"/>
    <w:rsid w:val="00572A4C"/>
    <w:rsid w:val="0057313F"/>
    <w:rsid w:val="005731AB"/>
    <w:rsid w:val="00573323"/>
    <w:rsid w:val="0057349D"/>
    <w:rsid w:val="0057392D"/>
    <w:rsid w:val="00573C29"/>
    <w:rsid w:val="00573FFE"/>
    <w:rsid w:val="00574617"/>
    <w:rsid w:val="00574CC2"/>
    <w:rsid w:val="00574E19"/>
    <w:rsid w:val="00574EBA"/>
    <w:rsid w:val="0057525B"/>
    <w:rsid w:val="00576186"/>
    <w:rsid w:val="005761A5"/>
    <w:rsid w:val="00576283"/>
    <w:rsid w:val="00576375"/>
    <w:rsid w:val="005764D1"/>
    <w:rsid w:val="00576926"/>
    <w:rsid w:val="00576A0C"/>
    <w:rsid w:val="00576C63"/>
    <w:rsid w:val="00577104"/>
    <w:rsid w:val="00577217"/>
    <w:rsid w:val="0057757E"/>
    <w:rsid w:val="00577D03"/>
    <w:rsid w:val="00577FC0"/>
    <w:rsid w:val="00580094"/>
    <w:rsid w:val="0058054B"/>
    <w:rsid w:val="0058061B"/>
    <w:rsid w:val="00580B25"/>
    <w:rsid w:val="00581323"/>
    <w:rsid w:val="005813F2"/>
    <w:rsid w:val="005816D4"/>
    <w:rsid w:val="00581989"/>
    <w:rsid w:val="005825BB"/>
    <w:rsid w:val="00582821"/>
    <w:rsid w:val="00582880"/>
    <w:rsid w:val="00582A95"/>
    <w:rsid w:val="00582CE0"/>
    <w:rsid w:val="00582D89"/>
    <w:rsid w:val="00582DF4"/>
    <w:rsid w:val="00583037"/>
    <w:rsid w:val="00583059"/>
    <w:rsid w:val="0058398F"/>
    <w:rsid w:val="00583E12"/>
    <w:rsid w:val="00584CA7"/>
    <w:rsid w:val="00584E98"/>
    <w:rsid w:val="00584EA4"/>
    <w:rsid w:val="00585CC6"/>
    <w:rsid w:val="005860E7"/>
    <w:rsid w:val="0058633A"/>
    <w:rsid w:val="00586A40"/>
    <w:rsid w:val="00586BF6"/>
    <w:rsid w:val="00586D1D"/>
    <w:rsid w:val="00586E5B"/>
    <w:rsid w:val="00586ED2"/>
    <w:rsid w:val="00587208"/>
    <w:rsid w:val="0058734B"/>
    <w:rsid w:val="00590424"/>
    <w:rsid w:val="005905BD"/>
    <w:rsid w:val="00590998"/>
    <w:rsid w:val="00590A4B"/>
    <w:rsid w:val="00590BEB"/>
    <w:rsid w:val="005916A3"/>
    <w:rsid w:val="005917ED"/>
    <w:rsid w:val="005922B2"/>
    <w:rsid w:val="0059239F"/>
    <w:rsid w:val="00592419"/>
    <w:rsid w:val="0059278E"/>
    <w:rsid w:val="00592A9B"/>
    <w:rsid w:val="00592BDF"/>
    <w:rsid w:val="00592C5F"/>
    <w:rsid w:val="00593305"/>
    <w:rsid w:val="0059352D"/>
    <w:rsid w:val="0059384A"/>
    <w:rsid w:val="0059418F"/>
    <w:rsid w:val="00594BD0"/>
    <w:rsid w:val="00594C20"/>
    <w:rsid w:val="00594F68"/>
    <w:rsid w:val="00594F94"/>
    <w:rsid w:val="00595284"/>
    <w:rsid w:val="005965DF"/>
    <w:rsid w:val="00596B60"/>
    <w:rsid w:val="005972CE"/>
    <w:rsid w:val="005977A7"/>
    <w:rsid w:val="00597E4C"/>
    <w:rsid w:val="00597E70"/>
    <w:rsid w:val="005A014E"/>
    <w:rsid w:val="005A0214"/>
    <w:rsid w:val="005A03F8"/>
    <w:rsid w:val="005A0811"/>
    <w:rsid w:val="005A08CB"/>
    <w:rsid w:val="005A0A1E"/>
    <w:rsid w:val="005A0E3C"/>
    <w:rsid w:val="005A1CBB"/>
    <w:rsid w:val="005A1EF9"/>
    <w:rsid w:val="005A1F37"/>
    <w:rsid w:val="005A2190"/>
    <w:rsid w:val="005A2480"/>
    <w:rsid w:val="005A26BF"/>
    <w:rsid w:val="005A3059"/>
    <w:rsid w:val="005A3260"/>
    <w:rsid w:val="005A3377"/>
    <w:rsid w:val="005A33AD"/>
    <w:rsid w:val="005A359D"/>
    <w:rsid w:val="005A36FD"/>
    <w:rsid w:val="005A3C01"/>
    <w:rsid w:val="005A3DBE"/>
    <w:rsid w:val="005A403B"/>
    <w:rsid w:val="005A4147"/>
    <w:rsid w:val="005A47AC"/>
    <w:rsid w:val="005A5597"/>
    <w:rsid w:val="005A5903"/>
    <w:rsid w:val="005A5E72"/>
    <w:rsid w:val="005A5F31"/>
    <w:rsid w:val="005A5F91"/>
    <w:rsid w:val="005A5FD5"/>
    <w:rsid w:val="005A627C"/>
    <w:rsid w:val="005A6308"/>
    <w:rsid w:val="005A6CF6"/>
    <w:rsid w:val="005A6FC4"/>
    <w:rsid w:val="005A720B"/>
    <w:rsid w:val="005A75DA"/>
    <w:rsid w:val="005A7629"/>
    <w:rsid w:val="005A76DF"/>
    <w:rsid w:val="005A77E8"/>
    <w:rsid w:val="005A7857"/>
    <w:rsid w:val="005B01E3"/>
    <w:rsid w:val="005B0260"/>
    <w:rsid w:val="005B086D"/>
    <w:rsid w:val="005B0BF6"/>
    <w:rsid w:val="005B0CC9"/>
    <w:rsid w:val="005B0EC3"/>
    <w:rsid w:val="005B10C5"/>
    <w:rsid w:val="005B1333"/>
    <w:rsid w:val="005B136C"/>
    <w:rsid w:val="005B1409"/>
    <w:rsid w:val="005B1B5C"/>
    <w:rsid w:val="005B1C35"/>
    <w:rsid w:val="005B21C7"/>
    <w:rsid w:val="005B27D4"/>
    <w:rsid w:val="005B2913"/>
    <w:rsid w:val="005B31A9"/>
    <w:rsid w:val="005B3204"/>
    <w:rsid w:val="005B3470"/>
    <w:rsid w:val="005B38CD"/>
    <w:rsid w:val="005B3A5B"/>
    <w:rsid w:val="005B3DD2"/>
    <w:rsid w:val="005B3DD4"/>
    <w:rsid w:val="005B3E0F"/>
    <w:rsid w:val="005B43F9"/>
    <w:rsid w:val="005B486B"/>
    <w:rsid w:val="005B4AB2"/>
    <w:rsid w:val="005B4B44"/>
    <w:rsid w:val="005B4BBA"/>
    <w:rsid w:val="005B5543"/>
    <w:rsid w:val="005B5731"/>
    <w:rsid w:val="005B6911"/>
    <w:rsid w:val="005B6ADD"/>
    <w:rsid w:val="005B6C36"/>
    <w:rsid w:val="005B7146"/>
    <w:rsid w:val="005B741B"/>
    <w:rsid w:val="005B75D2"/>
    <w:rsid w:val="005B7FED"/>
    <w:rsid w:val="005C01F5"/>
    <w:rsid w:val="005C0232"/>
    <w:rsid w:val="005C0769"/>
    <w:rsid w:val="005C0872"/>
    <w:rsid w:val="005C0AF6"/>
    <w:rsid w:val="005C0FCB"/>
    <w:rsid w:val="005C132D"/>
    <w:rsid w:val="005C1525"/>
    <w:rsid w:val="005C155D"/>
    <w:rsid w:val="005C1C25"/>
    <w:rsid w:val="005C1C9E"/>
    <w:rsid w:val="005C282A"/>
    <w:rsid w:val="005C2A66"/>
    <w:rsid w:val="005C2AF0"/>
    <w:rsid w:val="005C2E7D"/>
    <w:rsid w:val="005C3344"/>
    <w:rsid w:val="005C36B3"/>
    <w:rsid w:val="005C3800"/>
    <w:rsid w:val="005C3DE8"/>
    <w:rsid w:val="005C3EE6"/>
    <w:rsid w:val="005C44A7"/>
    <w:rsid w:val="005C4779"/>
    <w:rsid w:val="005C4AEE"/>
    <w:rsid w:val="005C5103"/>
    <w:rsid w:val="005C5697"/>
    <w:rsid w:val="005C59EC"/>
    <w:rsid w:val="005C5B01"/>
    <w:rsid w:val="005C631F"/>
    <w:rsid w:val="005C6957"/>
    <w:rsid w:val="005C6996"/>
    <w:rsid w:val="005C6A22"/>
    <w:rsid w:val="005C6AAE"/>
    <w:rsid w:val="005C6DA4"/>
    <w:rsid w:val="005C6FC5"/>
    <w:rsid w:val="005C7077"/>
    <w:rsid w:val="005C747A"/>
    <w:rsid w:val="005C765A"/>
    <w:rsid w:val="005C7757"/>
    <w:rsid w:val="005C7856"/>
    <w:rsid w:val="005C7DF3"/>
    <w:rsid w:val="005C7E36"/>
    <w:rsid w:val="005D007B"/>
    <w:rsid w:val="005D046B"/>
    <w:rsid w:val="005D0501"/>
    <w:rsid w:val="005D0665"/>
    <w:rsid w:val="005D07F3"/>
    <w:rsid w:val="005D0970"/>
    <w:rsid w:val="005D0A83"/>
    <w:rsid w:val="005D0BFC"/>
    <w:rsid w:val="005D0CAD"/>
    <w:rsid w:val="005D141C"/>
    <w:rsid w:val="005D16E4"/>
    <w:rsid w:val="005D27FE"/>
    <w:rsid w:val="005D2940"/>
    <w:rsid w:val="005D29E1"/>
    <w:rsid w:val="005D2E76"/>
    <w:rsid w:val="005D3882"/>
    <w:rsid w:val="005D3C04"/>
    <w:rsid w:val="005D3DF8"/>
    <w:rsid w:val="005D3EA7"/>
    <w:rsid w:val="005D406F"/>
    <w:rsid w:val="005D4133"/>
    <w:rsid w:val="005D42E4"/>
    <w:rsid w:val="005D5E48"/>
    <w:rsid w:val="005D5FDC"/>
    <w:rsid w:val="005D607E"/>
    <w:rsid w:val="005D6D38"/>
    <w:rsid w:val="005D7006"/>
    <w:rsid w:val="005D7327"/>
    <w:rsid w:val="005D74B3"/>
    <w:rsid w:val="005D751F"/>
    <w:rsid w:val="005D76BD"/>
    <w:rsid w:val="005D7E15"/>
    <w:rsid w:val="005E042A"/>
    <w:rsid w:val="005E0660"/>
    <w:rsid w:val="005E06EB"/>
    <w:rsid w:val="005E1A7C"/>
    <w:rsid w:val="005E1BA1"/>
    <w:rsid w:val="005E21C7"/>
    <w:rsid w:val="005E2622"/>
    <w:rsid w:val="005E2632"/>
    <w:rsid w:val="005E2CBC"/>
    <w:rsid w:val="005E2D78"/>
    <w:rsid w:val="005E3856"/>
    <w:rsid w:val="005E44C0"/>
    <w:rsid w:val="005E45EB"/>
    <w:rsid w:val="005E48A3"/>
    <w:rsid w:val="005E48C6"/>
    <w:rsid w:val="005E4EA4"/>
    <w:rsid w:val="005E52A2"/>
    <w:rsid w:val="005E53E1"/>
    <w:rsid w:val="005E54B1"/>
    <w:rsid w:val="005E55FF"/>
    <w:rsid w:val="005E5902"/>
    <w:rsid w:val="005E6225"/>
    <w:rsid w:val="005E66D2"/>
    <w:rsid w:val="005E6D93"/>
    <w:rsid w:val="005E6E36"/>
    <w:rsid w:val="005E727C"/>
    <w:rsid w:val="005E788A"/>
    <w:rsid w:val="005E795F"/>
    <w:rsid w:val="005E7A7C"/>
    <w:rsid w:val="005E7B40"/>
    <w:rsid w:val="005E7C9B"/>
    <w:rsid w:val="005F053C"/>
    <w:rsid w:val="005F0541"/>
    <w:rsid w:val="005F0E35"/>
    <w:rsid w:val="005F0EAD"/>
    <w:rsid w:val="005F11B5"/>
    <w:rsid w:val="005F11BD"/>
    <w:rsid w:val="005F1293"/>
    <w:rsid w:val="005F12F3"/>
    <w:rsid w:val="005F13A8"/>
    <w:rsid w:val="005F152E"/>
    <w:rsid w:val="005F1D6C"/>
    <w:rsid w:val="005F1DB5"/>
    <w:rsid w:val="005F1E80"/>
    <w:rsid w:val="005F1F02"/>
    <w:rsid w:val="005F2718"/>
    <w:rsid w:val="005F2950"/>
    <w:rsid w:val="005F29D4"/>
    <w:rsid w:val="005F2C71"/>
    <w:rsid w:val="005F2CE7"/>
    <w:rsid w:val="005F2E83"/>
    <w:rsid w:val="005F3282"/>
    <w:rsid w:val="005F32AD"/>
    <w:rsid w:val="005F330A"/>
    <w:rsid w:val="005F3560"/>
    <w:rsid w:val="005F3615"/>
    <w:rsid w:val="005F4160"/>
    <w:rsid w:val="005F43B6"/>
    <w:rsid w:val="005F4462"/>
    <w:rsid w:val="005F44C0"/>
    <w:rsid w:val="005F5029"/>
    <w:rsid w:val="005F5AE9"/>
    <w:rsid w:val="005F5B84"/>
    <w:rsid w:val="005F60CA"/>
    <w:rsid w:val="005F6147"/>
    <w:rsid w:val="005F6356"/>
    <w:rsid w:val="005F63C6"/>
    <w:rsid w:val="005F63F8"/>
    <w:rsid w:val="005F648F"/>
    <w:rsid w:val="005F66D4"/>
    <w:rsid w:val="005F6BFA"/>
    <w:rsid w:val="005F6F8E"/>
    <w:rsid w:val="005F709D"/>
    <w:rsid w:val="005F7858"/>
    <w:rsid w:val="005F79C2"/>
    <w:rsid w:val="006001BA"/>
    <w:rsid w:val="006004B1"/>
    <w:rsid w:val="00600BFA"/>
    <w:rsid w:val="00600F1F"/>
    <w:rsid w:val="00601140"/>
    <w:rsid w:val="006016DC"/>
    <w:rsid w:val="00601886"/>
    <w:rsid w:val="00601A67"/>
    <w:rsid w:val="00602BD8"/>
    <w:rsid w:val="00602DAD"/>
    <w:rsid w:val="006030FD"/>
    <w:rsid w:val="0060313A"/>
    <w:rsid w:val="006033F8"/>
    <w:rsid w:val="00603451"/>
    <w:rsid w:val="00603869"/>
    <w:rsid w:val="00603B08"/>
    <w:rsid w:val="00603B8D"/>
    <w:rsid w:val="00603BA8"/>
    <w:rsid w:val="006041D4"/>
    <w:rsid w:val="00604B5F"/>
    <w:rsid w:val="00604F3C"/>
    <w:rsid w:val="00604F81"/>
    <w:rsid w:val="00605384"/>
    <w:rsid w:val="006055B4"/>
    <w:rsid w:val="00605653"/>
    <w:rsid w:val="006056CF"/>
    <w:rsid w:val="00605797"/>
    <w:rsid w:val="006057C3"/>
    <w:rsid w:val="00606464"/>
    <w:rsid w:val="006069E1"/>
    <w:rsid w:val="006073E4"/>
    <w:rsid w:val="006074EC"/>
    <w:rsid w:val="006078E1"/>
    <w:rsid w:val="0060798C"/>
    <w:rsid w:val="00607ED5"/>
    <w:rsid w:val="0061038B"/>
    <w:rsid w:val="00610AC2"/>
    <w:rsid w:val="00610DD2"/>
    <w:rsid w:val="00610EA9"/>
    <w:rsid w:val="006110C8"/>
    <w:rsid w:val="00611147"/>
    <w:rsid w:val="00611CF5"/>
    <w:rsid w:val="00611DA2"/>
    <w:rsid w:val="0061250B"/>
    <w:rsid w:val="0061282E"/>
    <w:rsid w:val="006129BD"/>
    <w:rsid w:val="00613249"/>
    <w:rsid w:val="00613D3D"/>
    <w:rsid w:val="00614596"/>
    <w:rsid w:val="00614BDB"/>
    <w:rsid w:val="00614F3A"/>
    <w:rsid w:val="0061503E"/>
    <w:rsid w:val="006154B8"/>
    <w:rsid w:val="00615674"/>
    <w:rsid w:val="0061579F"/>
    <w:rsid w:val="00616026"/>
    <w:rsid w:val="006164F9"/>
    <w:rsid w:val="00616501"/>
    <w:rsid w:val="006165F3"/>
    <w:rsid w:val="00616B2B"/>
    <w:rsid w:val="00616F2C"/>
    <w:rsid w:val="00617240"/>
    <w:rsid w:val="006177EE"/>
    <w:rsid w:val="006179F4"/>
    <w:rsid w:val="00617A06"/>
    <w:rsid w:val="00617D4D"/>
    <w:rsid w:val="00617F68"/>
    <w:rsid w:val="00620160"/>
    <w:rsid w:val="0062039A"/>
    <w:rsid w:val="0062050A"/>
    <w:rsid w:val="0062089F"/>
    <w:rsid w:val="00620A5E"/>
    <w:rsid w:val="00620E4E"/>
    <w:rsid w:val="00620F29"/>
    <w:rsid w:val="006211BB"/>
    <w:rsid w:val="0062128D"/>
    <w:rsid w:val="006215B9"/>
    <w:rsid w:val="006218D5"/>
    <w:rsid w:val="006220B7"/>
    <w:rsid w:val="006225CC"/>
    <w:rsid w:val="0062267C"/>
    <w:rsid w:val="00622DE5"/>
    <w:rsid w:val="00622F85"/>
    <w:rsid w:val="0062316C"/>
    <w:rsid w:val="006234DD"/>
    <w:rsid w:val="00623B7E"/>
    <w:rsid w:val="00623C3C"/>
    <w:rsid w:val="00623FC6"/>
    <w:rsid w:val="00624943"/>
    <w:rsid w:val="00624B2B"/>
    <w:rsid w:val="00624C0B"/>
    <w:rsid w:val="0062502D"/>
    <w:rsid w:val="006258FA"/>
    <w:rsid w:val="0062591A"/>
    <w:rsid w:val="00626296"/>
    <w:rsid w:val="006263A2"/>
    <w:rsid w:val="006265B0"/>
    <w:rsid w:val="00626AF0"/>
    <w:rsid w:val="006275D2"/>
    <w:rsid w:val="006278D0"/>
    <w:rsid w:val="0062793E"/>
    <w:rsid w:val="006309B0"/>
    <w:rsid w:val="00631038"/>
    <w:rsid w:val="00631147"/>
    <w:rsid w:val="00631559"/>
    <w:rsid w:val="00631A77"/>
    <w:rsid w:val="00631C6C"/>
    <w:rsid w:val="00632300"/>
    <w:rsid w:val="006333A2"/>
    <w:rsid w:val="0063363E"/>
    <w:rsid w:val="0063397C"/>
    <w:rsid w:val="00633C73"/>
    <w:rsid w:val="00633D55"/>
    <w:rsid w:val="00633DA1"/>
    <w:rsid w:val="006343DC"/>
    <w:rsid w:val="00634423"/>
    <w:rsid w:val="0063479B"/>
    <w:rsid w:val="00634D2E"/>
    <w:rsid w:val="006359A7"/>
    <w:rsid w:val="00635D5E"/>
    <w:rsid w:val="0063629F"/>
    <w:rsid w:val="006363D6"/>
    <w:rsid w:val="006363F8"/>
    <w:rsid w:val="0063695C"/>
    <w:rsid w:val="00636A53"/>
    <w:rsid w:val="006371A2"/>
    <w:rsid w:val="00637481"/>
    <w:rsid w:val="00640769"/>
    <w:rsid w:val="00640B6A"/>
    <w:rsid w:val="00641161"/>
    <w:rsid w:val="00641207"/>
    <w:rsid w:val="00641407"/>
    <w:rsid w:val="00641472"/>
    <w:rsid w:val="0064169B"/>
    <w:rsid w:val="006418BF"/>
    <w:rsid w:val="00641952"/>
    <w:rsid w:val="00641A57"/>
    <w:rsid w:val="00641B5C"/>
    <w:rsid w:val="0064230B"/>
    <w:rsid w:val="0064332D"/>
    <w:rsid w:val="0064342D"/>
    <w:rsid w:val="0064378C"/>
    <w:rsid w:val="00643C70"/>
    <w:rsid w:val="00644A10"/>
    <w:rsid w:val="00644FB6"/>
    <w:rsid w:val="0064598C"/>
    <w:rsid w:val="00646018"/>
    <w:rsid w:val="0064614B"/>
    <w:rsid w:val="0064634A"/>
    <w:rsid w:val="00646825"/>
    <w:rsid w:val="00646E39"/>
    <w:rsid w:val="00647028"/>
    <w:rsid w:val="00647831"/>
    <w:rsid w:val="00647AF2"/>
    <w:rsid w:val="00647CC1"/>
    <w:rsid w:val="00647E56"/>
    <w:rsid w:val="0065004F"/>
    <w:rsid w:val="006504B7"/>
    <w:rsid w:val="0065061B"/>
    <w:rsid w:val="006506CE"/>
    <w:rsid w:val="00650860"/>
    <w:rsid w:val="00650B0D"/>
    <w:rsid w:val="006511FC"/>
    <w:rsid w:val="00651D65"/>
    <w:rsid w:val="00651E1F"/>
    <w:rsid w:val="0065217A"/>
    <w:rsid w:val="006521A7"/>
    <w:rsid w:val="00652684"/>
    <w:rsid w:val="006529EC"/>
    <w:rsid w:val="00652E81"/>
    <w:rsid w:val="00653192"/>
    <w:rsid w:val="00653348"/>
    <w:rsid w:val="006535FF"/>
    <w:rsid w:val="0065362C"/>
    <w:rsid w:val="00653880"/>
    <w:rsid w:val="00653A71"/>
    <w:rsid w:val="00653B91"/>
    <w:rsid w:val="00653BEC"/>
    <w:rsid w:val="00654526"/>
    <w:rsid w:val="00654600"/>
    <w:rsid w:val="0065470F"/>
    <w:rsid w:val="00654BB8"/>
    <w:rsid w:val="00654C8C"/>
    <w:rsid w:val="00654CE3"/>
    <w:rsid w:val="00655155"/>
    <w:rsid w:val="006555B1"/>
    <w:rsid w:val="00655992"/>
    <w:rsid w:val="00655DFE"/>
    <w:rsid w:val="006563CC"/>
    <w:rsid w:val="00656486"/>
    <w:rsid w:val="006564A1"/>
    <w:rsid w:val="00656A11"/>
    <w:rsid w:val="00656D4E"/>
    <w:rsid w:val="0065716E"/>
    <w:rsid w:val="00657354"/>
    <w:rsid w:val="006574C9"/>
    <w:rsid w:val="006579F1"/>
    <w:rsid w:val="00660308"/>
    <w:rsid w:val="00660543"/>
    <w:rsid w:val="006606F4"/>
    <w:rsid w:val="00660C14"/>
    <w:rsid w:val="006611C7"/>
    <w:rsid w:val="0066137D"/>
    <w:rsid w:val="00661607"/>
    <w:rsid w:val="0066161E"/>
    <w:rsid w:val="006619A8"/>
    <w:rsid w:val="006619BB"/>
    <w:rsid w:val="006619E4"/>
    <w:rsid w:val="00661AF5"/>
    <w:rsid w:val="00661F27"/>
    <w:rsid w:val="006620B4"/>
    <w:rsid w:val="006620C8"/>
    <w:rsid w:val="0066216E"/>
    <w:rsid w:val="00662176"/>
    <w:rsid w:val="00662967"/>
    <w:rsid w:val="00662987"/>
    <w:rsid w:val="00662B09"/>
    <w:rsid w:val="00662B97"/>
    <w:rsid w:val="006630D7"/>
    <w:rsid w:val="0066373B"/>
    <w:rsid w:val="0066422C"/>
    <w:rsid w:val="00665101"/>
    <w:rsid w:val="00665532"/>
    <w:rsid w:val="00665E45"/>
    <w:rsid w:val="00665FA7"/>
    <w:rsid w:val="00666087"/>
    <w:rsid w:val="00666267"/>
    <w:rsid w:val="0066664E"/>
    <w:rsid w:val="00666BC2"/>
    <w:rsid w:val="00667853"/>
    <w:rsid w:val="0066790E"/>
    <w:rsid w:val="006679C9"/>
    <w:rsid w:val="00667D35"/>
    <w:rsid w:val="00667F90"/>
    <w:rsid w:val="0067008A"/>
    <w:rsid w:val="006703EF"/>
    <w:rsid w:val="006703F7"/>
    <w:rsid w:val="00670460"/>
    <w:rsid w:val="00670618"/>
    <w:rsid w:val="00670878"/>
    <w:rsid w:val="006709D9"/>
    <w:rsid w:val="00670A3E"/>
    <w:rsid w:val="006712D5"/>
    <w:rsid w:val="00671585"/>
    <w:rsid w:val="00671953"/>
    <w:rsid w:val="00671FDF"/>
    <w:rsid w:val="00672008"/>
    <w:rsid w:val="0067201F"/>
    <w:rsid w:val="00672287"/>
    <w:rsid w:val="0067245F"/>
    <w:rsid w:val="006726C9"/>
    <w:rsid w:val="00672D3F"/>
    <w:rsid w:val="00672E8E"/>
    <w:rsid w:val="0067330E"/>
    <w:rsid w:val="00673849"/>
    <w:rsid w:val="00673BFD"/>
    <w:rsid w:val="00673C53"/>
    <w:rsid w:val="00673FAA"/>
    <w:rsid w:val="006740EA"/>
    <w:rsid w:val="00674279"/>
    <w:rsid w:val="00674B40"/>
    <w:rsid w:val="006750B1"/>
    <w:rsid w:val="006753D6"/>
    <w:rsid w:val="00675AA8"/>
    <w:rsid w:val="00675F03"/>
    <w:rsid w:val="00677195"/>
    <w:rsid w:val="0067797D"/>
    <w:rsid w:val="00677F27"/>
    <w:rsid w:val="0068011F"/>
    <w:rsid w:val="00680587"/>
    <w:rsid w:val="00680757"/>
    <w:rsid w:val="00680FAB"/>
    <w:rsid w:val="00681022"/>
    <w:rsid w:val="00681407"/>
    <w:rsid w:val="006818BF"/>
    <w:rsid w:val="006818CC"/>
    <w:rsid w:val="0068238D"/>
    <w:rsid w:val="00682415"/>
    <w:rsid w:val="006824E7"/>
    <w:rsid w:val="006826BF"/>
    <w:rsid w:val="006836BE"/>
    <w:rsid w:val="006839BD"/>
    <w:rsid w:val="006847BC"/>
    <w:rsid w:val="006847FC"/>
    <w:rsid w:val="0068485C"/>
    <w:rsid w:val="00684C6A"/>
    <w:rsid w:val="006851B3"/>
    <w:rsid w:val="00685262"/>
    <w:rsid w:val="0068534A"/>
    <w:rsid w:val="0068582C"/>
    <w:rsid w:val="00685883"/>
    <w:rsid w:val="00685FEA"/>
    <w:rsid w:val="00686590"/>
    <w:rsid w:val="00686AA1"/>
    <w:rsid w:val="00686BA2"/>
    <w:rsid w:val="00687229"/>
    <w:rsid w:val="00687786"/>
    <w:rsid w:val="0068781C"/>
    <w:rsid w:val="00687A45"/>
    <w:rsid w:val="00687AFD"/>
    <w:rsid w:val="0069026F"/>
    <w:rsid w:val="00690464"/>
    <w:rsid w:val="006906B8"/>
    <w:rsid w:val="0069077A"/>
    <w:rsid w:val="00690C39"/>
    <w:rsid w:val="00690E2E"/>
    <w:rsid w:val="00690E8B"/>
    <w:rsid w:val="00690EE2"/>
    <w:rsid w:val="006914FB"/>
    <w:rsid w:val="006915DD"/>
    <w:rsid w:val="006917AC"/>
    <w:rsid w:val="00691A44"/>
    <w:rsid w:val="006921F8"/>
    <w:rsid w:val="00692738"/>
    <w:rsid w:val="006927FC"/>
    <w:rsid w:val="006928F7"/>
    <w:rsid w:val="00692C69"/>
    <w:rsid w:val="006931BB"/>
    <w:rsid w:val="00693666"/>
    <w:rsid w:val="0069392D"/>
    <w:rsid w:val="00693A6B"/>
    <w:rsid w:val="00693CF7"/>
    <w:rsid w:val="00693EC2"/>
    <w:rsid w:val="00693FEF"/>
    <w:rsid w:val="006946D2"/>
    <w:rsid w:val="00694CC9"/>
    <w:rsid w:val="00694F2E"/>
    <w:rsid w:val="006952CA"/>
    <w:rsid w:val="0069659F"/>
    <w:rsid w:val="006969F7"/>
    <w:rsid w:val="00696A30"/>
    <w:rsid w:val="00696BC0"/>
    <w:rsid w:val="00697251"/>
    <w:rsid w:val="00697441"/>
    <w:rsid w:val="006974BB"/>
    <w:rsid w:val="00697523"/>
    <w:rsid w:val="0069779E"/>
    <w:rsid w:val="006977DB"/>
    <w:rsid w:val="00697B5C"/>
    <w:rsid w:val="00697BC9"/>
    <w:rsid w:val="00697CEE"/>
    <w:rsid w:val="00697D79"/>
    <w:rsid w:val="00697F34"/>
    <w:rsid w:val="00697F9E"/>
    <w:rsid w:val="006A08E0"/>
    <w:rsid w:val="006A0D87"/>
    <w:rsid w:val="006A13C9"/>
    <w:rsid w:val="006A1655"/>
    <w:rsid w:val="006A17CF"/>
    <w:rsid w:val="006A1D28"/>
    <w:rsid w:val="006A242C"/>
    <w:rsid w:val="006A2503"/>
    <w:rsid w:val="006A2631"/>
    <w:rsid w:val="006A2BE5"/>
    <w:rsid w:val="006A2C6E"/>
    <w:rsid w:val="006A3011"/>
    <w:rsid w:val="006A39F8"/>
    <w:rsid w:val="006A3B45"/>
    <w:rsid w:val="006A4395"/>
    <w:rsid w:val="006A47B2"/>
    <w:rsid w:val="006A5446"/>
    <w:rsid w:val="006A593A"/>
    <w:rsid w:val="006A667E"/>
    <w:rsid w:val="006A6BD8"/>
    <w:rsid w:val="006A70A4"/>
    <w:rsid w:val="006A74E5"/>
    <w:rsid w:val="006A78E5"/>
    <w:rsid w:val="006A7B93"/>
    <w:rsid w:val="006A7C01"/>
    <w:rsid w:val="006A7C46"/>
    <w:rsid w:val="006B01F4"/>
    <w:rsid w:val="006B038D"/>
    <w:rsid w:val="006B051E"/>
    <w:rsid w:val="006B05F5"/>
    <w:rsid w:val="006B09C5"/>
    <w:rsid w:val="006B1147"/>
    <w:rsid w:val="006B19D0"/>
    <w:rsid w:val="006B1C26"/>
    <w:rsid w:val="006B1D02"/>
    <w:rsid w:val="006B1D1A"/>
    <w:rsid w:val="006B1D3D"/>
    <w:rsid w:val="006B1D6B"/>
    <w:rsid w:val="006B2800"/>
    <w:rsid w:val="006B352E"/>
    <w:rsid w:val="006B3A73"/>
    <w:rsid w:val="006B3D9A"/>
    <w:rsid w:val="006B4079"/>
    <w:rsid w:val="006B44ED"/>
    <w:rsid w:val="006B451A"/>
    <w:rsid w:val="006B4CB8"/>
    <w:rsid w:val="006B5229"/>
    <w:rsid w:val="006B61D5"/>
    <w:rsid w:val="006B64EF"/>
    <w:rsid w:val="006B6547"/>
    <w:rsid w:val="006B65FD"/>
    <w:rsid w:val="006B6993"/>
    <w:rsid w:val="006B6AD3"/>
    <w:rsid w:val="006B6CCE"/>
    <w:rsid w:val="006B71EB"/>
    <w:rsid w:val="006B73E6"/>
    <w:rsid w:val="006B7797"/>
    <w:rsid w:val="006B7DCB"/>
    <w:rsid w:val="006B7EB5"/>
    <w:rsid w:val="006C0779"/>
    <w:rsid w:val="006C0787"/>
    <w:rsid w:val="006C08F0"/>
    <w:rsid w:val="006C09A2"/>
    <w:rsid w:val="006C0B52"/>
    <w:rsid w:val="006C1246"/>
    <w:rsid w:val="006C1390"/>
    <w:rsid w:val="006C13AA"/>
    <w:rsid w:val="006C256C"/>
    <w:rsid w:val="006C258D"/>
    <w:rsid w:val="006C2784"/>
    <w:rsid w:val="006C2BB5"/>
    <w:rsid w:val="006C2D47"/>
    <w:rsid w:val="006C2F2E"/>
    <w:rsid w:val="006C2FE3"/>
    <w:rsid w:val="006C3504"/>
    <w:rsid w:val="006C352B"/>
    <w:rsid w:val="006C36F8"/>
    <w:rsid w:val="006C38E3"/>
    <w:rsid w:val="006C3B23"/>
    <w:rsid w:val="006C41E3"/>
    <w:rsid w:val="006C465B"/>
    <w:rsid w:val="006C4832"/>
    <w:rsid w:val="006C4B4F"/>
    <w:rsid w:val="006C4EF3"/>
    <w:rsid w:val="006C53E1"/>
    <w:rsid w:val="006C55AF"/>
    <w:rsid w:val="006C633D"/>
    <w:rsid w:val="006C662B"/>
    <w:rsid w:val="006C6C73"/>
    <w:rsid w:val="006C7050"/>
    <w:rsid w:val="006C7127"/>
    <w:rsid w:val="006C79AD"/>
    <w:rsid w:val="006C7A7F"/>
    <w:rsid w:val="006C7BC5"/>
    <w:rsid w:val="006C7E3C"/>
    <w:rsid w:val="006D04D1"/>
    <w:rsid w:val="006D0744"/>
    <w:rsid w:val="006D098A"/>
    <w:rsid w:val="006D0B15"/>
    <w:rsid w:val="006D16AE"/>
    <w:rsid w:val="006D1984"/>
    <w:rsid w:val="006D1B88"/>
    <w:rsid w:val="006D1BCA"/>
    <w:rsid w:val="006D23F8"/>
    <w:rsid w:val="006D2EC8"/>
    <w:rsid w:val="006D2F7E"/>
    <w:rsid w:val="006D2FC6"/>
    <w:rsid w:val="006D3105"/>
    <w:rsid w:val="006D33DF"/>
    <w:rsid w:val="006D3416"/>
    <w:rsid w:val="006D37C9"/>
    <w:rsid w:val="006D38F6"/>
    <w:rsid w:val="006D3A14"/>
    <w:rsid w:val="006D3DA5"/>
    <w:rsid w:val="006D3EFE"/>
    <w:rsid w:val="006D4042"/>
    <w:rsid w:val="006D40B2"/>
    <w:rsid w:val="006D496E"/>
    <w:rsid w:val="006D5322"/>
    <w:rsid w:val="006D5912"/>
    <w:rsid w:val="006D6177"/>
    <w:rsid w:val="006D6229"/>
    <w:rsid w:val="006D63CE"/>
    <w:rsid w:val="006D64FF"/>
    <w:rsid w:val="006D67AA"/>
    <w:rsid w:val="006D681D"/>
    <w:rsid w:val="006D686D"/>
    <w:rsid w:val="006D6922"/>
    <w:rsid w:val="006D6FF6"/>
    <w:rsid w:val="006D718C"/>
    <w:rsid w:val="006D7C53"/>
    <w:rsid w:val="006E0A08"/>
    <w:rsid w:val="006E0C4D"/>
    <w:rsid w:val="006E0F91"/>
    <w:rsid w:val="006E1142"/>
    <w:rsid w:val="006E164F"/>
    <w:rsid w:val="006E1C28"/>
    <w:rsid w:val="006E23A3"/>
    <w:rsid w:val="006E25D5"/>
    <w:rsid w:val="006E2893"/>
    <w:rsid w:val="006E28C6"/>
    <w:rsid w:val="006E2B1E"/>
    <w:rsid w:val="006E2DC5"/>
    <w:rsid w:val="006E33B1"/>
    <w:rsid w:val="006E340B"/>
    <w:rsid w:val="006E3EE7"/>
    <w:rsid w:val="006E3FFE"/>
    <w:rsid w:val="006E46B0"/>
    <w:rsid w:val="006E5073"/>
    <w:rsid w:val="006E5682"/>
    <w:rsid w:val="006E56DF"/>
    <w:rsid w:val="006E5895"/>
    <w:rsid w:val="006E5942"/>
    <w:rsid w:val="006E5B56"/>
    <w:rsid w:val="006E5BB7"/>
    <w:rsid w:val="006E5BDA"/>
    <w:rsid w:val="006E5CCF"/>
    <w:rsid w:val="006E5DE8"/>
    <w:rsid w:val="006E6370"/>
    <w:rsid w:val="006E641A"/>
    <w:rsid w:val="006E6639"/>
    <w:rsid w:val="006E69E0"/>
    <w:rsid w:val="006E6BD5"/>
    <w:rsid w:val="006E6CFC"/>
    <w:rsid w:val="006E7761"/>
    <w:rsid w:val="006E7BCD"/>
    <w:rsid w:val="006F0586"/>
    <w:rsid w:val="006F0D1B"/>
    <w:rsid w:val="006F1794"/>
    <w:rsid w:val="006F18B1"/>
    <w:rsid w:val="006F18EA"/>
    <w:rsid w:val="006F2667"/>
    <w:rsid w:val="006F289C"/>
    <w:rsid w:val="006F28A2"/>
    <w:rsid w:val="006F2C63"/>
    <w:rsid w:val="006F30DA"/>
    <w:rsid w:val="006F33FA"/>
    <w:rsid w:val="006F467B"/>
    <w:rsid w:val="006F47C0"/>
    <w:rsid w:val="006F4816"/>
    <w:rsid w:val="006F4990"/>
    <w:rsid w:val="006F4E15"/>
    <w:rsid w:val="006F4F54"/>
    <w:rsid w:val="006F51D1"/>
    <w:rsid w:val="006F5237"/>
    <w:rsid w:val="006F6159"/>
    <w:rsid w:val="006F6DF3"/>
    <w:rsid w:val="006F71FA"/>
    <w:rsid w:val="006F782B"/>
    <w:rsid w:val="006F782C"/>
    <w:rsid w:val="006F792C"/>
    <w:rsid w:val="006F7930"/>
    <w:rsid w:val="006F7B8B"/>
    <w:rsid w:val="00700201"/>
    <w:rsid w:val="007003F6"/>
    <w:rsid w:val="007005FB"/>
    <w:rsid w:val="00700996"/>
    <w:rsid w:val="00700D1B"/>
    <w:rsid w:val="00700E09"/>
    <w:rsid w:val="007010CE"/>
    <w:rsid w:val="00701925"/>
    <w:rsid w:val="00701BF1"/>
    <w:rsid w:val="007020A4"/>
    <w:rsid w:val="007026F3"/>
    <w:rsid w:val="007033B9"/>
    <w:rsid w:val="00703666"/>
    <w:rsid w:val="00703993"/>
    <w:rsid w:val="00703A4C"/>
    <w:rsid w:val="007040AD"/>
    <w:rsid w:val="00704170"/>
    <w:rsid w:val="00704278"/>
    <w:rsid w:val="0070442B"/>
    <w:rsid w:val="007049B7"/>
    <w:rsid w:val="00704AF8"/>
    <w:rsid w:val="00704BF7"/>
    <w:rsid w:val="00704D89"/>
    <w:rsid w:val="00704EB9"/>
    <w:rsid w:val="0070593D"/>
    <w:rsid w:val="007060CE"/>
    <w:rsid w:val="00706164"/>
    <w:rsid w:val="0070679B"/>
    <w:rsid w:val="007068E8"/>
    <w:rsid w:val="00706992"/>
    <w:rsid w:val="007069E7"/>
    <w:rsid w:val="00706B97"/>
    <w:rsid w:val="00706C3C"/>
    <w:rsid w:val="00706CCF"/>
    <w:rsid w:val="00707482"/>
    <w:rsid w:val="007075C7"/>
    <w:rsid w:val="00707C14"/>
    <w:rsid w:val="00707DB7"/>
    <w:rsid w:val="00707E0E"/>
    <w:rsid w:val="007102C8"/>
    <w:rsid w:val="00710621"/>
    <w:rsid w:val="007108AB"/>
    <w:rsid w:val="00710D9F"/>
    <w:rsid w:val="0071118B"/>
    <w:rsid w:val="007111F7"/>
    <w:rsid w:val="0071157D"/>
    <w:rsid w:val="00711CAB"/>
    <w:rsid w:val="007120EE"/>
    <w:rsid w:val="0071221E"/>
    <w:rsid w:val="007122E5"/>
    <w:rsid w:val="00712BF4"/>
    <w:rsid w:val="00712C4A"/>
    <w:rsid w:val="00713408"/>
    <w:rsid w:val="0071360D"/>
    <w:rsid w:val="00713EF8"/>
    <w:rsid w:val="007142C2"/>
    <w:rsid w:val="007144B5"/>
    <w:rsid w:val="00714732"/>
    <w:rsid w:val="007147FD"/>
    <w:rsid w:val="00714960"/>
    <w:rsid w:val="00714E7F"/>
    <w:rsid w:val="0071503A"/>
    <w:rsid w:val="00715600"/>
    <w:rsid w:val="007158B8"/>
    <w:rsid w:val="00715A2C"/>
    <w:rsid w:val="00715DCD"/>
    <w:rsid w:val="00716BEE"/>
    <w:rsid w:val="00717716"/>
    <w:rsid w:val="00717D51"/>
    <w:rsid w:val="00717FE4"/>
    <w:rsid w:val="00717FF7"/>
    <w:rsid w:val="007207A5"/>
    <w:rsid w:val="0072171E"/>
    <w:rsid w:val="00721BE1"/>
    <w:rsid w:val="00721F39"/>
    <w:rsid w:val="00722455"/>
    <w:rsid w:val="00722944"/>
    <w:rsid w:val="0072299F"/>
    <w:rsid w:val="00722F06"/>
    <w:rsid w:val="00722F46"/>
    <w:rsid w:val="00722FB5"/>
    <w:rsid w:val="007231C3"/>
    <w:rsid w:val="00723624"/>
    <w:rsid w:val="007238BD"/>
    <w:rsid w:val="007240A1"/>
    <w:rsid w:val="007243A8"/>
    <w:rsid w:val="0072448C"/>
    <w:rsid w:val="007247B8"/>
    <w:rsid w:val="00724ED5"/>
    <w:rsid w:val="00725BBE"/>
    <w:rsid w:val="007264DC"/>
    <w:rsid w:val="007269F4"/>
    <w:rsid w:val="0072736B"/>
    <w:rsid w:val="00727378"/>
    <w:rsid w:val="00727573"/>
    <w:rsid w:val="0072771C"/>
    <w:rsid w:val="00730086"/>
    <w:rsid w:val="0073035C"/>
    <w:rsid w:val="00730C90"/>
    <w:rsid w:val="00731609"/>
    <w:rsid w:val="0073197D"/>
    <w:rsid w:val="0073199C"/>
    <w:rsid w:val="00731ED2"/>
    <w:rsid w:val="00732323"/>
    <w:rsid w:val="0073287F"/>
    <w:rsid w:val="0073309D"/>
    <w:rsid w:val="00733265"/>
    <w:rsid w:val="0073388B"/>
    <w:rsid w:val="00733991"/>
    <w:rsid w:val="00733E96"/>
    <w:rsid w:val="007343D9"/>
    <w:rsid w:val="00734A27"/>
    <w:rsid w:val="007352FB"/>
    <w:rsid w:val="00735D55"/>
    <w:rsid w:val="00735D6E"/>
    <w:rsid w:val="00735DA7"/>
    <w:rsid w:val="00736217"/>
    <w:rsid w:val="00736865"/>
    <w:rsid w:val="007369A0"/>
    <w:rsid w:val="00736E24"/>
    <w:rsid w:val="007370A3"/>
    <w:rsid w:val="00737197"/>
    <w:rsid w:val="0073736E"/>
    <w:rsid w:val="0073788C"/>
    <w:rsid w:val="007379B3"/>
    <w:rsid w:val="0074036E"/>
    <w:rsid w:val="00740605"/>
    <w:rsid w:val="00740F96"/>
    <w:rsid w:val="0074111E"/>
    <w:rsid w:val="007418D1"/>
    <w:rsid w:val="00741C3C"/>
    <w:rsid w:val="00741E02"/>
    <w:rsid w:val="00741FB4"/>
    <w:rsid w:val="00742056"/>
    <w:rsid w:val="0074278C"/>
    <w:rsid w:val="00742A1D"/>
    <w:rsid w:val="00742E71"/>
    <w:rsid w:val="00742F4E"/>
    <w:rsid w:val="00743791"/>
    <w:rsid w:val="00743847"/>
    <w:rsid w:val="007438EC"/>
    <w:rsid w:val="00743BDD"/>
    <w:rsid w:val="00743BE0"/>
    <w:rsid w:val="007445BF"/>
    <w:rsid w:val="007449A7"/>
    <w:rsid w:val="00744BBB"/>
    <w:rsid w:val="007454E1"/>
    <w:rsid w:val="0074553F"/>
    <w:rsid w:val="007457A7"/>
    <w:rsid w:val="007459D9"/>
    <w:rsid w:val="00745A78"/>
    <w:rsid w:val="0074610E"/>
    <w:rsid w:val="00746325"/>
    <w:rsid w:val="007467F6"/>
    <w:rsid w:val="00746BF3"/>
    <w:rsid w:val="00746DBA"/>
    <w:rsid w:val="00746F12"/>
    <w:rsid w:val="00747199"/>
    <w:rsid w:val="00747469"/>
    <w:rsid w:val="007474E0"/>
    <w:rsid w:val="00747919"/>
    <w:rsid w:val="00747EC7"/>
    <w:rsid w:val="00747FA7"/>
    <w:rsid w:val="00747FAB"/>
    <w:rsid w:val="00750DA6"/>
    <w:rsid w:val="00750FDA"/>
    <w:rsid w:val="0075100C"/>
    <w:rsid w:val="0075129F"/>
    <w:rsid w:val="007513F5"/>
    <w:rsid w:val="00751945"/>
    <w:rsid w:val="00751B1F"/>
    <w:rsid w:val="00751B50"/>
    <w:rsid w:val="007520B9"/>
    <w:rsid w:val="00752315"/>
    <w:rsid w:val="00752A0A"/>
    <w:rsid w:val="00752C6C"/>
    <w:rsid w:val="0075314A"/>
    <w:rsid w:val="0075331D"/>
    <w:rsid w:val="007534D9"/>
    <w:rsid w:val="00753958"/>
    <w:rsid w:val="00753ACD"/>
    <w:rsid w:val="00753CB0"/>
    <w:rsid w:val="00753CC1"/>
    <w:rsid w:val="00753F38"/>
    <w:rsid w:val="00753FC4"/>
    <w:rsid w:val="00754B89"/>
    <w:rsid w:val="00754FA8"/>
    <w:rsid w:val="0075547D"/>
    <w:rsid w:val="00755687"/>
    <w:rsid w:val="00755C0E"/>
    <w:rsid w:val="00756355"/>
    <w:rsid w:val="0075663E"/>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393"/>
    <w:rsid w:val="007614C8"/>
    <w:rsid w:val="007615B4"/>
    <w:rsid w:val="0076207C"/>
    <w:rsid w:val="00762340"/>
    <w:rsid w:val="00762771"/>
    <w:rsid w:val="0076289D"/>
    <w:rsid w:val="007628BA"/>
    <w:rsid w:val="00762C67"/>
    <w:rsid w:val="00762F0E"/>
    <w:rsid w:val="00763949"/>
    <w:rsid w:val="007644DA"/>
    <w:rsid w:val="007649AD"/>
    <w:rsid w:val="00764A48"/>
    <w:rsid w:val="00764CEB"/>
    <w:rsid w:val="00765083"/>
    <w:rsid w:val="007653F2"/>
    <w:rsid w:val="0076540B"/>
    <w:rsid w:val="00765762"/>
    <w:rsid w:val="0076578B"/>
    <w:rsid w:val="00765D2A"/>
    <w:rsid w:val="0076746B"/>
    <w:rsid w:val="00767520"/>
    <w:rsid w:val="0076752C"/>
    <w:rsid w:val="007678F9"/>
    <w:rsid w:val="007706D1"/>
    <w:rsid w:val="00770828"/>
    <w:rsid w:val="00770B91"/>
    <w:rsid w:val="00771373"/>
    <w:rsid w:val="007713D9"/>
    <w:rsid w:val="00771645"/>
    <w:rsid w:val="00771832"/>
    <w:rsid w:val="00771B2D"/>
    <w:rsid w:val="00772130"/>
    <w:rsid w:val="00772B4D"/>
    <w:rsid w:val="00772B6C"/>
    <w:rsid w:val="00772DA1"/>
    <w:rsid w:val="00772EC1"/>
    <w:rsid w:val="00772FD1"/>
    <w:rsid w:val="00773438"/>
    <w:rsid w:val="0077381A"/>
    <w:rsid w:val="00773832"/>
    <w:rsid w:val="00773B5A"/>
    <w:rsid w:val="00773D9C"/>
    <w:rsid w:val="00773E0D"/>
    <w:rsid w:val="00774063"/>
    <w:rsid w:val="007741DE"/>
    <w:rsid w:val="00774315"/>
    <w:rsid w:val="00774C65"/>
    <w:rsid w:val="00774D27"/>
    <w:rsid w:val="00775036"/>
    <w:rsid w:val="0077505B"/>
    <w:rsid w:val="007753CA"/>
    <w:rsid w:val="007753E4"/>
    <w:rsid w:val="007758D0"/>
    <w:rsid w:val="007763C3"/>
    <w:rsid w:val="007766E8"/>
    <w:rsid w:val="00776802"/>
    <w:rsid w:val="00776E66"/>
    <w:rsid w:val="007770C9"/>
    <w:rsid w:val="00777107"/>
    <w:rsid w:val="007772B6"/>
    <w:rsid w:val="00777816"/>
    <w:rsid w:val="0077789A"/>
    <w:rsid w:val="00777FDC"/>
    <w:rsid w:val="00780937"/>
    <w:rsid w:val="007811DC"/>
    <w:rsid w:val="007813C9"/>
    <w:rsid w:val="007815E6"/>
    <w:rsid w:val="00781799"/>
    <w:rsid w:val="00781A38"/>
    <w:rsid w:val="00781BF2"/>
    <w:rsid w:val="00781D44"/>
    <w:rsid w:val="00781F4E"/>
    <w:rsid w:val="0078204C"/>
    <w:rsid w:val="007826BB"/>
    <w:rsid w:val="00782842"/>
    <w:rsid w:val="00782A1E"/>
    <w:rsid w:val="00782A92"/>
    <w:rsid w:val="00782EDE"/>
    <w:rsid w:val="007832BD"/>
    <w:rsid w:val="007836F7"/>
    <w:rsid w:val="00783A07"/>
    <w:rsid w:val="00783A4D"/>
    <w:rsid w:val="00783C9D"/>
    <w:rsid w:val="00784568"/>
    <w:rsid w:val="00784584"/>
    <w:rsid w:val="0078486C"/>
    <w:rsid w:val="007849E4"/>
    <w:rsid w:val="00784A67"/>
    <w:rsid w:val="00784DA7"/>
    <w:rsid w:val="00784ECD"/>
    <w:rsid w:val="00785319"/>
    <w:rsid w:val="007853D3"/>
    <w:rsid w:val="007853F7"/>
    <w:rsid w:val="007856C8"/>
    <w:rsid w:val="00785731"/>
    <w:rsid w:val="0078573A"/>
    <w:rsid w:val="00785A53"/>
    <w:rsid w:val="00785C26"/>
    <w:rsid w:val="00785CAA"/>
    <w:rsid w:val="00785CFF"/>
    <w:rsid w:val="00785F5F"/>
    <w:rsid w:val="00786502"/>
    <w:rsid w:val="00786539"/>
    <w:rsid w:val="007868D8"/>
    <w:rsid w:val="00786DE0"/>
    <w:rsid w:val="0078706A"/>
    <w:rsid w:val="00787562"/>
    <w:rsid w:val="00787644"/>
    <w:rsid w:val="00787683"/>
    <w:rsid w:val="00787F76"/>
    <w:rsid w:val="00787FC2"/>
    <w:rsid w:val="0079046E"/>
    <w:rsid w:val="00790825"/>
    <w:rsid w:val="007908EE"/>
    <w:rsid w:val="00790F64"/>
    <w:rsid w:val="00791065"/>
    <w:rsid w:val="007911F9"/>
    <w:rsid w:val="007912BD"/>
    <w:rsid w:val="007916B5"/>
    <w:rsid w:val="00791CF7"/>
    <w:rsid w:val="00791E77"/>
    <w:rsid w:val="00791FBE"/>
    <w:rsid w:val="0079259E"/>
    <w:rsid w:val="00792CF9"/>
    <w:rsid w:val="00792DCC"/>
    <w:rsid w:val="00792E5E"/>
    <w:rsid w:val="0079304A"/>
    <w:rsid w:val="0079306B"/>
    <w:rsid w:val="007930DC"/>
    <w:rsid w:val="00793BF4"/>
    <w:rsid w:val="00793D92"/>
    <w:rsid w:val="00793E5C"/>
    <w:rsid w:val="00794073"/>
    <w:rsid w:val="00794B2C"/>
    <w:rsid w:val="00794F0C"/>
    <w:rsid w:val="007950A7"/>
    <w:rsid w:val="00795C55"/>
    <w:rsid w:val="00795EC1"/>
    <w:rsid w:val="00795F02"/>
    <w:rsid w:val="00796152"/>
    <w:rsid w:val="007962D9"/>
    <w:rsid w:val="00796473"/>
    <w:rsid w:val="007965A1"/>
    <w:rsid w:val="007968CB"/>
    <w:rsid w:val="007969A5"/>
    <w:rsid w:val="00796B54"/>
    <w:rsid w:val="00796E6E"/>
    <w:rsid w:val="0079720A"/>
    <w:rsid w:val="00797427"/>
    <w:rsid w:val="00797494"/>
    <w:rsid w:val="00797846"/>
    <w:rsid w:val="007979C3"/>
    <w:rsid w:val="00797B4B"/>
    <w:rsid w:val="00797D72"/>
    <w:rsid w:val="00797E52"/>
    <w:rsid w:val="007A03A7"/>
    <w:rsid w:val="007A07E4"/>
    <w:rsid w:val="007A0B5B"/>
    <w:rsid w:val="007A0DA6"/>
    <w:rsid w:val="007A160A"/>
    <w:rsid w:val="007A1D2E"/>
    <w:rsid w:val="007A1E3E"/>
    <w:rsid w:val="007A2095"/>
    <w:rsid w:val="007A2516"/>
    <w:rsid w:val="007A2625"/>
    <w:rsid w:val="007A2C32"/>
    <w:rsid w:val="007A30A2"/>
    <w:rsid w:val="007A30BC"/>
    <w:rsid w:val="007A373A"/>
    <w:rsid w:val="007A3B8D"/>
    <w:rsid w:val="007A3E81"/>
    <w:rsid w:val="007A408D"/>
    <w:rsid w:val="007A42AA"/>
    <w:rsid w:val="007A43B6"/>
    <w:rsid w:val="007A459B"/>
    <w:rsid w:val="007A4775"/>
    <w:rsid w:val="007A4858"/>
    <w:rsid w:val="007A5125"/>
    <w:rsid w:val="007A524E"/>
    <w:rsid w:val="007A52C7"/>
    <w:rsid w:val="007A52F8"/>
    <w:rsid w:val="007A5375"/>
    <w:rsid w:val="007A549F"/>
    <w:rsid w:val="007A5753"/>
    <w:rsid w:val="007A5946"/>
    <w:rsid w:val="007A59FA"/>
    <w:rsid w:val="007A5AEA"/>
    <w:rsid w:val="007A5BC4"/>
    <w:rsid w:val="007A5EFE"/>
    <w:rsid w:val="007A6364"/>
    <w:rsid w:val="007A71AD"/>
    <w:rsid w:val="007A738E"/>
    <w:rsid w:val="007A79C8"/>
    <w:rsid w:val="007A7B2F"/>
    <w:rsid w:val="007A7EA0"/>
    <w:rsid w:val="007A7F75"/>
    <w:rsid w:val="007B01DE"/>
    <w:rsid w:val="007B037E"/>
    <w:rsid w:val="007B0629"/>
    <w:rsid w:val="007B0683"/>
    <w:rsid w:val="007B06EF"/>
    <w:rsid w:val="007B085A"/>
    <w:rsid w:val="007B0BBD"/>
    <w:rsid w:val="007B0CDC"/>
    <w:rsid w:val="007B150A"/>
    <w:rsid w:val="007B179C"/>
    <w:rsid w:val="007B21B9"/>
    <w:rsid w:val="007B2323"/>
    <w:rsid w:val="007B23A3"/>
    <w:rsid w:val="007B2565"/>
    <w:rsid w:val="007B2791"/>
    <w:rsid w:val="007B27AE"/>
    <w:rsid w:val="007B2C4F"/>
    <w:rsid w:val="007B2E5D"/>
    <w:rsid w:val="007B328B"/>
    <w:rsid w:val="007B36B5"/>
    <w:rsid w:val="007B3F8C"/>
    <w:rsid w:val="007B4004"/>
    <w:rsid w:val="007B414F"/>
    <w:rsid w:val="007B451D"/>
    <w:rsid w:val="007B47B5"/>
    <w:rsid w:val="007B4A56"/>
    <w:rsid w:val="007B4CD2"/>
    <w:rsid w:val="007B4D5C"/>
    <w:rsid w:val="007B4E10"/>
    <w:rsid w:val="007B532A"/>
    <w:rsid w:val="007B54EE"/>
    <w:rsid w:val="007B5800"/>
    <w:rsid w:val="007B5D78"/>
    <w:rsid w:val="007B5EFF"/>
    <w:rsid w:val="007B60D9"/>
    <w:rsid w:val="007B645D"/>
    <w:rsid w:val="007B679F"/>
    <w:rsid w:val="007B6A91"/>
    <w:rsid w:val="007B6AA2"/>
    <w:rsid w:val="007B6F47"/>
    <w:rsid w:val="007B6FDE"/>
    <w:rsid w:val="007B7221"/>
    <w:rsid w:val="007B74E8"/>
    <w:rsid w:val="007B7516"/>
    <w:rsid w:val="007B759A"/>
    <w:rsid w:val="007B76DA"/>
    <w:rsid w:val="007B7746"/>
    <w:rsid w:val="007B7AE5"/>
    <w:rsid w:val="007C08D1"/>
    <w:rsid w:val="007C0C45"/>
    <w:rsid w:val="007C0F5E"/>
    <w:rsid w:val="007C15D0"/>
    <w:rsid w:val="007C1A44"/>
    <w:rsid w:val="007C1F07"/>
    <w:rsid w:val="007C1F5C"/>
    <w:rsid w:val="007C35D9"/>
    <w:rsid w:val="007C372F"/>
    <w:rsid w:val="007C38DF"/>
    <w:rsid w:val="007C3B87"/>
    <w:rsid w:val="007C445A"/>
    <w:rsid w:val="007C475E"/>
    <w:rsid w:val="007C476B"/>
    <w:rsid w:val="007C56C0"/>
    <w:rsid w:val="007C58FB"/>
    <w:rsid w:val="007C5B4C"/>
    <w:rsid w:val="007C5BC2"/>
    <w:rsid w:val="007C5D2B"/>
    <w:rsid w:val="007C5DDD"/>
    <w:rsid w:val="007C60CD"/>
    <w:rsid w:val="007C673B"/>
    <w:rsid w:val="007C6820"/>
    <w:rsid w:val="007C69DE"/>
    <w:rsid w:val="007C6DDC"/>
    <w:rsid w:val="007C6FEA"/>
    <w:rsid w:val="007C6FF0"/>
    <w:rsid w:val="007C705A"/>
    <w:rsid w:val="007C735D"/>
    <w:rsid w:val="007C7AB6"/>
    <w:rsid w:val="007D0111"/>
    <w:rsid w:val="007D0264"/>
    <w:rsid w:val="007D02C0"/>
    <w:rsid w:val="007D03EA"/>
    <w:rsid w:val="007D0B7A"/>
    <w:rsid w:val="007D0BCF"/>
    <w:rsid w:val="007D0CCC"/>
    <w:rsid w:val="007D0EC6"/>
    <w:rsid w:val="007D10C7"/>
    <w:rsid w:val="007D16B4"/>
    <w:rsid w:val="007D186D"/>
    <w:rsid w:val="007D1934"/>
    <w:rsid w:val="007D1BC0"/>
    <w:rsid w:val="007D1D97"/>
    <w:rsid w:val="007D223E"/>
    <w:rsid w:val="007D25B8"/>
    <w:rsid w:val="007D25F5"/>
    <w:rsid w:val="007D282C"/>
    <w:rsid w:val="007D2A3C"/>
    <w:rsid w:val="007D2C01"/>
    <w:rsid w:val="007D2D3C"/>
    <w:rsid w:val="007D322F"/>
    <w:rsid w:val="007D33BF"/>
    <w:rsid w:val="007D3D4E"/>
    <w:rsid w:val="007D4118"/>
    <w:rsid w:val="007D4562"/>
    <w:rsid w:val="007D46B5"/>
    <w:rsid w:val="007D4C61"/>
    <w:rsid w:val="007D4DEC"/>
    <w:rsid w:val="007D54CF"/>
    <w:rsid w:val="007D552F"/>
    <w:rsid w:val="007D589A"/>
    <w:rsid w:val="007D5D4B"/>
    <w:rsid w:val="007D5D96"/>
    <w:rsid w:val="007D5EB3"/>
    <w:rsid w:val="007D625C"/>
    <w:rsid w:val="007D655C"/>
    <w:rsid w:val="007D66D8"/>
    <w:rsid w:val="007D6DA2"/>
    <w:rsid w:val="007D716B"/>
    <w:rsid w:val="007D7314"/>
    <w:rsid w:val="007D7A24"/>
    <w:rsid w:val="007E006C"/>
    <w:rsid w:val="007E023C"/>
    <w:rsid w:val="007E0431"/>
    <w:rsid w:val="007E0594"/>
    <w:rsid w:val="007E0852"/>
    <w:rsid w:val="007E08C2"/>
    <w:rsid w:val="007E096D"/>
    <w:rsid w:val="007E0974"/>
    <w:rsid w:val="007E0B68"/>
    <w:rsid w:val="007E1511"/>
    <w:rsid w:val="007E1695"/>
    <w:rsid w:val="007E1811"/>
    <w:rsid w:val="007E1B0C"/>
    <w:rsid w:val="007E2692"/>
    <w:rsid w:val="007E35EC"/>
    <w:rsid w:val="007E377C"/>
    <w:rsid w:val="007E3F62"/>
    <w:rsid w:val="007E3F6F"/>
    <w:rsid w:val="007E4021"/>
    <w:rsid w:val="007E42D2"/>
    <w:rsid w:val="007E4497"/>
    <w:rsid w:val="007E45B8"/>
    <w:rsid w:val="007E4733"/>
    <w:rsid w:val="007E4A70"/>
    <w:rsid w:val="007E4E11"/>
    <w:rsid w:val="007E5127"/>
    <w:rsid w:val="007E516D"/>
    <w:rsid w:val="007E5478"/>
    <w:rsid w:val="007E554C"/>
    <w:rsid w:val="007E6120"/>
    <w:rsid w:val="007E635D"/>
    <w:rsid w:val="007E67F5"/>
    <w:rsid w:val="007E6A0F"/>
    <w:rsid w:val="007E6ACC"/>
    <w:rsid w:val="007E6B24"/>
    <w:rsid w:val="007E703D"/>
    <w:rsid w:val="007E760B"/>
    <w:rsid w:val="007E7910"/>
    <w:rsid w:val="007E7A82"/>
    <w:rsid w:val="007E7C29"/>
    <w:rsid w:val="007E7DD8"/>
    <w:rsid w:val="007E7F73"/>
    <w:rsid w:val="007F00F8"/>
    <w:rsid w:val="007F0155"/>
    <w:rsid w:val="007F01E2"/>
    <w:rsid w:val="007F08A1"/>
    <w:rsid w:val="007F1475"/>
    <w:rsid w:val="007F15C8"/>
    <w:rsid w:val="007F1794"/>
    <w:rsid w:val="007F1AA7"/>
    <w:rsid w:val="007F1F31"/>
    <w:rsid w:val="007F213B"/>
    <w:rsid w:val="007F243C"/>
    <w:rsid w:val="007F2D64"/>
    <w:rsid w:val="007F35C0"/>
    <w:rsid w:val="007F364C"/>
    <w:rsid w:val="007F3665"/>
    <w:rsid w:val="007F37F5"/>
    <w:rsid w:val="007F3BB7"/>
    <w:rsid w:val="007F3C97"/>
    <w:rsid w:val="007F41A3"/>
    <w:rsid w:val="007F4B97"/>
    <w:rsid w:val="007F4FB4"/>
    <w:rsid w:val="007F506E"/>
    <w:rsid w:val="007F5241"/>
    <w:rsid w:val="007F5331"/>
    <w:rsid w:val="007F59AF"/>
    <w:rsid w:val="007F5AEF"/>
    <w:rsid w:val="007F5D9E"/>
    <w:rsid w:val="007F6119"/>
    <w:rsid w:val="007F624E"/>
    <w:rsid w:val="007F65B6"/>
    <w:rsid w:val="007F68A7"/>
    <w:rsid w:val="007F6935"/>
    <w:rsid w:val="007F6A0D"/>
    <w:rsid w:val="007F75B0"/>
    <w:rsid w:val="007F76C9"/>
    <w:rsid w:val="007F7AFE"/>
    <w:rsid w:val="00800096"/>
    <w:rsid w:val="0080031D"/>
    <w:rsid w:val="00800876"/>
    <w:rsid w:val="00800AF8"/>
    <w:rsid w:val="00800C60"/>
    <w:rsid w:val="00800CA8"/>
    <w:rsid w:val="00800E68"/>
    <w:rsid w:val="008012F1"/>
    <w:rsid w:val="0080160A"/>
    <w:rsid w:val="00801673"/>
    <w:rsid w:val="00801C99"/>
    <w:rsid w:val="00801DBC"/>
    <w:rsid w:val="0080213A"/>
    <w:rsid w:val="00802B54"/>
    <w:rsid w:val="00802F74"/>
    <w:rsid w:val="00803182"/>
    <w:rsid w:val="00803444"/>
    <w:rsid w:val="008034D7"/>
    <w:rsid w:val="0080350F"/>
    <w:rsid w:val="00803DD0"/>
    <w:rsid w:val="00804158"/>
    <w:rsid w:val="008042F6"/>
    <w:rsid w:val="008046E5"/>
    <w:rsid w:val="00804CBA"/>
    <w:rsid w:val="0080502B"/>
    <w:rsid w:val="0080524E"/>
    <w:rsid w:val="0080555F"/>
    <w:rsid w:val="00806190"/>
    <w:rsid w:val="008062B9"/>
    <w:rsid w:val="008064A0"/>
    <w:rsid w:val="0080677C"/>
    <w:rsid w:val="00806F5D"/>
    <w:rsid w:val="00806F7F"/>
    <w:rsid w:val="008072DD"/>
    <w:rsid w:val="008076B1"/>
    <w:rsid w:val="008078A4"/>
    <w:rsid w:val="00807909"/>
    <w:rsid w:val="00807B04"/>
    <w:rsid w:val="00807C25"/>
    <w:rsid w:val="008104C1"/>
    <w:rsid w:val="008104C4"/>
    <w:rsid w:val="00810AA5"/>
    <w:rsid w:val="00810D88"/>
    <w:rsid w:val="00811139"/>
    <w:rsid w:val="00811B95"/>
    <w:rsid w:val="00811BB7"/>
    <w:rsid w:val="00811EDB"/>
    <w:rsid w:val="008122E4"/>
    <w:rsid w:val="0081274A"/>
    <w:rsid w:val="008128FD"/>
    <w:rsid w:val="00812BEF"/>
    <w:rsid w:val="00812E39"/>
    <w:rsid w:val="00813157"/>
    <w:rsid w:val="00813463"/>
    <w:rsid w:val="008136DA"/>
    <w:rsid w:val="00813C7A"/>
    <w:rsid w:val="008144D5"/>
    <w:rsid w:val="00814A5D"/>
    <w:rsid w:val="00814CFC"/>
    <w:rsid w:val="008150FB"/>
    <w:rsid w:val="00815713"/>
    <w:rsid w:val="0081579F"/>
    <w:rsid w:val="008157BD"/>
    <w:rsid w:val="00815A4A"/>
    <w:rsid w:val="00815C1D"/>
    <w:rsid w:val="00815DF4"/>
    <w:rsid w:val="00816089"/>
    <w:rsid w:val="008162CB"/>
    <w:rsid w:val="0081709A"/>
    <w:rsid w:val="00817410"/>
    <w:rsid w:val="008176CF"/>
    <w:rsid w:val="00817C17"/>
    <w:rsid w:val="00820241"/>
    <w:rsid w:val="0082064C"/>
    <w:rsid w:val="00820B60"/>
    <w:rsid w:val="00820B7F"/>
    <w:rsid w:val="00820BEB"/>
    <w:rsid w:val="00820C3A"/>
    <w:rsid w:val="00821199"/>
    <w:rsid w:val="00821699"/>
    <w:rsid w:val="00821AC8"/>
    <w:rsid w:val="00821B45"/>
    <w:rsid w:val="00821BCD"/>
    <w:rsid w:val="008223EB"/>
    <w:rsid w:val="00822589"/>
    <w:rsid w:val="00822629"/>
    <w:rsid w:val="00822845"/>
    <w:rsid w:val="00823EB0"/>
    <w:rsid w:val="00823F7D"/>
    <w:rsid w:val="00823FD1"/>
    <w:rsid w:val="008242FE"/>
    <w:rsid w:val="008244DE"/>
    <w:rsid w:val="0082471F"/>
    <w:rsid w:val="00824738"/>
    <w:rsid w:val="008248F5"/>
    <w:rsid w:val="00824A12"/>
    <w:rsid w:val="0082530E"/>
    <w:rsid w:val="008254CC"/>
    <w:rsid w:val="00825723"/>
    <w:rsid w:val="00825934"/>
    <w:rsid w:val="00826908"/>
    <w:rsid w:val="00826BE6"/>
    <w:rsid w:val="0082739B"/>
    <w:rsid w:val="00827471"/>
    <w:rsid w:val="00827DED"/>
    <w:rsid w:val="00831069"/>
    <w:rsid w:val="00831368"/>
    <w:rsid w:val="0083145F"/>
    <w:rsid w:val="00831547"/>
    <w:rsid w:val="008322CF"/>
    <w:rsid w:val="0083239E"/>
    <w:rsid w:val="008325CA"/>
    <w:rsid w:val="0083298C"/>
    <w:rsid w:val="00832BF4"/>
    <w:rsid w:val="008332AC"/>
    <w:rsid w:val="008350C6"/>
    <w:rsid w:val="008354EB"/>
    <w:rsid w:val="0083595F"/>
    <w:rsid w:val="00835D0D"/>
    <w:rsid w:val="0083610C"/>
    <w:rsid w:val="00836351"/>
    <w:rsid w:val="0083684B"/>
    <w:rsid w:val="00836AB2"/>
    <w:rsid w:val="0083785F"/>
    <w:rsid w:val="00837F07"/>
    <w:rsid w:val="00840119"/>
    <w:rsid w:val="0084017A"/>
    <w:rsid w:val="0084031D"/>
    <w:rsid w:val="0084057E"/>
    <w:rsid w:val="00840629"/>
    <w:rsid w:val="00840678"/>
    <w:rsid w:val="00840C69"/>
    <w:rsid w:val="00841491"/>
    <w:rsid w:val="0084151D"/>
    <w:rsid w:val="008415A9"/>
    <w:rsid w:val="00841635"/>
    <w:rsid w:val="0084164D"/>
    <w:rsid w:val="008418C7"/>
    <w:rsid w:val="0084223F"/>
    <w:rsid w:val="0084239F"/>
    <w:rsid w:val="008426FA"/>
    <w:rsid w:val="00842723"/>
    <w:rsid w:val="00842949"/>
    <w:rsid w:val="008430F9"/>
    <w:rsid w:val="00843189"/>
    <w:rsid w:val="00843477"/>
    <w:rsid w:val="008434D3"/>
    <w:rsid w:val="008435F0"/>
    <w:rsid w:val="00843879"/>
    <w:rsid w:val="008439E0"/>
    <w:rsid w:val="00843F2B"/>
    <w:rsid w:val="00843F95"/>
    <w:rsid w:val="00844967"/>
    <w:rsid w:val="00845155"/>
    <w:rsid w:val="00845C5F"/>
    <w:rsid w:val="00846403"/>
    <w:rsid w:val="008468EE"/>
    <w:rsid w:val="00846EC1"/>
    <w:rsid w:val="00846F4D"/>
    <w:rsid w:val="00846FD4"/>
    <w:rsid w:val="00847453"/>
    <w:rsid w:val="008475F6"/>
    <w:rsid w:val="00847692"/>
    <w:rsid w:val="008477F0"/>
    <w:rsid w:val="008479AC"/>
    <w:rsid w:val="008500B1"/>
    <w:rsid w:val="008506BC"/>
    <w:rsid w:val="0085094D"/>
    <w:rsid w:val="008509A4"/>
    <w:rsid w:val="00850CB5"/>
    <w:rsid w:val="00851043"/>
    <w:rsid w:val="008515C0"/>
    <w:rsid w:val="00851CEC"/>
    <w:rsid w:val="00852388"/>
    <w:rsid w:val="0085268A"/>
    <w:rsid w:val="008527E6"/>
    <w:rsid w:val="008528F1"/>
    <w:rsid w:val="00852EAD"/>
    <w:rsid w:val="00852FE9"/>
    <w:rsid w:val="00853370"/>
    <w:rsid w:val="00853436"/>
    <w:rsid w:val="00853856"/>
    <w:rsid w:val="008538EA"/>
    <w:rsid w:val="008541E7"/>
    <w:rsid w:val="00854259"/>
    <w:rsid w:val="008548B8"/>
    <w:rsid w:val="008549DD"/>
    <w:rsid w:val="00854DB7"/>
    <w:rsid w:val="00854ED7"/>
    <w:rsid w:val="0085567B"/>
    <w:rsid w:val="00855802"/>
    <w:rsid w:val="008558DD"/>
    <w:rsid w:val="008563BC"/>
    <w:rsid w:val="0085671C"/>
    <w:rsid w:val="00856F10"/>
    <w:rsid w:val="00856FA6"/>
    <w:rsid w:val="00856FE5"/>
    <w:rsid w:val="008570B0"/>
    <w:rsid w:val="008570E4"/>
    <w:rsid w:val="00857621"/>
    <w:rsid w:val="0086013E"/>
    <w:rsid w:val="00860788"/>
    <w:rsid w:val="00860F0F"/>
    <w:rsid w:val="00862222"/>
    <w:rsid w:val="00862267"/>
    <w:rsid w:val="0086276E"/>
    <w:rsid w:val="0086360F"/>
    <w:rsid w:val="008639CB"/>
    <w:rsid w:val="00864649"/>
    <w:rsid w:val="008646B4"/>
    <w:rsid w:val="0086477E"/>
    <w:rsid w:val="00864D9E"/>
    <w:rsid w:val="00864DB3"/>
    <w:rsid w:val="00864DFA"/>
    <w:rsid w:val="00865247"/>
    <w:rsid w:val="00865455"/>
    <w:rsid w:val="00865522"/>
    <w:rsid w:val="0086553A"/>
    <w:rsid w:val="00865548"/>
    <w:rsid w:val="008657A1"/>
    <w:rsid w:val="00865E36"/>
    <w:rsid w:val="00865EF6"/>
    <w:rsid w:val="00866096"/>
    <w:rsid w:val="00866532"/>
    <w:rsid w:val="008669C4"/>
    <w:rsid w:val="008678AB"/>
    <w:rsid w:val="00867AE5"/>
    <w:rsid w:val="00870198"/>
    <w:rsid w:val="0087060A"/>
    <w:rsid w:val="00870D78"/>
    <w:rsid w:val="00870D8A"/>
    <w:rsid w:val="00870DC0"/>
    <w:rsid w:val="00871A3C"/>
    <w:rsid w:val="00871EE5"/>
    <w:rsid w:val="0087270C"/>
    <w:rsid w:val="00872799"/>
    <w:rsid w:val="00873099"/>
    <w:rsid w:val="008732BA"/>
    <w:rsid w:val="008738CB"/>
    <w:rsid w:val="00873FD3"/>
    <w:rsid w:val="00873FDA"/>
    <w:rsid w:val="0087431B"/>
    <w:rsid w:val="00874367"/>
    <w:rsid w:val="008748C2"/>
    <w:rsid w:val="00874CAA"/>
    <w:rsid w:val="0087530C"/>
    <w:rsid w:val="008753A9"/>
    <w:rsid w:val="00875A80"/>
    <w:rsid w:val="00876514"/>
    <w:rsid w:val="00876827"/>
    <w:rsid w:val="00876B50"/>
    <w:rsid w:val="0087706E"/>
    <w:rsid w:val="008770B5"/>
    <w:rsid w:val="008770E8"/>
    <w:rsid w:val="008772B0"/>
    <w:rsid w:val="00877595"/>
    <w:rsid w:val="00877784"/>
    <w:rsid w:val="0088005D"/>
    <w:rsid w:val="0088055C"/>
    <w:rsid w:val="00880815"/>
    <w:rsid w:val="00880A5D"/>
    <w:rsid w:val="00880D5B"/>
    <w:rsid w:val="00881010"/>
    <w:rsid w:val="00881412"/>
    <w:rsid w:val="00881644"/>
    <w:rsid w:val="00881D3C"/>
    <w:rsid w:val="00881EE0"/>
    <w:rsid w:val="008823D2"/>
    <w:rsid w:val="008824EE"/>
    <w:rsid w:val="008828C6"/>
    <w:rsid w:val="00882C6F"/>
    <w:rsid w:val="00882CDD"/>
    <w:rsid w:val="00882D20"/>
    <w:rsid w:val="00882E61"/>
    <w:rsid w:val="00882EBF"/>
    <w:rsid w:val="00882FB9"/>
    <w:rsid w:val="00883B8F"/>
    <w:rsid w:val="0088430B"/>
    <w:rsid w:val="00884330"/>
    <w:rsid w:val="00884620"/>
    <w:rsid w:val="00884C92"/>
    <w:rsid w:val="008850BC"/>
    <w:rsid w:val="008854D6"/>
    <w:rsid w:val="00886039"/>
    <w:rsid w:val="00886292"/>
    <w:rsid w:val="00886FA8"/>
    <w:rsid w:val="008871C0"/>
    <w:rsid w:val="008871F7"/>
    <w:rsid w:val="008872C8"/>
    <w:rsid w:val="00887857"/>
    <w:rsid w:val="00887A55"/>
    <w:rsid w:val="00887C97"/>
    <w:rsid w:val="00887F34"/>
    <w:rsid w:val="008900B3"/>
    <w:rsid w:val="008903C3"/>
    <w:rsid w:val="008904CC"/>
    <w:rsid w:val="008908F6"/>
    <w:rsid w:val="00891BD7"/>
    <w:rsid w:val="0089216B"/>
    <w:rsid w:val="008922D2"/>
    <w:rsid w:val="0089316D"/>
    <w:rsid w:val="0089365C"/>
    <w:rsid w:val="00893CBD"/>
    <w:rsid w:val="00894182"/>
    <w:rsid w:val="00894227"/>
    <w:rsid w:val="00894286"/>
    <w:rsid w:val="008942D6"/>
    <w:rsid w:val="00894530"/>
    <w:rsid w:val="00894BBF"/>
    <w:rsid w:val="008956F0"/>
    <w:rsid w:val="0089571E"/>
    <w:rsid w:val="00895D4D"/>
    <w:rsid w:val="00895D77"/>
    <w:rsid w:val="00896865"/>
    <w:rsid w:val="00896A34"/>
    <w:rsid w:val="00897400"/>
    <w:rsid w:val="0089744F"/>
    <w:rsid w:val="008976B5"/>
    <w:rsid w:val="00897A7D"/>
    <w:rsid w:val="00897B7D"/>
    <w:rsid w:val="00897DF7"/>
    <w:rsid w:val="008A05EB"/>
    <w:rsid w:val="008A0622"/>
    <w:rsid w:val="008A065A"/>
    <w:rsid w:val="008A0DBE"/>
    <w:rsid w:val="008A0E66"/>
    <w:rsid w:val="008A0ED1"/>
    <w:rsid w:val="008A12B1"/>
    <w:rsid w:val="008A12B2"/>
    <w:rsid w:val="008A1B7E"/>
    <w:rsid w:val="008A1C93"/>
    <w:rsid w:val="008A1FD3"/>
    <w:rsid w:val="008A2717"/>
    <w:rsid w:val="008A28BD"/>
    <w:rsid w:val="008A2B70"/>
    <w:rsid w:val="008A2C04"/>
    <w:rsid w:val="008A32D2"/>
    <w:rsid w:val="008A378E"/>
    <w:rsid w:val="008A37A2"/>
    <w:rsid w:val="008A39E8"/>
    <w:rsid w:val="008A4288"/>
    <w:rsid w:val="008A4B11"/>
    <w:rsid w:val="008A518D"/>
    <w:rsid w:val="008A5B2C"/>
    <w:rsid w:val="008A5C9E"/>
    <w:rsid w:val="008A68AF"/>
    <w:rsid w:val="008A6BAD"/>
    <w:rsid w:val="008A6DFE"/>
    <w:rsid w:val="008A78F1"/>
    <w:rsid w:val="008A7A2D"/>
    <w:rsid w:val="008A7CCB"/>
    <w:rsid w:val="008A7CE5"/>
    <w:rsid w:val="008A7D67"/>
    <w:rsid w:val="008B0147"/>
    <w:rsid w:val="008B01BB"/>
    <w:rsid w:val="008B0355"/>
    <w:rsid w:val="008B043E"/>
    <w:rsid w:val="008B04D3"/>
    <w:rsid w:val="008B04D5"/>
    <w:rsid w:val="008B04FA"/>
    <w:rsid w:val="008B0725"/>
    <w:rsid w:val="008B0C71"/>
    <w:rsid w:val="008B0CDB"/>
    <w:rsid w:val="008B27AC"/>
    <w:rsid w:val="008B39D7"/>
    <w:rsid w:val="008B3D58"/>
    <w:rsid w:val="008B40B1"/>
    <w:rsid w:val="008B44FA"/>
    <w:rsid w:val="008B45C4"/>
    <w:rsid w:val="008B479E"/>
    <w:rsid w:val="008B4E2A"/>
    <w:rsid w:val="008B556F"/>
    <w:rsid w:val="008B6050"/>
    <w:rsid w:val="008B625D"/>
    <w:rsid w:val="008B660C"/>
    <w:rsid w:val="008B7152"/>
    <w:rsid w:val="008B74E7"/>
    <w:rsid w:val="008B77A3"/>
    <w:rsid w:val="008B77D1"/>
    <w:rsid w:val="008B78C9"/>
    <w:rsid w:val="008B79C5"/>
    <w:rsid w:val="008B7AAB"/>
    <w:rsid w:val="008B7B12"/>
    <w:rsid w:val="008B7D45"/>
    <w:rsid w:val="008B7FEF"/>
    <w:rsid w:val="008C0632"/>
    <w:rsid w:val="008C07D6"/>
    <w:rsid w:val="008C12C2"/>
    <w:rsid w:val="008C1A0C"/>
    <w:rsid w:val="008C1C6D"/>
    <w:rsid w:val="008C1DA6"/>
    <w:rsid w:val="008C2093"/>
    <w:rsid w:val="008C2281"/>
    <w:rsid w:val="008C23A5"/>
    <w:rsid w:val="008C253B"/>
    <w:rsid w:val="008C3104"/>
    <w:rsid w:val="008C32D6"/>
    <w:rsid w:val="008C3477"/>
    <w:rsid w:val="008C3507"/>
    <w:rsid w:val="008C3535"/>
    <w:rsid w:val="008C3626"/>
    <w:rsid w:val="008C39A4"/>
    <w:rsid w:val="008C3A8F"/>
    <w:rsid w:val="008C3B4F"/>
    <w:rsid w:val="008C3BAE"/>
    <w:rsid w:val="008C3EF8"/>
    <w:rsid w:val="008C4D88"/>
    <w:rsid w:val="008C4EA6"/>
    <w:rsid w:val="008C4FBA"/>
    <w:rsid w:val="008C56C2"/>
    <w:rsid w:val="008C5900"/>
    <w:rsid w:val="008C5C6D"/>
    <w:rsid w:val="008C637A"/>
    <w:rsid w:val="008C66A7"/>
    <w:rsid w:val="008C674D"/>
    <w:rsid w:val="008C6EA7"/>
    <w:rsid w:val="008D01FC"/>
    <w:rsid w:val="008D0649"/>
    <w:rsid w:val="008D07F5"/>
    <w:rsid w:val="008D09D8"/>
    <w:rsid w:val="008D09F4"/>
    <w:rsid w:val="008D0A42"/>
    <w:rsid w:val="008D0ABE"/>
    <w:rsid w:val="008D0CFB"/>
    <w:rsid w:val="008D0F0E"/>
    <w:rsid w:val="008D108C"/>
    <w:rsid w:val="008D124A"/>
    <w:rsid w:val="008D13C3"/>
    <w:rsid w:val="008D13CF"/>
    <w:rsid w:val="008D140F"/>
    <w:rsid w:val="008D1661"/>
    <w:rsid w:val="008D17CD"/>
    <w:rsid w:val="008D18EB"/>
    <w:rsid w:val="008D192B"/>
    <w:rsid w:val="008D1BD5"/>
    <w:rsid w:val="008D1F71"/>
    <w:rsid w:val="008D2146"/>
    <w:rsid w:val="008D24C6"/>
    <w:rsid w:val="008D25FA"/>
    <w:rsid w:val="008D2904"/>
    <w:rsid w:val="008D2AD2"/>
    <w:rsid w:val="008D2C94"/>
    <w:rsid w:val="008D2D24"/>
    <w:rsid w:val="008D3041"/>
    <w:rsid w:val="008D315F"/>
    <w:rsid w:val="008D34B7"/>
    <w:rsid w:val="008D3B91"/>
    <w:rsid w:val="008D3D7C"/>
    <w:rsid w:val="008D42D3"/>
    <w:rsid w:val="008D473A"/>
    <w:rsid w:val="008D4808"/>
    <w:rsid w:val="008D4F16"/>
    <w:rsid w:val="008D540F"/>
    <w:rsid w:val="008D5480"/>
    <w:rsid w:val="008D55D3"/>
    <w:rsid w:val="008D55DC"/>
    <w:rsid w:val="008D5BF1"/>
    <w:rsid w:val="008D5EA2"/>
    <w:rsid w:val="008D636F"/>
    <w:rsid w:val="008D6695"/>
    <w:rsid w:val="008D6817"/>
    <w:rsid w:val="008D6833"/>
    <w:rsid w:val="008D68D8"/>
    <w:rsid w:val="008D6B53"/>
    <w:rsid w:val="008D6C44"/>
    <w:rsid w:val="008D6CDF"/>
    <w:rsid w:val="008D753C"/>
    <w:rsid w:val="008D75A3"/>
    <w:rsid w:val="008D7924"/>
    <w:rsid w:val="008D7A84"/>
    <w:rsid w:val="008D7E13"/>
    <w:rsid w:val="008E006D"/>
    <w:rsid w:val="008E02C3"/>
    <w:rsid w:val="008E0B64"/>
    <w:rsid w:val="008E0C68"/>
    <w:rsid w:val="008E1025"/>
    <w:rsid w:val="008E19C8"/>
    <w:rsid w:val="008E1B8B"/>
    <w:rsid w:val="008E1E6D"/>
    <w:rsid w:val="008E2341"/>
    <w:rsid w:val="008E2408"/>
    <w:rsid w:val="008E27B7"/>
    <w:rsid w:val="008E293B"/>
    <w:rsid w:val="008E2A4E"/>
    <w:rsid w:val="008E2CE8"/>
    <w:rsid w:val="008E2D3E"/>
    <w:rsid w:val="008E2F8F"/>
    <w:rsid w:val="008E3060"/>
    <w:rsid w:val="008E3E78"/>
    <w:rsid w:val="008E413A"/>
    <w:rsid w:val="008E42B4"/>
    <w:rsid w:val="008E434C"/>
    <w:rsid w:val="008E4401"/>
    <w:rsid w:val="008E45AE"/>
    <w:rsid w:val="008E4A49"/>
    <w:rsid w:val="008E5090"/>
    <w:rsid w:val="008E5725"/>
    <w:rsid w:val="008E625C"/>
    <w:rsid w:val="008E646B"/>
    <w:rsid w:val="008E66BF"/>
    <w:rsid w:val="008E6C99"/>
    <w:rsid w:val="008E6F69"/>
    <w:rsid w:val="008E73F6"/>
    <w:rsid w:val="008E77BE"/>
    <w:rsid w:val="008E7C7B"/>
    <w:rsid w:val="008E7D65"/>
    <w:rsid w:val="008F01F3"/>
    <w:rsid w:val="008F04C2"/>
    <w:rsid w:val="008F1339"/>
    <w:rsid w:val="008F133F"/>
    <w:rsid w:val="008F1A9D"/>
    <w:rsid w:val="008F1BF5"/>
    <w:rsid w:val="008F1E64"/>
    <w:rsid w:val="008F1E6D"/>
    <w:rsid w:val="008F2681"/>
    <w:rsid w:val="008F28E7"/>
    <w:rsid w:val="008F2D3F"/>
    <w:rsid w:val="008F32B1"/>
    <w:rsid w:val="008F38E7"/>
    <w:rsid w:val="008F3933"/>
    <w:rsid w:val="008F3C0C"/>
    <w:rsid w:val="008F483B"/>
    <w:rsid w:val="008F4A34"/>
    <w:rsid w:val="008F4C9F"/>
    <w:rsid w:val="008F54DF"/>
    <w:rsid w:val="008F5BC9"/>
    <w:rsid w:val="008F5DFE"/>
    <w:rsid w:val="008F63AA"/>
    <w:rsid w:val="008F650B"/>
    <w:rsid w:val="008F6620"/>
    <w:rsid w:val="008F6ABD"/>
    <w:rsid w:val="008F726B"/>
    <w:rsid w:val="008F7597"/>
    <w:rsid w:val="008F7946"/>
    <w:rsid w:val="008F7972"/>
    <w:rsid w:val="00900209"/>
    <w:rsid w:val="0090043C"/>
    <w:rsid w:val="009004AE"/>
    <w:rsid w:val="00900CA3"/>
    <w:rsid w:val="0090112F"/>
    <w:rsid w:val="009011A3"/>
    <w:rsid w:val="00901284"/>
    <w:rsid w:val="009013ED"/>
    <w:rsid w:val="00901518"/>
    <w:rsid w:val="009019D2"/>
    <w:rsid w:val="00901AF4"/>
    <w:rsid w:val="0090245C"/>
    <w:rsid w:val="00902990"/>
    <w:rsid w:val="00902A1C"/>
    <w:rsid w:val="00902B9C"/>
    <w:rsid w:val="009031E4"/>
    <w:rsid w:val="009032DE"/>
    <w:rsid w:val="0090398E"/>
    <w:rsid w:val="00903A36"/>
    <w:rsid w:val="00903C8E"/>
    <w:rsid w:val="00903EFB"/>
    <w:rsid w:val="0090476E"/>
    <w:rsid w:val="00904D1B"/>
    <w:rsid w:val="00904D85"/>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362"/>
    <w:rsid w:val="00910800"/>
    <w:rsid w:val="00910ACC"/>
    <w:rsid w:val="00910BC4"/>
    <w:rsid w:val="00910BC9"/>
    <w:rsid w:val="00910F88"/>
    <w:rsid w:val="009110AC"/>
    <w:rsid w:val="009111B4"/>
    <w:rsid w:val="00911317"/>
    <w:rsid w:val="0091134D"/>
    <w:rsid w:val="00911404"/>
    <w:rsid w:val="0091142D"/>
    <w:rsid w:val="009114A5"/>
    <w:rsid w:val="009118B5"/>
    <w:rsid w:val="00911D22"/>
    <w:rsid w:val="009120B3"/>
    <w:rsid w:val="00912504"/>
    <w:rsid w:val="009127C0"/>
    <w:rsid w:val="00913295"/>
    <w:rsid w:val="00913368"/>
    <w:rsid w:val="0091362C"/>
    <w:rsid w:val="00913A9C"/>
    <w:rsid w:val="00913DE8"/>
    <w:rsid w:val="009146A6"/>
    <w:rsid w:val="009146B6"/>
    <w:rsid w:val="009148B5"/>
    <w:rsid w:val="0091493E"/>
    <w:rsid w:val="00914D4E"/>
    <w:rsid w:val="00914DB9"/>
    <w:rsid w:val="00915100"/>
    <w:rsid w:val="009151E9"/>
    <w:rsid w:val="009153BE"/>
    <w:rsid w:val="0091559C"/>
    <w:rsid w:val="009156B8"/>
    <w:rsid w:val="00915A75"/>
    <w:rsid w:val="00915AFD"/>
    <w:rsid w:val="00915C9A"/>
    <w:rsid w:val="00915D5C"/>
    <w:rsid w:val="00915E5E"/>
    <w:rsid w:val="0091608B"/>
    <w:rsid w:val="00916513"/>
    <w:rsid w:val="009168A8"/>
    <w:rsid w:val="00916AD7"/>
    <w:rsid w:val="00916F43"/>
    <w:rsid w:val="009170CF"/>
    <w:rsid w:val="009175D9"/>
    <w:rsid w:val="009177A4"/>
    <w:rsid w:val="00920130"/>
    <w:rsid w:val="009201D3"/>
    <w:rsid w:val="00920490"/>
    <w:rsid w:val="00920968"/>
    <w:rsid w:val="00920990"/>
    <w:rsid w:val="00920A73"/>
    <w:rsid w:val="00921092"/>
    <w:rsid w:val="00921156"/>
    <w:rsid w:val="00921B7E"/>
    <w:rsid w:val="00923159"/>
    <w:rsid w:val="009235E1"/>
    <w:rsid w:val="009236F4"/>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7F3"/>
    <w:rsid w:val="0092783D"/>
    <w:rsid w:val="00927B2E"/>
    <w:rsid w:val="00930809"/>
    <w:rsid w:val="00930989"/>
    <w:rsid w:val="00930B63"/>
    <w:rsid w:val="00931094"/>
    <w:rsid w:val="009310E6"/>
    <w:rsid w:val="009312F5"/>
    <w:rsid w:val="00931C77"/>
    <w:rsid w:val="00931DDC"/>
    <w:rsid w:val="00931FF2"/>
    <w:rsid w:val="00932008"/>
    <w:rsid w:val="0093242A"/>
    <w:rsid w:val="00932BCA"/>
    <w:rsid w:val="0093322A"/>
    <w:rsid w:val="00933541"/>
    <w:rsid w:val="00933769"/>
    <w:rsid w:val="00933859"/>
    <w:rsid w:val="0093472E"/>
    <w:rsid w:val="00934A4B"/>
    <w:rsid w:val="00934AD1"/>
    <w:rsid w:val="00934F1C"/>
    <w:rsid w:val="009351AA"/>
    <w:rsid w:val="009354F3"/>
    <w:rsid w:val="0093565E"/>
    <w:rsid w:val="00935870"/>
    <w:rsid w:val="00935930"/>
    <w:rsid w:val="00935BCC"/>
    <w:rsid w:val="00935E81"/>
    <w:rsid w:val="00935F89"/>
    <w:rsid w:val="009368D5"/>
    <w:rsid w:val="00937CE2"/>
    <w:rsid w:val="00937DC1"/>
    <w:rsid w:val="00940481"/>
    <w:rsid w:val="0094132E"/>
    <w:rsid w:val="00941669"/>
    <w:rsid w:val="0094171A"/>
    <w:rsid w:val="0094202C"/>
    <w:rsid w:val="00942072"/>
    <w:rsid w:val="00942B4D"/>
    <w:rsid w:val="00943050"/>
    <w:rsid w:val="009432FE"/>
    <w:rsid w:val="00943361"/>
    <w:rsid w:val="0094382F"/>
    <w:rsid w:val="00943A03"/>
    <w:rsid w:val="00943AE5"/>
    <w:rsid w:val="00944278"/>
    <w:rsid w:val="0094433B"/>
    <w:rsid w:val="0094498A"/>
    <w:rsid w:val="00944B21"/>
    <w:rsid w:val="00944E9A"/>
    <w:rsid w:val="00944F0E"/>
    <w:rsid w:val="009453F7"/>
    <w:rsid w:val="009458A2"/>
    <w:rsid w:val="009461EF"/>
    <w:rsid w:val="0094633E"/>
    <w:rsid w:val="00946345"/>
    <w:rsid w:val="009463FC"/>
    <w:rsid w:val="00947144"/>
    <w:rsid w:val="0094763E"/>
    <w:rsid w:val="00947912"/>
    <w:rsid w:val="00947A11"/>
    <w:rsid w:val="009502AB"/>
    <w:rsid w:val="00950F2B"/>
    <w:rsid w:val="00951122"/>
    <w:rsid w:val="00951560"/>
    <w:rsid w:val="00952AB7"/>
    <w:rsid w:val="00952CAE"/>
    <w:rsid w:val="00952DD0"/>
    <w:rsid w:val="00952EA8"/>
    <w:rsid w:val="00953C68"/>
    <w:rsid w:val="0095412D"/>
    <w:rsid w:val="0095432A"/>
    <w:rsid w:val="009544BA"/>
    <w:rsid w:val="00954C8A"/>
    <w:rsid w:val="00954E23"/>
    <w:rsid w:val="00954FAA"/>
    <w:rsid w:val="00955452"/>
    <w:rsid w:val="009554FE"/>
    <w:rsid w:val="009556E8"/>
    <w:rsid w:val="00955BD8"/>
    <w:rsid w:val="00955BE5"/>
    <w:rsid w:val="00955EC3"/>
    <w:rsid w:val="009560CA"/>
    <w:rsid w:val="009565E5"/>
    <w:rsid w:val="009566C9"/>
    <w:rsid w:val="00956B16"/>
    <w:rsid w:val="00956FBF"/>
    <w:rsid w:val="00957C9F"/>
    <w:rsid w:val="00960244"/>
    <w:rsid w:val="00960618"/>
    <w:rsid w:val="00960CF8"/>
    <w:rsid w:val="00960D00"/>
    <w:rsid w:val="0096124C"/>
    <w:rsid w:val="0096189C"/>
    <w:rsid w:val="009619E9"/>
    <w:rsid w:val="00963909"/>
    <w:rsid w:val="009639B4"/>
    <w:rsid w:val="00963B98"/>
    <w:rsid w:val="00963C92"/>
    <w:rsid w:val="009644C5"/>
    <w:rsid w:val="00964603"/>
    <w:rsid w:val="00964973"/>
    <w:rsid w:val="00964AF9"/>
    <w:rsid w:val="00964D58"/>
    <w:rsid w:val="00964EBD"/>
    <w:rsid w:val="00965054"/>
    <w:rsid w:val="009650BA"/>
    <w:rsid w:val="00965294"/>
    <w:rsid w:val="009655A1"/>
    <w:rsid w:val="0096590D"/>
    <w:rsid w:val="00965F9C"/>
    <w:rsid w:val="0096686E"/>
    <w:rsid w:val="00966AB1"/>
    <w:rsid w:val="0096700C"/>
    <w:rsid w:val="00967297"/>
    <w:rsid w:val="00967371"/>
    <w:rsid w:val="00967D36"/>
    <w:rsid w:val="0097008B"/>
    <w:rsid w:val="00970175"/>
    <w:rsid w:val="009701E4"/>
    <w:rsid w:val="00970DDD"/>
    <w:rsid w:val="00970E3F"/>
    <w:rsid w:val="009711FF"/>
    <w:rsid w:val="0097257D"/>
    <w:rsid w:val="00972A53"/>
    <w:rsid w:val="00972E7A"/>
    <w:rsid w:val="00973109"/>
    <w:rsid w:val="00973649"/>
    <w:rsid w:val="009736E3"/>
    <w:rsid w:val="009739B7"/>
    <w:rsid w:val="009739C1"/>
    <w:rsid w:val="00973A24"/>
    <w:rsid w:val="00973BC2"/>
    <w:rsid w:val="00973E12"/>
    <w:rsid w:val="009743DE"/>
    <w:rsid w:val="009743E4"/>
    <w:rsid w:val="00974748"/>
    <w:rsid w:val="0097498D"/>
    <w:rsid w:val="00974D38"/>
    <w:rsid w:val="00974ECD"/>
    <w:rsid w:val="00975583"/>
    <w:rsid w:val="00975A05"/>
    <w:rsid w:val="00975B94"/>
    <w:rsid w:val="00975F42"/>
    <w:rsid w:val="00976149"/>
    <w:rsid w:val="0097624E"/>
    <w:rsid w:val="009766D6"/>
    <w:rsid w:val="00976DCF"/>
    <w:rsid w:val="00976E05"/>
    <w:rsid w:val="0097734A"/>
    <w:rsid w:val="0097741A"/>
    <w:rsid w:val="00977436"/>
    <w:rsid w:val="00977468"/>
    <w:rsid w:val="00977A4B"/>
    <w:rsid w:val="00977AD8"/>
    <w:rsid w:val="00977EF6"/>
    <w:rsid w:val="00980719"/>
    <w:rsid w:val="009807D5"/>
    <w:rsid w:val="009808B4"/>
    <w:rsid w:val="00980CC7"/>
    <w:rsid w:val="00981068"/>
    <w:rsid w:val="0098113C"/>
    <w:rsid w:val="00981491"/>
    <w:rsid w:val="00981920"/>
    <w:rsid w:val="00981ABF"/>
    <w:rsid w:val="00981D9E"/>
    <w:rsid w:val="00982338"/>
    <w:rsid w:val="00982402"/>
    <w:rsid w:val="00982488"/>
    <w:rsid w:val="009825B5"/>
    <w:rsid w:val="00982A72"/>
    <w:rsid w:val="00982DC9"/>
    <w:rsid w:val="00983109"/>
    <w:rsid w:val="00983262"/>
    <w:rsid w:val="009836B6"/>
    <w:rsid w:val="00984457"/>
    <w:rsid w:val="00984D0A"/>
    <w:rsid w:val="00985128"/>
    <w:rsid w:val="0098522D"/>
    <w:rsid w:val="00985495"/>
    <w:rsid w:val="009854A7"/>
    <w:rsid w:val="00986444"/>
    <w:rsid w:val="00986516"/>
    <w:rsid w:val="00986796"/>
    <w:rsid w:val="00986B5B"/>
    <w:rsid w:val="00986D65"/>
    <w:rsid w:val="00986FC0"/>
    <w:rsid w:val="00987495"/>
    <w:rsid w:val="009878AD"/>
    <w:rsid w:val="00987A3B"/>
    <w:rsid w:val="00987AE3"/>
    <w:rsid w:val="00987D5E"/>
    <w:rsid w:val="00987FF9"/>
    <w:rsid w:val="0099029D"/>
    <w:rsid w:val="00990473"/>
    <w:rsid w:val="00990505"/>
    <w:rsid w:val="00990A24"/>
    <w:rsid w:val="00990C34"/>
    <w:rsid w:val="0099150A"/>
    <w:rsid w:val="00991814"/>
    <w:rsid w:val="00991D39"/>
    <w:rsid w:val="00992069"/>
    <w:rsid w:val="009926D3"/>
    <w:rsid w:val="00992E15"/>
    <w:rsid w:val="0099326E"/>
    <w:rsid w:val="00993AAA"/>
    <w:rsid w:val="00993E86"/>
    <w:rsid w:val="009943B0"/>
    <w:rsid w:val="00994657"/>
    <w:rsid w:val="00994747"/>
    <w:rsid w:val="009954B4"/>
    <w:rsid w:val="00995B10"/>
    <w:rsid w:val="00995B32"/>
    <w:rsid w:val="00995BE6"/>
    <w:rsid w:val="00995EF5"/>
    <w:rsid w:val="00996040"/>
    <w:rsid w:val="009961EC"/>
    <w:rsid w:val="00996AA7"/>
    <w:rsid w:val="00996BBA"/>
    <w:rsid w:val="00996EC0"/>
    <w:rsid w:val="0099736C"/>
    <w:rsid w:val="009975B8"/>
    <w:rsid w:val="009977B2"/>
    <w:rsid w:val="00997838"/>
    <w:rsid w:val="00997C60"/>
    <w:rsid w:val="00997D17"/>
    <w:rsid w:val="00997DB8"/>
    <w:rsid w:val="009A0794"/>
    <w:rsid w:val="009A1229"/>
    <w:rsid w:val="009A1384"/>
    <w:rsid w:val="009A1759"/>
    <w:rsid w:val="009A17F0"/>
    <w:rsid w:val="009A1CAA"/>
    <w:rsid w:val="009A1DF5"/>
    <w:rsid w:val="009A243E"/>
    <w:rsid w:val="009A2856"/>
    <w:rsid w:val="009A2B57"/>
    <w:rsid w:val="009A2D71"/>
    <w:rsid w:val="009A306E"/>
    <w:rsid w:val="009A36FC"/>
    <w:rsid w:val="009A3843"/>
    <w:rsid w:val="009A517C"/>
    <w:rsid w:val="009A51E7"/>
    <w:rsid w:val="009A5662"/>
    <w:rsid w:val="009A5F0C"/>
    <w:rsid w:val="009A628E"/>
    <w:rsid w:val="009A64C3"/>
    <w:rsid w:val="009A65D0"/>
    <w:rsid w:val="009A65EB"/>
    <w:rsid w:val="009A6D61"/>
    <w:rsid w:val="009A6E68"/>
    <w:rsid w:val="009A6E7E"/>
    <w:rsid w:val="009A70E2"/>
    <w:rsid w:val="009A781F"/>
    <w:rsid w:val="009B015A"/>
    <w:rsid w:val="009B040B"/>
    <w:rsid w:val="009B0BBA"/>
    <w:rsid w:val="009B0C20"/>
    <w:rsid w:val="009B0E2B"/>
    <w:rsid w:val="009B1536"/>
    <w:rsid w:val="009B1C29"/>
    <w:rsid w:val="009B1D68"/>
    <w:rsid w:val="009B266A"/>
    <w:rsid w:val="009B2697"/>
    <w:rsid w:val="009B272F"/>
    <w:rsid w:val="009B2855"/>
    <w:rsid w:val="009B2DD5"/>
    <w:rsid w:val="009B2FB8"/>
    <w:rsid w:val="009B303F"/>
    <w:rsid w:val="009B322B"/>
    <w:rsid w:val="009B3250"/>
    <w:rsid w:val="009B32FA"/>
    <w:rsid w:val="009B35C3"/>
    <w:rsid w:val="009B3855"/>
    <w:rsid w:val="009B39A8"/>
    <w:rsid w:val="009B3BC6"/>
    <w:rsid w:val="009B3CD1"/>
    <w:rsid w:val="009B42C2"/>
    <w:rsid w:val="009B464B"/>
    <w:rsid w:val="009B4CEE"/>
    <w:rsid w:val="009B4E94"/>
    <w:rsid w:val="009B51F0"/>
    <w:rsid w:val="009B5436"/>
    <w:rsid w:val="009B5602"/>
    <w:rsid w:val="009B59CB"/>
    <w:rsid w:val="009B64FE"/>
    <w:rsid w:val="009B73B8"/>
    <w:rsid w:val="009B7588"/>
    <w:rsid w:val="009B7AA8"/>
    <w:rsid w:val="009B7C40"/>
    <w:rsid w:val="009B7CED"/>
    <w:rsid w:val="009B7ED8"/>
    <w:rsid w:val="009C005E"/>
    <w:rsid w:val="009C0194"/>
    <w:rsid w:val="009C04A8"/>
    <w:rsid w:val="009C081C"/>
    <w:rsid w:val="009C0880"/>
    <w:rsid w:val="009C0D8A"/>
    <w:rsid w:val="009C11D7"/>
    <w:rsid w:val="009C11E0"/>
    <w:rsid w:val="009C141F"/>
    <w:rsid w:val="009C191F"/>
    <w:rsid w:val="009C1D8D"/>
    <w:rsid w:val="009C2234"/>
    <w:rsid w:val="009C285E"/>
    <w:rsid w:val="009C2A9F"/>
    <w:rsid w:val="009C2F27"/>
    <w:rsid w:val="009C3038"/>
    <w:rsid w:val="009C31CF"/>
    <w:rsid w:val="009C3A9D"/>
    <w:rsid w:val="009C3E7D"/>
    <w:rsid w:val="009C409B"/>
    <w:rsid w:val="009C4377"/>
    <w:rsid w:val="009C46A2"/>
    <w:rsid w:val="009C4926"/>
    <w:rsid w:val="009C49DE"/>
    <w:rsid w:val="009C4DC3"/>
    <w:rsid w:val="009C5126"/>
    <w:rsid w:val="009C516D"/>
    <w:rsid w:val="009C54C3"/>
    <w:rsid w:val="009C55A9"/>
    <w:rsid w:val="009C5FC6"/>
    <w:rsid w:val="009C63B0"/>
    <w:rsid w:val="009C687D"/>
    <w:rsid w:val="009C68D9"/>
    <w:rsid w:val="009C6908"/>
    <w:rsid w:val="009C73D6"/>
    <w:rsid w:val="009C76BE"/>
    <w:rsid w:val="009C774B"/>
    <w:rsid w:val="009C795F"/>
    <w:rsid w:val="009D03AE"/>
    <w:rsid w:val="009D040A"/>
    <w:rsid w:val="009D074D"/>
    <w:rsid w:val="009D0BB0"/>
    <w:rsid w:val="009D11EE"/>
    <w:rsid w:val="009D1646"/>
    <w:rsid w:val="009D1862"/>
    <w:rsid w:val="009D1943"/>
    <w:rsid w:val="009D1C1D"/>
    <w:rsid w:val="009D1EA4"/>
    <w:rsid w:val="009D1F0B"/>
    <w:rsid w:val="009D2069"/>
    <w:rsid w:val="009D2311"/>
    <w:rsid w:val="009D24EF"/>
    <w:rsid w:val="009D2980"/>
    <w:rsid w:val="009D2AE6"/>
    <w:rsid w:val="009D2D5C"/>
    <w:rsid w:val="009D2EB4"/>
    <w:rsid w:val="009D31DB"/>
    <w:rsid w:val="009D373F"/>
    <w:rsid w:val="009D3B48"/>
    <w:rsid w:val="009D3D0A"/>
    <w:rsid w:val="009D3E1C"/>
    <w:rsid w:val="009D40D2"/>
    <w:rsid w:val="009D4A3A"/>
    <w:rsid w:val="009D5675"/>
    <w:rsid w:val="009D5B97"/>
    <w:rsid w:val="009D5C7D"/>
    <w:rsid w:val="009D6026"/>
    <w:rsid w:val="009D632F"/>
    <w:rsid w:val="009D63C7"/>
    <w:rsid w:val="009D6B20"/>
    <w:rsid w:val="009D6E66"/>
    <w:rsid w:val="009D706A"/>
    <w:rsid w:val="009D7A8B"/>
    <w:rsid w:val="009D7C2E"/>
    <w:rsid w:val="009D7FD3"/>
    <w:rsid w:val="009E05A9"/>
    <w:rsid w:val="009E08BA"/>
    <w:rsid w:val="009E08DE"/>
    <w:rsid w:val="009E138E"/>
    <w:rsid w:val="009E18E3"/>
    <w:rsid w:val="009E1A2E"/>
    <w:rsid w:val="009E1B6B"/>
    <w:rsid w:val="009E1E05"/>
    <w:rsid w:val="009E25CB"/>
    <w:rsid w:val="009E2681"/>
    <w:rsid w:val="009E26BC"/>
    <w:rsid w:val="009E336F"/>
    <w:rsid w:val="009E34C5"/>
    <w:rsid w:val="009E3A33"/>
    <w:rsid w:val="009E424C"/>
    <w:rsid w:val="009E4349"/>
    <w:rsid w:val="009E4565"/>
    <w:rsid w:val="009E4744"/>
    <w:rsid w:val="009E4979"/>
    <w:rsid w:val="009E52A6"/>
    <w:rsid w:val="009E52B5"/>
    <w:rsid w:val="009E53FF"/>
    <w:rsid w:val="009E552A"/>
    <w:rsid w:val="009E5B50"/>
    <w:rsid w:val="009E6431"/>
    <w:rsid w:val="009E66FB"/>
    <w:rsid w:val="009E67D2"/>
    <w:rsid w:val="009E6B25"/>
    <w:rsid w:val="009E6E7A"/>
    <w:rsid w:val="009E6F29"/>
    <w:rsid w:val="009E731A"/>
    <w:rsid w:val="009E7C2C"/>
    <w:rsid w:val="009F0F5A"/>
    <w:rsid w:val="009F12D8"/>
    <w:rsid w:val="009F1324"/>
    <w:rsid w:val="009F158C"/>
    <w:rsid w:val="009F1742"/>
    <w:rsid w:val="009F2142"/>
    <w:rsid w:val="009F22DC"/>
    <w:rsid w:val="009F2519"/>
    <w:rsid w:val="009F25D7"/>
    <w:rsid w:val="009F2782"/>
    <w:rsid w:val="009F2E15"/>
    <w:rsid w:val="009F30FB"/>
    <w:rsid w:val="009F31BB"/>
    <w:rsid w:val="009F39D2"/>
    <w:rsid w:val="009F39E4"/>
    <w:rsid w:val="009F4014"/>
    <w:rsid w:val="009F41ED"/>
    <w:rsid w:val="009F4250"/>
    <w:rsid w:val="009F428C"/>
    <w:rsid w:val="009F4365"/>
    <w:rsid w:val="009F44F6"/>
    <w:rsid w:val="009F4F37"/>
    <w:rsid w:val="009F5126"/>
    <w:rsid w:val="009F519B"/>
    <w:rsid w:val="009F541A"/>
    <w:rsid w:val="009F54E7"/>
    <w:rsid w:val="009F552F"/>
    <w:rsid w:val="009F58DB"/>
    <w:rsid w:val="009F5BA6"/>
    <w:rsid w:val="009F5F05"/>
    <w:rsid w:val="009F6605"/>
    <w:rsid w:val="009F6609"/>
    <w:rsid w:val="009F6B69"/>
    <w:rsid w:val="009F6EDA"/>
    <w:rsid w:val="009F7332"/>
    <w:rsid w:val="009F753C"/>
    <w:rsid w:val="009F75B2"/>
    <w:rsid w:val="009F762C"/>
    <w:rsid w:val="009F78EC"/>
    <w:rsid w:val="009F7B7D"/>
    <w:rsid w:val="009F7C8F"/>
    <w:rsid w:val="009F7DDC"/>
    <w:rsid w:val="009F7F7A"/>
    <w:rsid w:val="00A004D2"/>
    <w:rsid w:val="00A00A9F"/>
    <w:rsid w:val="00A00F13"/>
    <w:rsid w:val="00A018EF"/>
    <w:rsid w:val="00A01C5B"/>
    <w:rsid w:val="00A01FA9"/>
    <w:rsid w:val="00A01FFD"/>
    <w:rsid w:val="00A02D09"/>
    <w:rsid w:val="00A02D78"/>
    <w:rsid w:val="00A0343E"/>
    <w:rsid w:val="00A03753"/>
    <w:rsid w:val="00A0392D"/>
    <w:rsid w:val="00A03C27"/>
    <w:rsid w:val="00A050E2"/>
    <w:rsid w:val="00A05740"/>
    <w:rsid w:val="00A0594F"/>
    <w:rsid w:val="00A0599F"/>
    <w:rsid w:val="00A05EC7"/>
    <w:rsid w:val="00A06040"/>
    <w:rsid w:val="00A061D0"/>
    <w:rsid w:val="00A062DA"/>
    <w:rsid w:val="00A066E3"/>
    <w:rsid w:val="00A0675E"/>
    <w:rsid w:val="00A069A7"/>
    <w:rsid w:val="00A06BE6"/>
    <w:rsid w:val="00A06D63"/>
    <w:rsid w:val="00A06F26"/>
    <w:rsid w:val="00A06FFB"/>
    <w:rsid w:val="00A07373"/>
    <w:rsid w:val="00A073B4"/>
    <w:rsid w:val="00A07C9F"/>
    <w:rsid w:val="00A07DC6"/>
    <w:rsid w:val="00A07FC9"/>
    <w:rsid w:val="00A10168"/>
    <w:rsid w:val="00A103E1"/>
    <w:rsid w:val="00A10491"/>
    <w:rsid w:val="00A1050C"/>
    <w:rsid w:val="00A10EDF"/>
    <w:rsid w:val="00A10EFF"/>
    <w:rsid w:val="00A10F74"/>
    <w:rsid w:val="00A10F9C"/>
    <w:rsid w:val="00A1107E"/>
    <w:rsid w:val="00A117F7"/>
    <w:rsid w:val="00A11913"/>
    <w:rsid w:val="00A11A4E"/>
    <w:rsid w:val="00A11E75"/>
    <w:rsid w:val="00A1211B"/>
    <w:rsid w:val="00A123FC"/>
    <w:rsid w:val="00A12501"/>
    <w:rsid w:val="00A12715"/>
    <w:rsid w:val="00A12D9A"/>
    <w:rsid w:val="00A13374"/>
    <w:rsid w:val="00A13579"/>
    <w:rsid w:val="00A139E5"/>
    <w:rsid w:val="00A13B7B"/>
    <w:rsid w:val="00A141DC"/>
    <w:rsid w:val="00A14950"/>
    <w:rsid w:val="00A14E13"/>
    <w:rsid w:val="00A15708"/>
    <w:rsid w:val="00A15807"/>
    <w:rsid w:val="00A15876"/>
    <w:rsid w:val="00A15D5D"/>
    <w:rsid w:val="00A160AC"/>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80A"/>
    <w:rsid w:val="00A221D4"/>
    <w:rsid w:val="00A2244F"/>
    <w:rsid w:val="00A224C4"/>
    <w:rsid w:val="00A229C4"/>
    <w:rsid w:val="00A22B69"/>
    <w:rsid w:val="00A23117"/>
    <w:rsid w:val="00A23401"/>
    <w:rsid w:val="00A23480"/>
    <w:rsid w:val="00A234BD"/>
    <w:rsid w:val="00A237B5"/>
    <w:rsid w:val="00A239B9"/>
    <w:rsid w:val="00A23F16"/>
    <w:rsid w:val="00A24245"/>
    <w:rsid w:val="00A24623"/>
    <w:rsid w:val="00A24A53"/>
    <w:rsid w:val="00A25000"/>
    <w:rsid w:val="00A25082"/>
    <w:rsid w:val="00A2538A"/>
    <w:rsid w:val="00A253E7"/>
    <w:rsid w:val="00A2558E"/>
    <w:rsid w:val="00A2600C"/>
    <w:rsid w:val="00A260F5"/>
    <w:rsid w:val="00A27462"/>
    <w:rsid w:val="00A27667"/>
    <w:rsid w:val="00A27C4A"/>
    <w:rsid w:val="00A27EA1"/>
    <w:rsid w:val="00A27F50"/>
    <w:rsid w:val="00A30057"/>
    <w:rsid w:val="00A30921"/>
    <w:rsid w:val="00A3181D"/>
    <w:rsid w:val="00A31871"/>
    <w:rsid w:val="00A31B12"/>
    <w:rsid w:val="00A31B13"/>
    <w:rsid w:val="00A31D30"/>
    <w:rsid w:val="00A31D5C"/>
    <w:rsid w:val="00A31F4D"/>
    <w:rsid w:val="00A3227E"/>
    <w:rsid w:val="00A323D4"/>
    <w:rsid w:val="00A32660"/>
    <w:rsid w:val="00A326F8"/>
    <w:rsid w:val="00A32715"/>
    <w:rsid w:val="00A32B2D"/>
    <w:rsid w:val="00A32B46"/>
    <w:rsid w:val="00A32F3F"/>
    <w:rsid w:val="00A33DE2"/>
    <w:rsid w:val="00A33FB0"/>
    <w:rsid w:val="00A34037"/>
    <w:rsid w:val="00A344D2"/>
    <w:rsid w:val="00A34E4C"/>
    <w:rsid w:val="00A35112"/>
    <w:rsid w:val="00A35322"/>
    <w:rsid w:val="00A3564B"/>
    <w:rsid w:val="00A358EE"/>
    <w:rsid w:val="00A35C0B"/>
    <w:rsid w:val="00A3672D"/>
    <w:rsid w:val="00A3734C"/>
    <w:rsid w:val="00A37385"/>
    <w:rsid w:val="00A37514"/>
    <w:rsid w:val="00A3796E"/>
    <w:rsid w:val="00A37B5E"/>
    <w:rsid w:val="00A37CE7"/>
    <w:rsid w:val="00A37FDD"/>
    <w:rsid w:val="00A4001A"/>
    <w:rsid w:val="00A403CA"/>
    <w:rsid w:val="00A4092A"/>
    <w:rsid w:val="00A40E16"/>
    <w:rsid w:val="00A40F5C"/>
    <w:rsid w:val="00A40F9B"/>
    <w:rsid w:val="00A412A2"/>
    <w:rsid w:val="00A414FC"/>
    <w:rsid w:val="00A41861"/>
    <w:rsid w:val="00A41D80"/>
    <w:rsid w:val="00A41F2F"/>
    <w:rsid w:val="00A42377"/>
    <w:rsid w:val="00A42624"/>
    <w:rsid w:val="00A42648"/>
    <w:rsid w:val="00A42769"/>
    <w:rsid w:val="00A42866"/>
    <w:rsid w:val="00A43543"/>
    <w:rsid w:val="00A43B1F"/>
    <w:rsid w:val="00A43F9B"/>
    <w:rsid w:val="00A440D3"/>
    <w:rsid w:val="00A442A7"/>
    <w:rsid w:val="00A444EB"/>
    <w:rsid w:val="00A446B8"/>
    <w:rsid w:val="00A44963"/>
    <w:rsid w:val="00A453F2"/>
    <w:rsid w:val="00A4547C"/>
    <w:rsid w:val="00A456F6"/>
    <w:rsid w:val="00A4586B"/>
    <w:rsid w:val="00A45BA8"/>
    <w:rsid w:val="00A46B48"/>
    <w:rsid w:val="00A475AE"/>
    <w:rsid w:val="00A476FB"/>
    <w:rsid w:val="00A479F1"/>
    <w:rsid w:val="00A50069"/>
    <w:rsid w:val="00A5070B"/>
    <w:rsid w:val="00A51018"/>
    <w:rsid w:val="00A5113A"/>
    <w:rsid w:val="00A51198"/>
    <w:rsid w:val="00A5205F"/>
    <w:rsid w:val="00A520AB"/>
    <w:rsid w:val="00A520F7"/>
    <w:rsid w:val="00A5236F"/>
    <w:rsid w:val="00A5246E"/>
    <w:rsid w:val="00A527B5"/>
    <w:rsid w:val="00A53125"/>
    <w:rsid w:val="00A53421"/>
    <w:rsid w:val="00A53E05"/>
    <w:rsid w:val="00A54731"/>
    <w:rsid w:val="00A5488E"/>
    <w:rsid w:val="00A549F9"/>
    <w:rsid w:val="00A54BD9"/>
    <w:rsid w:val="00A54E2D"/>
    <w:rsid w:val="00A555DC"/>
    <w:rsid w:val="00A55697"/>
    <w:rsid w:val="00A5646D"/>
    <w:rsid w:val="00A5648B"/>
    <w:rsid w:val="00A564E3"/>
    <w:rsid w:val="00A565D9"/>
    <w:rsid w:val="00A56857"/>
    <w:rsid w:val="00A56872"/>
    <w:rsid w:val="00A56A75"/>
    <w:rsid w:val="00A5716C"/>
    <w:rsid w:val="00A57396"/>
    <w:rsid w:val="00A5751E"/>
    <w:rsid w:val="00A57565"/>
    <w:rsid w:val="00A60691"/>
    <w:rsid w:val="00A609FF"/>
    <w:rsid w:val="00A60C2A"/>
    <w:rsid w:val="00A60DFE"/>
    <w:rsid w:val="00A60E14"/>
    <w:rsid w:val="00A60EE0"/>
    <w:rsid w:val="00A60F44"/>
    <w:rsid w:val="00A61435"/>
    <w:rsid w:val="00A61727"/>
    <w:rsid w:val="00A617CA"/>
    <w:rsid w:val="00A6191A"/>
    <w:rsid w:val="00A61B44"/>
    <w:rsid w:val="00A61E25"/>
    <w:rsid w:val="00A62A8B"/>
    <w:rsid w:val="00A62C7A"/>
    <w:rsid w:val="00A62CDA"/>
    <w:rsid w:val="00A633EC"/>
    <w:rsid w:val="00A63942"/>
    <w:rsid w:val="00A63C14"/>
    <w:rsid w:val="00A63C31"/>
    <w:rsid w:val="00A645C2"/>
    <w:rsid w:val="00A646FE"/>
    <w:rsid w:val="00A64D77"/>
    <w:rsid w:val="00A64EBE"/>
    <w:rsid w:val="00A64FCA"/>
    <w:rsid w:val="00A6556F"/>
    <w:rsid w:val="00A65605"/>
    <w:rsid w:val="00A65BAD"/>
    <w:rsid w:val="00A65D26"/>
    <w:rsid w:val="00A65FE0"/>
    <w:rsid w:val="00A66487"/>
    <w:rsid w:val="00A67179"/>
    <w:rsid w:val="00A673A6"/>
    <w:rsid w:val="00A67617"/>
    <w:rsid w:val="00A6778A"/>
    <w:rsid w:val="00A67A4F"/>
    <w:rsid w:val="00A67FB0"/>
    <w:rsid w:val="00A706B5"/>
    <w:rsid w:val="00A70B23"/>
    <w:rsid w:val="00A70BEB"/>
    <w:rsid w:val="00A7145F"/>
    <w:rsid w:val="00A71BDE"/>
    <w:rsid w:val="00A729D6"/>
    <w:rsid w:val="00A7313A"/>
    <w:rsid w:val="00A731B8"/>
    <w:rsid w:val="00A73518"/>
    <w:rsid w:val="00A73752"/>
    <w:rsid w:val="00A73876"/>
    <w:rsid w:val="00A7396A"/>
    <w:rsid w:val="00A73972"/>
    <w:rsid w:val="00A73C46"/>
    <w:rsid w:val="00A73FFE"/>
    <w:rsid w:val="00A74270"/>
    <w:rsid w:val="00A743E3"/>
    <w:rsid w:val="00A747CC"/>
    <w:rsid w:val="00A749DE"/>
    <w:rsid w:val="00A74CC2"/>
    <w:rsid w:val="00A75369"/>
    <w:rsid w:val="00A75604"/>
    <w:rsid w:val="00A756C8"/>
    <w:rsid w:val="00A75713"/>
    <w:rsid w:val="00A7587C"/>
    <w:rsid w:val="00A75D6E"/>
    <w:rsid w:val="00A75DC4"/>
    <w:rsid w:val="00A761B3"/>
    <w:rsid w:val="00A76ACE"/>
    <w:rsid w:val="00A76DA7"/>
    <w:rsid w:val="00A7745C"/>
    <w:rsid w:val="00A7758D"/>
    <w:rsid w:val="00A7779C"/>
    <w:rsid w:val="00A778C9"/>
    <w:rsid w:val="00A779BE"/>
    <w:rsid w:val="00A80072"/>
    <w:rsid w:val="00A80CEA"/>
    <w:rsid w:val="00A80CF0"/>
    <w:rsid w:val="00A80F4D"/>
    <w:rsid w:val="00A812F5"/>
    <w:rsid w:val="00A81735"/>
    <w:rsid w:val="00A81A5A"/>
    <w:rsid w:val="00A81DA8"/>
    <w:rsid w:val="00A820EA"/>
    <w:rsid w:val="00A8250E"/>
    <w:rsid w:val="00A8282E"/>
    <w:rsid w:val="00A828D5"/>
    <w:rsid w:val="00A82E01"/>
    <w:rsid w:val="00A82E2B"/>
    <w:rsid w:val="00A83080"/>
    <w:rsid w:val="00A836E5"/>
    <w:rsid w:val="00A838C8"/>
    <w:rsid w:val="00A838E0"/>
    <w:rsid w:val="00A83C48"/>
    <w:rsid w:val="00A83CC6"/>
    <w:rsid w:val="00A8403A"/>
    <w:rsid w:val="00A84333"/>
    <w:rsid w:val="00A8447E"/>
    <w:rsid w:val="00A84658"/>
    <w:rsid w:val="00A84697"/>
    <w:rsid w:val="00A847F0"/>
    <w:rsid w:val="00A84C19"/>
    <w:rsid w:val="00A850AD"/>
    <w:rsid w:val="00A85321"/>
    <w:rsid w:val="00A85920"/>
    <w:rsid w:val="00A85DC2"/>
    <w:rsid w:val="00A85FD2"/>
    <w:rsid w:val="00A861D5"/>
    <w:rsid w:val="00A863A8"/>
    <w:rsid w:val="00A863F5"/>
    <w:rsid w:val="00A8649B"/>
    <w:rsid w:val="00A8670A"/>
    <w:rsid w:val="00A8758E"/>
    <w:rsid w:val="00A876BA"/>
    <w:rsid w:val="00A87746"/>
    <w:rsid w:val="00A877F3"/>
    <w:rsid w:val="00A87E8A"/>
    <w:rsid w:val="00A900C9"/>
    <w:rsid w:val="00A900DD"/>
    <w:rsid w:val="00A90140"/>
    <w:rsid w:val="00A90309"/>
    <w:rsid w:val="00A90312"/>
    <w:rsid w:val="00A90878"/>
    <w:rsid w:val="00A90DD3"/>
    <w:rsid w:val="00A91282"/>
    <w:rsid w:val="00A9128C"/>
    <w:rsid w:val="00A913C5"/>
    <w:rsid w:val="00A9144E"/>
    <w:rsid w:val="00A91ACB"/>
    <w:rsid w:val="00A91C8C"/>
    <w:rsid w:val="00A91DDC"/>
    <w:rsid w:val="00A921E5"/>
    <w:rsid w:val="00A92289"/>
    <w:rsid w:val="00A92B96"/>
    <w:rsid w:val="00A92E19"/>
    <w:rsid w:val="00A92F99"/>
    <w:rsid w:val="00A935CC"/>
    <w:rsid w:val="00A94010"/>
    <w:rsid w:val="00A940BF"/>
    <w:rsid w:val="00A94563"/>
    <w:rsid w:val="00A948EC"/>
    <w:rsid w:val="00A95AF9"/>
    <w:rsid w:val="00A95DAB"/>
    <w:rsid w:val="00A961AE"/>
    <w:rsid w:val="00A965B8"/>
    <w:rsid w:val="00A96E4E"/>
    <w:rsid w:val="00A97B57"/>
    <w:rsid w:val="00A97C3F"/>
    <w:rsid w:val="00AA003A"/>
    <w:rsid w:val="00AA027F"/>
    <w:rsid w:val="00AA040C"/>
    <w:rsid w:val="00AA0A32"/>
    <w:rsid w:val="00AA0F66"/>
    <w:rsid w:val="00AA10BE"/>
    <w:rsid w:val="00AA124E"/>
    <w:rsid w:val="00AA16F8"/>
    <w:rsid w:val="00AA1805"/>
    <w:rsid w:val="00AA1971"/>
    <w:rsid w:val="00AA1C5E"/>
    <w:rsid w:val="00AA2157"/>
    <w:rsid w:val="00AA2387"/>
    <w:rsid w:val="00AA29ED"/>
    <w:rsid w:val="00AA2A89"/>
    <w:rsid w:val="00AA317D"/>
    <w:rsid w:val="00AA3195"/>
    <w:rsid w:val="00AA3932"/>
    <w:rsid w:val="00AA3AAE"/>
    <w:rsid w:val="00AA4752"/>
    <w:rsid w:val="00AA4E1B"/>
    <w:rsid w:val="00AA50DD"/>
    <w:rsid w:val="00AA53A4"/>
    <w:rsid w:val="00AA5732"/>
    <w:rsid w:val="00AA5A7D"/>
    <w:rsid w:val="00AA5C36"/>
    <w:rsid w:val="00AA5DE5"/>
    <w:rsid w:val="00AA5EDE"/>
    <w:rsid w:val="00AA6396"/>
    <w:rsid w:val="00AA66C7"/>
    <w:rsid w:val="00AA67E7"/>
    <w:rsid w:val="00AA6DC1"/>
    <w:rsid w:val="00AA7010"/>
    <w:rsid w:val="00AA770A"/>
    <w:rsid w:val="00AA7E3A"/>
    <w:rsid w:val="00AA7E58"/>
    <w:rsid w:val="00AB01B4"/>
    <w:rsid w:val="00AB0859"/>
    <w:rsid w:val="00AB08E1"/>
    <w:rsid w:val="00AB0C59"/>
    <w:rsid w:val="00AB13E9"/>
    <w:rsid w:val="00AB1C7A"/>
    <w:rsid w:val="00AB1EBA"/>
    <w:rsid w:val="00AB260D"/>
    <w:rsid w:val="00AB2D62"/>
    <w:rsid w:val="00AB37CB"/>
    <w:rsid w:val="00AB3C7D"/>
    <w:rsid w:val="00AB42CF"/>
    <w:rsid w:val="00AB45A1"/>
    <w:rsid w:val="00AB46AD"/>
    <w:rsid w:val="00AB48EF"/>
    <w:rsid w:val="00AB4DC6"/>
    <w:rsid w:val="00AB532E"/>
    <w:rsid w:val="00AB5938"/>
    <w:rsid w:val="00AB602A"/>
    <w:rsid w:val="00AB68C4"/>
    <w:rsid w:val="00AB6C24"/>
    <w:rsid w:val="00AB6FDA"/>
    <w:rsid w:val="00AB7BA1"/>
    <w:rsid w:val="00AB7BF8"/>
    <w:rsid w:val="00AB7FB6"/>
    <w:rsid w:val="00AC0223"/>
    <w:rsid w:val="00AC03A2"/>
    <w:rsid w:val="00AC0823"/>
    <w:rsid w:val="00AC093C"/>
    <w:rsid w:val="00AC0FA6"/>
    <w:rsid w:val="00AC0FE5"/>
    <w:rsid w:val="00AC11FD"/>
    <w:rsid w:val="00AC2382"/>
    <w:rsid w:val="00AC2528"/>
    <w:rsid w:val="00AC2AFD"/>
    <w:rsid w:val="00AC2B19"/>
    <w:rsid w:val="00AC2E6E"/>
    <w:rsid w:val="00AC33C1"/>
    <w:rsid w:val="00AC3636"/>
    <w:rsid w:val="00AC386F"/>
    <w:rsid w:val="00AC3A50"/>
    <w:rsid w:val="00AC3A8A"/>
    <w:rsid w:val="00AC3E7B"/>
    <w:rsid w:val="00AC4191"/>
    <w:rsid w:val="00AC439A"/>
    <w:rsid w:val="00AC490E"/>
    <w:rsid w:val="00AC4AFF"/>
    <w:rsid w:val="00AC4B71"/>
    <w:rsid w:val="00AC4C04"/>
    <w:rsid w:val="00AC4D82"/>
    <w:rsid w:val="00AC5364"/>
    <w:rsid w:val="00AC576A"/>
    <w:rsid w:val="00AC5771"/>
    <w:rsid w:val="00AC5B9A"/>
    <w:rsid w:val="00AC5DE7"/>
    <w:rsid w:val="00AC6197"/>
    <w:rsid w:val="00AC6424"/>
    <w:rsid w:val="00AC658D"/>
    <w:rsid w:val="00AC6880"/>
    <w:rsid w:val="00AC6CD5"/>
    <w:rsid w:val="00AC76D3"/>
    <w:rsid w:val="00AC77D4"/>
    <w:rsid w:val="00AD0167"/>
    <w:rsid w:val="00AD027F"/>
    <w:rsid w:val="00AD0624"/>
    <w:rsid w:val="00AD063D"/>
    <w:rsid w:val="00AD0998"/>
    <w:rsid w:val="00AD09CF"/>
    <w:rsid w:val="00AD0A42"/>
    <w:rsid w:val="00AD0BFF"/>
    <w:rsid w:val="00AD0E81"/>
    <w:rsid w:val="00AD1121"/>
    <w:rsid w:val="00AD1180"/>
    <w:rsid w:val="00AD209F"/>
    <w:rsid w:val="00AD2275"/>
    <w:rsid w:val="00AD22BF"/>
    <w:rsid w:val="00AD2655"/>
    <w:rsid w:val="00AD28D5"/>
    <w:rsid w:val="00AD28FA"/>
    <w:rsid w:val="00AD2A51"/>
    <w:rsid w:val="00AD2D85"/>
    <w:rsid w:val="00AD31B3"/>
    <w:rsid w:val="00AD3645"/>
    <w:rsid w:val="00AD3B85"/>
    <w:rsid w:val="00AD3F7F"/>
    <w:rsid w:val="00AD42DC"/>
    <w:rsid w:val="00AD5B06"/>
    <w:rsid w:val="00AD615C"/>
    <w:rsid w:val="00AD641D"/>
    <w:rsid w:val="00AD65C9"/>
    <w:rsid w:val="00AD6673"/>
    <w:rsid w:val="00AD6908"/>
    <w:rsid w:val="00AD6E15"/>
    <w:rsid w:val="00AD6E2D"/>
    <w:rsid w:val="00AD6EFC"/>
    <w:rsid w:val="00AD72DE"/>
    <w:rsid w:val="00AD7460"/>
    <w:rsid w:val="00AD75C9"/>
    <w:rsid w:val="00AD7BBD"/>
    <w:rsid w:val="00AD7F1D"/>
    <w:rsid w:val="00AE035B"/>
    <w:rsid w:val="00AE08B7"/>
    <w:rsid w:val="00AE08D8"/>
    <w:rsid w:val="00AE0970"/>
    <w:rsid w:val="00AE09D6"/>
    <w:rsid w:val="00AE14BE"/>
    <w:rsid w:val="00AE1B3E"/>
    <w:rsid w:val="00AE2AC4"/>
    <w:rsid w:val="00AE2C74"/>
    <w:rsid w:val="00AE2D57"/>
    <w:rsid w:val="00AE306D"/>
    <w:rsid w:val="00AE3401"/>
    <w:rsid w:val="00AE392F"/>
    <w:rsid w:val="00AE423A"/>
    <w:rsid w:val="00AE4299"/>
    <w:rsid w:val="00AE4B65"/>
    <w:rsid w:val="00AE5097"/>
    <w:rsid w:val="00AE547E"/>
    <w:rsid w:val="00AE5551"/>
    <w:rsid w:val="00AE574E"/>
    <w:rsid w:val="00AE6CB7"/>
    <w:rsid w:val="00AE751C"/>
    <w:rsid w:val="00AE7D29"/>
    <w:rsid w:val="00AE7D82"/>
    <w:rsid w:val="00AE7DF9"/>
    <w:rsid w:val="00AF02F4"/>
    <w:rsid w:val="00AF06CD"/>
    <w:rsid w:val="00AF0B05"/>
    <w:rsid w:val="00AF0F4F"/>
    <w:rsid w:val="00AF1BC4"/>
    <w:rsid w:val="00AF1C47"/>
    <w:rsid w:val="00AF1FE5"/>
    <w:rsid w:val="00AF2138"/>
    <w:rsid w:val="00AF23E4"/>
    <w:rsid w:val="00AF25A0"/>
    <w:rsid w:val="00AF2639"/>
    <w:rsid w:val="00AF276F"/>
    <w:rsid w:val="00AF2B98"/>
    <w:rsid w:val="00AF2EB0"/>
    <w:rsid w:val="00AF301E"/>
    <w:rsid w:val="00AF3488"/>
    <w:rsid w:val="00AF3D38"/>
    <w:rsid w:val="00AF4259"/>
    <w:rsid w:val="00AF47FD"/>
    <w:rsid w:val="00AF48F4"/>
    <w:rsid w:val="00AF4E77"/>
    <w:rsid w:val="00AF4F17"/>
    <w:rsid w:val="00AF4F7B"/>
    <w:rsid w:val="00AF51A0"/>
    <w:rsid w:val="00AF5880"/>
    <w:rsid w:val="00AF58FB"/>
    <w:rsid w:val="00AF67A1"/>
    <w:rsid w:val="00AF69AB"/>
    <w:rsid w:val="00AF731A"/>
    <w:rsid w:val="00AF7688"/>
    <w:rsid w:val="00AF7C3C"/>
    <w:rsid w:val="00AF7FEC"/>
    <w:rsid w:val="00B001B9"/>
    <w:rsid w:val="00B00671"/>
    <w:rsid w:val="00B00C71"/>
    <w:rsid w:val="00B00EF0"/>
    <w:rsid w:val="00B00F0C"/>
    <w:rsid w:val="00B0114A"/>
    <w:rsid w:val="00B012BD"/>
    <w:rsid w:val="00B01EC3"/>
    <w:rsid w:val="00B01F44"/>
    <w:rsid w:val="00B02251"/>
    <w:rsid w:val="00B02566"/>
    <w:rsid w:val="00B027E4"/>
    <w:rsid w:val="00B029E4"/>
    <w:rsid w:val="00B0315C"/>
    <w:rsid w:val="00B03C5A"/>
    <w:rsid w:val="00B03E2B"/>
    <w:rsid w:val="00B041F7"/>
    <w:rsid w:val="00B0432E"/>
    <w:rsid w:val="00B047D5"/>
    <w:rsid w:val="00B0494D"/>
    <w:rsid w:val="00B04D36"/>
    <w:rsid w:val="00B04D49"/>
    <w:rsid w:val="00B050CE"/>
    <w:rsid w:val="00B05149"/>
    <w:rsid w:val="00B053B6"/>
    <w:rsid w:val="00B05D56"/>
    <w:rsid w:val="00B05E8F"/>
    <w:rsid w:val="00B05FA1"/>
    <w:rsid w:val="00B063E7"/>
    <w:rsid w:val="00B068B2"/>
    <w:rsid w:val="00B069C8"/>
    <w:rsid w:val="00B06A45"/>
    <w:rsid w:val="00B06F3A"/>
    <w:rsid w:val="00B07360"/>
    <w:rsid w:val="00B074FD"/>
    <w:rsid w:val="00B07F25"/>
    <w:rsid w:val="00B10670"/>
    <w:rsid w:val="00B108A6"/>
    <w:rsid w:val="00B108D0"/>
    <w:rsid w:val="00B109A8"/>
    <w:rsid w:val="00B10A75"/>
    <w:rsid w:val="00B10E4B"/>
    <w:rsid w:val="00B1102C"/>
    <w:rsid w:val="00B116E6"/>
    <w:rsid w:val="00B11972"/>
    <w:rsid w:val="00B11CD8"/>
    <w:rsid w:val="00B1226B"/>
    <w:rsid w:val="00B12390"/>
    <w:rsid w:val="00B12574"/>
    <w:rsid w:val="00B1258B"/>
    <w:rsid w:val="00B1292B"/>
    <w:rsid w:val="00B12B13"/>
    <w:rsid w:val="00B1351A"/>
    <w:rsid w:val="00B136A9"/>
    <w:rsid w:val="00B136BB"/>
    <w:rsid w:val="00B13F19"/>
    <w:rsid w:val="00B14228"/>
    <w:rsid w:val="00B1436A"/>
    <w:rsid w:val="00B146F4"/>
    <w:rsid w:val="00B146F8"/>
    <w:rsid w:val="00B14704"/>
    <w:rsid w:val="00B14850"/>
    <w:rsid w:val="00B14A82"/>
    <w:rsid w:val="00B14DCD"/>
    <w:rsid w:val="00B156F5"/>
    <w:rsid w:val="00B158F4"/>
    <w:rsid w:val="00B15C34"/>
    <w:rsid w:val="00B15D1D"/>
    <w:rsid w:val="00B15DE4"/>
    <w:rsid w:val="00B16ED5"/>
    <w:rsid w:val="00B171A7"/>
    <w:rsid w:val="00B17716"/>
    <w:rsid w:val="00B178D3"/>
    <w:rsid w:val="00B17AE1"/>
    <w:rsid w:val="00B17B07"/>
    <w:rsid w:val="00B206DE"/>
    <w:rsid w:val="00B2085C"/>
    <w:rsid w:val="00B2126D"/>
    <w:rsid w:val="00B212EA"/>
    <w:rsid w:val="00B213FB"/>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0B"/>
    <w:rsid w:val="00B245DB"/>
    <w:rsid w:val="00B2479F"/>
    <w:rsid w:val="00B250DD"/>
    <w:rsid w:val="00B25879"/>
    <w:rsid w:val="00B26E53"/>
    <w:rsid w:val="00B26EEF"/>
    <w:rsid w:val="00B26FB1"/>
    <w:rsid w:val="00B27615"/>
    <w:rsid w:val="00B27AC4"/>
    <w:rsid w:val="00B304C3"/>
    <w:rsid w:val="00B30504"/>
    <w:rsid w:val="00B30870"/>
    <w:rsid w:val="00B30C87"/>
    <w:rsid w:val="00B30FA2"/>
    <w:rsid w:val="00B311D4"/>
    <w:rsid w:val="00B31423"/>
    <w:rsid w:val="00B31534"/>
    <w:rsid w:val="00B31825"/>
    <w:rsid w:val="00B31E60"/>
    <w:rsid w:val="00B31F8F"/>
    <w:rsid w:val="00B32094"/>
    <w:rsid w:val="00B322A0"/>
    <w:rsid w:val="00B3232C"/>
    <w:rsid w:val="00B324C8"/>
    <w:rsid w:val="00B32710"/>
    <w:rsid w:val="00B32A50"/>
    <w:rsid w:val="00B32FBD"/>
    <w:rsid w:val="00B33037"/>
    <w:rsid w:val="00B33B68"/>
    <w:rsid w:val="00B340CE"/>
    <w:rsid w:val="00B342D5"/>
    <w:rsid w:val="00B34678"/>
    <w:rsid w:val="00B348EB"/>
    <w:rsid w:val="00B35126"/>
    <w:rsid w:val="00B3535B"/>
    <w:rsid w:val="00B35999"/>
    <w:rsid w:val="00B35C2C"/>
    <w:rsid w:val="00B35F02"/>
    <w:rsid w:val="00B369D1"/>
    <w:rsid w:val="00B36EAE"/>
    <w:rsid w:val="00B37781"/>
    <w:rsid w:val="00B37FFC"/>
    <w:rsid w:val="00B40522"/>
    <w:rsid w:val="00B40614"/>
    <w:rsid w:val="00B40867"/>
    <w:rsid w:val="00B40A6B"/>
    <w:rsid w:val="00B40AD7"/>
    <w:rsid w:val="00B40AFD"/>
    <w:rsid w:val="00B40FE6"/>
    <w:rsid w:val="00B41042"/>
    <w:rsid w:val="00B41858"/>
    <w:rsid w:val="00B41CD7"/>
    <w:rsid w:val="00B42513"/>
    <w:rsid w:val="00B4271D"/>
    <w:rsid w:val="00B42839"/>
    <w:rsid w:val="00B429D7"/>
    <w:rsid w:val="00B43241"/>
    <w:rsid w:val="00B43392"/>
    <w:rsid w:val="00B43731"/>
    <w:rsid w:val="00B43F26"/>
    <w:rsid w:val="00B4432D"/>
    <w:rsid w:val="00B4459F"/>
    <w:rsid w:val="00B44810"/>
    <w:rsid w:val="00B44BDD"/>
    <w:rsid w:val="00B44FF5"/>
    <w:rsid w:val="00B45265"/>
    <w:rsid w:val="00B45730"/>
    <w:rsid w:val="00B45DAE"/>
    <w:rsid w:val="00B45E93"/>
    <w:rsid w:val="00B45EF2"/>
    <w:rsid w:val="00B45FB2"/>
    <w:rsid w:val="00B45FF0"/>
    <w:rsid w:val="00B463C1"/>
    <w:rsid w:val="00B46826"/>
    <w:rsid w:val="00B46926"/>
    <w:rsid w:val="00B46E2B"/>
    <w:rsid w:val="00B46E69"/>
    <w:rsid w:val="00B47160"/>
    <w:rsid w:val="00B473EC"/>
    <w:rsid w:val="00B479D0"/>
    <w:rsid w:val="00B47A63"/>
    <w:rsid w:val="00B5039C"/>
    <w:rsid w:val="00B503EF"/>
    <w:rsid w:val="00B50642"/>
    <w:rsid w:val="00B5072A"/>
    <w:rsid w:val="00B51020"/>
    <w:rsid w:val="00B51446"/>
    <w:rsid w:val="00B5185B"/>
    <w:rsid w:val="00B51970"/>
    <w:rsid w:val="00B5208F"/>
    <w:rsid w:val="00B526A4"/>
    <w:rsid w:val="00B52EEE"/>
    <w:rsid w:val="00B52F0F"/>
    <w:rsid w:val="00B530C0"/>
    <w:rsid w:val="00B53324"/>
    <w:rsid w:val="00B5344A"/>
    <w:rsid w:val="00B537EB"/>
    <w:rsid w:val="00B5411D"/>
    <w:rsid w:val="00B548C2"/>
    <w:rsid w:val="00B54CE0"/>
    <w:rsid w:val="00B550E7"/>
    <w:rsid w:val="00B55766"/>
    <w:rsid w:val="00B55A7F"/>
    <w:rsid w:val="00B55CC5"/>
    <w:rsid w:val="00B55F15"/>
    <w:rsid w:val="00B56152"/>
    <w:rsid w:val="00B563F3"/>
    <w:rsid w:val="00B5648A"/>
    <w:rsid w:val="00B56758"/>
    <w:rsid w:val="00B56F12"/>
    <w:rsid w:val="00B56F47"/>
    <w:rsid w:val="00B57327"/>
    <w:rsid w:val="00B574C6"/>
    <w:rsid w:val="00B57743"/>
    <w:rsid w:val="00B60242"/>
    <w:rsid w:val="00B60596"/>
    <w:rsid w:val="00B6083F"/>
    <w:rsid w:val="00B6089C"/>
    <w:rsid w:val="00B609A8"/>
    <w:rsid w:val="00B60AA8"/>
    <w:rsid w:val="00B60EE6"/>
    <w:rsid w:val="00B61068"/>
    <w:rsid w:val="00B611F6"/>
    <w:rsid w:val="00B61291"/>
    <w:rsid w:val="00B612C5"/>
    <w:rsid w:val="00B61859"/>
    <w:rsid w:val="00B61959"/>
    <w:rsid w:val="00B61F39"/>
    <w:rsid w:val="00B62066"/>
    <w:rsid w:val="00B6220A"/>
    <w:rsid w:val="00B62222"/>
    <w:rsid w:val="00B6263A"/>
    <w:rsid w:val="00B6277B"/>
    <w:rsid w:val="00B634AD"/>
    <w:rsid w:val="00B63569"/>
    <w:rsid w:val="00B63B3D"/>
    <w:rsid w:val="00B64A2B"/>
    <w:rsid w:val="00B64A8A"/>
    <w:rsid w:val="00B64B47"/>
    <w:rsid w:val="00B64BE4"/>
    <w:rsid w:val="00B64F6F"/>
    <w:rsid w:val="00B650CA"/>
    <w:rsid w:val="00B6545A"/>
    <w:rsid w:val="00B65603"/>
    <w:rsid w:val="00B659ED"/>
    <w:rsid w:val="00B65F7D"/>
    <w:rsid w:val="00B66033"/>
    <w:rsid w:val="00B66427"/>
    <w:rsid w:val="00B66443"/>
    <w:rsid w:val="00B66937"/>
    <w:rsid w:val="00B6696D"/>
    <w:rsid w:val="00B66C1D"/>
    <w:rsid w:val="00B66C99"/>
    <w:rsid w:val="00B67225"/>
    <w:rsid w:val="00B67337"/>
    <w:rsid w:val="00B67385"/>
    <w:rsid w:val="00B675BF"/>
    <w:rsid w:val="00B679D0"/>
    <w:rsid w:val="00B7000B"/>
    <w:rsid w:val="00B707FA"/>
    <w:rsid w:val="00B708A5"/>
    <w:rsid w:val="00B71042"/>
    <w:rsid w:val="00B711AE"/>
    <w:rsid w:val="00B7138D"/>
    <w:rsid w:val="00B713A4"/>
    <w:rsid w:val="00B71738"/>
    <w:rsid w:val="00B71BC7"/>
    <w:rsid w:val="00B71E67"/>
    <w:rsid w:val="00B7208C"/>
    <w:rsid w:val="00B7209D"/>
    <w:rsid w:val="00B72902"/>
    <w:rsid w:val="00B73108"/>
    <w:rsid w:val="00B73863"/>
    <w:rsid w:val="00B73FEF"/>
    <w:rsid w:val="00B74017"/>
    <w:rsid w:val="00B75177"/>
    <w:rsid w:val="00B7533C"/>
    <w:rsid w:val="00B75504"/>
    <w:rsid w:val="00B763D0"/>
    <w:rsid w:val="00B765D8"/>
    <w:rsid w:val="00B7688E"/>
    <w:rsid w:val="00B76E38"/>
    <w:rsid w:val="00B76E5B"/>
    <w:rsid w:val="00B7741F"/>
    <w:rsid w:val="00B775E1"/>
    <w:rsid w:val="00B7780A"/>
    <w:rsid w:val="00B77A07"/>
    <w:rsid w:val="00B77B76"/>
    <w:rsid w:val="00B77C76"/>
    <w:rsid w:val="00B77F16"/>
    <w:rsid w:val="00B8099A"/>
    <w:rsid w:val="00B80FD7"/>
    <w:rsid w:val="00B810F1"/>
    <w:rsid w:val="00B81331"/>
    <w:rsid w:val="00B8180C"/>
    <w:rsid w:val="00B819C5"/>
    <w:rsid w:val="00B81D09"/>
    <w:rsid w:val="00B82334"/>
    <w:rsid w:val="00B82581"/>
    <w:rsid w:val="00B82DC8"/>
    <w:rsid w:val="00B82DF0"/>
    <w:rsid w:val="00B8351C"/>
    <w:rsid w:val="00B8353C"/>
    <w:rsid w:val="00B83833"/>
    <w:rsid w:val="00B83D12"/>
    <w:rsid w:val="00B83E4A"/>
    <w:rsid w:val="00B83E68"/>
    <w:rsid w:val="00B84218"/>
    <w:rsid w:val="00B847B3"/>
    <w:rsid w:val="00B848D5"/>
    <w:rsid w:val="00B849D8"/>
    <w:rsid w:val="00B85537"/>
    <w:rsid w:val="00B85E18"/>
    <w:rsid w:val="00B860AF"/>
    <w:rsid w:val="00B86695"/>
    <w:rsid w:val="00B869BF"/>
    <w:rsid w:val="00B869D4"/>
    <w:rsid w:val="00B871B0"/>
    <w:rsid w:val="00B87452"/>
    <w:rsid w:val="00B87495"/>
    <w:rsid w:val="00B876C8"/>
    <w:rsid w:val="00B87A0B"/>
    <w:rsid w:val="00B87A4E"/>
    <w:rsid w:val="00B903A2"/>
    <w:rsid w:val="00B90486"/>
    <w:rsid w:val="00B918BF"/>
    <w:rsid w:val="00B91F8B"/>
    <w:rsid w:val="00B92118"/>
    <w:rsid w:val="00B924B3"/>
    <w:rsid w:val="00B92626"/>
    <w:rsid w:val="00B9338B"/>
    <w:rsid w:val="00B93390"/>
    <w:rsid w:val="00B93983"/>
    <w:rsid w:val="00B939CD"/>
    <w:rsid w:val="00B93A25"/>
    <w:rsid w:val="00B93A84"/>
    <w:rsid w:val="00B93D27"/>
    <w:rsid w:val="00B94A31"/>
    <w:rsid w:val="00B94CC4"/>
    <w:rsid w:val="00B94F0E"/>
    <w:rsid w:val="00B95025"/>
    <w:rsid w:val="00B9522F"/>
    <w:rsid w:val="00B95BDE"/>
    <w:rsid w:val="00B96028"/>
    <w:rsid w:val="00B96293"/>
    <w:rsid w:val="00B962A6"/>
    <w:rsid w:val="00B96555"/>
    <w:rsid w:val="00B967E8"/>
    <w:rsid w:val="00B9691C"/>
    <w:rsid w:val="00B96FA1"/>
    <w:rsid w:val="00B97C9D"/>
    <w:rsid w:val="00B97CDA"/>
    <w:rsid w:val="00BA05A4"/>
    <w:rsid w:val="00BA0737"/>
    <w:rsid w:val="00BA0803"/>
    <w:rsid w:val="00BA0E87"/>
    <w:rsid w:val="00BA171D"/>
    <w:rsid w:val="00BA1C09"/>
    <w:rsid w:val="00BA1CCC"/>
    <w:rsid w:val="00BA20EF"/>
    <w:rsid w:val="00BA25CD"/>
    <w:rsid w:val="00BA2AE8"/>
    <w:rsid w:val="00BA2BE8"/>
    <w:rsid w:val="00BA2E69"/>
    <w:rsid w:val="00BA31B9"/>
    <w:rsid w:val="00BA3488"/>
    <w:rsid w:val="00BA3512"/>
    <w:rsid w:val="00BA4825"/>
    <w:rsid w:val="00BA4B34"/>
    <w:rsid w:val="00BA50A7"/>
    <w:rsid w:val="00BA5837"/>
    <w:rsid w:val="00BA5A36"/>
    <w:rsid w:val="00BA5B08"/>
    <w:rsid w:val="00BA603F"/>
    <w:rsid w:val="00BA6D07"/>
    <w:rsid w:val="00BA6D41"/>
    <w:rsid w:val="00BA6EFE"/>
    <w:rsid w:val="00BA6F7A"/>
    <w:rsid w:val="00BA7C8F"/>
    <w:rsid w:val="00BA7CDA"/>
    <w:rsid w:val="00BA7E68"/>
    <w:rsid w:val="00BB00A9"/>
    <w:rsid w:val="00BB04D2"/>
    <w:rsid w:val="00BB07DB"/>
    <w:rsid w:val="00BB09A8"/>
    <w:rsid w:val="00BB0C84"/>
    <w:rsid w:val="00BB105A"/>
    <w:rsid w:val="00BB11E1"/>
    <w:rsid w:val="00BB126D"/>
    <w:rsid w:val="00BB1770"/>
    <w:rsid w:val="00BB1E75"/>
    <w:rsid w:val="00BB2005"/>
    <w:rsid w:val="00BB22F2"/>
    <w:rsid w:val="00BB2851"/>
    <w:rsid w:val="00BB28AC"/>
    <w:rsid w:val="00BB2F40"/>
    <w:rsid w:val="00BB2FBE"/>
    <w:rsid w:val="00BB2FCB"/>
    <w:rsid w:val="00BB2FCC"/>
    <w:rsid w:val="00BB38FF"/>
    <w:rsid w:val="00BB391F"/>
    <w:rsid w:val="00BB393A"/>
    <w:rsid w:val="00BB4401"/>
    <w:rsid w:val="00BB4A08"/>
    <w:rsid w:val="00BB52BB"/>
    <w:rsid w:val="00BB5AFC"/>
    <w:rsid w:val="00BB5D40"/>
    <w:rsid w:val="00BB5D6A"/>
    <w:rsid w:val="00BB5E47"/>
    <w:rsid w:val="00BB60A5"/>
    <w:rsid w:val="00BB6B0A"/>
    <w:rsid w:val="00BB6C9A"/>
    <w:rsid w:val="00BB76EA"/>
    <w:rsid w:val="00BB7779"/>
    <w:rsid w:val="00BB7960"/>
    <w:rsid w:val="00BB7E38"/>
    <w:rsid w:val="00BB7E3E"/>
    <w:rsid w:val="00BB7E96"/>
    <w:rsid w:val="00BC00FB"/>
    <w:rsid w:val="00BC054D"/>
    <w:rsid w:val="00BC0978"/>
    <w:rsid w:val="00BC0D98"/>
    <w:rsid w:val="00BC0DF3"/>
    <w:rsid w:val="00BC1194"/>
    <w:rsid w:val="00BC17BA"/>
    <w:rsid w:val="00BC17F9"/>
    <w:rsid w:val="00BC1BE9"/>
    <w:rsid w:val="00BC1DC1"/>
    <w:rsid w:val="00BC1E1C"/>
    <w:rsid w:val="00BC1F51"/>
    <w:rsid w:val="00BC232C"/>
    <w:rsid w:val="00BC23A4"/>
    <w:rsid w:val="00BC24B3"/>
    <w:rsid w:val="00BC2A30"/>
    <w:rsid w:val="00BC2B86"/>
    <w:rsid w:val="00BC32FC"/>
    <w:rsid w:val="00BC34BA"/>
    <w:rsid w:val="00BC3A6C"/>
    <w:rsid w:val="00BC3E3C"/>
    <w:rsid w:val="00BC40C3"/>
    <w:rsid w:val="00BC45E4"/>
    <w:rsid w:val="00BC47B9"/>
    <w:rsid w:val="00BC486E"/>
    <w:rsid w:val="00BC56F6"/>
    <w:rsid w:val="00BC58DA"/>
    <w:rsid w:val="00BC59A3"/>
    <w:rsid w:val="00BC5AB3"/>
    <w:rsid w:val="00BC5BFD"/>
    <w:rsid w:val="00BC6196"/>
    <w:rsid w:val="00BC62A8"/>
    <w:rsid w:val="00BC6355"/>
    <w:rsid w:val="00BC65FA"/>
    <w:rsid w:val="00BC67CD"/>
    <w:rsid w:val="00BC709B"/>
    <w:rsid w:val="00BC76EE"/>
    <w:rsid w:val="00BC7BD7"/>
    <w:rsid w:val="00BD03E4"/>
    <w:rsid w:val="00BD067B"/>
    <w:rsid w:val="00BD06CB"/>
    <w:rsid w:val="00BD0A78"/>
    <w:rsid w:val="00BD0C42"/>
    <w:rsid w:val="00BD115E"/>
    <w:rsid w:val="00BD1168"/>
    <w:rsid w:val="00BD154F"/>
    <w:rsid w:val="00BD163F"/>
    <w:rsid w:val="00BD1DED"/>
    <w:rsid w:val="00BD2097"/>
    <w:rsid w:val="00BD25F1"/>
    <w:rsid w:val="00BD2897"/>
    <w:rsid w:val="00BD2D95"/>
    <w:rsid w:val="00BD2FF5"/>
    <w:rsid w:val="00BD3557"/>
    <w:rsid w:val="00BD3778"/>
    <w:rsid w:val="00BD3A9B"/>
    <w:rsid w:val="00BD3B31"/>
    <w:rsid w:val="00BD3C20"/>
    <w:rsid w:val="00BD3E3D"/>
    <w:rsid w:val="00BD3F4E"/>
    <w:rsid w:val="00BD4277"/>
    <w:rsid w:val="00BD4465"/>
    <w:rsid w:val="00BD48C6"/>
    <w:rsid w:val="00BD48E9"/>
    <w:rsid w:val="00BD4CF9"/>
    <w:rsid w:val="00BD4E46"/>
    <w:rsid w:val="00BD5163"/>
    <w:rsid w:val="00BD52BA"/>
    <w:rsid w:val="00BD53E1"/>
    <w:rsid w:val="00BD5778"/>
    <w:rsid w:val="00BD57AC"/>
    <w:rsid w:val="00BD614D"/>
    <w:rsid w:val="00BD6504"/>
    <w:rsid w:val="00BD6623"/>
    <w:rsid w:val="00BD67E7"/>
    <w:rsid w:val="00BD6BF9"/>
    <w:rsid w:val="00BD6FC4"/>
    <w:rsid w:val="00BD75AC"/>
    <w:rsid w:val="00BD767C"/>
    <w:rsid w:val="00BD7BFC"/>
    <w:rsid w:val="00BE0108"/>
    <w:rsid w:val="00BE01DE"/>
    <w:rsid w:val="00BE049B"/>
    <w:rsid w:val="00BE06D1"/>
    <w:rsid w:val="00BE0724"/>
    <w:rsid w:val="00BE0790"/>
    <w:rsid w:val="00BE08C7"/>
    <w:rsid w:val="00BE08D4"/>
    <w:rsid w:val="00BE0F08"/>
    <w:rsid w:val="00BE0F4F"/>
    <w:rsid w:val="00BE0FE4"/>
    <w:rsid w:val="00BE16B5"/>
    <w:rsid w:val="00BE1DD0"/>
    <w:rsid w:val="00BE25EF"/>
    <w:rsid w:val="00BE2983"/>
    <w:rsid w:val="00BE2BEB"/>
    <w:rsid w:val="00BE3D4E"/>
    <w:rsid w:val="00BE3DE9"/>
    <w:rsid w:val="00BE3F0F"/>
    <w:rsid w:val="00BE4283"/>
    <w:rsid w:val="00BE4620"/>
    <w:rsid w:val="00BE4743"/>
    <w:rsid w:val="00BE4991"/>
    <w:rsid w:val="00BE4E40"/>
    <w:rsid w:val="00BE4F9F"/>
    <w:rsid w:val="00BE5509"/>
    <w:rsid w:val="00BE551D"/>
    <w:rsid w:val="00BE55DF"/>
    <w:rsid w:val="00BE56D7"/>
    <w:rsid w:val="00BE5A31"/>
    <w:rsid w:val="00BE60C9"/>
    <w:rsid w:val="00BE6D7C"/>
    <w:rsid w:val="00BE7607"/>
    <w:rsid w:val="00BF11F0"/>
    <w:rsid w:val="00BF1414"/>
    <w:rsid w:val="00BF15BD"/>
    <w:rsid w:val="00BF1F72"/>
    <w:rsid w:val="00BF20DE"/>
    <w:rsid w:val="00BF23A2"/>
    <w:rsid w:val="00BF25F0"/>
    <w:rsid w:val="00BF2D86"/>
    <w:rsid w:val="00BF3212"/>
    <w:rsid w:val="00BF346A"/>
    <w:rsid w:val="00BF39B5"/>
    <w:rsid w:val="00BF3AEF"/>
    <w:rsid w:val="00BF4443"/>
    <w:rsid w:val="00BF48CF"/>
    <w:rsid w:val="00BF4CA6"/>
    <w:rsid w:val="00BF5222"/>
    <w:rsid w:val="00BF52E2"/>
    <w:rsid w:val="00BF5B92"/>
    <w:rsid w:val="00BF5B96"/>
    <w:rsid w:val="00BF5E52"/>
    <w:rsid w:val="00BF5EFA"/>
    <w:rsid w:val="00BF63A7"/>
    <w:rsid w:val="00BF66F4"/>
    <w:rsid w:val="00BF6879"/>
    <w:rsid w:val="00BF6DC6"/>
    <w:rsid w:val="00BF72FA"/>
    <w:rsid w:val="00BF77AB"/>
    <w:rsid w:val="00C00950"/>
    <w:rsid w:val="00C00EB3"/>
    <w:rsid w:val="00C00F1C"/>
    <w:rsid w:val="00C012DC"/>
    <w:rsid w:val="00C016C6"/>
    <w:rsid w:val="00C01906"/>
    <w:rsid w:val="00C022EC"/>
    <w:rsid w:val="00C025D1"/>
    <w:rsid w:val="00C026BD"/>
    <w:rsid w:val="00C0270A"/>
    <w:rsid w:val="00C02763"/>
    <w:rsid w:val="00C030F8"/>
    <w:rsid w:val="00C0313F"/>
    <w:rsid w:val="00C031E1"/>
    <w:rsid w:val="00C032B4"/>
    <w:rsid w:val="00C0380F"/>
    <w:rsid w:val="00C03AD5"/>
    <w:rsid w:val="00C03FC3"/>
    <w:rsid w:val="00C040A1"/>
    <w:rsid w:val="00C04238"/>
    <w:rsid w:val="00C0425E"/>
    <w:rsid w:val="00C059F5"/>
    <w:rsid w:val="00C05CBB"/>
    <w:rsid w:val="00C05D4B"/>
    <w:rsid w:val="00C06094"/>
    <w:rsid w:val="00C0667C"/>
    <w:rsid w:val="00C06EAE"/>
    <w:rsid w:val="00C074BD"/>
    <w:rsid w:val="00C07B37"/>
    <w:rsid w:val="00C07B4B"/>
    <w:rsid w:val="00C07C5F"/>
    <w:rsid w:val="00C07EBF"/>
    <w:rsid w:val="00C107CF"/>
    <w:rsid w:val="00C109FA"/>
    <w:rsid w:val="00C10C50"/>
    <w:rsid w:val="00C10CD1"/>
    <w:rsid w:val="00C10D63"/>
    <w:rsid w:val="00C11055"/>
    <w:rsid w:val="00C11621"/>
    <w:rsid w:val="00C1173D"/>
    <w:rsid w:val="00C1197B"/>
    <w:rsid w:val="00C1245A"/>
    <w:rsid w:val="00C12617"/>
    <w:rsid w:val="00C12D75"/>
    <w:rsid w:val="00C12E73"/>
    <w:rsid w:val="00C12F9A"/>
    <w:rsid w:val="00C13C2C"/>
    <w:rsid w:val="00C13CB7"/>
    <w:rsid w:val="00C13E83"/>
    <w:rsid w:val="00C14453"/>
    <w:rsid w:val="00C149CA"/>
    <w:rsid w:val="00C14DCF"/>
    <w:rsid w:val="00C15434"/>
    <w:rsid w:val="00C15626"/>
    <w:rsid w:val="00C15960"/>
    <w:rsid w:val="00C15978"/>
    <w:rsid w:val="00C15A5B"/>
    <w:rsid w:val="00C15C17"/>
    <w:rsid w:val="00C15DEF"/>
    <w:rsid w:val="00C15E43"/>
    <w:rsid w:val="00C15F8A"/>
    <w:rsid w:val="00C1643D"/>
    <w:rsid w:val="00C16ADD"/>
    <w:rsid w:val="00C16B7D"/>
    <w:rsid w:val="00C16BC6"/>
    <w:rsid w:val="00C171B8"/>
    <w:rsid w:val="00C171DC"/>
    <w:rsid w:val="00C172C4"/>
    <w:rsid w:val="00C172D7"/>
    <w:rsid w:val="00C17700"/>
    <w:rsid w:val="00C17C58"/>
    <w:rsid w:val="00C17EA1"/>
    <w:rsid w:val="00C17F1C"/>
    <w:rsid w:val="00C201E5"/>
    <w:rsid w:val="00C20B0E"/>
    <w:rsid w:val="00C20E64"/>
    <w:rsid w:val="00C21167"/>
    <w:rsid w:val="00C2122C"/>
    <w:rsid w:val="00C2138E"/>
    <w:rsid w:val="00C21920"/>
    <w:rsid w:val="00C21C08"/>
    <w:rsid w:val="00C21D13"/>
    <w:rsid w:val="00C21EA6"/>
    <w:rsid w:val="00C21F68"/>
    <w:rsid w:val="00C220D1"/>
    <w:rsid w:val="00C22661"/>
    <w:rsid w:val="00C226A6"/>
    <w:rsid w:val="00C22710"/>
    <w:rsid w:val="00C229DC"/>
    <w:rsid w:val="00C22C3D"/>
    <w:rsid w:val="00C22E38"/>
    <w:rsid w:val="00C230FC"/>
    <w:rsid w:val="00C2336B"/>
    <w:rsid w:val="00C2354A"/>
    <w:rsid w:val="00C23BCA"/>
    <w:rsid w:val="00C23CA3"/>
    <w:rsid w:val="00C23F45"/>
    <w:rsid w:val="00C24172"/>
    <w:rsid w:val="00C244CF"/>
    <w:rsid w:val="00C24610"/>
    <w:rsid w:val="00C246D0"/>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AC8"/>
    <w:rsid w:val="00C27D50"/>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0CE"/>
    <w:rsid w:val="00C321CB"/>
    <w:rsid w:val="00C32330"/>
    <w:rsid w:val="00C3255C"/>
    <w:rsid w:val="00C32583"/>
    <w:rsid w:val="00C32DBE"/>
    <w:rsid w:val="00C3357D"/>
    <w:rsid w:val="00C338DE"/>
    <w:rsid w:val="00C339F9"/>
    <w:rsid w:val="00C33FB6"/>
    <w:rsid w:val="00C3458E"/>
    <w:rsid w:val="00C3468B"/>
    <w:rsid w:val="00C346CF"/>
    <w:rsid w:val="00C3475E"/>
    <w:rsid w:val="00C349F4"/>
    <w:rsid w:val="00C34B95"/>
    <w:rsid w:val="00C3509E"/>
    <w:rsid w:val="00C35357"/>
    <w:rsid w:val="00C355C3"/>
    <w:rsid w:val="00C3598F"/>
    <w:rsid w:val="00C35D8A"/>
    <w:rsid w:val="00C35DEE"/>
    <w:rsid w:val="00C36482"/>
    <w:rsid w:val="00C36C72"/>
    <w:rsid w:val="00C36CA5"/>
    <w:rsid w:val="00C373B2"/>
    <w:rsid w:val="00C37D03"/>
    <w:rsid w:val="00C37E27"/>
    <w:rsid w:val="00C37E93"/>
    <w:rsid w:val="00C37F33"/>
    <w:rsid w:val="00C40103"/>
    <w:rsid w:val="00C40207"/>
    <w:rsid w:val="00C40712"/>
    <w:rsid w:val="00C40A8A"/>
    <w:rsid w:val="00C40BB3"/>
    <w:rsid w:val="00C40E34"/>
    <w:rsid w:val="00C411C5"/>
    <w:rsid w:val="00C4142F"/>
    <w:rsid w:val="00C41A8C"/>
    <w:rsid w:val="00C41DE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A7C"/>
    <w:rsid w:val="00C45C58"/>
    <w:rsid w:val="00C4619B"/>
    <w:rsid w:val="00C46282"/>
    <w:rsid w:val="00C464EA"/>
    <w:rsid w:val="00C466B2"/>
    <w:rsid w:val="00C46AF5"/>
    <w:rsid w:val="00C46B90"/>
    <w:rsid w:val="00C46D9B"/>
    <w:rsid w:val="00C47A9D"/>
    <w:rsid w:val="00C47C96"/>
    <w:rsid w:val="00C50052"/>
    <w:rsid w:val="00C500AA"/>
    <w:rsid w:val="00C50740"/>
    <w:rsid w:val="00C50BF9"/>
    <w:rsid w:val="00C512A3"/>
    <w:rsid w:val="00C51425"/>
    <w:rsid w:val="00C51443"/>
    <w:rsid w:val="00C52704"/>
    <w:rsid w:val="00C52D9F"/>
    <w:rsid w:val="00C52DC1"/>
    <w:rsid w:val="00C53004"/>
    <w:rsid w:val="00C53B42"/>
    <w:rsid w:val="00C53D19"/>
    <w:rsid w:val="00C53E5D"/>
    <w:rsid w:val="00C53EC1"/>
    <w:rsid w:val="00C5405D"/>
    <w:rsid w:val="00C54E23"/>
    <w:rsid w:val="00C55E3D"/>
    <w:rsid w:val="00C56201"/>
    <w:rsid w:val="00C56E14"/>
    <w:rsid w:val="00C56F21"/>
    <w:rsid w:val="00C57426"/>
    <w:rsid w:val="00C57766"/>
    <w:rsid w:val="00C57853"/>
    <w:rsid w:val="00C5787D"/>
    <w:rsid w:val="00C579E8"/>
    <w:rsid w:val="00C57AB1"/>
    <w:rsid w:val="00C57C7C"/>
    <w:rsid w:val="00C60118"/>
    <w:rsid w:val="00C60387"/>
    <w:rsid w:val="00C6140E"/>
    <w:rsid w:val="00C61502"/>
    <w:rsid w:val="00C61A35"/>
    <w:rsid w:val="00C61ABC"/>
    <w:rsid w:val="00C61C49"/>
    <w:rsid w:val="00C61D41"/>
    <w:rsid w:val="00C61FCB"/>
    <w:rsid w:val="00C6231C"/>
    <w:rsid w:val="00C626B0"/>
    <w:rsid w:val="00C628E6"/>
    <w:rsid w:val="00C62DC8"/>
    <w:rsid w:val="00C6358F"/>
    <w:rsid w:val="00C63950"/>
    <w:rsid w:val="00C639FD"/>
    <w:rsid w:val="00C63F2E"/>
    <w:rsid w:val="00C641BD"/>
    <w:rsid w:val="00C6440A"/>
    <w:rsid w:val="00C65A7B"/>
    <w:rsid w:val="00C65D9C"/>
    <w:rsid w:val="00C65E3D"/>
    <w:rsid w:val="00C6601D"/>
    <w:rsid w:val="00C6639A"/>
    <w:rsid w:val="00C664B1"/>
    <w:rsid w:val="00C66697"/>
    <w:rsid w:val="00C6669B"/>
    <w:rsid w:val="00C66730"/>
    <w:rsid w:val="00C66AD2"/>
    <w:rsid w:val="00C66B7C"/>
    <w:rsid w:val="00C670ED"/>
    <w:rsid w:val="00C676AA"/>
    <w:rsid w:val="00C67B83"/>
    <w:rsid w:val="00C67D4D"/>
    <w:rsid w:val="00C67F1B"/>
    <w:rsid w:val="00C704C8"/>
    <w:rsid w:val="00C706E9"/>
    <w:rsid w:val="00C70AD7"/>
    <w:rsid w:val="00C70C62"/>
    <w:rsid w:val="00C70CC8"/>
    <w:rsid w:val="00C70D04"/>
    <w:rsid w:val="00C71099"/>
    <w:rsid w:val="00C71227"/>
    <w:rsid w:val="00C7160C"/>
    <w:rsid w:val="00C716BC"/>
    <w:rsid w:val="00C717F8"/>
    <w:rsid w:val="00C7186B"/>
    <w:rsid w:val="00C718AA"/>
    <w:rsid w:val="00C71A30"/>
    <w:rsid w:val="00C7237A"/>
    <w:rsid w:val="00C72839"/>
    <w:rsid w:val="00C72A25"/>
    <w:rsid w:val="00C72D39"/>
    <w:rsid w:val="00C739FA"/>
    <w:rsid w:val="00C7428B"/>
    <w:rsid w:val="00C7445D"/>
    <w:rsid w:val="00C749FD"/>
    <w:rsid w:val="00C74AEA"/>
    <w:rsid w:val="00C74E0A"/>
    <w:rsid w:val="00C753F5"/>
    <w:rsid w:val="00C75628"/>
    <w:rsid w:val="00C75F3A"/>
    <w:rsid w:val="00C75F47"/>
    <w:rsid w:val="00C761BC"/>
    <w:rsid w:val="00C7669D"/>
    <w:rsid w:val="00C76A51"/>
    <w:rsid w:val="00C76DC7"/>
    <w:rsid w:val="00C774E9"/>
    <w:rsid w:val="00C77940"/>
    <w:rsid w:val="00C77CED"/>
    <w:rsid w:val="00C77E4A"/>
    <w:rsid w:val="00C80238"/>
    <w:rsid w:val="00C8035A"/>
    <w:rsid w:val="00C80D0B"/>
    <w:rsid w:val="00C80F00"/>
    <w:rsid w:val="00C8113F"/>
    <w:rsid w:val="00C819E9"/>
    <w:rsid w:val="00C81A43"/>
    <w:rsid w:val="00C81A68"/>
    <w:rsid w:val="00C81B00"/>
    <w:rsid w:val="00C81B90"/>
    <w:rsid w:val="00C82556"/>
    <w:rsid w:val="00C8257C"/>
    <w:rsid w:val="00C829F3"/>
    <w:rsid w:val="00C82A2D"/>
    <w:rsid w:val="00C82E78"/>
    <w:rsid w:val="00C82EA0"/>
    <w:rsid w:val="00C83182"/>
    <w:rsid w:val="00C8326B"/>
    <w:rsid w:val="00C835B8"/>
    <w:rsid w:val="00C8372C"/>
    <w:rsid w:val="00C8402F"/>
    <w:rsid w:val="00C841E6"/>
    <w:rsid w:val="00C84ABA"/>
    <w:rsid w:val="00C84C17"/>
    <w:rsid w:val="00C85318"/>
    <w:rsid w:val="00C85443"/>
    <w:rsid w:val="00C855E2"/>
    <w:rsid w:val="00C85898"/>
    <w:rsid w:val="00C85ABC"/>
    <w:rsid w:val="00C86460"/>
    <w:rsid w:val="00C86983"/>
    <w:rsid w:val="00C86AD5"/>
    <w:rsid w:val="00C871F2"/>
    <w:rsid w:val="00C87442"/>
    <w:rsid w:val="00C879F5"/>
    <w:rsid w:val="00C87C00"/>
    <w:rsid w:val="00C87F0B"/>
    <w:rsid w:val="00C90016"/>
    <w:rsid w:val="00C9011C"/>
    <w:rsid w:val="00C90ACE"/>
    <w:rsid w:val="00C90C79"/>
    <w:rsid w:val="00C90DB5"/>
    <w:rsid w:val="00C911C4"/>
    <w:rsid w:val="00C914A3"/>
    <w:rsid w:val="00C91699"/>
    <w:rsid w:val="00C9224C"/>
    <w:rsid w:val="00C924F1"/>
    <w:rsid w:val="00C9256E"/>
    <w:rsid w:val="00C92894"/>
    <w:rsid w:val="00C92A02"/>
    <w:rsid w:val="00C92B7C"/>
    <w:rsid w:val="00C93462"/>
    <w:rsid w:val="00C934B8"/>
    <w:rsid w:val="00C93501"/>
    <w:rsid w:val="00C938F1"/>
    <w:rsid w:val="00C93DA5"/>
    <w:rsid w:val="00C93F8B"/>
    <w:rsid w:val="00C940B5"/>
    <w:rsid w:val="00C944FB"/>
    <w:rsid w:val="00C95183"/>
    <w:rsid w:val="00C951A6"/>
    <w:rsid w:val="00C953F1"/>
    <w:rsid w:val="00C95558"/>
    <w:rsid w:val="00C957FE"/>
    <w:rsid w:val="00C959BE"/>
    <w:rsid w:val="00C95B26"/>
    <w:rsid w:val="00C95B69"/>
    <w:rsid w:val="00C96898"/>
    <w:rsid w:val="00C96927"/>
    <w:rsid w:val="00C96C4C"/>
    <w:rsid w:val="00C97E16"/>
    <w:rsid w:val="00C97FE7"/>
    <w:rsid w:val="00CA0008"/>
    <w:rsid w:val="00CA0077"/>
    <w:rsid w:val="00CA0362"/>
    <w:rsid w:val="00CA0682"/>
    <w:rsid w:val="00CA06AC"/>
    <w:rsid w:val="00CA0D5C"/>
    <w:rsid w:val="00CA0E52"/>
    <w:rsid w:val="00CA16F8"/>
    <w:rsid w:val="00CA1F88"/>
    <w:rsid w:val="00CA2244"/>
    <w:rsid w:val="00CA26B4"/>
    <w:rsid w:val="00CA27D0"/>
    <w:rsid w:val="00CA284A"/>
    <w:rsid w:val="00CA2FAD"/>
    <w:rsid w:val="00CA307A"/>
    <w:rsid w:val="00CA36E2"/>
    <w:rsid w:val="00CA3B1E"/>
    <w:rsid w:val="00CA3CDD"/>
    <w:rsid w:val="00CA41D6"/>
    <w:rsid w:val="00CA423B"/>
    <w:rsid w:val="00CA462C"/>
    <w:rsid w:val="00CA5888"/>
    <w:rsid w:val="00CA591D"/>
    <w:rsid w:val="00CA6141"/>
    <w:rsid w:val="00CA61AF"/>
    <w:rsid w:val="00CA6224"/>
    <w:rsid w:val="00CA62DB"/>
    <w:rsid w:val="00CA6343"/>
    <w:rsid w:val="00CA6548"/>
    <w:rsid w:val="00CA65C3"/>
    <w:rsid w:val="00CA66CD"/>
    <w:rsid w:val="00CA72CE"/>
    <w:rsid w:val="00CA733A"/>
    <w:rsid w:val="00CA7571"/>
    <w:rsid w:val="00CA75B2"/>
    <w:rsid w:val="00CA75F1"/>
    <w:rsid w:val="00CA7874"/>
    <w:rsid w:val="00CA79D1"/>
    <w:rsid w:val="00CA7ADB"/>
    <w:rsid w:val="00CB046E"/>
    <w:rsid w:val="00CB04F6"/>
    <w:rsid w:val="00CB09DD"/>
    <w:rsid w:val="00CB0D74"/>
    <w:rsid w:val="00CB1566"/>
    <w:rsid w:val="00CB16A7"/>
    <w:rsid w:val="00CB1916"/>
    <w:rsid w:val="00CB1993"/>
    <w:rsid w:val="00CB1DE0"/>
    <w:rsid w:val="00CB1ED5"/>
    <w:rsid w:val="00CB2908"/>
    <w:rsid w:val="00CB2914"/>
    <w:rsid w:val="00CB2AEF"/>
    <w:rsid w:val="00CB32F2"/>
    <w:rsid w:val="00CB35A2"/>
    <w:rsid w:val="00CB3BBA"/>
    <w:rsid w:val="00CB40A4"/>
    <w:rsid w:val="00CB4172"/>
    <w:rsid w:val="00CB450D"/>
    <w:rsid w:val="00CB4850"/>
    <w:rsid w:val="00CB4EFB"/>
    <w:rsid w:val="00CB51E1"/>
    <w:rsid w:val="00CB5288"/>
    <w:rsid w:val="00CB57B4"/>
    <w:rsid w:val="00CB5BB8"/>
    <w:rsid w:val="00CB62B3"/>
    <w:rsid w:val="00CB6644"/>
    <w:rsid w:val="00CB6751"/>
    <w:rsid w:val="00CB711F"/>
    <w:rsid w:val="00CB72B1"/>
    <w:rsid w:val="00CB73DD"/>
    <w:rsid w:val="00CB773E"/>
    <w:rsid w:val="00CB7B81"/>
    <w:rsid w:val="00CB7C2A"/>
    <w:rsid w:val="00CB7E50"/>
    <w:rsid w:val="00CC0726"/>
    <w:rsid w:val="00CC083C"/>
    <w:rsid w:val="00CC08A1"/>
    <w:rsid w:val="00CC09CD"/>
    <w:rsid w:val="00CC1592"/>
    <w:rsid w:val="00CC2219"/>
    <w:rsid w:val="00CC2CA0"/>
    <w:rsid w:val="00CC3072"/>
    <w:rsid w:val="00CC33A9"/>
    <w:rsid w:val="00CC356E"/>
    <w:rsid w:val="00CC371B"/>
    <w:rsid w:val="00CC37EA"/>
    <w:rsid w:val="00CC3988"/>
    <w:rsid w:val="00CC44EF"/>
    <w:rsid w:val="00CC496A"/>
    <w:rsid w:val="00CC498D"/>
    <w:rsid w:val="00CC4F9C"/>
    <w:rsid w:val="00CC4FFB"/>
    <w:rsid w:val="00CC5285"/>
    <w:rsid w:val="00CC5438"/>
    <w:rsid w:val="00CC5E12"/>
    <w:rsid w:val="00CC65DD"/>
    <w:rsid w:val="00CC6A33"/>
    <w:rsid w:val="00CC6DE1"/>
    <w:rsid w:val="00CC7050"/>
    <w:rsid w:val="00CC72A7"/>
    <w:rsid w:val="00CC7415"/>
    <w:rsid w:val="00CC77D4"/>
    <w:rsid w:val="00CC78CE"/>
    <w:rsid w:val="00CC7B9D"/>
    <w:rsid w:val="00CC7DC8"/>
    <w:rsid w:val="00CD04ED"/>
    <w:rsid w:val="00CD076C"/>
    <w:rsid w:val="00CD10E3"/>
    <w:rsid w:val="00CD13CA"/>
    <w:rsid w:val="00CD18BB"/>
    <w:rsid w:val="00CD18D0"/>
    <w:rsid w:val="00CD1B61"/>
    <w:rsid w:val="00CD20C0"/>
    <w:rsid w:val="00CD22A1"/>
    <w:rsid w:val="00CD2619"/>
    <w:rsid w:val="00CD2E76"/>
    <w:rsid w:val="00CD3010"/>
    <w:rsid w:val="00CD3158"/>
    <w:rsid w:val="00CD3390"/>
    <w:rsid w:val="00CD34C7"/>
    <w:rsid w:val="00CD3CB8"/>
    <w:rsid w:val="00CD3E48"/>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D7A45"/>
    <w:rsid w:val="00CE034A"/>
    <w:rsid w:val="00CE04D6"/>
    <w:rsid w:val="00CE0517"/>
    <w:rsid w:val="00CE05E8"/>
    <w:rsid w:val="00CE07B7"/>
    <w:rsid w:val="00CE07D2"/>
    <w:rsid w:val="00CE0FB7"/>
    <w:rsid w:val="00CE1765"/>
    <w:rsid w:val="00CE1897"/>
    <w:rsid w:val="00CE1963"/>
    <w:rsid w:val="00CE1F3D"/>
    <w:rsid w:val="00CE202F"/>
    <w:rsid w:val="00CE2418"/>
    <w:rsid w:val="00CE375E"/>
    <w:rsid w:val="00CE3912"/>
    <w:rsid w:val="00CE39B2"/>
    <w:rsid w:val="00CE39BA"/>
    <w:rsid w:val="00CE3C66"/>
    <w:rsid w:val="00CE3E4B"/>
    <w:rsid w:val="00CE46F7"/>
    <w:rsid w:val="00CE4838"/>
    <w:rsid w:val="00CE54AD"/>
    <w:rsid w:val="00CE5D4E"/>
    <w:rsid w:val="00CE5F85"/>
    <w:rsid w:val="00CE6414"/>
    <w:rsid w:val="00CE667C"/>
    <w:rsid w:val="00CE6778"/>
    <w:rsid w:val="00CE688A"/>
    <w:rsid w:val="00CE7B86"/>
    <w:rsid w:val="00CE7E42"/>
    <w:rsid w:val="00CE7EA5"/>
    <w:rsid w:val="00CF0138"/>
    <w:rsid w:val="00CF0881"/>
    <w:rsid w:val="00CF0BD6"/>
    <w:rsid w:val="00CF0EB5"/>
    <w:rsid w:val="00CF0F0D"/>
    <w:rsid w:val="00CF1B71"/>
    <w:rsid w:val="00CF1F60"/>
    <w:rsid w:val="00CF2182"/>
    <w:rsid w:val="00CF29C8"/>
    <w:rsid w:val="00CF31CF"/>
    <w:rsid w:val="00CF33E0"/>
    <w:rsid w:val="00CF36EF"/>
    <w:rsid w:val="00CF37BD"/>
    <w:rsid w:val="00CF393B"/>
    <w:rsid w:val="00CF4077"/>
    <w:rsid w:val="00CF40DC"/>
    <w:rsid w:val="00CF44BB"/>
    <w:rsid w:val="00CF476C"/>
    <w:rsid w:val="00CF4896"/>
    <w:rsid w:val="00CF6876"/>
    <w:rsid w:val="00CF6B7B"/>
    <w:rsid w:val="00CF6FB9"/>
    <w:rsid w:val="00CF71A5"/>
    <w:rsid w:val="00CF74C2"/>
    <w:rsid w:val="00CF7583"/>
    <w:rsid w:val="00CF7666"/>
    <w:rsid w:val="00CF7706"/>
    <w:rsid w:val="00D00274"/>
    <w:rsid w:val="00D0046F"/>
    <w:rsid w:val="00D00C88"/>
    <w:rsid w:val="00D0101C"/>
    <w:rsid w:val="00D01661"/>
    <w:rsid w:val="00D017BD"/>
    <w:rsid w:val="00D01B6D"/>
    <w:rsid w:val="00D01DA0"/>
    <w:rsid w:val="00D022A9"/>
    <w:rsid w:val="00D0244F"/>
    <w:rsid w:val="00D0279F"/>
    <w:rsid w:val="00D037D3"/>
    <w:rsid w:val="00D038F5"/>
    <w:rsid w:val="00D03ABB"/>
    <w:rsid w:val="00D03AF9"/>
    <w:rsid w:val="00D03E55"/>
    <w:rsid w:val="00D03F2A"/>
    <w:rsid w:val="00D04096"/>
    <w:rsid w:val="00D0417D"/>
    <w:rsid w:val="00D0423F"/>
    <w:rsid w:val="00D04401"/>
    <w:rsid w:val="00D04727"/>
    <w:rsid w:val="00D04994"/>
    <w:rsid w:val="00D04A3E"/>
    <w:rsid w:val="00D04EC5"/>
    <w:rsid w:val="00D050A3"/>
    <w:rsid w:val="00D0518A"/>
    <w:rsid w:val="00D053FC"/>
    <w:rsid w:val="00D055BD"/>
    <w:rsid w:val="00D058E8"/>
    <w:rsid w:val="00D05C99"/>
    <w:rsid w:val="00D064A0"/>
    <w:rsid w:val="00D067A9"/>
    <w:rsid w:val="00D06AD9"/>
    <w:rsid w:val="00D074A0"/>
    <w:rsid w:val="00D07926"/>
    <w:rsid w:val="00D07A9F"/>
    <w:rsid w:val="00D07CC9"/>
    <w:rsid w:val="00D07DB2"/>
    <w:rsid w:val="00D1003C"/>
    <w:rsid w:val="00D10595"/>
    <w:rsid w:val="00D10BEE"/>
    <w:rsid w:val="00D10D43"/>
    <w:rsid w:val="00D11912"/>
    <w:rsid w:val="00D11EBD"/>
    <w:rsid w:val="00D12139"/>
    <w:rsid w:val="00D12D95"/>
    <w:rsid w:val="00D12E4F"/>
    <w:rsid w:val="00D12F56"/>
    <w:rsid w:val="00D13529"/>
    <w:rsid w:val="00D13707"/>
    <w:rsid w:val="00D13719"/>
    <w:rsid w:val="00D138F0"/>
    <w:rsid w:val="00D13C6D"/>
    <w:rsid w:val="00D14AF1"/>
    <w:rsid w:val="00D157FD"/>
    <w:rsid w:val="00D158A2"/>
    <w:rsid w:val="00D15A36"/>
    <w:rsid w:val="00D15A78"/>
    <w:rsid w:val="00D16202"/>
    <w:rsid w:val="00D1674A"/>
    <w:rsid w:val="00D167F4"/>
    <w:rsid w:val="00D16932"/>
    <w:rsid w:val="00D1693C"/>
    <w:rsid w:val="00D16BA7"/>
    <w:rsid w:val="00D171BC"/>
    <w:rsid w:val="00D17459"/>
    <w:rsid w:val="00D175AC"/>
    <w:rsid w:val="00D178FD"/>
    <w:rsid w:val="00D17964"/>
    <w:rsid w:val="00D17AB8"/>
    <w:rsid w:val="00D17C52"/>
    <w:rsid w:val="00D17D37"/>
    <w:rsid w:val="00D2010B"/>
    <w:rsid w:val="00D2028E"/>
    <w:rsid w:val="00D203B7"/>
    <w:rsid w:val="00D2083D"/>
    <w:rsid w:val="00D20F6E"/>
    <w:rsid w:val="00D2103E"/>
    <w:rsid w:val="00D21439"/>
    <w:rsid w:val="00D21530"/>
    <w:rsid w:val="00D2172C"/>
    <w:rsid w:val="00D21734"/>
    <w:rsid w:val="00D217B2"/>
    <w:rsid w:val="00D219E4"/>
    <w:rsid w:val="00D21B41"/>
    <w:rsid w:val="00D22241"/>
    <w:rsid w:val="00D22258"/>
    <w:rsid w:val="00D224C9"/>
    <w:rsid w:val="00D2297E"/>
    <w:rsid w:val="00D22D55"/>
    <w:rsid w:val="00D23213"/>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5F"/>
    <w:rsid w:val="00D3066E"/>
    <w:rsid w:val="00D309F0"/>
    <w:rsid w:val="00D30CAB"/>
    <w:rsid w:val="00D30DB6"/>
    <w:rsid w:val="00D30E56"/>
    <w:rsid w:val="00D30ED8"/>
    <w:rsid w:val="00D31247"/>
    <w:rsid w:val="00D3179C"/>
    <w:rsid w:val="00D31AF3"/>
    <w:rsid w:val="00D31B3D"/>
    <w:rsid w:val="00D31BEA"/>
    <w:rsid w:val="00D3206B"/>
    <w:rsid w:val="00D32195"/>
    <w:rsid w:val="00D32383"/>
    <w:rsid w:val="00D324FA"/>
    <w:rsid w:val="00D32D0F"/>
    <w:rsid w:val="00D32E59"/>
    <w:rsid w:val="00D33979"/>
    <w:rsid w:val="00D33ED6"/>
    <w:rsid w:val="00D34143"/>
    <w:rsid w:val="00D34527"/>
    <w:rsid w:val="00D34740"/>
    <w:rsid w:val="00D34DD1"/>
    <w:rsid w:val="00D35167"/>
    <w:rsid w:val="00D35392"/>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858"/>
    <w:rsid w:val="00D37ACF"/>
    <w:rsid w:val="00D37AFD"/>
    <w:rsid w:val="00D37CB1"/>
    <w:rsid w:val="00D37D54"/>
    <w:rsid w:val="00D40415"/>
    <w:rsid w:val="00D40551"/>
    <w:rsid w:val="00D40B23"/>
    <w:rsid w:val="00D41509"/>
    <w:rsid w:val="00D41566"/>
    <w:rsid w:val="00D41889"/>
    <w:rsid w:val="00D4273A"/>
    <w:rsid w:val="00D432B7"/>
    <w:rsid w:val="00D43502"/>
    <w:rsid w:val="00D438B0"/>
    <w:rsid w:val="00D43BEC"/>
    <w:rsid w:val="00D4484E"/>
    <w:rsid w:val="00D44CEF"/>
    <w:rsid w:val="00D44F46"/>
    <w:rsid w:val="00D451FF"/>
    <w:rsid w:val="00D45295"/>
    <w:rsid w:val="00D457CB"/>
    <w:rsid w:val="00D45929"/>
    <w:rsid w:val="00D45B8F"/>
    <w:rsid w:val="00D4605F"/>
    <w:rsid w:val="00D4623A"/>
    <w:rsid w:val="00D472ED"/>
    <w:rsid w:val="00D473EB"/>
    <w:rsid w:val="00D474D5"/>
    <w:rsid w:val="00D4795B"/>
    <w:rsid w:val="00D47FD8"/>
    <w:rsid w:val="00D503CE"/>
    <w:rsid w:val="00D50CF1"/>
    <w:rsid w:val="00D514C4"/>
    <w:rsid w:val="00D51635"/>
    <w:rsid w:val="00D516D3"/>
    <w:rsid w:val="00D51890"/>
    <w:rsid w:val="00D51EB5"/>
    <w:rsid w:val="00D521BC"/>
    <w:rsid w:val="00D522C8"/>
    <w:rsid w:val="00D5253D"/>
    <w:rsid w:val="00D526BF"/>
    <w:rsid w:val="00D52F47"/>
    <w:rsid w:val="00D534A0"/>
    <w:rsid w:val="00D53B09"/>
    <w:rsid w:val="00D5468D"/>
    <w:rsid w:val="00D54B54"/>
    <w:rsid w:val="00D54C9C"/>
    <w:rsid w:val="00D55560"/>
    <w:rsid w:val="00D5557C"/>
    <w:rsid w:val="00D557B2"/>
    <w:rsid w:val="00D55924"/>
    <w:rsid w:val="00D55B76"/>
    <w:rsid w:val="00D55BB0"/>
    <w:rsid w:val="00D56176"/>
    <w:rsid w:val="00D561AF"/>
    <w:rsid w:val="00D5689C"/>
    <w:rsid w:val="00D56C59"/>
    <w:rsid w:val="00D56D7E"/>
    <w:rsid w:val="00D56FEB"/>
    <w:rsid w:val="00D57285"/>
    <w:rsid w:val="00D57A9E"/>
    <w:rsid w:val="00D57B54"/>
    <w:rsid w:val="00D57BDB"/>
    <w:rsid w:val="00D57E22"/>
    <w:rsid w:val="00D60211"/>
    <w:rsid w:val="00D604E7"/>
    <w:rsid w:val="00D605E0"/>
    <w:rsid w:val="00D605E2"/>
    <w:rsid w:val="00D60826"/>
    <w:rsid w:val="00D60C7E"/>
    <w:rsid w:val="00D60F2B"/>
    <w:rsid w:val="00D61045"/>
    <w:rsid w:val="00D61B27"/>
    <w:rsid w:val="00D61CA5"/>
    <w:rsid w:val="00D624D0"/>
    <w:rsid w:val="00D62683"/>
    <w:rsid w:val="00D627AA"/>
    <w:rsid w:val="00D62B10"/>
    <w:rsid w:val="00D62C92"/>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6453"/>
    <w:rsid w:val="00D66B8F"/>
    <w:rsid w:val="00D66D52"/>
    <w:rsid w:val="00D66D5C"/>
    <w:rsid w:val="00D66F18"/>
    <w:rsid w:val="00D66FB6"/>
    <w:rsid w:val="00D6700E"/>
    <w:rsid w:val="00D6721A"/>
    <w:rsid w:val="00D674F7"/>
    <w:rsid w:val="00D67697"/>
    <w:rsid w:val="00D67841"/>
    <w:rsid w:val="00D70053"/>
    <w:rsid w:val="00D70102"/>
    <w:rsid w:val="00D70155"/>
    <w:rsid w:val="00D701AF"/>
    <w:rsid w:val="00D701D9"/>
    <w:rsid w:val="00D7024E"/>
    <w:rsid w:val="00D7074B"/>
    <w:rsid w:val="00D7099F"/>
    <w:rsid w:val="00D70B6F"/>
    <w:rsid w:val="00D70F81"/>
    <w:rsid w:val="00D71450"/>
    <w:rsid w:val="00D71862"/>
    <w:rsid w:val="00D71C45"/>
    <w:rsid w:val="00D71FFA"/>
    <w:rsid w:val="00D7207B"/>
    <w:rsid w:val="00D72184"/>
    <w:rsid w:val="00D72384"/>
    <w:rsid w:val="00D726C5"/>
    <w:rsid w:val="00D72771"/>
    <w:rsid w:val="00D72868"/>
    <w:rsid w:val="00D728B1"/>
    <w:rsid w:val="00D728BF"/>
    <w:rsid w:val="00D72C66"/>
    <w:rsid w:val="00D73083"/>
    <w:rsid w:val="00D731DA"/>
    <w:rsid w:val="00D733A7"/>
    <w:rsid w:val="00D73581"/>
    <w:rsid w:val="00D73917"/>
    <w:rsid w:val="00D73B16"/>
    <w:rsid w:val="00D73EAD"/>
    <w:rsid w:val="00D749A3"/>
    <w:rsid w:val="00D750B3"/>
    <w:rsid w:val="00D75651"/>
    <w:rsid w:val="00D756B1"/>
    <w:rsid w:val="00D75FCD"/>
    <w:rsid w:val="00D762F6"/>
    <w:rsid w:val="00D7694D"/>
    <w:rsid w:val="00D76B82"/>
    <w:rsid w:val="00D7702A"/>
    <w:rsid w:val="00D77095"/>
    <w:rsid w:val="00D771C6"/>
    <w:rsid w:val="00D772DC"/>
    <w:rsid w:val="00D773D4"/>
    <w:rsid w:val="00D77666"/>
    <w:rsid w:val="00D77DEC"/>
    <w:rsid w:val="00D806A0"/>
    <w:rsid w:val="00D80843"/>
    <w:rsid w:val="00D80CFB"/>
    <w:rsid w:val="00D80D4A"/>
    <w:rsid w:val="00D80EB1"/>
    <w:rsid w:val="00D80EB5"/>
    <w:rsid w:val="00D80FF8"/>
    <w:rsid w:val="00D817BF"/>
    <w:rsid w:val="00D81942"/>
    <w:rsid w:val="00D819A9"/>
    <w:rsid w:val="00D8208C"/>
    <w:rsid w:val="00D82E3E"/>
    <w:rsid w:val="00D82E78"/>
    <w:rsid w:val="00D82F85"/>
    <w:rsid w:val="00D83175"/>
    <w:rsid w:val="00D8320C"/>
    <w:rsid w:val="00D83865"/>
    <w:rsid w:val="00D8391D"/>
    <w:rsid w:val="00D83A48"/>
    <w:rsid w:val="00D83B35"/>
    <w:rsid w:val="00D83C6A"/>
    <w:rsid w:val="00D84433"/>
    <w:rsid w:val="00D84447"/>
    <w:rsid w:val="00D84A06"/>
    <w:rsid w:val="00D84D20"/>
    <w:rsid w:val="00D84F7B"/>
    <w:rsid w:val="00D84FC6"/>
    <w:rsid w:val="00D8519A"/>
    <w:rsid w:val="00D8527F"/>
    <w:rsid w:val="00D85D06"/>
    <w:rsid w:val="00D85E3D"/>
    <w:rsid w:val="00D860BA"/>
    <w:rsid w:val="00D861FC"/>
    <w:rsid w:val="00D86477"/>
    <w:rsid w:val="00D864D2"/>
    <w:rsid w:val="00D86778"/>
    <w:rsid w:val="00D86DD0"/>
    <w:rsid w:val="00D871BA"/>
    <w:rsid w:val="00D871FD"/>
    <w:rsid w:val="00D878FF"/>
    <w:rsid w:val="00D87A60"/>
    <w:rsid w:val="00D87AFB"/>
    <w:rsid w:val="00D90238"/>
    <w:rsid w:val="00D90363"/>
    <w:rsid w:val="00D903A2"/>
    <w:rsid w:val="00D905A9"/>
    <w:rsid w:val="00D91165"/>
    <w:rsid w:val="00D913EA"/>
    <w:rsid w:val="00D915B6"/>
    <w:rsid w:val="00D9178E"/>
    <w:rsid w:val="00D91949"/>
    <w:rsid w:val="00D91AAC"/>
    <w:rsid w:val="00D91E68"/>
    <w:rsid w:val="00D92006"/>
    <w:rsid w:val="00D928A2"/>
    <w:rsid w:val="00D928CE"/>
    <w:rsid w:val="00D92A71"/>
    <w:rsid w:val="00D92CC3"/>
    <w:rsid w:val="00D93396"/>
    <w:rsid w:val="00D939BB"/>
    <w:rsid w:val="00D93F80"/>
    <w:rsid w:val="00D940E7"/>
    <w:rsid w:val="00D9430D"/>
    <w:rsid w:val="00D9439A"/>
    <w:rsid w:val="00D94622"/>
    <w:rsid w:val="00D95040"/>
    <w:rsid w:val="00D9512D"/>
    <w:rsid w:val="00D9523C"/>
    <w:rsid w:val="00D95732"/>
    <w:rsid w:val="00D95996"/>
    <w:rsid w:val="00D95DD6"/>
    <w:rsid w:val="00D95E19"/>
    <w:rsid w:val="00D95E40"/>
    <w:rsid w:val="00D9609F"/>
    <w:rsid w:val="00D96134"/>
    <w:rsid w:val="00D9697E"/>
    <w:rsid w:val="00D96989"/>
    <w:rsid w:val="00D969C1"/>
    <w:rsid w:val="00D96EB1"/>
    <w:rsid w:val="00D97080"/>
    <w:rsid w:val="00D972D8"/>
    <w:rsid w:val="00D9762A"/>
    <w:rsid w:val="00D97A55"/>
    <w:rsid w:val="00D97C90"/>
    <w:rsid w:val="00D97E46"/>
    <w:rsid w:val="00DA0A6E"/>
    <w:rsid w:val="00DA0DE1"/>
    <w:rsid w:val="00DA1193"/>
    <w:rsid w:val="00DA1232"/>
    <w:rsid w:val="00DA16F9"/>
    <w:rsid w:val="00DA19ED"/>
    <w:rsid w:val="00DA1D86"/>
    <w:rsid w:val="00DA1DBF"/>
    <w:rsid w:val="00DA21F2"/>
    <w:rsid w:val="00DA2301"/>
    <w:rsid w:val="00DA236E"/>
    <w:rsid w:val="00DA24BE"/>
    <w:rsid w:val="00DA2756"/>
    <w:rsid w:val="00DA293A"/>
    <w:rsid w:val="00DA3334"/>
    <w:rsid w:val="00DA3906"/>
    <w:rsid w:val="00DA3BA0"/>
    <w:rsid w:val="00DA3D40"/>
    <w:rsid w:val="00DA3DD6"/>
    <w:rsid w:val="00DA5090"/>
    <w:rsid w:val="00DA534B"/>
    <w:rsid w:val="00DA5360"/>
    <w:rsid w:val="00DA5531"/>
    <w:rsid w:val="00DA5574"/>
    <w:rsid w:val="00DA5816"/>
    <w:rsid w:val="00DA5DEB"/>
    <w:rsid w:val="00DA6A93"/>
    <w:rsid w:val="00DA6F54"/>
    <w:rsid w:val="00DA76B1"/>
    <w:rsid w:val="00DA77DD"/>
    <w:rsid w:val="00DA7AD2"/>
    <w:rsid w:val="00DB00C0"/>
    <w:rsid w:val="00DB04F6"/>
    <w:rsid w:val="00DB058D"/>
    <w:rsid w:val="00DB0604"/>
    <w:rsid w:val="00DB14A9"/>
    <w:rsid w:val="00DB18D4"/>
    <w:rsid w:val="00DB1A6B"/>
    <w:rsid w:val="00DB24BD"/>
    <w:rsid w:val="00DB2650"/>
    <w:rsid w:val="00DB2A4C"/>
    <w:rsid w:val="00DB2F2A"/>
    <w:rsid w:val="00DB330E"/>
    <w:rsid w:val="00DB33BD"/>
    <w:rsid w:val="00DB377A"/>
    <w:rsid w:val="00DB3869"/>
    <w:rsid w:val="00DB39EB"/>
    <w:rsid w:val="00DB3E1C"/>
    <w:rsid w:val="00DB4CDB"/>
    <w:rsid w:val="00DB5197"/>
    <w:rsid w:val="00DB57B2"/>
    <w:rsid w:val="00DB57B6"/>
    <w:rsid w:val="00DB5855"/>
    <w:rsid w:val="00DB58F2"/>
    <w:rsid w:val="00DB612E"/>
    <w:rsid w:val="00DB64AD"/>
    <w:rsid w:val="00DB69E0"/>
    <w:rsid w:val="00DB6AAE"/>
    <w:rsid w:val="00DB7030"/>
    <w:rsid w:val="00DB71B9"/>
    <w:rsid w:val="00DB7237"/>
    <w:rsid w:val="00DB76C8"/>
    <w:rsid w:val="00DB7D0B"/>
    <w:rsid w:val="00DC0303"/>
    <w:rsid w:val="00DC04A4"/>
    <w:rsid w:val="00DC06A4"/>
    <w:rsid w:val="00DC06C2"/>
    <w:rsid w:val="00DC07CA"/>
    <w:rsid w:val="00DC09AB"/>
    <w:rsid w:val="00DC0AC4"/>
    <w:rsid w:val="00DC17BA"/>
    <w:rsid w:val="00DC1A74"/>
    <w:rsid w:val="00DC21F5"/>
    <w:rsid w:val="00DC252B"/>
    <w:rsid w:val="00DC2963"/>
    <w:rsid w:val="00DC2D63"/>
    <w:rsid w:val="00DC389E"/>
    <w:rsid w:val="00DC3D65"/>
    <w:rsid w:val="00DC3D83"/>
    <w:rsid w:val="00DC3FDB"/>
    <w:rsid w:val="00DC421B"/>
    <w:rsid w:val="00DC4516"/>
    <w:rsid w:val="00DC4B31"/>
    <w:rsid w:val="00DC4C92"/>
    <w:rsid w:val="00DC56EA"/>
    <w:rsid w:val="00DC5B9C"/>
    <w:rsid w:val="00DC5EB5"/>
    <w:rsid w:val="00DC5FFA"/>
    <w:rsid w:val="00DC614A"/>
    <w:rsid w:val="00DC633A"/>
    <w:rsid w:val="00DC672B"/>
    <w:rsid w:val="00DC69D6"/>
    <w:rsid w:val="00DC6ADA"/>
    <w:rsid w:val="00DC6CB1"/>
    <w:rsid w:val="00DC6F1E"/>
    <w:rsid w:val="00DC7100"/>
    <w:rsid w:val="00DC7C10"/>
    <w:rsid w:val="00DC7FCA"/>
    <w:rsid w:val="00DD02CB"/>
    <w:rsid w:val="00DD094C"/>
    <w:rsid w:val="00DD0CE1"/>
    <w:rsid w:val="00DD0D0F"/>
    <w:rsid w:val="00DD0D97"/>
    <w:rsid w:val="00DD0E38"/>
    <w:rsid w:val="00DD0E4D"/>
    <w:rsid w:val="00DD11BA"/>
    <w:rsid w:val="00DD1972"/>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320"/>
    <w:rsid w:val="00DD5A25"/>
    <w:rsid w:val="00DD5AF5"/>
    <w:rsid w:val="00DD5B2A"/>
    <w:rsid w:val="00DD65AD"/>
    <w:rsid w:val="00DD6C1F"/>
    <w:rsid w:val="00DD6C49"/>
    <w:rsid w:val="00DD6CED"/>
    <w:rsid w:val="00DD6D99"/>
    <w:rsid w:val="00DD7027"/>
    <w:rsid w:val="00DD7078"/>
    <w:rsid w:val="00DD714D"/>
    <w:rsid w:val="00DD72D5"/>
    <w:rsid w:val="00DD736D"/>
    <w:rsid w:val="00DD77DB"/>
    <w:rsid w:val="00DD7874"/>
    <w:rsid w:val="00DD79C0"/>
    <w:rsid w:val="00DD7AE8"/>
    <w:rsid w:val="00DD7E5C"/>
    <w:rsid w:val="00DE0485"/>
    <w:rsid w:val="00DE054E"/>
    <w:rsid w:val="00DE0651"/>
    <w:rsid w:val="00DE069A"/>
    <w:rsid w:val="00DE0A76"/>
    <w:rsid w:val="00DE0D53"/>
    <w:rsid w:val="00DE0DE2"/>
    <w:rsid w:val="00DE1852"/>
    <w:rsid w:val="00DE1D49"/>
    <w:rsid w:val="00DE2B9C"/>
    <w:rsid w:val="00DE2C65"/>
    <w:rsid w:val="00DE2E56"/>
    <w:rsid w:val="00DE3566"/>
    <w:rsid w:val="00DE3E2F"/>
    <w:rsid w:val="00DE40A6"/>
    <w:rsid w:val="00DE4544"/>
    <w:rsid w:val="00DE47AE"/>
    <w:rsid w:val="00DE48B0"/>
    <w:rsid w:val="00DE52AA"/>
    <w:rsid w:val="00DE55C5"/>
    <w:rsid w:val="00DE5806"/>
    <w:rsid w:val="00DE5A7B"/>
    <w:rsid w:val="00DE5CD7"/>
    <w:rsid w:val="00DE5E6C"/>
    <w:rsid w:val="00DE61C1"/>
    <w:rsid w:val="00DE6535"/>
    <w:rsid w:val="00DE666B"/>
    <w:rsid w:val="00DE69DD"/>
    <w:rsid w:val="00DE6A0E"/>
    <w:rsid w:val="00DE6A3A"/>
    <w:rsid w:val="00DE6B64"/>
    <w:rsid w:val="00DE6D10"/>
    <w:rsid w:val="00DE71A2"/>
    <w:rsid w:val="00DE76D4"/>
    <w:rsid w:val="00DE7CC8"/>
    <w:rsid w:val="00DF025C"/>
    <w:rsid w:val="00DF03F8"/>
    <w:rsid w:val="00DF051A"/>
    <w:rsid w:val="00DF05C1"/>
    <w:rsid w:val="00DF07BE"/>
    <w:rsid w:val="00DF08CA"/>
    <w:rsid w:val="00DF0B2A"/>
    <w:rsid w:val="00DF0E29"/>
    <w:rsid w:val="00DF0FE3"/>
    <w:rsid w:val="00DF1078"/>
    <w:rsid w:val="00DF1A4A"/>
    <w:rsid w:val="00DF1CD5"/>
    <w:rsid w:val="00DF232F"/>
    <w:rsid w:val="00DF2739"/>
    <w:rsid w:val="00DF2872"/>
    <w:rsid w:val="00DF2C3B"/>
    <w:rsid w:val="00DF2D55"/>
    <w:rsid w:val="00DF359D"/>
    <w:rsid w:val="00DF4078"/>
    <w:rsid w:val="00DF43A0"/>
    <w:rsid w:val="00DF440C"/>
    <w:rsid w:val="00DF4570"/>
    <w:rsid w:val="00DF4BDA"/>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A8C"/>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C8D"/>
    <w:rsid w:val="00E04DFF"/>
    <w:rsid w:val="00E04E99"/>
    <w:rsid w:val="00E0516D"/>
    <w:rsid w:val="00E0531D"/>
    <w:rsid w:val="00E05341"/>
    <w:rsid w:val="00E057E2"/>
    <w:rsid w:val="00E05991"/>
    <w:rsid w:val="00E05A43"/>
    <w:rsid w:val="00E05B14"/>
    <w:rsid w:val="00E0627C"/>
    <w:rsid w:val="00E064B6"/>
    <w:rsid w:val="00E068B8"/>
    <w:rsid w:val="00E06C9B"/>
    <w:rsid w:val="00E070F1"/>
    <w:rsid w:val="00E0744D"/>
    <w:rsid w:val="00E07D13"/>
    <w:rsid w:val="00E07F0C"/>
    <w:rsid w:val="00E1082F"/>
    <w:rsid w:val="00E109CE"/>
    <w:rsid w:val="00E10C8D"/>
    <w:rsid w:val="00E10CCA"/>
    <w:rsid w:val="00E10FE7"/>
    <w:rsid w:val="00E11198"/>
    <w:rsid w:val="00E11704"/>
    <w:rsid w:val="00E117F4"/>
    <w:rsid w:val="00E11E67"/>
    <w:rsid w:val="00E1216B"/>
    <w:rsid w:val="00E121A5"/>
    <w:rsid w:val="00E128E0"/>
    <w:rsid w:val="00E12A3F"/>
    <w:rsid w:val="00E1328C"/>
    <w:rsid w:val="00E132E4"/>
    <w:rsid w:val="00E1356A"/>
    <w:rsid w:val="00E13A99"/>
    <w:rsid w:val="00E13BD1"/>
    <w:rsid w:val="00E13C4E"/>
    <w:rsid w:val="00E13DAE"/>
    <w:rsid w:val="00E13F93"/>
    <w:rsid w:val="00E14007"/>
    <w:rsid w:val="00E149E9"/>
    <w:rsid w:val="00E14D9F"/>
    <w:rsid w:val="00E14E32"/>
    <w:rsid w:val="00E1566A"/>
    <w:rsid w:val="00E15716"/>
    <w:rsid w:val="00E15A19"/>
    <w:rsid w:val="00E16E03"/>
    <w:rsid w:val="00E17838"/>
    <w:rsid w:val="00E200B5"/>
    <w:rsid w:val="00E202A9"/>
    <w:rsid w:val="00E20CBD"/>
    <w:rsid w:val="00E2101D"/>
    <w:rsid w:val="00E210E5"/>
    <w:rsid w:val="00E218BC"/>
    <w:rsid w:val="00E219FF"/>
    <w:rsid w:val="00E21AF8"/>
    <w:rsid w:val="00E21B31"/>
    <w:rsid w:val="00E21CEB"/>
    <w:rsid w:val="00E21E87"/>
    <w:rsid w:val="00E21ECF"/>
    <w:rsid w:val="00E22100"/>
    <w:rsid w:val="00E22C3B"/>
    <w:rsid w:val="00E230A8"/>
    <w:rsid w:val="00E23142"/>
    <w:rsid w:val="00E234EA"/>
    <w:rsid w:val="00E236DE"/>
    <w:rsid w:val="00E23F2C"/>
    <w:rsid w:val="00E2406D"/>
    <w:rsid w:val="00E240F9"/>
    <w:rsid w:val="00E2425E"/>
    <w:rsid w:val="00E24397"/>
    <w:rsid w:val="00E24984"/>
    <w:rsid w:val="00E249B8"/>
    <w:rsid w:val="00E24FF4"/>
    <w:rsid w:val="00E254D6"/>
    <w:rsid w:val="00E2592D"/>
    <w:rsid w:val="00E262DD"/>
    <w:rsid w:val="00E263B6"/>
    <w:rsid w:val="00E265DE"/>
    <w:rsid w:val="00E26929"/>
    <w:rsid w:val="00E26AB9"/>
    <w:rsid w:val="00E26AFB"/>
    <w:rsid w:val="00E26C82"/>
    <w:rsid w:val="00E26EEE"/>
    <w:rsid w:val="00E2723D"/>
    <w:rsid w:val="00E27993"/>
    <w:rsid w:val="00E27BCB"/>
    <w:rsid w:val="00E27BF3"/>
    <w:rsid w:val="00E27E61"/>
    <w:rsid w:val="00E30003"/>
    <w:rsid w:val="00E30227"/>
    <w:rsid w:val="00E3029D"/>
    <w:rsid w:val="00E306CC"/>
    <w:rsid w:val="00E306CD"/>
    <w:rsid w:val="00E3099C"/>
    <w:rsid w:val="00E30A5F"/>
    <w:rsid w:val="00E30C66"/>
    <w:rsid w:val="00E3145F"/>
    <w:rsid w:val="00E315DB"/>
    <w:rsid w:val="00E31B57"/>
    <w:rsid w:val="00E31F6A"/>
    <w:rsid w:val="00E31F8E"/>
    <w:rsid w:val="00E320AD"/>
    <w:rsid w:val="00E32183"/>
    <w:rsid w:val="00E323B9"/>
    <w:rsid w:val="00E32510"/>
    <w:rsid w:val="00E33000"/>
    <w:rsid w:val="00E33194"/>
    <w:rsid w:val="00E33361"/>
    <w:rsid w:val="00E3346E"/>
    <w:rsid w:val="00E334D0"/>
    <w:rsid w:val="00E337EE"/>
    <w:rsid w:val="00E33893"/>
    <w:rsid w:val="00E33C8D"/>
    <w:rsid w:val="00E33DE2"/>
    <w:rsid w:val="00E342C2"/>
    <w:rsid w:val="00E343CE"/>
    <w:rsid w:val="00E344CD"/>
    <w:rsid w:val="00E34611"/>
    <w:rsid w:val="00E34821"/>
    <w:rsid w:val="00E34C60"/>
    <w:rsid w:val="00E35432"/>
    <w:rsid w:val="00E356A1"/>
    <w:rsid w:val="00E35708"/>
    <w:rsid w:val="00E35B3D"/>
    <w:rsid w:val="00E3620C"/>
    <w:rsid w:val="00E363DF"/>
    <w:rsid w:val="00E364D2"/>
    <w:rsid w:val="00E366C2"/>
    <w:rsid w:val="00E366C8"/>
    <w:rsid w:val="00E367BD"/>
    <w:rsid w:val="00E36918"/>
    <w:rsid w:val="00E3692A"/>
    <w:rsid w:val="00E36ABA"/>
    <w:rsid w:val="00E37347"/>
    <w:rsid w:val="00E373AC"/>
    <w:rsid w:val="00E3777D"/>
    <w:rsid w:val="00E377DA"/>
    <w:rsid w:val="00E37C7E"/>
    <w:rsid w:val="00E4029F"/>
    <w:rsid w:val="00E402C8"/>
    <w:rsid w:val="00E40724"/>
    <w:rsid w:val="00E40AB8"/>
    <w:rsid w:val="00E40B75"/>
    <w:rsid w:val="00E40BC2"/>
    <w:rsid w:val="00E40C33"/>
    <w:rsid w:val="00E40C9A"/>
    <w:rsid w:val="00E40E6F"/>
    <w:rsid w:val="00E4118C"/>
    <w:rsid w:val="00E417E9"/>
    <w:rsid w:val="00E41A40"/>
    <w:rsid w:val="00E41A41"/>
    <w:rsid w:val="00E41AAE"/>
    <w:rsid w:val="00E41B10"/>
    <w:rsid w:val="00E41B31"/>
    <w:rsid w:val="00E42A3F"/>
    <w:rsid w:val="00E42C0D"/>
    <w:rsid w:val="00E43299"/>
    <w:rsid w:val="00E439E3"/>
    <w:rsid w:val="00E43C8D"/>
    <w:rsid w:val="00E43E78"/>
    <w:rsid w:val="00E43F98"/>
    <w:rsid w:val="00E44A95"/>
    <w:rsid w:val="00E451C7"/>
    <w:rsid w:val="00E457DA"/>
    <w:rsid w:val="00E45846"/>
    <w:rsid w:val="00E45895"/>
    <w:rsid w:val="00E45A65"/>
    <w:rsid w:val="00E46158"/>
    <w:rsid w:val="00E47048"/>
    <w:rsid w:val="00E473F8"/>
    <w:rsid w:val="00E50235"/>
    <w:rsid w:val="00E50765"/>
    <w:rsid w:val="00E50B9E"/>
    <w:rsid w:val="00E51226"/>
    <w:rsid w:val="00E513FC"/>
    <w:rsid w:val="00E519A6"/>
    <w:rsid w:val="00E51CBB"/>
    <w:rsid w:val="00E51FD8"/>
    <w:rsid w:val="00E521A8"/>
    <w:rsid w:val="00E52301"/>
    <w:rsid w:val="00E5237E"/>
    <w:rsid w:val="00E5241C"/>
    <w:rsid w:val="00E52E03"/>
    <w:rsid w:val="00E5309E"/>
    <w:rsid w:val="00E5339D"/>
    <w:rsid w:val="00E53989"/>
    <w:rsid w:val="00E53EFC"/>
    <w:rsid w:val="00E5417A"/>
    <w:rsid w:val="00E541F9"/>
    <w:rsid w:val="00E5437C"/>
    <w:rsid w:val="00E54676"/>
    <w:rsid w:val="00E5477A"/>
    <w:rsid w:val="00E54999"/>
    <w:rsid w:val="00E550B0"/>
    <w:rsid w:val="00E55327"/>
    <w:rsid w:val="00E5548B"/>
    <w:rsid w:val="00E557E2"/>
    <w:rsid w:val="00E55BD7"/>
    <w:rsid w:val="00E563DA"/>
    <w:rsid w:val="00E564C7"/>
    <w:rsid w:val="00E56588"/>
    <w:rsid w:val="00E5670D"/>
    <w:rsid w:val="00E5692F"/>
    <w:rsid w:val="00E56B27"/>
    <w:rsid w:val="00E56C45"/>
    <w:rsid w:val="00E56FB3"/>
    <w:rsid w:val="00E56FDF"/>
    <w:rsid w:val="00E5728C"/>
    <w:rsid w:val="00E5780C"/>
    <w:rsid w:val="00E579A1"/>
    <w:rsid w:val="00E60638"/>
    <w:rsid w:val="00E60D0C"/>
    <w:rsid w:val="00E61194"/>
    <w:rsid w:val="00E616E6"/>
    <w:rsid w:val="00E61796"/>
    <w:rsid w:val="00E61A02"/>
    <w:rsid w:val="00E61EC5"/>
    <w:rsid w:val="00E6208D"/>
    <w:rsid w:val="00E624BE"/>
    <w:rsid w:val="00E626EC"/>
    <w:rsid w:val="00E62E14"/>
    <w:rsid w:val="00E63080"/>
    <w:rsid w:val="00E63618"/>
    <w:rsid w:val="00E64040"/>
    <w:rsid w:val="00E64156"/>
    <w:rsid w:val="00E6416A"/>
    <w:rsid w:val="00E64228"/>
    <w:rsid w:val="00E642E3"/>
    <w:rsid w:val="00E64447"/>
    <w:rsid w:val="00E64BDB"/>
    <w:rsid w:val="00E64D32"/>
    <w:rsid w:val="00E65568"/>
    <w:rsid w:val="00E656D3"/>
    <w:rsid w:val="00E656FB"/>
    <w:rsid w:val="00E65CAA"/>
    <w:rsid w:val="00E65D36"/>
    <w:rsid w:val="00E65E76"/>
    <w:rsid w:val="00E66207"/>
    <w:rsid w:val="00E66514"/>
    <w:rsid w:val="00E6667F"/>
    <w:rsid w:val="00E6679C"/>
    <w:rsid w:val="00E667ED"/>
    <w:rsid w:val="00E669E0"/>
    <w:rsid w:val="00E672AF"/>
    <w:rsid w:val="00E678CD"/>
    <w:rsid w:val="00E67D56"/>
    <w:rsid w:val="00E67F2B"/>
    <w:rsid w:val="00E70828"/>
    <w:rsid w:val="00E710A5"/>
    <w:rsid w:val="00E71124"/>
    <w:rsid w:val="00E71E7A"/>
    <w:rsid w:val="00E725CA"/>
    <w:rsid w:val="00E727B4"/>
    <w:rsid w:val="00E72C28"/>
    <w:rsid w:val="00E72C9B"/>
    <w:rsid w:val="00E73128"/>
    <w:rsid w:val="00E734B3"/>
    <w:rsid w:val="00E738E4"/>
    <w:rsid w:val="00E73955"/>
    <w:rsid w:val="00E73A11"/>
    <w:rsid w:val="00E73A52"/>
    <w:rsid w:val="00E73E0C"/>
    <w:rsid w:val="00E7441A"/>
    <w:rsid w:val="00E7455D"/>
    <w:rsid w:val="00E74597"/>
    <w:rsid w:val="00E745AA"/>
    <w:rsid w:val="00E747B2"/>
    <w:rsid w:val="00E748E2"/>
    <w:rsid w:val="00E74C11"/>
    <w:rsid w:val="00E751F0"/>
    <w:rsid w:val="00E75B1F"/>
    <w:rsid w:val="00E7632A"/>
    <w:rsid w:val="00E76B5A"/>
    <w:rsid w:val="00E76FE5"/>
    <w:rsid w:val="00E77095"/>
    <w:rsid w:val="00E770FB"/>
    <w:rsid w:val="00E775B6"/>
    <w:rsid w:val="00E77788"/>
    <w:rsid w:val="00E77D6A"/>
    <w:rsid w:val="00E80B6D"/>
    <w:rsid w:val="00E80B74"/>
    <w:rsid w:val="00E812DB"/>
    <w:rsid w:val="00E815FF"/>
    <w:rsid w:val="00E8167C"/>
    <w:rsid w:val="00E81860"/>
    <w:rsid w:val="00E81F28"/>
    <w:rsid w:val="00E82197"/>
    <w:rsid w:val="00E82876"/>
    <w:rsid w:val="00E82E1B"/>
    <w:rsid w:val="00E833D4"/>
    <w:rsid w:val="00E841B5"/>
    <w:rsid w:val="00E84797"/>
    <w:rsid w:val="00E84A25"/>
    <w:rsid w:val="00E84A2E"/>
    <w:rsid w:val="00E84A3E"/>
    <w:rsid w:val="00E84ADC"/>
    <w:rsid w:val="00E84B30"/>
    <w:rsid w:val="00E855E6"/>
    <w:rsid w:val="00E8560E"/>
    <w:rsid w:val="00E85B81"/>
    <w:rsid w:val="00E85BB5"/>
    <w:rsid w:val="00E85DB1"/>
    <w:rsid w:val="00E85FC7"/>
    <w:rsid w:val="00E86515"/>
    <w:rsid w:val="00E86553"/>
    <w:rsid w:val="00E866C4"/>
    <w:rsid w:val="00E86875"/>
    <w:rsid w:val="00E86C02"/>
    <w:rsid w:val="00E86D77"/>
    <w:rsid w:val="00E86F61"/>
    <w:rsid w:val="00E86F67"/>
    <w:rsid w:val="00E87401"/>
    <w:rsid w:val="00E8744F"/>
    <w:rsid w:val="00E877EC"/>
    <w:rsid w:val="00E878FE"/>
    <w:rsid w:val="00E87B38"/>
    <w:rsid w:val="00E87B63"/>
    <w:rsid w:val="00E9001F"/>
    <w:rsid w:val="00E90217"/>
    <w:rsid w:val="00E90278"/>
    <w:rsid w:val="00E90314"/>
    <w:rsid w:val="00E909AC"/>
    <w:rsid w:val="00E909E8"/>
    <w:rsid w:val="00E90CAE"/>
    <w:rsid w:val="00E90FFD"/>
    <w:rsid w:val="00E9116A"/>
    <w:rsid w:val="00E919DA"/>
    <w:rsid w:val="00E91DB0"/>
    <w:rsid w:val="00E92040"/>
    <w:rsid w:val="00E923C9"/>
    <w:rsid w:val="00E92470"/>
    <w:rsid w:val="00E925E7"/>
    <w:rsid w:val="00E92C26"/>
    <w:rsid w:val="00E92DA3"/>
    <w:rsid w:val="00E92DAA"/>
    <w:rsid w:val="00E92E57"/>
    <w:rsid w:val="00E92FF2"/>
    <w:rsid w:val="00E93635"/>
    <w:rsid w:val="00E93751"/>
    <w:rsid w:val="00E93BE5"/>
    <w:rsid w:val="00E93DAA"/>
    <w:rsid w:val="00E93DFF"/>
    <w:rsid w:val="00E943FF"/>
    <w:rsid w:val="00E9450A"/>
    <w:rsid w:val="00E9484B"/>
    <w:rsid w:val="00E94AD0"/>
    <w:rsid w:val="00E94E1B"/>
    <w:rsid w:val="00E94E37"/>
    <w:rsid w:val="00E94F7D"/>
    <w:rsid w:val="00E95042"/>
    <w:rsid w:val="00E951A3"/>
    <w:rsid w:val="00E9525D"/>
    <w:rsid w:val="00E9585C"/>
    <w:rsid w:val="00E95A7A"/>
    <w:rsid w:val="00E95A7F"/>
    <w:rsid w:val="00E95EEF"/>
    <w:rsid w:val="00E95F29"/>
    <w:rsid w:val="00E9646D"/>
    <w:rsid w:val="00E965DB"/>
    <w:rsid w:val="00E9702D"/>
    <w:rsid w:val="00E9716B"/>
    <w:rsid w:val="00E9721E"/>
    <w:rsid w:val="00E977D8"/>
    <w:rsid w:val="00E97A14"/>
    <w:rsid w:val="00E97BEF"/>
    <w:rsid w:val="00E97D09"/>
    <w:rsid w:val="00EA00A7"/>
    <w:rsid w:val="00EA05E5"/>
    <w:rsid w:val="00EA071E"/>
    <w:rsid w:val="00EA0744"/>
    <w:rsid w:val="00EA095D"/>
    <w:rsid w:val="00EA0CEC"/>
    <w:rsid w:val="00EA1462"/>
    <w:rsid w:val="00EA15F7"/>
    <w:rsid w:val="00EA17AF"/>
    <w:rsid w:val="00EA207E"/>
    <w:rsid w:val="00EA21A1"/>
    <w:rsid w:val="00EA249C"/>
    <w:rsid w:val="00EA25B8"/>
    <w:rsid w:val="00EA2D2D"/>
    <w:rsid w:val="00EA2F14"/>
    <w:rsid w:val="00EA301F"/>
    <w:rsid w:val="00EA3287"/>
    <w:rsid w:val="00EA356B"/>
    <w:rsid w:val="00EA3B6F"/>
    <w:rsid w:val="00EA3E69"/>
    <w:rsid w:val="00EA3E79"/>
    <w:rsid w:val="00EA4019"/>
    <w:rsid w:val="00EA44F0"/>
    <w:rsid w:val="00EA45A8"/>
    <w:rsid w:val="00EA4902"/>
    <w:rsid w:val="00EA4B47"/>
    <w:rsid w:val="00EA4D5E"/>
    <w:rsid w:val="00EA54EC"/>
    <w:rsid w:val="00EA553A"/>
    <w:rsid w:val="00EA578F"/>
    <w:rsid w:val="00EA5C19"/>
    <w:rsid w:val="00EA5D0A"/>
    <w:rsid w:val="00EA5E1C"/>
    <w:rsid w:val="00EA653A"/>
    <w:rsid w:val="00EA6729"/>
    <w:rsid w:val="00EA73F3"/>
    <w:rsid w:val="00EA75DB"/>
    <w:rsid w:val="00EA7794"/>
    <w:rsid w:val="00EA7958"/>
    <w:rsid w:val="00EA7968"/>
    <w:rsid w:val="00EA7C11"/>
    <w:rsid w:val="00EB0326"/>
    <w:rsid w:val="00EB0446"/>
    <w:rsid w:val="00EB0986"/>
    <w:rsid w:val="00EB0A3E"/>
    <w:rsid w:val="00EB0AAB"/>
    <w:rsid w:val="00EB135E"/>
    <w:rsid w:val="00EB1AC8"/>
    <w:rsid w:val="00EB1E0C"/>
    <w:rsid w:val="00EB2353"/>
    <w:rsid w:val="00EB2B0C"/>
    <w:rsid w:val="00EB3070"/>
    <w:rsid w:val="00EB3595"/>
    <w:rsid w:val="00EB363B"/>
    <w:rsid w:val="00EB3B60"/>
    <w:rsid w:val="00EB4346"/>
    <w:rsid w:val="00EB4CFF"/>
    <w:rsid w:val="00EB528E"/>
    <w:rsid w:val="00EB5809"/>
    <w:rsid w:val="00EB5C19"/>
    <w:rsid w:val="00EB5D05"/>
    <w:rsid w:val="00EB5F2B"/>
    <w:rsid w:val="00EB613F"/>
    <w:rsid w:val="00EB62E3"/>
    <w:rsid w:val="00EB63D2"/>
    <w:rsid w:val="00EB64E9"/>
    <w:rsid w:val="00EB6788"/>
    <w:rsid w:val="00EB730B"/>
    <w:rsid w:val="00EB741D"/>
    <w:rsid w:val="00EB749B"/>
    <w:rsid w:val="00EB7592"/>
    <w:rsid w:val="00EB7804"/>
    <w:rsid w:val="00EB797A"/>
    <w:rsid w:val="00EC0034"/>
    <w:rsid w:val="00EC0912"/>
    <w:rsid w:val="00EC1261"/>
    <w:rsid w:val="00EC158C"/>
    <w:rsid w:val="00EC1F65"/>
    <w:rsid w:val="00EC2012"/>
    <w:rsid w:val="00EC204C"/>
    <w:rsid w:val="00EC24A8"/>
    <w:rsid w:val="00EC2668"/>
    <w:rsid w:val="00EC2767"/>
    <w:rsid w:val="00EC2891"/>
    <w:rsid w:val="00EC2A32"/>
    <w:rsid w:val="00EC2A7B"/>
    <w:rsid w:val="00EC2B80"/>
    <w:rsid w:val="00EC2BBF"/>
    <w:rsid w:val="00EC2C0E"/>
    <w:rsid w:val="00EC303E"/>
    <w:rsid w:val="00EC3DC3"/>
    <w:rsid w:val="00EC4018"/>
    <w:rsid w:val="00EC4327"/>
    <w:rsid w:val="00EC43D8"/>
    <w:rsid w:val="00EC4403"/>
    <w:rsid w:val="00EC4579"/>
    <w:rsid w:val="00EC4625"/>
    <w:rsid w:val="00EC478A"/>
    <w:rsid w:val="00EC4A08"/>
    <w:rsid w:val="00EC4C3B"/>
    <w:rsid w:val="00EC4FB6"/>
    <w:rsid w:val="00EC59F1"/>
    <w:rsid w:val="00EC610D"/>
    <w:rsid w:val="00EC62FB"/>
    <w:rsid w:val="00EC641E"/>
    <w:rsid w:val="00EC6A3A"/>
    <w:rsid w:val="00EC6B65"/>
    <w:rsid w:val="00EC6BD1"/>
    <w:rsid w:val="00EC6CED"/>
    <w:rsid w:val="00EC6CF5"/>
    <w:rsid w:val="00EC6E37"/>
    <w:rsid w:val="00EC6F07"/>
    <w:rsid w:val="00EC7349"/>
    <w:rsid w:val="00EC7467"/>
    <w:rsid w:val="00EC77A8"/>
    <w:rsid w:val="00ED02AA"/>
    <w:rsid w:val="00ED04C4"/>
    <w:rsid w:val="00ED0561"/>
    <w:rsid w:val="00ED0C17"/>
    <w:rsid w:val="00ED0D2A"/>
    <w:rsid w:val="00ED126F"/>
    <w:rsid w:val="00ED1416"/>
    <w:rsid w:val="00ED373E"/>
    <w:rsid w:val="00ED382C"/>
    <w:rsid w:val="00ED3991"/>
    <w:rsid w:val="00ED3AFA"/>
    <w:rsid w:val="00ED3B2C"/>
    <w:rsid w:val="00ED3C8F"/>
    <w:rsid w:val="00ED43AB"/>
    <w:rsid w:val="00ED4B50"/>
    <w:rsid w:val="00ED4EE3"/>
    <w:rsid w:val="00ED5238"/>
    <w:rsid w:val="00ED57FC"/>
    <w:rsid w:val="00ED58B4"/>
    <w:rsid w:val="00ED5F6C"/>
    <w:rsid w:val="00ED643E"/>
    <w:rsid w:val="00ED65B8"/>
    <w:rsid w:val="00ED68F8"/>
    <w:rsid w:val="00ED6927"/>
    <w:rsid w:val="00ED6B44"/>
    <w:rsid w:val="00ED6F19"/>
    <w:rsid w:val="00ED6FB5"/>
    <w:rsid w:val="00ED7191"/>
    <w:rsid w:val="00ED72AF"/>
    <w:rsid w:val="00ED7548"/>
    <w:rsid w:val="00ED7A29"/>
    <w:rsid w:val="00ED7C1D"/>
    <w:rsid w:val="00EE0107"/>
    <w:rsid w:val="00EE04D9"/>
    <w:rsid w:val="00EE0E55"/>
    <w:rsid w:val="00EE14D7"/>
    <w:rsid w:val="00EE1516"/>
    <w:rsid w:val="00EE16C4"/>
    <w:rsid w:val="00EE184A"/>
    <w:rsid w:val="00EE1A02"/>
    <w:rsid w:val="00EE1D2A"/>
    <w:rsid w:val="00EE2628"/>
    <w:rsid w:val="00EE2753"/>
    <w:rsid w:val="00EE27D8"/>
    <w:rsid w:val="00EE27DC"/>
    <w:rsid w:val="00EE2940"/>
    <w:rsid w:val="00EE31FC"/>
    <w:rsid w:val="00EE3AD3"/>
    <w:rsid w:val="00EE3F49"/>
    <w:rsid w:val="00EE3FE1"/>
    <w:rsid w:val="00EE4862"/>
    <w:rsid w:val="00EE4B73"/>
    <w:rsid w:val="00EE4E6A"/>
    <w:rsid w:val="00EE5014"/>
    <w:rsid w:val="00EE6111"/>
    <w:rsid w:val="00EE61EA"/>
    <w:rsid w:val="00EE6229"/>
    <w:rsid w:val="00EE6317"/>
    <w:rsid w:val="00EE68F0"/>
    <w:rsid w:val="00EE6A94"/>
    <w:rsid w:val="00EE6B5D"/>
    <w:rsid w:val="00EE6E0A"/>
    <w:rsid w:val="00EE714D"/>
    <w:rsid w:val="00EE7725"/>
    <w:rsid w:val="00EE7905"/>
    <w:rsid w:val="00EF0014"/>
    <w:rsid w:val="00EF0417"/>
    <w:rsid w:val="00EF0BBC"/>
    <w:rsid w:val="00EF0D3E"/>
    <w:rsid w:val="00EF0EE2"/>
    <w:rsid w:val="00EF1308"/>
    <w:rsid w:val="00EF1444"/>
    <w:rsid w:val="00EF14B9"/>
    <w:rsid w:val="00EF1603"/>
    <w:rsid w:val="00EF1851"/>
    <w:rsid w:val="00EF1857"/>
    <w:rsid w:val="00EF1E33"/>
    <w:rsid w:val="00EF2340"/>
    <w:rsid w:val="00EF2552"/>
    <w:rsid w:val="00EF266C"/>
    <w:rsid w:val="00EF27B2"/>
    <w:rsid w:val="00EF282D"/>
    <w:rsid w:val="00EF2A92"/>
    <w:rsid w:val="00EF2EAB"/>
    <w:rsid w:val="00EF3930"/>
    <w:rsid w:val="00EF3CAF"/>
    <w:rsid w:val="00EF3D7A"/>
    <w:rsid w:val="00EF4446"/>
    <w:rsid w:val="00EF47DF"/>
    <w:rsid w:val="00EF49F9"/>
    <w:rsid w:val="00EF5173"/>
    <w:rsid w:val="00EF533E"/>
    <w:rsid w:val="00EF538E"/>
    <w:rsid w:val="00EF5672"/>
    <w:rsid w:val="00EF5707"/>
    <w:rsid w:val="00EF5B5D"/>
    <w:rsid w:val="00EF5B9B"/>
    <w:rsid w:val="00EF5E4F"/>
    <w:rsid w:val="00EF61BF"/>
    <w:rsid w:val="00EF6CB5"/>
    <w:rsid w:val="00EF6DC1"/>
    <w:rsid w:val="00EF6E65"/>
    <w:rsid w:val="00EF71D7"/>
    <w:rsid w:val="00EF733F"/>
    <w:rsid w:val="00EF73C9"/>
    <w:rsid w:val="00EF75D7"/>
    <w:rsid w:val="00EF76F3"/>
    <w:rsid w:val="00F007BA"/>
    <w:rsid w:val="00F00C2A"/>
    <w:rsid w:val="00F00D07"/>
    <w:rsid w:val="00F00D41"/>
    <w:rsid w:val="00F011AA"/>
    <w:rsid w:val="00F016E5"/>
    <w:rsid w:val="00F0207D"/>
    <w:rsid w:val="00F02BFD"/>
    <w:rsid w:val="00F02D21"/>
    <w:rsid w:val="00F02D28"/>
    <w:rsid w:val="00F03501"/>
    <w:rsid w:val="00F0363F"/>
    <w:rsid w:val="00F03914"/>
    <w:rsid w:val="00F04060"/>
    <w:rsid w:val="00F04180"/>
    <w:rsid w:val="00F057F9"/>
    <w:rsid w:val="00F0592A"/>
    <w:rsid w:val="00F05E6D"/>
    <w:rsid w:val="00F06457"/>
    <w:rsid w:val="00F06E0F"/>
    <w:rsid w:val="00F06F54"/>
    <w:rsid w:val="00F06F70"/>
    <w:rsid w:val="00F070EB"/>
    <w:rsid w:val="00F07108"/>
    <w:rsid w:val="00F07172"/>
    <w:rsid w:val="00F07200"/>
    <w:rsid w:val="00F07683"/>
    <w:rsid w:val="00F07F65"/>
    <w:rsid w:val="00F10607"/>
    <w:rsid w:val="00F1076B"/>
    <w:rsid w:val="00F10774"/>
    <w:rsid w:val="00F107EF"/>
    <w:rsid w:val="00F10886"/>
    <w:rsid w:val="00F110A1"/>
    <w:rsid w:val="00F11444"/>
    <w:rsid w:val="00F1158C"/>
    <w:rsid w:val="00F11723"/>
    <w:rsid w:val="00F11739"/>
    <w:rsid w:val="00F11764"/>
    <w:rsid w:val="00F11A41"/>
    <w:rsid w:val="00F11F59"/>
    <w:rsid w:val="00F12224"/>
    <w:rsid w:val="00F12569"/>
    <w:rsid w:val="00F128E3"/>
    <w:rsid w:val="00F12A21"/>
    <w:rsid w:val="00F12FC1"/>
    <w:rsid w:val="00F13268"/>
    <w:rsid w:val="00F13716"/>
    <w:rsid w:val="00F13962"/>
    <w:rsid w:val="00F13BB6"/>
    <w:rsid w:val="00F1403B"/>
    <w:rsid w:val="00F14871"/>
    <w:rsid w:val="00F14BAA"/>
    <w:rsid w:val="00F15135"/>
    <w:rsid w:val="00F15158"/>
    <w:rsid w:val="00F1527B"/>
    <w:rsid w:val="00F154AB"/>
    <w:rsid w:val="00F156A1"/>
    <w:rsid w:val="00F15E80"/>
    <w:rsid w:val="00F1601C"/>
    <w:rsid w:val="00F1658C"/>
    <w:rsid w:val="00F165FD"/>
    <w:rsid w:val="00F168FF"/>
    <w:rsid w:val="00F16A5E"/>
    <w:rsid w:val="00F16CE1"/>
    <w:rsid w:val="00F16F81"/>
    <w:rsid w:val="00F16FC3"/>
    <w:rsid w:val="00F1752D"/>
    <w:rsid w:val="00F1763D"/>
    <w:rsid w:val="00F177F9"/>
    <w:rsid w:val="00F17810"/>
    <w:rsid w:val="00F17A50"/>
    <w:rsid w:val="00F17A62"/>
    <w:rsid w:val="00F17AE8"/>
    <w:rsid w:val="00F17C56"/>
    <w:rsid w:val="00F201E5"/>
    <w:rsid w:val="00F20314"/>
    <w:rsid w:val="00F2077E"/>
    <w:rsid w:val="00F2086B"/>
    <w:rsid w:val="00F20F67"/>
    <w:rsid w:val="00F21BFE"/>
    <w:rsid w:val="00F21CE9"/>
    <w:rsid w:val="00F22001"/>
    <w:rsid w:val="00F2257B"/>
    <w:rsid w:val="00F22A3D"/>
    <w:rsid w:val="00F22B2D"/>
    <w:rsid w:val="00F22EBB"/>
    <w:rsid w:val="00F23574"/>
    <w:rsid w:val="00F236C3"/>
    <w:rsid w:val="00F23BC2"/>
    <w:rsid w:val="00F24626"/>
    <w:rsid w:val="00F248FB"/>
    <w:rsid w:val="00F24BA9"/>
    <w:rsid w:val="00F25089"/>
    <w:rsid w:val="00F2558C"/>
    <w:rsid w:val="00F2560E"/>
    <w:rsid w:val="00F25ABF"/>
    <w:rsid w:val="00F2604B"/>
    <w:rsid w:val="00F263AE"/>
    <w:rsid w:val="00F26468"/>
    <w:rsid w:val="00F26AF6"/>
    <w:rsid w:val="00F26D95"/>
    <w:rsid w:val="00F26F9C"/>
    <w:rsid w:val="00F271FC"/>
    <w:rsid w:val="00F27801"/>
    <w:rsid w:val="00F27E9C"/>
    <w:rsid w:val="00F302ED"/>
    <w:rsid w:val="00F30984"/>
    <w:rsid w:val="00F30A81"/>
    <w:rsid w:val="00F30EA0"/>
    <w:rsid w:val="00F3152A"/>
    <w:rsid w:val="00F315E9"/>
    <w:rsid w:val="00F316E2"/>
    <w:rsid w:val="00F317FA"/>
    <w:rsid w:val="00F31973"/>
    <w:rsid w:val="00F31D60"/>
    <w:rsid w:val="00F328B3"/>
    <w:rsid w:val="00F32918"/>
    <w:rsid w:val="00F32A58"/>
    <w:rsid w:val="00F32CA0"/>
    <w:rsid w:val="00F330DE"/>
    <w:rsid w:val="00F3368F"/>
    <w:rsid w:val="00F33C88"/>
    <w:rsid w:val="00F34169"/>
    <w:rsid w:val="00F34189"/>
    <w:rsid w:val="00F341ED"/>
    <w:rsid w:val="00F34233"/>
    <w:rsid w:val="00F34838"/>
    <w:rsid w:val="00F34C7E"/>
    <w:rsid w:val="00F35788"/>
    <w:rsid w:val="00F35CB1"/>
    <w:rsid w:val="00F35CF5"/>
    <w:rsid w:val="00F35DE2"/>
    <w:rsid w:val="00F35FD2"/>
    <w:rsid w:val="00F3609F"/>
    <w:rsid w:val="00F36208"/>
    <w:rsid w:val="00F36912"/>
    <w:rsid w:val="00F36940"/>
    <w:rsid w:val="00F36990"/>
    <w:rsid w:val="00F37555"/>
    <w:rsid w:val="00F37619"/>
    <w:rsid w:val="00F4021B"/>
    <w:rsid w:val="00F40222"/>
    <w:rsid w:val="00F40239"/>
    <w:rsid w:val="00F40507"/>
    <w:rsid w:val="00F41342"/>
    <w:rsid w:val="00F41819"/>
    <w:rsid w:val="00F41E5B"/>
    <w:rsid w:val="00F42A09"/>
    <w:rsid w:val="00F43663"/>
    <w:rsid w:val="00F43B88"/>
    <w:rsid w:val="00F43C9A"/>
    <w:rsid w:val="00F43CBF"/>
    <w:rsid w:val="00F43EB1"/>
    <w:rsid w:val="00F447D3"/>
    <w:rsid w:val="00F44A59"/>
    <w:rsid w:val="00F44E7A"/>
    <w:rsid w:val="00F45256"/>
    <w:rsid w:val="00F455AB"/>
    <w:rsid w:val="00F45781"/>
    <w:rsid w:val="00F45845"/>
    <w:rsid w:val="00F4589C"/>
    <w:rsid w:val="00F46AB2"/>
    <w:rsid w:val="00F46B15"/>
    <w:rsid w:val="00F47583"/>
    <w:rsid w:val="00F47F71"/>
    <w:rsid w:val="00F47FD8"/>
    <w:rsid w:val="00F5078D"/>
    <w:rsid w:val="00F509E4"/>
    <w:rsid w:val="00F50ECB"/>
    <w:rsid w:val="00F50F32"/>
    <w:rsid w:val="00F510AD"/>
    <w:rsid w:val="00F510EA"/>
    <w:rsid w:val="00F51B71"/>
    <w:rsid w:val="00F51BB3"/>
    <w:rsid w:val="00F51F76"/>
    <w:rsid w:val="00F522A1"/>
    <w:rsid w:val="00F53741"/>
    <w:rsid w:val="00F5399E"/>
    <w:rsid w:val="00F540EC"/>
    <w:rsid w:val="00F5418A"/>
    <w:rsid w:val="00F54319"/>
    <w:rsid w:val="00F54927"/>
    <w:rsid w:val="00F54EF5"/>
    <w:rsid w:val="00F552FA"/>
    <w:rsid w:val="00F55C0E"/>
    <w:rsid w:val="00F56356"/>
    <w:rsid w:val="00F566CB"/>
    <w:rsid w:val="00F5680F"/>
    <w:rsid w:val="00F5683B"/>
    <w:rsid w:val="00F568B6"/>
    <w:rsid w:val="00F56B04"/>
    <w:rsid w:val="00F56CB4"/>
    <w:rsid w:val="00F56E03"/>
    <w:rsid w:val="00F56F00"/>
    <w:rsid w:val="00F56F1A"/>
    <w:rsid w:val="00F5729C"/>
    <w:rsid w:val="00F574AD"/>
    <w:rsid w:val="00F575B7"/>
    <w:rsid w:val="00F6039F"/>
    <w:rsid w:val="00F6047B"/>
    <w:rsid w:val="00F60815"/>
    <w:rsid w:val="00F60932"/>
    <w:rsid w:val="00F611C1"/>
    <w:rsid w:val="00F6151B"/>
    <w:rsid w:val="00F6152A"/>
    <w:rsid w:val="00F61554"/>
    <w:rsid w:val="00F61A54"/>
    <w:rsid w:val="00F61C37"/>
    <w:rsid w:val="00F61E70"/>
    <w:rsid w:val="00F620D9"/>
    <w:rsid w:val="00F62497"/>
    <w:rsid w:val="00F629ED"/>
    <w:rsid w:val="00F62A96"/>
    <w:rsid w:val="00F62D40"/>
    <w:rsid w:val="00F63064"/>
    <w:rsid w:val="00F631F5"/>
    <w:rsid w:val="00F634E5"/>
    <w:rsid w:val="00F63DFD"/>
    <w:rsid w:val="00F64689"/>
    <w:rsid w:val="00F64C33"/>
    <w:rsid w:val="00F64CF4"/>
    <w:rsid w:val="00F653D7"/>
    <w:rsid w:val="00F653DB"/>
    <w:rsid w:val="00F6569B"/>
    <w:rsid w:val="00F6576E"/>
    <w:rsid w:val="00F658C4"/>
    <w:rsid w:val="00F6593A"/>
    <w:rsid w:val="00F65DBB"/>
    <w:rsid w:val="00F66320"/>
    <w:rsid w:val="00F66A16"/>
    <w:rsid w:val="00F66E4D"/>
    <w:rsid w:val="00F67121"/>
    <w:rsid w:val="00F673FD"/>
    <w:rsid w:val="00F679DA"/>
    <w:rsid w:val="00F67D30"/>
    <w:rsid w:val="00F67E19"/>
    <w:rsid w:val="00F7076B"/>
    <w:rsid w:val="00F70CE3"/>
    <w:rsid w:val="00F70D9A"/>
    <w:rsid w:val="00F71085"/>
    <w:rsid w:val="00F714A9"/>
    <w:rsid w:val="00F71C90"/>
    <w:rsid w:val="00F720A7"/>
    <w:rsid w:val="00F721C8"/>
    <w:rsid w:val="00F72201"/>
    <w:rsid w:val="00F723D2"/>
    <w:rsid w:val="00F72573"/>
    <w:rsid w:val="00F7269A"/>
    <w:rsid w:val="00F72C37"/>
    <w:rsid w:val="00F72D83"/>
    <w:rsid w:val="00F72EC8"/>
    <w:rsid w:val="00F7310E"/>
    <w:rsid w:val="00F739DE"/>
    <w:rsid w:val="00F73FA6"/>
    <w:rsid w:val="00F74797"/>
    <w:rsid w:val="00F74DE0"/>
    <w:rsid w:val="00F74EF7"/>
    <w:rsid w:val="00F7545F"/>
    <w:rsid w:val="00F7612C"/>
    <w:rsid w:val="00F762C8"/>
    <w:rsid w:val="00F77500"/>
    <w:rsid w:val="00F77666"/>
    <w:rsid w:val="00F7795E"/>
    <w:rsid w:val="00F80107"/>
    <w:rsid w:val="00F804DB"/>
    <w:rsid w:val="00F80654"/>
    <w:rsid w:val="00F807A3"/>
    <w:rsid w:val="00F80B4F"/>
    <w:rsid w:val="00F80DA7"/>
    <w:rsid w:val="00F81260"/>
    <w:rsid w:val="00F82100"/>
    <w:rsid w:val="00F82B04"/>
    <w:rsid w:val="00F82DB2"/>
    <w:rsid w:val="00F82E9F"/>
    <w:rsid w:val="00F83BC6"/>
    <w:rsid w:val="00F8432A"/>
    <w:rsid w:val="00F84368"/>
    <w:rsid w:val="00F84881"/>
    <w:rsid w:val="00F85527"/>
    <w:rsid w:val="00F85880"/>
    <w:rsid w:val="00F85932"/>
    <w:rsid w:val="00F85DB8"/>
    <w:rsid w:val="00F85F5F"/>
    <w:rsid w:val="00F860F7"/>
    <w:rsid w:val="00F8620D"/>
    <w:rsid w:val="00F8670B"/>
    <w:rsid w:val="00F868AC"/>
    <w:rsid w:val="00F86A68"/>
    <w:rsid w:val="00F8715F"/>
    <w:rsid w:val="00F871B8"/>
    <w:rsid w:val="00F8760A"/>
    <w:rsid w:val="00F87DCD"/>
    <w:rsid w:val="00F87ED6"/>
    <w:rsid w:val="00F87F95"/>
    <w:rsid w:val="00F9028A"/>
    <w:rsid w:val="00F9039D"/>
    <w:rsid w:val="00F9045F"/>
    <w:rsid w:val="00F904C4"/>
    <w:rsid w:val="00F90500"/>
    <w:rsid w:val="00F9070A"/>
    <w:rsid w:val="00F9098F"/>
    <w:rsid w:val="00F90EC6"/>
    <w:rsid w:val="00F90EDD"/>
    <w:rsid w:val="00F91B85"/>
    <w:rsid w:val="00F92355"/>
    <w:rsid w:val="00F92510"/>
    <w:rsid w:val="00F92578"/>
    <w:rsid w:val="00F925B0"/>
    <w:rsid w:val="00F925D2"/>
    <w:rsid w:val="00F928C3"/>
    <w:rsid w:val="00F92904"/>
    <w:rsid w:val="00F92950"/>
    <w:rsid w:val="00F9304D"/>
    <w:rsid w:val="00F93237"/>
    <w:rsid w:val="00F934AC"/>
    <w:rsid w:val="00F93D56"/>
    <w:rsid w:val="00F9403A"/>
    <w:rsid w:val="00F94360"/>
    <w:rsid w:val="00F943F2"/>
    <w:rsid w:val="00F945B2"/>
    <w:rsid w:val="00F94747"/>
    <w:rsid w:val="00F94783"/>
    <w:rsid w:val="00F94883"/>
    <w:rsid w:val="00F94DBB"/>
    <w:rsid w:val="00F95118"/>
    <w:rsid w:val="00F95AB5"/>
    <w:rsid w:val="00F95B0D"/>
    <w:rsid w:val="00F962AA"/>
    <w:rsid w:val="00F966E1"/>
    <w:rsid w:val="00F96B10"/>
    <w:rsid w:val="00F96E04"/>
    <w:rsid w:val="00F9705C"/>
    <w:rsid w:val="00F97239"/>
    <w:rsid w:val="00F973EF"/>
    <w:rsid w:val="00F974C6"/>
    <w:rsid w:val="00F975CB"/>
    <w:rsid w:val="00F97A63"/>
    <w:rsid w:val="00F97AB5"/>
    <w:rsid w:val="00F97CC8"/>
    <w:rsid w:val="00F97E72"/>
    <w:rsid w:val="00FA045F"/>
    <w:rsid w:val="00FA05C2"/>
    <w:rsid w:val="00FA05F1"/>
    <w:rsid w:val="00FA1471"/>
    <w:rsid w:val="00FA1503"/>
    <w:rsid w:val="00FA1F7A"/>
    <w:rsid w:val="00FA24BC"/>
    <w:rsid w:val="00FA24EF"/>
    <w:rsid w:val="00FA26C7"/>
    <w:rsid w:val="00FA27BB"/>
    <w:rsid w:val="00FA2A66"/>
    <w:rsid w:val="00FA2C8F"/>
    <w:rsid w:val="00FA2DFA"/>
    <w:rsid w:val="00FA32D1"/>
    <w:rsid w:val="00FA3380"/>
    <w:rsid w:val="00FA3E71"/>
    <w:rsid w:val="00FA4343"/>
    <w:rsid w:val="00FA4940"/>
    <w:rsid w:val="00FA4DD4"/>
    <w:rsid w:val="00FA5371"/>
    <w:rsid w:val="00FA5B90"/>
    <w:rsid w:val="00FA5D56"/>
    <w:rsid w:val="00FA5F04"/>
    <w:rsid w:val="00FA6326"/>
    <w:rsid w:val="00FA64EE"/>
    <w:rsid w:val="00FA6BA6"/>
    <w:rsid w:val="00FA6C51"/>
    <w:rsid w:val="00FA6CFF"/>
    <w:rsid w:val="00FA6D51"/>
    <w:rsid w:val="00FA6EF0"/>
    <w:rsid w:val="00FA77F4"/>
    <w:rsid w:val="00FA7A23"/>
    <w:rsid w:val="00FA7C17"/>
    <w:rsid w:val="00FB0577"/>
    <w:rsid w:val="00FB08EB"/>
    <w:rsid w:val="00FB093A"/>
    <w:rsid w:val="00FB114D"/>
    <w:rsid w:val="00FB1745"/>
    <w:rsid w:val="00FB17DA"/>
    <w:rsid w:val="00FB18EE"/>
    <w:rsid w:val="00FB1AC2"/>
    <w:rsid w:val="00FB1DC3"/>
    <w:rsid w:val="00FB1F78"/>
    <w:rsid w:val="00FB28C1"/>
    <w:rsid w:val="00FB28D4"/>
    <w:rsid w:val="00FB3064"/>
    <w:rsid w:val="00FB363A"/>
    <w:rsid w:val="00FB368D"/>
    <w:rsid w:val="00FB3976"/>
    <w:rsid w:val="00FB39AB"/>
    <w:rsid w:val="00FB3A00"/>
    <w:rsid w:val="00FB3F74"/>
    <w:rsid w:val="00FB4601"/>
    <w:rsid w:val="00FB4655"/>
    <w:rsid w:val="00FB4A77"/>
    <w:rsid w:val="00FB4BC2"/>
    <w:rsid w:val="00FB5095"/>
    <w:rsid w:val="00FB5542"/>
    <w:rsid w:val="00FB5664"/>
    <w:rsid w:val="00FB679B"/>
    <w:rsid w:val="00FB6B5B"/>
    <w:rsid w:val="00FB6BD6"/>
    <w:rsid w:val="00FB70EA"/>
    <w:rsid w:val="00FB72DA"/>
    <w:rsid w:val="00FB73DC"/>
    <w:rsid w:val="00FC01A8"/>
    <w:rsid w:val="00FC0469"/>
    <w:rsid w:val="00FC074C"/>
    <w:rsid w:val="00FC1017"/>
    <w:rsid w:val="00FC104D"/>
    <w:rsid w:val="00FC1279"/>
    <w:rsid w:val="00FC16B9"/>
    <w:rsid w:val="00FC1AA5"/>
    <w:rsid w:val="00FC1F85"/>
    <w:rsid w:val="00FC20A7"/>
    <w:rsid w:val="00FC229D"/>
    <w:rsid w:val="00FC2E76"/>
    <w:rsid w:val="00FC335C"/>
    <w:rsid w:val="00FC34A6"/>
    <w:rsid w:val="00FC40AA"/>
    <w:rsid w:val="00FC4437"/>
    <w:rsid w:val="00FC489F"/>
    <w:rsid w:val="00FC4CA3"/>
    <w:rsid w:val="00FC54E5"/>
    <w:rsid w:val="00FC59F0"/>
    <w:rsid w:val="00FC5E20"/>
    <w:rsid w:val="00FC5EAD"/>
    <w:rsid w:val="00FC628F"/>
    <w:rsid w:val="00FC6CA4"/>
    <w:rsid w:val="00FC6D74"/>
    <w:rsid w:val="00FC6E1A"/>
    <w:rsid w:val="00FC71E1"/>
    <w:rsid w:val="00FC740E"/>
    <w:rsid w:val="00FC756D"/>
    <w:rsid w:val="00FC757D"/>
    <w:rsid w:val="00FC774F"/>
    <w:rsid w:val="00FC7758"/>
    <w:rsid w:val="00FC78A1"/>
    <w:rsid w:val="00FD0251"/>
    <w:rsid w:val="00FD08D7"/>
    <w:rsid w:val="00FD0E15"/>
    <w:rsid w:val="00FD1693"/>
    <w:rsid w:val="00FD1A0C"/>
    <w:rsid w:val="00FD1A4B"/>
    <w:rsid w:val="00FD1A58"/>
    <w:rsid w:val="00FD1DEE"/>
    <w:rsid w:val="00FD22C7"/>
    <w:rsid w:val="00FD2A96"/>
    <w:rsid w:val="00FD3214"/>
    <w:rsid w:val="00FD3445"/>
    <w:rsid w:val="00FD3571"/>
    <w:rsid w:val="00FD3B3B"/>
    <w:rsid w:val="00FD3F91"/>
    <w:rsid w:val="00FD4359"/>
    <w:rsid w:val="00FD4564"/>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351"/>
    <w:rsid w:val="00FE0394"/>
    <w:rsid w:val="00FE08E3"/>
    <w:rsid w:val="00FE08F1"/>
    <w:rsid w:val="00FE0A05"/>
    <w:rsid w:val="00FE0B13"/>
    <w:rsid w:val="00FE0FB8"/>
    <w:rsid w:val="00FE0FCA"/>
    <w:rsid w:val="00FE10A2"/>
    <w:rsid w:val="00FE10FF"/>
    <w:rsid w:val="00FE1441"/>
    <w:rsid w:val="00FE15FF"/>
    <w:rsid w:val="00FE1C16"/>
    <w:rsid w:val="00FE1D40"/>
    <w:rsid w:val="00FE2404"/>
    <w:rsid w:val="00FE2412"/>
    <w:rsid w:val="00FE246B"/>
    <w:rsid w:val="00FE2A44"/>
    <w:rsid w:val="00FE2D8C"/>
    <w:rsid w:val="00FE308C"/>
    <w:rsid w:val="00FE3193"/>
    <w:rsid w:val="00FE33F8"/>
    <w:rsid w:val="00FE3A28"/>
    <w:rsid w:val="00FE3F33"/>
    <w:rsid w:val="00FE4609"/>
    <w:rsid w:val="00FE49FC"/>
    <w:rsid w:val="00FE4B92"/>
    <w:rsid w:val="00FE4F50"/>
    <w:rsid w:val="00FE4F5F"/>
    <w:rsid w:val="00FE560D"/>
    <w:rsid w:val="00FE586F"/>
    <w:rsid w:val="00FE5F5B"/>
    <w:rsid w:val="00FE601F"/>
    <w:rsid w:val="00FE6817"/>
    <w:rsid w:val="00FE6A26"/>
    <w:rsid w:val="00FE6B7A"/>
    <w:rsid w:val="00FE6E7A"/>
    <w:rsid w:val="00FE71D0"/>
    <w:rsid w:val="00FE7284"/>
    <w:rsid w:val="00FE74E3"/>
    <w:rsid w:val="00FE7793"/>
    <w:rsid w:val="00FE79B9"/>
    <w:rsid w:val="00FE7E6A"/>
    <w:rsid w:val="00FE7E8F"/>
    <w:rsid w:val="00FF01F9"/>
    <w:rsid w:val="00FF0444"/>
    <w:rsid w:val="00FF10C3"/>
    <w:rsid w:val="00FF160D"/>
    <w:rsid w:val="00FF1EE4"/>
    <w:rsid w:val="00FF2478"/>
    <w:rsid w:val="00FF24AC"/>
    <w:rsid w:val="00FF2BB9"/>
    <w:rsid w:val="00FF311D"/>
    <w:rsid w:val="00FF33BE"/>
    <w:rsid w:val="00FF349A"/>
    <w:rsid w:val="00FF3D80"/>
    <w:rsid w:val="00FF3FEF"/>
    <w:rsid w:val="00FF40BD"/>
    <w:rsid w:val="00FF419F"/>
    <w:rsid w:val="00FF428F"/>
    <w:rsid w:val="00FF437E"/>
    <w:rsid w:val="00FF47DD"/>
    <w:rsid w:val="00FF4F30"/>
    <w:rsid w:val="00FF50AA"/>
    <w:rsid w:val="00FF5805"/>
    <w:rsid w:val="00FF58B4"/>
    <w:rsid w:val="00FF5AAD"/>
    <w:rsid w:val="00FF5C9F"/>
    <w:rsid w:val="00FF6256"/>
    <w:rsid w:val="00FF6510"/>
    <w:rsid w:val="00FF6C55"/>
    <w:rsid w:val="00FF6FD0"/>
    <w:rsid w:val="00FF7018"/>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eastAsia="ja-JP"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6DF3204C"/>
  <w15:docId w15:val="{A3247A0E-B38B-4A51-A6DA-1BF7F07ACB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Theme="minorHAnsi" w:hAnsi="David" w:cs="David"/>
        <w:sz w:val="24"/>
        <w:szCs w:val="24"/>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d">
    <w:name w:val="Normal"/>
    <w:rsid w:val="006C7127"/>
    <w:pPr>
      <w:bidi/>
      <w:spacing w:before="0" w:after="0" w:line="240" w:lineRule="auto"/>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d"/>
    <w:next w:val="ad"/>
    <w:link w:val="16"/>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d"/>
    <w:next w:val="ad"/>
    <w:link w:val="26"/>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d"/>
    <w:next w:val="ad"/>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d"/>
    <w:next w:val="ad"/>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d"/>
    <w:next w:val="ad"/>
    <w:link w:val="56"/>
    <w:unhideWhenUsed/>
    <w:rsid w:val="003A1D7A"/>
    <w:pPr>
      <w:widowControl w:val="0"/>
      <w:bidi w:val="0"/>
      <w:spacing w:before="300"/>
      <w:outlineLvl w:val="4"/>
    </w:pPr>
    <w:rPr>
      <w:b/>
      <w:bCs/>
      <w:caps/>
      <w:spacing w:val="10"/>
    </w:rPr>
  </w:style>
  <w:style w:type="paragraph" w:styleId="62">
    <w:name w:val="heading 6"/>
    <w:aliases w:val="ASAPHeading 6"/>
    <w:basedOn w:val="ad"/>
    <w:next w:val="ad"/>
    <w:link w:val="63"/>
    <w:unhideWhenUsed/>
    <w:rsid w:val="00066383"/>
    <w:pPr>
      <w:widowControl w:val="0"/>
      <w:bidi w:val="0"/>
      <w:spacing w:before="300"/>
      <w:outlineLvl w:val="5"/>
    </w:pPr>
    <w:rPr>
      <w:b/>
      <w:bCs/>
      <w:caps/>
      <w:spacing w:val="10"/>
    </w:rPr>
  </w:style>
  <w:style w:type="paragraph" w:styleId="71">
    <w:name w:val="heading 7"/>
    <w:aliases w:val="ASAPHeading 7"/>
    <w:basedOn w:val="ad"/>
    <w:next w:val="ad"/>
    <w:link w:val="72"/>
    <w:unhideWhenUsed/>
    <w:rsid w:val="003A1D7A"/>
    <w:pPr>
      <w:widowControl w:val="0"/>
      <w:bidi w:val="0"/>
      <w:spacing w:before="300"/>
      <w:outlineLvl w:val="6"/>
    </w:pPr>
    <w:rPr>
      <w:b/>
      <w:bCs/>
      <w:caps/>
      <w:spacing w:val="10"/>
    </w:rPr>
  </w:style>
  <w:style w:type="paragraph" w:styleId="8">
    <w:name w:val="heading 8"/>
    <w:aliases w:val="ASAPHeading 8"/>
    <w:basedOn w:val="ad"/>
    <w:next w:val="ad"/>
    <w:link w:val="80"/>
    <w:unhideWhenUsed/>
    <w:rsid w:val="00014182"/>
    <w:pPr>
      <w:bidi w:val="0"/>
      <w:spacing w:before="300"/>
      <w:outlineLvl w:val="7"/>
    </w:pPr>
    <w:rPr>
      <w:caps/>
      <w:spacing w:val="10"/>
      <w:sz w:val="18"/>
      <w:szCs w:val="18"/>
    </w:rPr>
  </w:style>
  <w:style w:type="paragraph" w:styleId="9">
    <w:name w:val="heading 9"/>
    <w:aliases w:val="ASAPHeading 9"/>
    <w:basedOn w:val="ad"/>
    <w:next w:val="ad"/>
    <w:link w:val="90"/>
    <w:unhideWhenUsed/>
    <w:rsid w:val="00014182"/>
    <w:pPr>
      <w:bidi w:val="0"/>
      <w:spacing w:before="300"/>
      <w:outlineLvl w:val="8"/>
    </w:pPr>
    <w:rPr>
      <w:i/>
      <w:caps/>
      <w:spacing w:val="10"/>
      <w:sz w:val="18"/>
      <w:szCs w:val="18"/>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e"/>
    <w:link w:val="15"/>
    <w:rsid w:val="003A1D7A"/>
    <w:rPr>
      <w:rFonts w:ascii="Times New Roman" w:hAnsi="Times New Roman" w:cs="David"/>
      <w:b/>
      <w:bCs/>
      <w:caps/>
      <w:spacing w:val="15"/>
      <w:sz w:val="36"/>
      <w:szCs w:val="36"/>
    </w:rPr>
  </w:style>
  <w:style w:type="paragraph" w:styleId="af1">
    <w:name w:val="Quote"/>
    <w:basedOn w:val="ad"/>
    <w:next w:val="ad"/>
    <w:link w:val="af2"/>
    <w:rsid w:val="003A1D7A"/>
    <w:pPr>
      <w:widowControl w:val="0"/>
      <w:ind w:left="567" w:right="567"/>
    </w:pPr>
    <w:rPr>
      <w:i/>
      <w:iCs/>
    </w:rPr>
  </w:style>
  <w:style w:type="character" w:customStyle="1" w:styleId="af2">
    <w:name w:val="ציטוט תו"/>
    <w:basedOn w:val="ae"/>
    <w:link w:val="af1"/>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e"/>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e"/>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e"/>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basedOn w:val="ae"/>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e"/>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e"/>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e"/>
    <w:link w:val="8"/>
    <w:rsid w:val="00014182"/>
    <w:rPr>
      <w:caps/>
      <w:spacing w:val="10"/>
      <w:sz w:val="18"/>
      <w:szCs w:val="18"/>
    </w:rPr>
  </w:style>
  <w:style w:type="character" w:customStyle="1" w:styleId="90">
    <w:name w:val="כותרת 9 תו"/>
    <w:aliases w:val="ASAPHeading 9 תו"/>
    <w:basedOn w:val="ae"/>
    <w:link w:val="9"/>
    <w:rsid w:val="00014182"/>
    <w:rPr>
      <w:i/>
      <w:caps/>
      <w:spacing w:val="10"/>
      <w:sz w:val="18"/>
      <w:szCs w:val="18"/>
    </w:rPr>
  </w:style>
  <w:style w:type="paragraph" w:styleId="af3">
    <w:name w:val="caption"/>
    <w:basedOn w:val="ad"/>
    <w:next w:val="ad"/>
    <w:uiPriority w:val="35"/>
    <w:semiHidden/>
    <w:unhideWhenUsed/>
    <w:qFormat/>
    <w:rsid w:val="00014182"/>
    <w:pPr>
      <w:bidi w:val="0"/>
    </w:pPr>
    <w:rPr>
      <w:b/>
      <w:bCs/>
      <w:color w:val="365F91" w:themeColor="accent1" w:themeShade="BF"/>
      <w:sz w:val="16"/>
      <w:szCs w:val="16"/>
    </w:rPr>
  </w:style>
  <w:style w:type="paragraph" w:styleId="af4">
    <w:name w:val="TOC Heading"/>
    <w:basedOn w:val="15"/>
    <w:next w:val="ad"/>
    <w:uiPriority w:val="39"/>
    <w:unhideWhenUsed/>
    <w:rsid w:val="00014182"/>
    <w:pPr>
      <w:bidi w:val="0"/>
      <w:outlineLvl w:val="9"/>
    </w:pPr>
    <w:rPr>
      <w:lang w:bidi="en-US"/>
    </w:rPr>
  </w:style>
  <w:style w:type="paragraph" w:styleId="TOC3">
    <w:name w:val="toc 3"/>
    <w:basedOn w:val="ad"/>
    <w:next w:val="ad"/>
    <w:autoRedefine/>
    <w:uiPriority w:val="39"/>
    <w:unhideWhenUsed/>
    <w:rsid w:val="00600BFA"/>
    <w:pPr>
      <w:ind w:left="480"/>
    </w:pPr>
    <w:rPr>
      <w:rFonts w:asciiTheme="minorHAnsi" w:hAnsiTheme="minorHAnsi" w:cstheme="minorHAnsi"/>
      <w:i/>
      <w:iCs/>
      <w:sz w:val="20"/>
      <w:szCs w:val="20"/>
    </w:rPr>
  </w:style>
  <w:style w:type="paragraph" w:styleId="TOC1">
    <w:name w:val="toc 1"/>
    <w:basedOn w:val="ad"/>
    <w:next w:val="ad"/>
    <w:autoRedefine/>
    <w:uiPriority w:val="39"/>
    <w:unhideWhenUsed/>
    <w:qFormat/>
    <w:rsid w:val="002C3820"/>
    <w:rPr>
      <w:rFonts w:asciiTheme="majorBidi" w:hAnsiTheme="majorBidi" w:cstheme="minorHAnsi"/>
      <w:bCs/>
      <w:caps/>
      <w:sz w:val="20"/>
      <w:szCs w:val="20"/>
    </w:rPr>
  </w:style>
  <w:style w:type="paragraph" w:styleId="TOC2">
    <w:name w:val="toc 2"/>
    <w:basedOn w:val="ad"/>
    <w:next w:val="ad"/>
    <w:autoRedefine/>
    <w:uiPriority w:val="39"/>
    <w:unhideWhenUsed/>
    <w:qFormat/>
    <w:rsid w:val="002C3820"/>
    <w:pPr>
      <w:ind w:left="240"/>
    </w:pPr>
    <w:rPr>
      <w:rFonts w:asciiTheme="minorHAnsi" w:hAnsiTheme="minorHAnsi" w:cstheme="minorHAnsi"/>
      <w:smallCaps/>
      <w:noProof/>
      <w:sz w:val="20"/>
      <w:szCs w:val="20"/>
    </w:rPr>
  </w:style>
  <w:style w:type="paragraph" w:styleId="TOC7">
    <w:name w:val="toc 7"/>
    <w:basedOn w:val="ad"/>
    <w:next w:val="ad"/>
    <w:autoRedefine/>
    <w:uiPriority w:val="39"/>
    <w:unhideWhenUsed/>
    <w:rsid w:val="00600BFA"/>
    <w:pPr>
      <w:ind w:left="1440"/>
    </w:pPr>
    <w:rPr>
      <w:rFonts w:asciiTheme="minorHAnsi" w:hAnsiTheme="minorHAnsi" w:cstheme="minorHAnsi"/>
      <w:sz w:val="18"/>
      <w:szCs w:val="18"/>
    </w:rPr>
  </w:style>
  <w:style w:type="paragraph" w:styleId="TOC6">
    <w:name w:val="toc 6"/>
    <w:basedOn w:val="ad"/>
    <w:next w:val="ad"/>
    <w:autoRedefine/>
    <w:uiPriority w:val="39"/>
    <w:unhideWhenUsed/>
    <w:rsid w:val="00600BFA"/>
    <w:pPr>
      <w:ind w:left="1200"/>
    </w:pPr>
    <w:rPr>
      <w:rFonts w:asciiTheme="minorHAnsi" w:hAnsiTheme="minorHAnsi" w:cstheme="minorHAnsi"/>
      <w:sz w:val="18"/>
      <w:szCs w:val="18"/>
    </w:rPr>
  </w:style>
  <w:style w:type="paragraph" w:styleId="TOC5">
    <w:name w:val="toc 5"/>
    <w:basedOn w:val="ad"/>
    <w:next w:val="ad"/>
    <w:autoRedefine/>
    <w:uiPriority w:val="39"/>
    <w:unhideWhenUsed/>
    <w:rsid w:val="00600BFA"/>
    <w:pPr>
      <w:ind w:left="960"/>
    </w:pPr>
    <w:rPr>
      <w:rFonts w:asciiTheme="minorHAnsi" w:hAnsiTheme="minorHAnsi" w:cstheme="minorHAnsi"/>
      <w:sz w:val="18"/>
      <w:szCs w:val="18"/>
    </w:rPr>
  </w:style>
  <w:style w:type="paragraph" w:styleId="TOC4">
    <w:name w:val="toc 4"/>
    <w:basedOn w:val="ad"/>
    <w:next w:val="ad"/>
    <w:autoRedefine/>
    <w:uiPriority w:val="39"/>
    <w:unhideWhenUsed/>
    <w:rsid w:val="00600BFA"/>
    <w:pPr>
      <w:ind w:left="720"/>
    </w:pPr>
    <w:rPr>
      <w:rFonts w:asciiTheme="minorHAnsi" w:hAnsiTheme="minorHAnsi" w:cstheme="minorHAnsi"/>
      <w:sz w:val="18"/>
      <w:szCs w:val="18"/>
    </w:rPr>
  </w:style>
  <w:style w:type="paragraph" w:styleId="af5">
    <w:name w:val="List Paragraph"/>
    <w:aliases w:val="LP1,פיסקת bullets,פיסקת רשימה11,lp1,Bullet List,FooterText,numbered,Paragraphe de liste1,מכרזים - טקסט סעיפים,נספח 2 מתוקן,רגיל לשאלות,Table,רגיל 10,style 2,מפרט פירוט סעיפים,Use Case List Paragraph,x.x.x.x,List Paragraph_0,He,List Paragraph"/>
    <w:basedOn w:val="ad"/>
    <w:link w:val="af6"/>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d"/>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d"/>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d"/>
    <w:next w:val="ad"/>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7">
    <w:name w:val="טקסט בסיסי תו"/>
    <w:link w:val="af8"/>
    <w:rsid w:val="001015D6"/>
    <w:rPr>
      <w:rFonts w:cs="Narkisim"/>
      <w:sz w:val="24"/>
      <w:szCs w:val="24"/>
    </w:rPr>
  </w:style>
  <w:style w:type="paragraph" w:customStyle="1" w:styleId="af8">
    <w:name w:val="טקסט בסיסי"/>
    <w:link w:val="af7"/>
    <w:rsid w:val="001015D6"/>
    <w:pPr>
      <w:keepLines/>
      <w:bidi/>
      <w:spacing w:before="100" w:beforeAutospacing="1" w:after="240" w:line="320" w:lineRule="atLeast"/>
    </w:pPr>
    <w:rPr>
      <w:rFonts w:cs="Narkisim"/>
    </w:rPr>
  </w:style>
  <w:style w:type="character" w:customStyle="1" w:styleId="af9">
    <w:name w:val="טקסט הערה תו"/>
    <w:basedOn w:val="ae"/>
    <w:link w:val="afa"/>
    <w:uiPriority w:val="99"/>
    <w:rsid w:val="001015D6"/>
  </w:style>
  <w:style w:type="paragraph" w:styleId="afa">
    <w:name w:val="annotation text"/>
    <w:basedOn w:val="ad"/>
    <w:link w:val="af9"/>
    <w:uiPriority w:val="99"/>
    <w:rsid w:val="001015D6"/>
    <w:rPr>
      <w:rFonts w:asciiTheme="minorHAnsi" w:hAnsiTheme="minorHAnsi" w:cstheme="minorBidi"/>
      <w:sz w:val="22"/>
      <w:szCs w:val="22"/>
    </w:rPr>
  </w:style>
  <w:style w:type="character" w:customStyle="1" w:styleId="17">
    <w:name w:val="טקסט הערה תו1"/>
    <w:aliases w:val="Comment Text תו1"/>
    <w:basedOn w:val="ae"/>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d"/>
    <w:link w:val="afb"/>
    <w:uiPriority w:val="99"/>
    <w:rsid w:val="001015D6"/>
    <w:pPr>
      <w:numPr>
        <w:numId w:val="12"/>
      </w:numPr>
      <w:tabs>
        <w:tab w:val="center" w:pos="4153"/>
        <w:tab w:val="right" w:pos="8306"/>
      </w:tabs>
      <w:spacing w:before="240"/>
      <w:ind w:left="0" w:right="0" w:firstLine="0"/>
      <w:jc w:val="right"/>
    </w:pPr>
    <w:rPr>
      <w:noProof/>
    </w:rPr>
  </w:style>
  <w:style w:type="character" w:customStyle="1" w:styleId="afb">
    <w:name w:val="כותרת תחתונה תו"/>
    <w:basedOn w:val="ae"/>
    <w:link w:val="a"/>
    <w:uiPriority w:val="99"/>
    <w:rsid w:val="001015D6"/>
    <w:rPr>
      <w:noProof/>
    </w:rPr>
  </w:style>
  <w:style w:type="paragraph" w:styleId="afc">
    <w:name w:val="header"/>
    <w:aliases w:val="כותרת ראשית"/>
    <w:basedOn w:val="ad"/>
    <w:link w:val="afd"/>
    <w:rsid w:val="001015D6"/>
    <w:pPr>
      <w:tabs>
        <w:tab w:val="center" w:pos="4153"/>
        <w:tab w:val="right" w:pos="8306"/>
      </w:tabs>
      <w:spacing w:before="240"/>
      <w:jc w:val="right"/>
    </w:pPr>
    <w:rPr>
      <w:noProof/>
    </w:rPr>
  </w:style>
  <w:style w:type="character" w:customStyle="1" w:styleId="afd">
    <w:name w:val="כותרת עליונה תו"/>
    <w:aliases w:val="כותרת ראשית תו"/>
    <w:basedOn w:val="ae"/>
    <w:link w:val="afc"/>
    <w:rsid w:val="001015D6"/>
    <w:rPr>
      <w:rFonts w:ascii="Times New Roman" w:eastAsia="Times New Roman" w:hAnsi="Times New Roman" w:cs="Times New Roman"/>
      <w:noProof/>
      <w:sz w:val="24"/>
      <w:szCs w:val="24"/>
    </w:rPr>
  </w:style>
  <w:style w:type="paragraph" w:customStyle="1" w:styleId="text2">
    <w:name w:val="text 2"/>
    <w:basedOn w:val="ad"/>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e"/>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e">
    <w:name w:val="List Bullet"/>
    <w:basedOn w:val="RonnyBase"/>
    <w:autoRedefine/>
    <w:uiPriority w:val="99"/>
    <w:rsid w:val="001015D6"/>
    <w:pPr>
      <w:tabs>
        <w:tab w:val="num" w:pos="360"/>
      </w:tabs>
      <w:spacing w:before="0"/>
      <w:ind w:left="360" w:right="360" w:hanging="360"/>
    </w:pPr>
  </w:style>
  <w:style w:type="paragraph" w:styleId="23">
    <w:name w:val="List Bullet 2"/>
    <w:basedOn w:val="afe"/>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e"/>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e"/>
    <w:link w:val="Normal1"/>
    <w:uiPriority w:val="99"/>
    <w:rsid w:val="001015D6"/>
    <w:rPr>
      <w:rFonts w:ascii="Times New Roman" w:eastAsia="Times New Roman" w:hAnsi="Times New Roman" w:cs="David"/>
    </w:rPr>
  </w:style>
  <w:style w:type="paragraph" w:customStyle="1" w:styleId="-3">
    <w:name w:val="טבלת דרישות  - כותרת"/>
    <w:basedOn w:val="ad"/>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d"/>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f">
    <w:name w:val="Body Text"/>
    <w:basedOn w:val="ad"/>
    <w:link w:val="aff0"/>
    <w:uiPriority w:val="99"/>
    <w:rsid w:val="001015D6"/>
    <w:rPr>
      <w:sz w:val="26"/>
      <w:szCs w:val="26"/>
    </w:rPr>
  </w:style>
  <w:style w:type="character" w:customStyle="1" w:styleId="aff0">
    <w:name w:val="גוף טקסט תו"/>
    <w:basedOn w:val="ae"/>
    <w:link w:val="aff"/>
    <w:uiPriority w:val="99"/>
    <w:rsid w:val="001015D6"/>
    <w:rPr>
      <w:rFonts w:ascii="Times New Roman" w:eastAsia="Times New Roman" w:hAnsi="Times New Roman" w:cs="Times New Roman"/>
      <w:sz w:val="26"/>
      <w:szCs w:val="26"/>
    </w:rPr>
  </w:style>
  <w:style w:type="paragraph" w:styleId="2a">
    <w:name w:val="Body Text 2"/>
    <w:basedOn w:val="ad"/>
    <w:link w:val="2b"/>
    <w:uiPriority w:val="99"/>
    <w:rsid w:val="001015D6"/>
    <w:pPr>
      <w:spacing w:before="240" w:line="360" w:lineRule="auto"/>
    </w:pPr>
    <w:rPr>
      <w:noProof/>
      <w:sz w:val="26"/>
      <w:szCs w:val="22"/>
    </w:rPr>
  </w:style>
  <w:style w:type="character" w:customStyle="1" w:styleId="2b">
    <w:name w:val="גוף טקסט 2 תו"/>
    <w:basedOn w:val="ae"/>
    <w:link w:val="2a"/>
    <w:uiPriority w:val="99"/>
    <w:rsid w:val="001015D6"/>
    <w:rPr>
      <w:rFonts w:ascii="Times New Roman" w:eastAsia="Times New Roman" w:hAnsi="Times New Roman" w:cs="David"/>
      <w:noProof/>
      <w:sz w:val="26"/>
    </w:rPr>
  </w:style>
  <w:style w:type="paragraph" w:styleId="38">
    <w:name w:val="Body Text 3"/>
    <w:basedOn w:val="ad"/>
    <w:link w:val="39"/>
    <w:uiPriority w:val="99"/>
    <w:rsid w:val="001015D6"/>
    <w:pPr>
      <w:jc w:val="center"/>
    </w:pPr>
    <w:rPr>
      <w:rFonts w:cs="Narkisim"/>
      <w:sz w:val="26"/>
    </w:rPr>
  </w:style>
  <w:style w:type="character" w:customStyle="1" w:styleId="39">
    <w:name w:val="גוף טקסט 3 תו"/>
    <w:basedOn w:val="ae"/>
    <w:link w:val="38"/>
    <w:uiPriority w:val="99"/>
    <w:rsid w:val="001015D6"/>
    <w:rPr>
      <w:rFonts w:ascii="Times New Roman" w:eastAsia="Times New Roman" w:hAnsi="Times New Roman" w:cs="Narkisim"/>
      <w:sz w:val="26"/>
      <w:szCs w:val="24"/>
    </w:rPr>
  </w:style>
  <w:style w:type="paragraph" w:styleId="aff1">
    <w:name w:val="Body Text Indent"/>
    <w:basedOn w:val="ad"/>
    <w:link w:val="aff2"/>
    <w:rsid w:val="001015D6"/>
    <w:pPr>
      <w:overflowPunct w:val="0"/>
      <w:autoSpaceDE w:val="0"/>
      <w:autoSpaceDN w:val="0"/>
      <w:adjustRightInd w:val="0"/>
      <w:spacing w:before="120"/>
      <w:ind w:left="567"/>
      <w:jc w:val="both"/>
      <w:textAlignment w:val="baseline"/>
    </w:pPr>
    <w:rPr>
      <w:lang w:eastAsia="he-IL"/>
    </w:rPr>
  </w:style>
  <w:style w:type="character" w:customStyle="1" w:styleId="aff2">
    <w:name w:val="כניסה בגוף טקסט תו"/>
    <w:basedOn w:val="ae"/>
    <w:link w:val="aff1"/>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d"/>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d"/>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3">
    <w:name w:val="page number"/>
    <w:uiPriority w:val="99"/>
    <w:rsid w:val="001015D6"/>
    <w:rPr>
      <w:rFonts w:ascii="Times New Roman" w:hAnsi="Times New Roman" w:cs="Times New Roman"/>
    </w:rPr>
  </w:style>
  <w:style w:type="paragraph" w:customStyle="1" w:styleId="aff4">
    <w:name w:val="טבלה רגיל"/>
    <w:basedOn w:val="RonnyBase"/>
    <w:uiPriority w:val="99"/>
    <w:rsid w:val="001015D6"/>
    <w:pPr>
      <w:overflowPunct w:val="0"/>
      <w:autoSpaceDE w:val="0"/>
      <w:autoSpaceDN w:val="0"/>
      <w:adjustRightInd w:val="0"/>
      <w:textAlignment w:val="baseline"/>
    </w:pPr>
    <w:rPr>
      <w:lang w:eastAsia="he-IL"/>
    </w:rPr>
  </w:style>
  <w:style w:type="paragraph" w:styleId="aff5">
    <w:name w:val="Title"/>
    <w:basedOn w:val="ad"/>
    <w:link w:val="aff6"/>
    <w:uiPriority w:val="99"/>
    <w:rsid w:val="001015D6"/>
    <w:pPr>
      <w:spacing w:before="240"/>
      <w:jc w:val="center"/>
    </w:pPr>
    <w:rPr>
      <w:noProof/>
      <w:sz w:val="20"/>
      <w:u w:val="single"/>
    </w:rPr>
  </w:style>
  <w:style w:type="character" w:customStyle="1" w:styleId="aff6">
    <w:name w:val="כותרת טקסט תו"/>
    <w:basedOn w:val="ae"/>
    <w:link w:val="aff5"/>
    <w:uiPriority w:val="99"/>
    <w:rsid w:val="001015D6"/>
    <w:rPr>
      <w:rFonts w:ascii="Times New Roman" w:eastAsia="Times New Roman" w:hAnsi="Times New Roman" w:cs="David"/>
      <w:noProof/>
      <w:sz w:val="20"/>
      <w:szCs w:val="24"/>
      <w:u w:val="single"/>
    </w:rPr>
  </w:style>
  <w:style w:type="paragraph" w:styleId="TOC8">
    <w:name w:val="toc 8"/>
    <w:basedOn w:val="ad"/>
    <w:next w:val="ad"/>
    <w:autoRedefine/>
    <w:uiPriority w:val="39"/>
    <w:rsid w:val="001015D6"/>
    <w:pPr>
      <w:ind w:left="1680"/>
    </w:pPr>
    <w:rPr>
      <w:rFonts w:asciiTheme="minorHAnsi" w:hAnsiTheme="minorHAnsi" w:cstheme="minorHAnsi"/>
      <w:sz w:val="18"/>
      <w:szCs w:val="18"/>
    </w:rPr>
  </w:style>
  <w:style w:type="paragraph" w:styleId="TOC9">
    <w:name w:val="toc 9"/>
    <w:basedOn w:val="ad"/>
    <w:next w:val="ad"/>
    <w:autoRedefine/>
    <w:uiPriority w:val="39"/>
    <w:rsid w:val="001015D6"/>
    <w:pPr>
      <w:ind w:left="1920"/>
    </w:pPr>
    <w:rPr>
      <w:rFonts w:asciiTheme="minorHAnsi" w:hAnsiTheme="minorHAnsi" w:cstheme="minorHAnsi"/>
      <w:sz w:val="18"/>
      <w:szCs w:val="18"/>
    </w:rPr>
  </w:style>
  <w:style w:type="paragraph" w:customStyle="1" w:styleId="a6">
    <w:name w:val="אב"/>
    <w:basedOn w:val="ad"/>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d"/>
    <w:uiPriority w:val="99"/>
    <w:rsid w:val="001015D6"/>
    <w:pPr>
      <w:numPr>
        <w:numId w:val="7"/>
      </w:numPr>
      <w:tabs>
        <w:tab w:val="clear" w:pos="360"/>
        <w:tab w:val="left" w:pos="317"/>
      </w:tabs>
      <w:spacing w:before="120" w:line="360" w:lineRule="auto"/>
      <w:ind w:left="849" w:hanging="283"/>
    </w:pPr>
    <w:rPr>
      <w:sz w:val="26"/>
    </w:rPr>
  </w:style>
  <w:style w:type="paragraph" w:customStyle="1" w:styleId="ac">
    <w:name w:val="בולט פנימי בפסקה"/>
    <w:basedOn w:val="ad"/>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7">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8">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9">
    <w:name w:val="כותרת בטבלא"/>
    <w:basedOn w:val="ac"/>
    <w:uiPriority w:val="99"/>
    <w:rsid w:val="001015D6"/>
    <w:pPr>
      <w:numPr>
        <w:numId w:val="0"/>
      </w:numPr>
      <w:spacing w:before="40" w:after="40" w:line="240" w:lineRule="auto"/>
      <w:ind w:right="0"/>
      <w:jc w:val="center"/>
    </w:pPr>
    <w:rPr>
      <w:b/>
      <w:bCs/>
      <w:szCs w:val="24"/>
    </w:rPr>
  </w:style>
  <w:style w:type="paragraph" w:customStyle="1" w:styleId="affa">
    <w:name w:val="מוסתר"/>
    <w:basedOn w:val="aff8"/>
    <w:uiPriority w:val="99"/>
    <w:rsid w:val="001015D6"/>
    <w:pPr>
      <w:jc w:val="left"/>
    </w:pPr>
    <w:rPr>
      <w:smallCaps/>
      <w:vanish/>
      <w:sz w:val="16"/>
      <w:szCs w:val="16"/>
    </w:rPr>
  </w:style>
  <w:style w:type="paragraph" w:customStyle="1" w:styleId="affb">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c">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sz w:val="20"/>
    </w:rPr>
  </w:style>
  <w:style w:type="paragraph" w:customStyle="1" w:styleId="affd">
    <w:name w:val="מלל בתרשים"/>
    <w:basedOn w:val="ad"/>
    <w:uiPriority w:val="99"/>
    <w:rsid w:val="001015D6"/>
    <w:pPr>
      <w:bidi w:val="0"/>
      <w:jc w:val="center"/>
    </w:pPr>
    <w:rPr>
      <w:snapToGrid w:val="0"/>
      <w:color w:val="000000"/>
      <w:sz w:val="20"/>
      <w:szCs w:val="20"/>
      <w:lang w:eastAsia="he-IL"/>
    </w:rPr>
  </w:style>
  <w:style w:type="paragraph" w:styleId="2e">
    <w:name w:val="Body Text Indent 2"/>
    <w:basedOn w:val="ad"/>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basedOn w:val="ae"/>
    <w:link w:val="2e"/>
    <w:uiPriority w:val="99"/>
    <w:rsid w:val="001015D6"/>
    <w:rPr>
      <w:rFonts w:ascii="David" w:eastAsia="Times New Roman" w:hAnsi="David" w:cs="David"/>
      <w:noProof/>
    </w:rPr>
  </w:style>
  <w:style w:type="paragraph" w:styleId="2f0">
    <w:name w:val="List Continue 2"/>
    <w:basedOn w:val="ad"/>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e">
    <w:name w:val="Balloon Text"/>
    <w:basedOn w:val="ad"/>
    <w:link w:val="afff"/>
    <w:uiPriority w:val="99"/>
    <w:rsid w:val="001015D6"/>
    <w:rPr>
      <w:rFonts w:ascii="Tahoma" w:hAnsi="Tahoma" w:cs="Tahoma"/>
      <w:sz w:val="16"/>
      <w:szCs w:val="16"/>
    </w:rPr>
  </w:style>
  <w:style w:type="character" w:customStyle="1" w:styleId="afff">
    <w:name w:val="טקסט בלונים תו"/>
    <w:basedOn w:val="ae"/>
    <w:link w:val="affe"/>
    <w:uiPriority w:val="99"/>
    <w:rsid w:val="001015D6"/>
    <w:rPr>
      <w:rFonts w:ascii="Tahoma" w:eastAsia="Times New Roman" w:hAnsi="Tahoma" w:cs="Tahoma"/>
      <w:sz w:val="16"/>
      <w:szCs w:val="16"/>
    </w:rPr>
  </w:style>
  <w:style w:type="paragraph" w:styleId="afff0">
    <w:name w:val="Document Map"/>
    <w:basedOn w:val="ad"/>
    <w:link w:val="afff1"/>
    <w:uiPriority w:val="99"/>
    <w:rsid w:val="001015D6"/>
    <w:pPr>
      <w:shd w:val="clear" w:color="auto" w:fill="000080"/>
    </w:pPr>
    <w:rPr>
      <w:rFonts w:ascii="Tahoma" w:hAnsi="Tahoma" w:cs="Tahoma"/>
    </w:rPr>
  </w:style>
  <w:style w:type="character" w:customStyle="1" w:styleId="afff1">
    <w:name w:val="מפת מסמך תו"/>
    <w:basedOn w:val="ae"/>
    <w:link w:val="afff0"/>
    <w:uiPriority w:val="99"/>
    <w:rsid w:val="001015D6"/>
    <w:rPr>
      <w:rFonts w:ascii="Tahoma" w:eastAsia="Times New Roman" w:hAnsi="Tahoma" w:cs="Tahoma"/>
      <w:sz w:val="24"/>
      <w:szCs w:val="24"/>
      <w:shd w:val="clear" w:color="auto" w:fill="000080"/>
    </w:rPr>
  </w:style>
  <w:style w:type="paragraph" w:styleId="NormalWeb">
    <w:name w:val="Normal (Web)"/>
    <w:basedOn w:val="ad"/>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2">
    <w:name w:val="annotation reference"/>
    <w:uiPriority w:val="99"/>
    <w:rsid w:val="001015D6"/>
    <w:rPr>
      <w:sz w:val="16"/>
      <w:szCs w:val="16"/>
    </w:rPr>
  </w:style>
  <w:style w:type="paragraph" w:styleId="afff3">
    <w:name w:val="annotation subject"/>
    <w:basedOn w:val="afa"/>
    <w:next w:val="afa"/>
    <w:link w:val="afff4"/>
    <w:uiPriority w:val="99"/>
    <w:rsid w:val="001015D6"/>
    <w:rPr>
      <w:b/>
      <w:bCs/>
    </w:rPr>
  </w:style>
  <w:style w:type="character" w:customStyle="1" w:styleId="afff4">
    <w:name w:val="נושא הערה תו"/>
    <w:basedOn w:val="17"/>
    <w:link w:val="afff3"/>
    <w:uiPriority w:val="99"/>
    <w:rsid w:val="001015D6"/>
    <w:rPr>
      <w:rFonts w:ascii="Times New Roman" w:eastAsia="Times New Roman" w:hAnsi="Times New Roman" w:cs="Times New Roman"/>
      <w:b/>
      <w:bCs/>
      <w:sz w:val="20"/>
      <w:szCs w:val="20"/>
    </w:rPr>
  </w:style>
  <w:style w:type="paragraph" w:customStyle="1" w:styleId="afff5">
    <w:name w:val="בסיס"/>
    <w:uiPriority w:val="99"/>
    <w:rsid w:val="001015D6"/>
    <w:pPr>
      <w:bidi/>
      <w:spacing w:before="120" w:after="0" w:line="320" w:lineRule="atLeast"/>
      <w:jc w:val="both"/>
    </w:pPr>
    <w:rPr>
      <w:rFonts w:ascii="Times New Roman" w:eastAsia="Times New Roman" w:hAnsi="Times New Roman"/>
      <w:sz w:val="20"/>
    </w:rPr>
  </w:style>
  <w:style w:type="paragraph" w:customStyle="1" w:styleId="AlphaList2">
    <w:name w:val="Alpha List 2"/>
    <w:basedOn w:val="ad"/>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d"/>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d"/>
    <w:uiPriority w:val="99"/>
    <w:rsid w:val="001015D6"/>
    <w:pPr>
      <w:numPr>
        <w:numId w:val="10"/>
      </w:numPr>
      <w:spacing w:before="120" w:line="320" w:lineRule="exact"/>
      <w:ind w:right="0"/>
      <w:jc w:val="both"/>
    </w:pPr>
    <w:rPr>
      <w:sz w:val="22"/>
      <w:lang w:eastAsia="he-IL"/>
    </w:rPr>
  </w:style>
  <w:style w:type="paragraph" w:customStyle="1" w:styleId="afff6">
    <w:name w:val="כותרת נושא"/>
    <w:basedOn w:val="afff7"/>
    <w:uiPriority w:val="99"/>
    <w:rsid w:val="001015D6"/>
    <w:pPr>
      <w:spacing w:before="120" w:after="360" w:line="240" w:lineRule="auto"/>
    </w:pPr>
    <w:rPr>
      <w:rFonts w:cs="Narkisim"/>
      <w:spacing w:val="70"/>
      <w:sz w:val="32"/>
      <w:szCs w:val="32"/>
    </w:rPr>
  </w:style>
  <w:style w:type="paragraph" w:styleId="afff7">
    <w:name w:val="Subtitle"/>
    <w:basedOn w:val="afff5"/>
    <w:link w:val="afff8"/>
    <w:uiPriority w:val="99"/>
    <w:rsid w:val="001015D6"/>
    <w:pPr>
      <w:spacing w:before="360" w:after="600" w:line="480" w:lineRule="auto"/>
      <w:jc w:val="center"/>
    </w:pPr>
    <w:rPr>
      <w:b/>
      <w:bCs/>
      <w:spacing w:val="20"/>
      <w:sz w:val="28"/>
      <w:szCs w:val="28"/>
    </w:rPr>
  </w:style>
  <w:style w:type="character" w:customStyle="1" w:styleId="afff8">
    <w:name w:val="כותרת משנה תו"/>
    <w:basedOn w:val="ae"/>
    <w:link w:val="afff7"/>
    <w:uiPriority w:val="99"/>
    <w:rsid w:val="001015D6"/>
    <w:rPr>
      <w:rFonts w:ascii="Times New Roman" w:eastAsia="Times New Roman" w:hAnsi="Times New Roman" w:cs="David"/>
      <w:b/>
      <w:bCs/>
      <w:spacing w:val="20"/>
      <w:sz w:val="28"/>
      <w:szCs w:val="28"/>
    </w:rPr>
  </w:style>
  <w:style w:type="paragraph" w:customStyle="1" w:styleId="DataItem">
    <w:name w:val="DataItem"/>
    <w:basedOn w:val="ad"/>
    <w:uiPriority w:val="99"/>
    <w:rsid w:val="001015D6"/>
    <w:pPr>
      <w:spacing w:before="120" w:line="320" w:lineRule="exact"/>
      <w:jc w:val="both"/>
    </w:pPr>
    <w:rPr>
      <w:sz w:val="22"/>
      <w:lang w:eastAsia="he-IL"/>
    </w:rPr>
  </w:style>
  <w:style w:type="paragraph" w:customStyle="1" w:styleId="DataItemB">
    <w:name w:val="DataItemB"/>
    <w:basedOn w:val="ad"/>
    <w:uiPriority w:val="99"/>
    <w:rsid w:val="001015D6"/>
    <w:pPr>
      <w:spacing w:before="120" w:line="320" w:lineRule="exact"/>
      <w:jc w:val="both"/>
    </w:pPr>
    <w:rPr>
      <w:b/>
      <w:bCs/>
      <w:sz w:val="22"/>
      <w:lang w:eastAsia="he-IL"/>
    </w:rPr>
  </w:style>
  <w:style w:type="paragraph" w:customStyle="1" w:styleId="81">
    <w:name w:val="8"/>
    <w:basedOn w:val="afff5"/>
    <w:next w:val="afff9"/>
    <w:uiPriority w:val="99"/>
    <w:rsid w:val="001015D6"/>
    <w:pPr>
      <w:keepLines/>
      <w:ind w:left="568" w:right="284" w:hanging="284"/>
    </w:pPr>
    <w:rPr>
      <w:sz w:val="16"/>
      <w:szCs w:val="20"/>
    </w:rPr>
  </w:style>
  <w:style w:type="paragraph" w:styleId="afff9">
    <w:name w:val="footnote text"/>
    <w:basedOn w:val="ad"/>
    <w:link w:val="afffa"/>
    <w:uiPriority w:val="99"/>
    <w:rsid w:val="001015D6"/>
    <w:rPr>
      <w:sz w:val="20"/>
      <w:szCs w:val="20"/>
    </w:rPr>
  </w:style>
  <w:style w:type="character" w:customStyle="1" w:styleId="afffa">
    <w:name w:val="טקסט הערת שוליים תו"/>
    <w:basedOn w:val="ae"/>
    <w:link w:val="afff9"/>
    <w:uiPriority w:val="99"/>
    <w:rsid w:val="001015D6"/>
    <w:rPr>
      <w:rFonts w:ascii="Times New Roman" w:eastAsia="Times New Roman" w:hAnsi="Times New Roman" w:cs="Times New Roman"/>
      <w:sz w:val="20"/>
      <w:szCs w:val="20"/>
    </w:rPr>
  </w:style>
  <w:style w:type="paragraph" w:customStyle="1" w:styleId="TableText">
    <w:name w:val="TableText"/>
    <w:basedOn w:val="ad"/>
    <w:uiPriority w:val="99"/>
    <w:rsid w:val="001015D6"/>
    <w:pPr>
      <w:spacing w:before="75" w:line="280" w:lineRule="atLeast"/>
    </w:pPr>
    <w:rPr>
      <w:sz w:val="22"/>
      <w:lang w:eastAsia="he-IL"/>
    </w:rPr>
  </w:style>
  <w:style w:type="paragraph" w:styleId="afffb">
    <w:name w:val="Plain Text"/>
    <w:basedOn w:val="ad"/>
    <w:link w:val="afffc"/>
    <w:uiPriority w:val="99"/>
    <w:rsid w:val="001015D6"/>
    <w:pPr>
      <w:spacing w:after="120" w:line="360" w:lineRule="auto"/>
      <w:jc w:val="both"/>
    </w:pPr>
    <w:rPr>
      <w:rFonts w:cs="Levenim MT"/>
      <w:snapToGrid w:val="0"/>
      <w:sz w:val="22"/>
      <w:szCs w:val="22"/>
      <w:lang w:eastAsia="he-IL"/>
    </w:rPr>
  </w:style>
  <w:style w:type="character" w:customStyle="1" w:styleId="afffc">
    <w:name w:val="טקסט רגיל תו"/>
    <w:basedOn w:val="ae"/>
    <w:link w:val="afffb"/>
    <w:uiPriority w:val="99"/>
    <w:rsid w:val="001015D6"/>
    <w:rPr>
      <w:rFonts w:ascii="Times New Roman" w:eastAsia="Times New Roman" w:hAnsi="Times New Roman" w:cs="Levenim MT"/>
      <w:snapToGrid w:val="0"/>
      <w:lang w:eastAsia="he-IL"/>
    </w:rPr>
  </w:style>
  <w:style w:type="paragraph" w:customStyle="1" w:styleId="TableHead">
    <w:name w:val="TableHead"/>
    <w:basedOn w:val="aff4"/>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d"/>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d">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f"/>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d"/>
    <w:uiPriority w:val="99"/>
    <w:rsid w:val="001015D6"/>
    <w:pPr>
      <w:numPr>
        <w:numId w:val="33"/>
      </w:numPr>
      <w:spacing w:before="120" w:line="360" w:lineRule="auto"/>
      <w:ind w:right="0"/>
      <w:jc w:val="both"/>
    </w:pPr>
    <w:rPr>
      <w:smallCaps/>
      <w:snapToGrid w:val="0"/>
      <w:sz w:val="20"/>
    </w:rPr>
  </w:style>
  <w:style w:type="character" w:styleId="afffe">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f">
    <w:name w:val="כותרת"/>
    <w:basedOn w:val="ad"/>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0">
    <w:name w:val="כותרות"/>
    <w:basedOn w:val="ad"/>
    <w:uiPriority w:val="99"/>
    <w:rsid w:val="001015D6"/>
    <w:pPr>
      <w:overflowPunct w:val="0"/>
      <w:autoSpaceDE w:val="0"/>
      <w:autoSpaceDN w:val="0"/>
      <w:adjustRightInd w:val="0"/>
      <w:jc w:val="center"/>
      <w:textAlignment w:val="baseline"/>
    </w:pPr>
    <w:rPr>
      <w:sz w:val="20"/>
      <w:lang w:eastAsia="he-IL"/>
    </w:rPr>
  </w:style>
  <w:style w:type="paragraph" w:customStyle="1" w:styleId="affff1">
    <w:name w:val="הואיל"/>
    <w:basedOn w:val="affff0"/>
    <w:rsid w:val="001015D6"/>
    <w:pPr>
      <w:spacing w:before="120" w:after="120"/>
      <w:ind w:left="799" w:hanging="799"/>
      <w:jc w:val="both"/>
    </w:pPr>
  </w:style>
  <w:style w:type="paragraph" w:customStyle="1" w:styleId="N1">
    <w:name w:val="N1"/>
    <w:basedOn w:val="ad"/>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2">
    <w:name w:val="הגדרות"/>
    <w:basedOn w:val="N1"/>
    <w:link w:val="affff3"/>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4">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5">
    <w:name w:val="Table Grid"/>
    <w:aliases w:val="טקסט טבלה תחתונה,טבלת רשת,Tabla Microsoft Servicios,coloured"/>
    <w:basedOn w:val="af"/>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d"/>
    <w:uiPriority w:val="99"/>
    <w:rsid w:val="001015D6"/>
    <w:pPr>
      <w:ind w:left="720" w:hanging="360"/>
    </w:pPr>
  </w:style>
  <w:style w:type="paragraph" w:customStyle="1" w:styleId="31">
    <w:name w:val="כותרת3 מכרז"/>
    <w:basedOn w:val="ad"/>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d"/>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d"/>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d"/>
    <w:uiPriority w:val="99"/>
    <w:rsid w:val="001015D6"/>
    <w:pPr>
      <w:keepNext/>
      <w:keepLines/>
      <w:spacing w:before="120" w:after="120"/>
      <w:ind w:right="969"/>
      <w:outlineLvl w:val="2"/>
    </w:pPr>
    <w:rPr>
      <w:sz w:val="22"/>
    </w:rPr>
  </w:style>
  <w:style w:type="paragraph" w:customStyle="1" w:styleId="22">
    <w:name w:val="רמה 2"/>
    <w:basedOn w:val="af8"/>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7"/>
    <w:link w:val="22"/>
    <w:uiPriority w:val="99"/>
    <w:rsid w:val="001015D6"/>
    <w:rPr>
      <w:rFonts w:cs="Narkisim"/>
      <w:sz w:val="24"/>
      <w:szCs w:val="24"/>
    </w:rPr>
  </w:style>
  <w:style w:type="paragraph" w:styleId="3a">
    <w:name w:val="Body Text Indent 3"/>
    <w:basedOn w:val="ad"/>
    <w:link w:val="3b"/>
    <w:uiPriority w:val="99"/>
    <w:rsid w:val="001015D6"/>
    <w:pPr>
      <w:spacing w:after="120"/>
      <w:ind w:left="360"/>
    </w:pPr>
    <w:rPr>
      <w:sz w:val="16"/>
      <w:szCs w:val="16"/>
    </w:rPr>
  </w:style>
  <w:style w:type="character" w:customStyle="1" w:styleId="3b">
    <w:name w:val="כניסה בגוף טקסט 3 תו"/>
    <w:basedOn w:val="ae"/>
    <w:link w:val="3a"/>
    <w:uiPriority w:val="99"/>
    <w:rsid w:val="001015D6"/>
    <w:rPr>
      <w:rFonts w:ascii="Times New Roman" w:eastAsia="Times New Roman" w:hAnsi="Times New Roman" w:cs="Times New Roman"/>
      <w:sz w:val="16"/>
      <w:szCs w:val="16"/>
    </w:rPr>
  </w:style>
  <w:style w:type="paragraph" w:customStyle="1" w:styleId="58">
    <w:name w:val="5"/>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d"/>
    <w:next w:val="afffb"/>
    <w:uiPriority w:val="99"/>
    <w:rsid w:val="001015D6"/>
    <w:pPr>
      <w:tabs>
        <w:tab w:val="num" w:pos="1492"/>
      </w:tabs>
    </w:pPr>
    <w:rPr>
      <w:rFonts w:ascii="Courier New" w:hAnsi="Courier New" w:cs="Courier New"/>
      <w:sz w:val="20"/>
      <w:szCs w:val="20"/>
    </w:rPr>
  </w:style>
  <w:style w:type="paragraph" w:customStyle="1" w:styleId="1c">
    <w:name w:val="1"/>
    <w:basedOn w:val="ad"/>
    <w:next w:val="afc"/>
    <w:rsid w:val="001015D6"/>
    <w:pPr>
      <w:tabs>
        <w:tab w:val="center" w:pos="4153"/>
        <w:tab w:val="right" w:pos="8306"/>
      </w:tabs>
    </w:pPr>
  </w:style>
  <w:style w:type="paragraph" w:customStyle="1" w:styleId="3d">
    <w:name w:val="תוכן3"/>
    <w:basedOn w:val="ad"/>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e"/>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
    <w:name w:val="List 3"/>
    <w:basedOn w:val="ad"/>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8"/>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8"/>
    <w:link w:val="affff6"/>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6">
    <w:name w:val="כותרת נספח תו תו תו"/>
    <w:link w:val="a5"/>
    <w:uiPriority w:val="99"/>
    <w:rsid w:val="001015D6"/>
    <w:rPr>
      <w:b/>
      <w:bCs/>
      <w:sz w:val="36"/>
      <w:szCs w:val="32"/>
    </w:rPr>
  </w:style>
  <w:style w:type="paragraph" w:customStyle="1" w:styleId="3f0">
    <w:name w:val="פיסקה3"/>
    <w:basedOn w:val="ad"/>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d"/>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d"/>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d"/>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d"/>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7">
    <w:name w:val="List"/>
    <w:basedOn w:val="ad"/>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d"/>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d"/>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d"/>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d"/>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8">
    <w:name w:val="List Continue"/>
    <w:basedOn w:val="ad"/>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d"/>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d"/>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d"/>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d"/>
    <w:next w:val="ad"/>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9">
    <w:name w:val="בכבוד"/>
    <w:basedOn w:val="ad"/>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d"/>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d"/>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d"/>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d"/>
    <w:uiPriority w:val="99"/>
    <w:rsid w:val="001015D6"/>
    <w:pPr>
      <w:numPr>
        <w:numId w:val="36"/>
      </w:numPr>
      <w:spacing w:before="120" w:line="320" w:lineRule="exact"/>
      <w:jc w:val="both"/>
    </w:pPr>
    <w:rPr>
      <w:sz w:val="22"/>
      <w:lang w:eastAsia="he-IL"/>
    </w:rPr>
  </w:style>
  <w:style w:type="paragraph" w:customStyle="1" w:styleId="NumberList2">
    <w:name w:val="Number List 2"/>
    <w:basedOn w:val="ad"/>
    <w:uiPriority w:val="99"/>
    <w:rsid w:val="001015D6"/>
    <w:pPr>
      <w:numPr>
        <w:numId w:val="37"/>
      </w:numPr>
      <w:spacing w:before="120" w:line="320" w:lineRule="exact"/>
      <w:jc w:val="both"/>
    </w:pPr>
    <w:rPr>
      <w:sz w:val="22"/>
      <w:lang w:eastAsia="he-IL"/>
    </w:rPr>
  </w:style>
  <w:style w:type="paragraph" w:customStyle="1" w:styleId="Frame1">
    <w:name w:val="Frame 1"/>
    <w:basedOn w:val="ad"/>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d"/>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8"/>
    <w:uiPriority w:val="99"/>
    <w:rsid w:val="001015D6"/>
    <w:pPr>
      <w:numPr>
        <w:numId w:val="38"/>
      </w:numPr>
      <w:tabs>
        <w:tab w:val="clear" w:pos="360"/>
        <w:tab w:val="num" w:pos="700"/>
      </w:tabs>
      <w:ind w:left="624" w:right="624" w:hanging="284"/>
    </w:pPr>
  </w:style>
  <w:style w:type="paragraph" w:customStyle="1" w:styleId="affffa">
    <w:name w:val="טבלה"/>
    <w:basedOn w:val="af8"/>
    <w:uiPriority w:val="99"/>
    <w:rsid w:val="001015D6"/>
    <w:pPr>
      <w:spacing w:before="120" w:beforeAutospacing="0" w:after="120" w:line="240" w:lineRule="auto"/>
    </w:pPr>
  </w:style>
  <w:style w:type="paragraph" w:customStyle="1" w:styleId="Letter1">
    <w:name w:val="Letter1"/>
    <w:basedOn w:val="ad"/>
    <w:uiPriority w:val="99"/>
    <w:rsid w:val="001015D6"/>
    <w:pPr>
      <w:numPr>
        <w:numId w:val="39"/>
      </w:numPr>
      <w:spacing w:before="120" w:after="120"/>
      <w:ind w:right="720"/>
      <w:jc w:val="both"/>
    </w:pPr>
  </w:style>
  <w:style w:type="paragraph" w:customStyle="1" w:styleId="Letter2">
    <w:name w:val="Letter2"/>
    <w:basedOn w:val="ad"/>
    <w:uiPriority w:val="99"/>
    <w:rsid w:val="001015D6"/>
    <w:pPr>
      <w:numPr>
        <w:ilvl w:val="1"/>
        <w:numId w:val="40"/>
      </w:numPr>
      <w:spacing w:before="120" w:after="120"/>
      <w:jc w:val="both"/>
    </w:pPr>
  </w:style>
  <w:style w:type="paragraph" w:styleId="affffb">
    <w:name w:val="Block Text"/>
    <w:basedOn w:val="ad"/>
    <w:uiPriority w:val="99"/>
    <w:rsid w:val="001015D6"/>
    <w:pPr>
      <w:spacing w:before="120" w:after="120"/>
      <w:ind w:left="720"/>
    </w:pPr>
  </w:style>
  <w:style w:type="paragraph" w:customStyle="1" w:styleId="1d">
    <w:name w:val="גופן ברירת המחדל של פיסקה1"/>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d"/>
    <w:uiPriority w:val="99"/>
    <w:rsid w:val="001015D6"/>
    <w:pPr>
      <w:ind w:left="720"/>
    </w:pPr>
    <w:rPr>
      <w:rFonts w:cs="FrankRuehl"/>
      <w:szCs w:val="26"/>
      <w:lang w:eastAsia="he-IL"/>
    </w:rPr>
  </w:style>
  <w:style w:type="table" w:styleId="-20">
    <w:name w:val="Light List Accent 2"/>
    <w:basedOn w:val="af"/>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5"/>
    <w:next w:val="afff9"/>
    <w:uiPriority w:val="99"/>
    <w:rsid w:val="001015D6"/>
    <w:pPr>
      <w:keepLines/>
      <w:ind w:left="568" w:right="284" w:hanging="284"/>
    </w:pPr>
    <w:rPr>
      <w:sz w:val="16"/>
      <w:szCs w:val="20"/>
    </w:rPr>
  </w:style>
  <w:style w:type="paragraph" w:customStyle="1" w:styleId="3f5">
    <w:name w:val="תוכן3 ממוספר"/>
    <w:basedOn w:val="ad"/>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d"/>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d"/>
    <w:uiPriority w:val="99"/>
    <w:rsid w:val="001015D6"/>
    <w:pPr>
      <w:spacing w:before="120" w:line="360" w:lineRule="auto"/>
      <w:ind w:left="1559"/>
      <w:jc w:val="both"/>
    </w:pPr>
    <w:rPr>
      <w:sz w:val="20"/>
    </w:rPr>
  </w:style>
  <w:style w:type="paragraph" w:customStyle="1" w:styleId="Frame-Single">
    <w:name w:val="Frame-Single"/>
    <w:basedOn w:val="ad"/>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d"/>
    <w:uiPriority w:val="99"/>
    <w:rsid w:val="001015D6"/>
    <w:pPr>
      <w:spacing w:before="120" w:after="120" w:line="320" w:lineRule="exact"/>
      <w:jc w:val="center"/>
    </w:pPr>
    <w:rPr>
      <w:b/>
      <w:bCs/>
      <w:sz w:val="22"/>
      <w:lang w:eastAsia="he-IL"/>
    </w:rPr>
  </w:style>
  <w:style w:type="paragraph" w:customStyle="1" w:styleId="Frame-Double">
    <w:name w:val="Frame-Double"/>
    <w:basedOn w:val="ad"/>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d"/>
    <w:next w:val="ad"/>
    <w:uiPriority w:val="99"/>
    <w:rsid w:val="001015D6"/>
    <w:pPr>
      <w:spacing w:before="120" w:after="120" w:line="320" w:lineRule="exact"/>
      <w:jc w:val="center"/>
    </w:pPr>
    <w:rPr>
      <w:b/>
      <w:bCs/>
      <w:sz w:val="22"/>
      <w:lang w:eastAsia="he-IL"/>
    </w:rPr>
  </w:style>
  <w:style w:type="paragraph" w:customStyle="1" w:styleId="Frame-Bold">
    <w:name w:val="Frame-Bold"/>
    <w:basedOn w:val="ad"/>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c">
    <w:name w:val="line number"/>
    <w:basedOn w:val="ae"/>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d"/>
    <w:rsid w:val="001015D6"/>
    <w:pPr>
      <w:keepLines/>
      <w:spacing w:before="60" w:line="360" w:lineRule="auto"/>
      <w:ind w:left="1177" w:right="-1620"/>
      <w:jc w:val="both"/>
    </w:pPr>
    <w:rPr>
      <w:rFonts w:cs="Narkisim"/>
    </w:rPr>
  </w:style>
  <w:style w:type="paragraph" w:styleId="affffd">
    <w:name w:val="Revision"/>
    <w:hidden/>
    <w:uiPriority w:val="99"/>
    <w:rsid w:val="001015D6"/>
    <w:pPr>
      <w:spacing w:before="0" w:after="0" w:line="240" w:lineRule="auto"/>
    </w:pPr>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e">
    <w:name w:val="טקסט בסיסי תו תו"/>
    <w:uiPriority w:val="99"/>
    <w:rsid w:val="001015D6"/>
    <w:rPr>
      <w:rFonts w:cs="Narkisim"/>
      <w:sz w:val="24"/>
      <w:szCs w:val="24"/>
      <w:lang w:val="en-US" w:eastAsia="en-US" w:bidi="he-IL"/>
    </w:rPr>
  </w:style>
  <w:style w:type="character" w:customStyle="1" w:styleId="afffff">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d"/>
    <w:uiPriority w:val="99"/>
    <w:rsid w:val="001015D6"/>
    <w:pPr>
      <w:keepLines/>
      <w:tabs>
        <w:tab w:val="num" w:pos="1998"/>
        <w:tab w:val="left" w:pos="2216"/>
      </w:tabs>
      <w:spacing w:before="60" w:line="360" w:lineRule="auto"/>
      <w:ind w:left="1998" w:hanging="648"/>
      <w:jc w:val="both"/>
    </w:pPr>
  </w:style>
  <w:style w:type="paragraph" w:customStyle="1" w:styleId="afffff0">
    <w:name w:val="כותרת ללא מספור"/>
    <w:basedOn w:val="25"/>
    <w:link w:val="afffff1"/>
    <w:uiPriority w:val="99"/>
    <w:rsid w:val="001015D6"/>
    <w:pPr>
      <w:keepNext/>
      <w:keepLines/>
      <w:widowControl/>
      <w:tabs>
        <w:tab w:val="left" w:pos="1050"/>
      </w:tabs>
      <w:spacing w:after="120"/>
      <w:ind w:left="357"/>
    </w:pPr>
    <w:rPr>
      <w:caps w:val="0"/>
      <w:spacing w:val="0"/>
      <w:sz w:val="36"/>
      <w:szCs w:val="36"/>
    </w:rPr>
  </w:style>
  <w:style w:type="character" w:customStyle="1" w:styleId="afffff1">
    <w:name w:val="כותרת ללא מספור תו"/>
    <w:basedOn w:val="210"/>
    <w:link w:val="afffff0"/>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2">
    <w:name w:val="כותרת נספח"/>
    <w:basedOn w:val="25"/>
    <w:next w:val="ad"/>
    <w:link w:val="afffff3"/>
    <w:rsid w:val="001015D6"/>
    <w:pPr>
      <w:keepNext/>
      <w:keepLines/>
      <w:pageBreakBefore/>
      <w:widowControl/>
      <w:tabs>
        <w:tab w:val="left" w:pos="1050"/>
      </w:tabs>
      <w:spacing w:after="360"/>
      <w:ind w:right="340"/>
    </w:pPr>
    <w:rPr>
      <w:caps w:val="0"/>
      <w:spacing w:val="0"/>
      <w:sz w:val="24"/>
      <w:szCs w:val="28"/>
    </w:rPr>
  </w:style>
  <w:style w:type="character" w:customStyle="1" w:styleId="afffff3">
    <w:name w:val="כותרת נספח תו"/>
    <w:link w:val="afffff2"/>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9">
    <w:name w:val="כותרת סעיף"/>
    <w:basedOn w:val="ad"/>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a">
    <w:name w:val="טקסט סעיף"/>
    <w:basedOn w:val="ad"/>
    <w:link w:val="Char"/>
    <w:uiPriority w:val="99"/>
    <w:rsid w:val="001015D6"/>
    <w:pPr>
      <w:numPr>
        <w:ilvl w:val="1"/>
        <w:numId w:val="44"/>
      </w:numPr>
      <w:spacing w:line="360" w:lineRule="auto"/>
      <w:jc w:val="both"/>
    </w:pPr>
    <w:rPr>
      <w:rFonts w:ascii="Arial" w:hAnsi="Arial"/>
      <w:sz w:val="22"/>
      <w:szCs w:val="22"/>
    </w:rPr>
  </w:style>
  <w:style w:type="paragraph" w:customStyle="1" w:styleId="ab">
    <w:name w:val="תת סעיף"/>
    <w:basedOn w:val="ad"/>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b"/>
    <w:uiPriority w:val="99"/>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afffff4">
    <w:name w:val="רשות הדואר ראשי"/>
    <w:basedOn w:val="ad"/>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5">
    <w:name w:val="רשות הדואר משני"/>
    <w:basedOn w:val="ad"/>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d"/>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e"/>
    <w:rsid w:val="001015D6"/>
    <w:rPr>
      <w:b/>
      <w:bCs/>
    </w:rPr>
  </w:style>
  <w:style w:type="paragraph" w:customStyle="1" w:styleId="4TimesNewRoman">
    <w:name w:val="סגנון ממוספר 4 תו תו תו תו + (לטיני) Times New Roman לא רישיות מוק..."/>
    <w:basedOn w:val="ad"/>
    <w:uiPriority w:val="99"/>
    <w:rsid w:val="001015D6"/>
    <w:pPr>
      <w:keepLines/>
      <w:numPr>
        <w:numId w:val="46"/>
      </w:numPr>
      <w:spacing w:before="60" w:line="360" w:lineRule="auto"/>
      <w:jc w:val="both"/>
    </w:pPr>
  </w:style>
  <w:style w:type="paragraph" w:styleId="afffff6">
    <w:name w:val="Normal Indent"/>
    <w:basedOn w:val="ad"/>
    <w:uiPriority w:val="99"/>
    <w:rsid w:val="001015D6"/>
    <w:pPr>
      <w:keepLines/>
      <w:spacing w:after="240"/>
      <w:ind w:left="1588" w:right="720"/>
      <w:jc w:val="both"/>
    </w:pPr>
    <w:rPr>
      <w:sz w:val="20"/>
    </w:rPr>
  </w:style>
  <w:style w:type="paragraph" w:customStyle="1" w:styleId="afffff7">
    <w:name w:val="ללא עיצוב"/>
    <w:basedOn w:val="Normal2"/>
    <w:uiPriority w:val="99"/>
    <w:rsid w:val="001015D6"/>
    <w:pPr>
      <w:spacing w:before="100" w:beforeAutospacing="1"/>
      <w:ind w:left="57" w:right="-1620"/>
    </w:pPr>
  </w:style>
  <w:style w:type="character" w:customStyle="1" w:styleId="content">
    <w:name w:val="content"/>
    <w:basedOn w:val="ae"/>
    <w:uiPriority w:val="99"/>
    <w:rsid w:val="001015D6"/>
  </w:style>
  <w:style w:type="paragraph" w:customStyle="1" w:styleId="CharChar">
    <w:name w:val="Char Char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d"/>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e"/>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d"/>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e"/>
    <w:link w:val="list3"/>
    <w:uiPriority w:val="99"/>
    <w:rsid w:val="001015D6"/>
    <w:rPr>
      <w:rFonts w:ascii="Times New Roman" w:eastAsia="Times New Roman" w:hAnsi="Times New Roman" w:cs="Narkisim"/>
      <w:sz w:val="24"/>
      <w:szCs w:val="24"/>
    </w:rPr>
  </w:style>
  <w:style w:type="paragraph" w:customStyle="1" w:styleId="2f5">
    <w:name w:val="סגנון2"/>
    <w:basedOn w:val="ad"/>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d"/>
    <w:link w:val="3f7"/>
    <w:qFormat/>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d"/>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d"/>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8">
    <w:name w:val="מספר3"/>
    <w:basedOn w:val="ad"/>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e"/>
    <w:link w:val="4f1"/>
    <w:uiPriority w:val="99"/>
    <w:rsid w:val="001015D6"/>
    <w:rPr>
      <w:rFonts w:ascii="Arial" w:eastAsia="Times New Roman" w:hAnsi="Arial" w:cs="FrankRuehl"/>
      <w:b/>
      <w:bCs/>
      <w:i/>
      <w:iCs/>
      <w:caps/>
      <w:spacing w:val="40"/>
      <w:kern w:val="40"/>
      <w:sz w:val="26"/>
      <w:szCs w:val="26"/>
    </w:rPr>
  </w:style>
  <w:style w:type="paragraph" w:customStyle="1" w:styleId="afffff8">
    <w:name w:val="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d"/>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e"/>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e"/>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9">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a">
    <w:name w:val="סגנון 3א"/>
    <w:basedOn w:val="3f9"/>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9">
    <w:name w:val="Placeholder Text"/>
    <w:basedOn w:val="ae"/>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a">
    <w:name w:val="פסקה א"/>
    <w:basedOn w:val="ad"/>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e"/>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d"/>
    <w:rsid w:val="001015D6"/>
    <w:pPr>
      <w:numPr>
        <w:numId w:val="52"/>
      </w:numPr>
    </w:pPr>
    <w:rPr>
      <w:rFonts w:cs="FrankRuehl"/>
      <w:szCs w:val="26"/>
      <w:lang w:eastAsia="he-IL"/>
    </w:rPr>
  </w:style>
  <w:style w:type="paragraph" w:customStyle="1" w:styleId="indent2">
    <w:name w:val="indent2"/>
    <w:basedOn w:val="ad"/>
    <w:rsid w:val="001015D6"/>
    <w:pPr>
      <w:keepLines/>
      <w:bidi w:val="0"/>
      <w:ind w:left="1418" w:hanging="709"/>
      <w:jc w:val="right"/>
    </w:pPr>
    <w:rPr>
      <w:rFonts w:ascii="Garamond" w:eastAsia="Calibri" w:hAnsi="Garamond"/>
    </w:rPr>
  </w:style>
  <w:style w:type="paragraph" w:customStyle="1" w:styleId="indent4">
    <w:name w:val="indent4"/>
    <w:basedOn w:val="ad"/>
    <w:rsid w:val="001015D6"/>
    <w:pPr>
      <w:keepLines/>
      <w:bidi w:val="0"/>
      <w:ind w:left="2835" w:hanging="709"/>
      <w:jc w:val="right"/>
    </w:pPr>
    <w:rPr>
      <w:rFonts w:ascii="Garamond" w:eastAsia="Calibri" w:hAnsi="Garamond"/>
    </w:rPr>
  </w:style>
  <w:style w:type="paragraph" w:customStyle="1" w:styleId="afffffb">
    <w:name w:val="היסט"/>
    <w:basedOn w:val="ad"/>
    <w:rsid w:val="001015D6"/>
    <w:pPr>
      <w:ind w:left="709"/>
      <w:jc w:val="both"/>
    </w:pPr>
    <w:rPr>
      <w:rFonts w:ascii="Garamond" w:eastAsia="Calibri" w:hAnsi="Garamond"/>
    </w:rPr>
  </w:style>
  <w:style w:type="paragraph" w:styleId="afffffc">
    <w:name w:val="envelope address"/>
    <w:basedOn w:val="ad"/>
    <w:rsid w:val="001015D6"/>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d"/>
    <w:rsid w:val="001015D6"/>
    <w:pPr>
      <w:keepLines/>
      <w:bidi w:val="0"/>
      <w:ind w:left="709"/>
      <w:jc w:val="right"/>
    </w:pPr>
    <w:rPr>
      <w:rFonts w:ascii="Garamond" w:eastAsia="Calibri" w:hAnsi="Garamond"/>
    </w:rPr>
  </w:style>
  <w:style w:type="paragraph" w:customStyle="1" w:styleId="IndentDouble">
    <w:name w:val="Indent_Double"/>
    <w:basedOn w:val="ad"/>
    <w:rsid w:val="001015D6"/>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d"/>
    <w:rsid w:val="001015D6"/>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d"/>
    <w:rsid w:val="001015D6"/>
    <w:pPr>
      <w:keepLines/>
      <w:tabs>
        <w:tab w:val="right" w:pos="1418"/>
      </w:tabs>
      <w:bidi w:val="0"/>
      <w:ind w:left="2835" w:hanging="2126"/>
      <w:jc w:val="right"/>
    </w:pPr>
    <w:rPr>
      <w:rFonts w:ascii="Garamond" w:eastAsia="Calibri" w:hAnsi="Garamond"/>
    </w:rPr>
  </w:style>
  <w:style w:type="paragraph" w:customStyle="1" w:styleId="indent1">
    <w:name w:val="indent1"/>
    <w:basedOn w:val="ad"/>
    <w:rsid w:val="001015D6"/>
    <w:pPr>
      <w:keepLines/>
      <w:bidi w:val="0"/>
      <w:ind w:left="709" w:hanging="709"/>
      <w:jc w:val="right"/>
    </w:pPr>
    <w:rPr>
      <w:rFonts w:ascii="Garamond" w:eastAsia="Calibri" w:hAnsi="Garamond"/>
    </w:rPr>
  </w:style>
  <w:style w:type="paragraph" w:customStyle="1" w:styleId="indent3">
    <w:name w:val="indent3"/>
    <w:basedOn w:val="ad"/>
    <w:rsid w:val="001015D6"/>
    <w:pPr>
      <w:keepLines/>
      <w:bidi w:val="0"/>
      <w:ind w:left="2127" w:hanging="709"/>
      <w:jc w:val="right"/>
    </w:pPr>
    <w:rPr>
      <w:rFonts w:ascii="Garamond" w:eastAsia="Calibri" w:hAnsi="Garamond"/>
    </w:rPr>
  </w:style>
  <w:style w:type="paragraph" w:customStyle="1" w:styleId="NormalE">
    <w:name w:val="NormalE"/>
    <w:basedOn w:val="ad"/>
    <w:rsid w:val="001015D6"/>
    <w:pPr>
      <w:keepLines/>
      <w:bidi w:val="0"/>
      <w:spacing w:line="360" w:lineRule="auto"/>
      <w:jc w:val="right"/>
    </w:pPr>
    <w:rPr>
      <w:rFonts w:ascii="Garamond" w:eastAsia="Calibri" w:hAnsi="Garamond"/>
    </w:rPr>
  </w:style>
  <w:style w:type="paragraph" w:customStyle="1" w:styleId="Quote2">
    <w:name w:val="Quote2"/>
    <w:basedOn w:val="NormalE"/>
    <w:rsid w:val="001015D6"/>
    <w:pPr>
      <w:spacing w:line="240" w:lineRule="auto"/>
      <w:ind w:left="1134" w:right="2268"/>
    </w:pPr>
  </w:style>
  <w:style w:type="paragraph" w:customStyle="1" w:styleId="afffffd">
    <w:name w:val="היסט_כפול"/>
    <w:basedOn w:val="ad"/>
    <w:rsid w:val="001015D6"/>
    <w:pPr>
      <w:tabs>
        <w:tab w:val="left" w:pos="709"/>
      </w:tabs>
      <w:ind w:left="1418" w:hanging="1418"/>
      <w:jc w:val="both"/>
    </w:pPr>
    <w:rPr>
      <w:rFonts w:ascii="Garamond" w:eastAsia="Calibri" w:hAnsi="Garamond"/>
    </w:rPr>
  </w:style>
  <w:style w:type="paragraph" w:customStyle="1" w:styleId="1f4">
    <w:name w:val="היסט_כפול1"/>
    <w:basedOn w:val="ad"/>
    <w:rsid w:val="001015D6"/>
    <w:pPr>
      <w:tabs>
        <w:tab w:val="left" w:pos="1418"/>
      </w:tabs>
      <w:ind w:left="2126" w:hanging="2126"/>
      <w:jc w:val="both"/>
    </w:pPr>
    <w:rPr>
      <w:rFonts w:ascii="Garamond" w:eastAsia="Calibri" w:hAnsi="Garamond"/>
    </w:rPr>
  </w:style>
  <w:style w:type="paragraph" w:customStyle="1" w:styleId="2f8">
    <w:name w:val="היסט_כפול2"/>
    <w:basedOn w:val="ad"/>
    <w:rsid w:val="001015D6"/>
    <w:pPr>
      <w:tabs>
        <w:tab w:val="left" w:pos="1701"/>
      </w:tabs>
      <w:ind w:left="2127" w:hanging="1418"/>
      <w:jc w:val="both"/>
    </w:pPr>
    <w:rPr>
      <w:rFonts w:ascii="Garamond" w:eastAsia="Calibri" w:hAnsi="Garamond"/>
    </w:rPr>
  </w:style>
  <w:style w:type="paragraph" w:customStyle="1" w:styleId="1f5">
    <w:name w:val="היסט1"/>
    <w:basedOn w:val="ad"/>
    <w:rsid w:val="001015D6"/>
    <w:pPr>
      <w:spacing w:before="240"/>
      <w:ind w:left="709" w:hanging="709"/>
      <w:jc w:val="both"/>
    </w:pPr>
    <w:rPr>
      <w:rFonts w:ascii="Garamond" w:eastAsia="Calibri" w:hAnsi="Garamond"/>
    </w:rPr>
  </w:style>
  <w:style w:type="paragraph" w:customStyle="1" w:styleId="2f9">
    <w:name w:val="היסט2"/>
    <w:basedOn w:val="ad"/>
    <w:rsid w:val="001015D6"/>
    <w:pPr>
      <w:spacing w:before="240"/>
      <w:ind w:left="1418" w:hanging="709"/>
      <w:jc w:val="both"/>
    </w:pPr>
    <w:rPr>
      <w:rFonts w:ascii="Garamond" w:eastAsia="Calibri" w:hAnsi="Garamond"/>
    </w:rPr>
  </w:style>
  <w:style w:type="paragraph" w:customStyle="1" w:styleId="3fb">
    <w:name w:val="היסט3"/>
    <w:basedOn w:val="ad"/>
    <w:rsid w:val="001015D6"/>
    <w:pPr>
      <w:spacing w:before="240"/>
      <w:ind w:left="2836" w:hanging="1418"/>
      <w:jc w:val="both"/>
    </w:pPr>
    <w:rPr>
      <w:rFonts w:ascii="Garamond" w:eastAsia="Calibri" w:hAnsi="Garamond"/>
    </w:rPr>
  </w:style>
  <w:style w:type="paragraph" w:customStyle="1" w:styleId="4f5">
    <w:name w:val="היסט4"/>
    <w:basedOn w:val="ad"/>
    <w:rsid w:val="001015D6"/>
    <w:pPr>
      <w:spacing w:before="240"/>
      <w:ind w:left="4253" w:hanging="1418"/>
      <w:jc w:val="both"/>
    </w:pPr>
    <w:rPr>
      <w:rFonts w:ascii="Garamond" w:eastAsia="Calibri" w:hAnsi="Garamond"/>
    </w:rPr>
  </w:style>
  <w:style w:type="paragraph" w:customStyle="1" w:styleId="afffffe">
    <w:name w:val="מחוץ_לשוליים"/>
    <w:basedOn w:val="ad"/>
    <w:rsid w:val="001015D6"/>
    <w:pPr>
      <w:keepLines/>
      <w:framePr w:w="1071" w:h="284" w:hSpace="181" w:wrap="around" w:vAnchor="text" w:hAnchor="page" w:x="10377" w:y="29" w:anchorLock="1"/>
      <w:jc w:val="both"/>
    </w:pPr>
    <w:rPr>
      <w:rFonts w:ascii="Garamond" w:eastAsia="Calibri" w:hAnsi="Garamond"/>
    </w:rPr>
  </w:style>
  <w:style w:type="paragraph" w:customStyle="1" w:styleId="1f6">
    <w:name w:val="ציטוט1"/>
    <w:basedOn w:val="ad"/>
    <w:rsid w:val="001015D6"/>
    <w:pPr>
      <w:ind w:left="1701" w:right="1134"/>
      <w:jc w:val="both"/>
    </w:pPr>
    <w:rPr>
      <w:rFonts w:ascii="Garamond" w:eastAsia="Calibri" w:hAnsi="Garamond"/>
      <w:b/>
      <w:bCs/>
    </w:rPr>
  </w:style>
  <w:style w:type="paragraph" w:customStyle="1" w:styleId="2fa">
    <w:name w:val="ציטוט2"/>
    <w:basedOn w:val="ad"/>
    <w:rsid w:val="001015D6"/>
    <w:pPr>
      <w:ind w:left="2552" w:right="1134"/>
      <w:jc w:val="both"/>
    </w:pPr>
    <w:rPr>
      <w:rFonts w:ascii="Garamond" w:eastAsia="Calibri" w:hAnsi="Garamond"/>
      <w:bCs/>
    </w:rPr>
  </w:style>
  <w:style w:type="paragraph" w:customStyle="1" w:styleId="affffff">
    <w:name w:val="קו פירמה"/>
    <w:basedOn w:val="ad"/>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c">
    <w:name w:val="ציטוט3"/>
    <w:basedOn w:val="ad"/>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6">
    <w:name w:val="פיסקת רשימה תו"/>
    <w:aliases w:val="LP1 תו,פיסקת bullets תו,פיסקת רשימה11 תו,lp1 תו,Bullet List תו,FooterText תו,numbered תו,Paragraphe de liste1 תו,מכרזים - טקסט סעיפים תו,נספח 2 מתוקן תו,רגיל לשאלות תו,Table תו,רגיל 10 תו,style 2 תו,מפרט פירוט סעיפים תו,x.x.x.x תו,He תו"/>
    <w:link w:val="af5"/>
    <w:uiPriority w:val="34"/>
    <w:qFormat/>
    <w:locked/>
    <w:rsid w:val="001015D6"/>
    <w:rPr>
      <w:rFonts w:ascii="Times New Roman" w:hAnsi="Times New Roman" w:cs="FrankRuehl"/>
      <w:sz w:val="24"/>
      <w:szCs w:val="26"/>
    </w:rPr>
  </w:style>
  <w:style w:type="paragraph" w:customStyle="1" w:styleId="HeadingPerek">
    <w:name w:val="HeadingPerek"/>
    <w:basedOn w:val="ad"/>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d"/>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d"/>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d">
    <w:name w:val="נספח כותרת 3"/>
    <w:basedOn w:val="2fb"/>
    <w:link w:val="3fe"/>
    <w:rsid w:val="001015D6"/>
    <w:pPr>
      <w:ind w:left="952" w:hanging="720"/>
    </w:pPr>
    <w:rPr>
      <w:sz w:val="24"/>
      <w:szCs w:val="24"/>
    </w:rPr>
  </w:style>
  <w:style w:type="paragraph" w:customStyle="1" w:styleId="4f6">
    <w:name w:val="נספח ממוספר 4"/>
    <w:basedOn w:val="ad"/>
    <w:rsid w:val="001015D6"/>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f">
    <w:name w:val="נספח ממוספר 3"/>
    <w:basedOn w:val="3fd"/>
    <w:rsid w:val="001015D6"/>
    <w:pPr>
      <w:tabs>
        <w:tab w:val="num" w:pos="2160"/>
      </w:tabs>
      <w:ind w:left="2160" w:hanging="180"/>
    </w:pPr>
    <w:rPr>
      <w:b w:val="0"/>
      <w:bCs w:val="0"/>
    </w:rPr>
  </w:style>
  <w:style w:type="paragraph" w:customStyle="1" w:styleId="affffff0">
    <w:name w:val="טבלה כותרת"/>
    <w:basedOn w:val="Normal2"/>
    <w:rsid w:val="001015D6"/>
    <w:pPr>
      <w:ind w:left="0"/>
    </w:pPr>
    <w:rPr>
      <w:b/>
      <w:bCs/>
    </w:rPr>
  </w:style>
  <w:style w:type="paragraph" w:customStyle="1" w:styleId="affffff1">
    <w:name w:val="טבלה טקסט"/>
    <w:basedOn w:val="Normal2"/>
    <w:rsid w:val="001015D6"/>
    <w:pPr>
      <w:ind w:left="0"/>
    </w:pPr>
  </w:style>
  <w:style w:type="numbering" w:customStyle="1" w:styleId="1f8">
    <w:name w:val="ללא רשימה1"/>
    <w:next w:val="af0"/>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d"/>
    <w:rsid w:val="00D90238"/>
    <w:pPr>
      <w:keepNext/>
      <w:keepLines/>
      <w:tabs>
        <w:tab w:val="num" w:pos="2340"/>
      </w:tabs>
      <w:spacing w:before="60"/>
      <w:ind w:left="2340" w:hanging="1440"/>
      <w:jc w:val="both"/>
    </w:pPr>
    <w:rPr>
      <w:i/>
    </w:rPr>
  </w:style>
  <w:style w:type="paragraph" w:customStyle="1" w:styleId="affffff2">
    <w:name w:val="נדון"/>
    <w:basedOn w:val="ad"/>
    <w:next w:val="ad"/>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3">
    <w:name w:val="No Spacing"/>
    <w:link w:val="affffff4"/>
    <w:uiPriority w:val="1"/>
    <w:qFormat/>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14:scene3d>
        <w14:camera w14:prst="orthographicFront"/>
        <w14:lightRig w14:rig="threePt" w14:dir="t">
          <w14:rot w14:lat="0" w14:lon="0" w14:rev="0"/>
        </w14:lightRig>
      </w14:scene3d>
    </w:rPr>
  </w:style>
  <w:style w:type="paragraph" w:customStyle="1" w:styleId="3ff0">
    <w:name w:val="3 כניסות"/>
    <w:basedOn w:val="ad"/>
    <w:link w:val="3ff1"/>
    <w:rsid w:val="00D90238"/>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8">
    <w:name w:val="4 כניסות"/>
    <w:basedOn w:val="ad"/>
    <w:link w:val="4f9"/>
    <w:rsid w:val="00D90238"/>
    <w:pPr>
      <w:snapToGrid w:val="0"/>
      <w:spacing w:before="240" w:after="240" w:line="360" w:lineRule="auto"/>
      <w:ind w:left="1640" w:hanging="448"/>
      <w:outlineLvl w:val="1"/>
    </w:pPr>
  </w:style>
  <w:style w:type="character" w:customStyle="1" w:styleId="4f9">
    <w:name w:val="4 כניסות תו"/>
    <w:basedOn w:val="ae"/>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1">
    <w:name w:val="3 כניסות תו"/>
    <w:basedOn w:val="ae"/>
    <w:link w:val="3ff0"/>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spacing w:before="120" w:after="120"/>
      <w:outlineLvl w:val="9"/>
    </w:pPr>
    <w:rPr>
      <w:b w:val="0"/>
      <w:bCs w:val="0"/>
      <w:spacing w:val="0"/>
      <w:sz w:val="24"/>
      <w:szCs w:val="24"/>
    </w:rPr>
  </w:style>
  <w:style w:type="paragraph" w:customStyle="1" w:styleId="3-">
    <w:name w:val="3 - סעיף"/>
    <w:basedOn w:val="ad"/>
    <w:link w:val="3-4"/>
    <w:qFormat/>
    <w:rsid w:val="00A0392D"/>
    <w:pPr>
      <w:numPr>
        <w:ilvl w:val="2"/>
        <w:numId w:val="526"/>
      </w:numPr>
      <w:spacing w:before="120" w:after="120" w:line="360" w:lineRule="auto"/>
      <w:jc w:val="both"/>
    </w:pPr>
    <w:rPr>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numPr>
        <w:ilvl w:val="0"/>
        <w:numId w:val="0"/>
      </w:numPr>
      <w:spacing w:before="120" w:after="120"/>
      <w:ind w:left="1935" w:hanging="765"/>
    </w:pPr>
    <w:rPr>
      <w:b w:val="0"/>
      <w:bCs w:val="0"/>
    </w:rPr>
  </w:style>
  <w:style w:type="paragraph" w:customStyle="1" w:styleId="5-">
    <w:name w:val="5 - סעיף"/>
    <w:basedOn w:val="ad"/>
    <w:link w:val="5-Char"/>
    <w:qFormat/>
    <w:rsid w:val="00E92FF2"/>
    <w:pPr>
      <w:numPr>
        <w:ilvl w:val="4"/>
        <w:numId w:val="526"/>
      </w:numPr>
      <w:spacing w:before="120" w:after="120" w:line="360" w:lineRule="auto"/>
      <w:jc w:val="both"/>
    </w:pPr>
  </w:style>
  <w:style w:type="paragraph" w:customStyle="1" w:styleId="6-">
    <w:name w:val="6 - סעיף_ישן"/>
    <w:basedOn w:val="ad"/>
    <w:rsid w:val="00D90238"/>
    <w:pPr>
      <w:numPr>
        <w:ilvl w:val="5"/>
        <w:numId w:val="57"/>
      </w:numPr>
      <w:spacing w:after="120" w:line="360" w:lineRule="auto"/>
      <w:jc w:val="both"/>
      <w:outlineLvl w:val="5"/>
    </w:pPr>
    <w:rPr>
      <w:sz w:val="22"/>
    </w:rPr>
  </w:style>
  <w:style w:type="paragraph" w:customStyle="1" w:styleId="7-">
    <w:name w:val="7 - סעיף_ישן"/>
    <w:basedOn w:val="ad"/>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e">
    <w:name w:val="נספח כותרת 3 תו"/>
    <w:basedOn w:val="ae"/>
    <w:link w:val="3fd"/>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e"/>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pPr>
    <w:rPr>
      <w:b/>
      <w:bCs/>
      <w14:scene3d>
        <w14:camera w14:prst="orthographicFront"/>
        <w14:lightRig w14:rig="threePt" w14:dir="t">
          <w14:rot w14:lat="0" w14:lon="0" w14:rev="0"/>
        </w14:lightRig>
      </w14:scene3d>
    </w:rPr>
  </w:style>
  <w:style w:type="character" w:customStyle="1" w:styleId="4-Char2">
    <w:name w:val="4 - כותרת_ישן Char"/>
    <w:basedOn w:val="ae"/>
    <w:link w:val="4-1"/>
    <w:rsid w:val="00D90238"/>
    <w:rPr>
      <w:b/>
      <w:bCs/>
      <w:noProof/>
      <w:lang w:eastAsia="he-IL"/>
      <w14:scene3d>
        <w14:camera w14:prst="orthographicFront"/>
        <w14:lightRig w14:rig="threePt" w14:dir="t">
          <w14:rot w14:lat="0" w14:lon="0" w14:rev="0"/>
        </w14:lightRig>
      </w14:scene3d>
    </w:rPr>
  </w:style>
  <w:style w:type="paragraph" w:customStyle="1" w:styleId="affffff5">
    <w:name w:val="נספחי מכרז"/>
    <w:basedOn w:val="afffff2"/>
    <w:link w:val="affffff6"/>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6">
    <w:name w:val="נספחי מכרז תו"/>
    <w:basedOn w:val="afffff3"/>
    <w:link w:val="affffff5"/>
    <w:rsid w:val="00D90238"/>
    <w:rPr>
      <w:rFonts w:ascii="David" w:eastAsia="Times New Roman" w:hAnsi="David" w:cs="David"/>
      <w:b/>
      <w:bCs/>
      <w:sz w:val="36"/>
      <w:szCs w:val="36"/>
      <w:u w:val="single"/>
    </w:rPr>
  </w:style>
  <w:style w:type="character" w:customStyle="1" w:styleId="affffff4">
    <w:name w:val="ללא מרווח תו"/>
    <w:link w:val="affffff3"/>
    <w:uiPriority w:val="1"/>
    <w:rsid w:val="00D90238"/>
  </w:style>
  <w:style w:type="paragraph" w:styleId="affffff7">
    <w:name w:val="endnote text"/>
    <w:basedOn w:val="ad"/>
    <w:link w:val="affffff8"/>
    <w:uiPriority w:val="99"/>
    <w:semiHidden/>
    <w:unhideWhenUsed/>
    <w:rsid w:val="007B6A91"/>
    <w:rPr>
      <w:sz w:val="20"/>
      <w:szCs w:val="20"/>
    </w:rPr>
  </w:style>
  <w:style w:type="character" w:customStyle="1" w:styleId="affffff8">
    <w:name w:val="טקסט הערת סיום תו"/>
    <w:basedOn w:val="ae"/>
    <w:link w:val="affffff7"/>
    <w:uiPriority w:val="99"/>
    <w:semiHidden/>
    <w:rsid w:val="007B6A91"/>
    <w:rPr>
      <w:rFonts w:ascii="Times New Roman" w:eastAsia="Times New Roman" w:hAnsi="Times New Roman" w:cs="Times New Roman"/>
      <w:sz w:val="20"/>
      <w:szCs w:val="20"/>
    </w:rPr>
  </w:style>
  <w:style w:type="character" w:styleId="affffff9">
    <w:name w:val="endnote reference"/>
    <w:basedOn w:val="ae"/>
    <w:uiPriority w:val="99"/>
    <w:semiHidden/>
    <w:unhideWhenUsed/>
    <w:rsid w:val="007B6A91"/>
    <w:rPr>
      <w:vertAlign w:val="superscript"/>
    </w:rPr>
  </w:style>
  <w:style w:type="paragraph" w:customStyle="1" w:styleId="MochModularTenderH2">
    <w:name w:val="Moch_ModularTenderH2"/>
    <w:basedOn w:val="ad"/>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before="0" w:after="0" w:line="360" w:lineRule="auto"/>
    </w:pPr>
    <w:rPr>
      <w:rFonts w:eastAsia="Times New Roman"/>
      <w:b/>
      <w:kern w:val="28"/>
      <w:sz w:val="20"/>
      <w:szCs w:val="20"/>
    </w:rPr>
  </w:style>
  <w:style w:type="character" w:customStyle="1" w:styleId="2fd">
    <w:name w:val="מספור רמה 2 נקי תו"/>
    <w:basedOn w:val="ae"/>
    <w:link w:val="20"/>
    <w:rsid w:val="00EF0417"/>
    <w:rPr>
      <w:rFonts w:eastAsia="Times New Roman"/>
      <w:b/>
      <w:kern w:val="28"/>
      <w:sz w:val="20"/>
      <w:szCs w:val="20"/>
    </w:rPr>
  </w:style>
  <w:style w:type="table" w:customStyle="1" w:styleId="1fa">
    <w:name w:val="טקסט טבלה תחתונה1"/>
    <w:basedOn w:val="af"/>
    <w:next w:val="affff5"/>
    <w:rsid w:val="00324B05"/>
    <w:pPr>
      <w:bidi/>
      <w:spacing w:before="0" w:after="0" w:line="240" w:lineRule="auto"/>
    </w:pPr>
    <w:rPr>
      <w:rFonts w:eastAsia="Times New Roman"/>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a"/>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3">
    <w:name w:val="הגדרות תו"/>
    <w:basedOn w:val="ae"/>
    <w:link w:val="affff2"/>
    <w:rsid w:val="0010709C"/>
    <w:rPr>
      <w:rFonts w:ascii="Times New Roman" w:eastAsia="Times New Roman" w:hAnsi="Times New Roman" w:cs="David"/>
      <w:sz w:val="20"/>
      <w:szCs w:val="24"/>
      <w:lang w:eastAsia="he-IL"/>
    </w:rPr>
  </w:style>
  <w:style w:type="table" w:customStyle="1" w:styleId="1fb">
    <w:name w:val="רשת טבלה1"/>
    <w:basedOn w:val="af"/>
    <w:next w:val="affff5"/>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d"/>
    <w:link w:val="2fe"/>
    <w:rsid w:val="00B51020"/>
    <w:pPr>
      <w:numPr>
        <w:ilvl w:val="1"/>
        <w:numId w:val="75"/>
      </w:numPr>
      <w:spacing w:line="360" w:lineRule="auto"/>
      <w:jc w:val="both"/>
    </w:pPr>
    <w:rPr>
      <w:rFonts w:ascii="Arial" w:hAnsi="Arial" w:cstheme="minorBidi"/>
      <w:sz w:val="22"/>
      <w:szCs w:val="22"/>
    </w:rPr>
  </w:style>
  <w:style w:type="paragraph" w:customStyle="1" w:styleId="3">
    <w:name w:val="סעיף רמה 3"/>
    <w:basedOn w:val="2"/>
    <w:link w:val="3ff2"/>
    <w:rsid w:val="00B51020"/>
    <w:pPr>
      <w:numPr>
        <w:ilvl w:val="2"/>
      </w:numPr>
      <w:tabs>
        <w:tab w:val="left" w:pos="1304"/>
      </w:tabs>
    </w:pPr>
  </w:style>
  <w:style w:type="character" w:customStyle="1" w:styleId="3ff2">
    <w:name w:val="סעיף רמה 3 תו"/>
    <w:basedOn w:val="ae"/>
    <w:link w:val="3"/>
    <w:rsid w:val="00B51020"/>
    <w:rPr>
      <w:rFonts w:ascii="Arial" w:hAnsi="Arial" w:cstheme="minorBidi"/>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a">
    <w:name w:val="ה"/>
    <w:basedOn w:val="4-2"/>
    <w:link w:val="affffffb"/>
    <w:rsid w:val="0047693B"/>
    <w:pPr>
      <w:ind w:left="2794" w:hanging="1475"/>
      <w:outlineLvl w:val="9"/>
    </w:pPr>
    <w:rPr>
      <w:b/>
    </w:rPr>
  </w:style>
  <w:style w:type="character" w:customStyle="1" w:styleId="affffffb">
    <w:name w:val="ה תו"/>
    <w:basedOn w:val="4-Char"/>
    <w:link w:val="affffffa"/>
    <w:rsid w:val="0047693B"/>
    <w:rPr>
      <w:rFonts w:ascii="David" w:eastAsia="Times New Roman" w:hAnsi="David" w:cs="David"/>
      <w:b/>
      <w:noProof/>
      <w:sz w:val="24"/>
      <w:szCs w:val="24"/>
      <w:lang w:eastAsia="he-IL"/>
    </w:rPr>
  </w:style>
  <w:style w:type="character" w:customStyle="1" w:styleId="k-dropdown-wrap">
    <w:name w:val="k-dropdown-wrap"/>
    <w:basedOn w:val="ae"/>
    <w:rsid w:val="0080502B"/>
  </w:style>
  <w:style w:type="character" w:customStyle="1" w:styleId="UnresolvedMention1">
    <w:name w:val="Unresolved Mention1"/>
    <w:basedOn w:val="ae"/>
    <w:uiPriority w:val="99"/>
    <w:semiHidden/>
    <w:unhideWhenUsed/>
    <w:rsid w:val="002A3E64"/>
    <w:rPr>
      <w:color w:val="605E5C"/>
      <w:shd w:val="clear" w:color="auto" w:fill="E1DFDD"/>
    </w:rPr>
  </w:style>
  <w:style w:type="numbering" w:customStyle="1" w:styleId="2ff">
    <w:name w:val="ללא רשימה2"/>
    <w:next w:val="af0"/>
    <w:uiPriority w:val="99"/>
    <w:semiHidden/>
    <w:unhideWhenUsed/>
    <w:rsid w:val="00DC2963"/>
  </w:style>
  <w:style w:type="table" w:customStyle="1" w:styleId="2ff0">
    <w:name w:val="רשת טבלה2"/>
    <w:basedOn w:val="af"/>
    <w:next w:val="affff5"/>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f"/>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c"/>
    <w:link w:val="2-Char"/>
    <w:qFormat/>
    <w:rsid w:val="004B4FA2"/>
    <w:pPr>
      <w:numPr>
        <w:ilvl w:val="1"/>
        <w:numId w:val="526"/>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David" w:eastAsia="Times New Roman" w:hAnsi="David" w:cs="David"/>
      <w:b/>
      <w:bCs/>
      <w:caps/>
      <w:spacing w:val="15"/>
      <w:sz w:val="28"/>
      <w:szCs w:val="28"/>
    </w:rPr>
  </w:style>
  <w:style w:type="character" w:customStyle="1" w:styleId="1-Char">
    <w:name w:val="1 - כותרת Char"/>
    <w:basedOn w:val="af6"/>
    <w:link w:val="1-0"/>
    <w:rsid w:val="0057259E"/>
    <w:rPr>
      <w:rFonts w:ascii="Times New Roman" w:hAnsi="Times New Roman" w:cs="FrankRuehl"/>
      <w:b/>
      <w:bCs/>
      <w:caps/>
      <w:spacing w:val="15"/>
      <w:sz w:val="40"/>
      <w:szCs w:val="40"/>
    </w:rPr>
  </w:style>
  <w:style w:type="paragraph" w:customStyle="1" w:styleId="1-0">
    <w:name w:val="1 - כותרת"/>
    <w:basedOn w:val="25"/>
    <w:link w:val="1-Char"/>
    <w:qFormat/>
    <w:rsid w:val="0057259E"/>
    <w:pPr>
      <w:keepNext/>
      <w:keepLines/>
      <w:widowControl/>
      <w:numPr>
        <w:numId w:val="526"/>
      </w:numPr>
      <w:tabs>
        <w:tab w:val="left" w:pos="1050"/>
      </w:tabs>
      <w:spacing w:before="240" w:after="120"/>
      <w:jc w:val="both"/>
    </w:pPr>
    <w:rPr>
      <w:sz w:val="40"/>
      <w:szCs w:val="40"/>
    </w:rPr>
  </w:style>
  <w:style w:type="character" w:customStyle="1" w:styleId="3-Char">
    <w:name w:val="3 - כותרת Char"/>
    <w:basedOn w:val="af6"/>
    <w:link w:val="3-5"/>
    <w:rsid w:val="00841635"/>
    <w:rPr>
      <w:rFonts w:ascii="Times New Roman" w:hAnsi="Times New Roman" w:cs="FrankRuehl"/>
      <w:b/>
      <w:bCs/>
      <w:sz w:val="24"/>
      <w:szCs w:val="26"/>
      <w14:scene3d>
        <w14:camera w14:prst="orthographicFront"/>
        <w14:lightRig w14:rig="threePt" w14:dir="t">
          <w14:rot w14:lat="0" w14:lon="0" w14:rev="0"/>
        </w14:lightRig>
      </w14:scene3d>
    </w:rPr>
  </w:style>
  <w:style w:type="character" w:customStyle="1" w:styleId="5-Char">
    <w:name w:val="5 - סעיף Char"/>
    <w:basedOn w:val="af6"/>
    <w:link w:val="5-"/>
    <w:rsid w:val="00E92FF2"/>
    <w:rPr>
      <w:rFonts w:ascii="Times New Roman" w:hAnsi="Times New Roman" w:cs="FrankRuehl"/>
      <w:sz w:val="24"/>
      <w:szCs w:val="26"/>
    </w:rPr>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d">
    <w:name w:val="כותרת פרק חדש"/>
    <w:basedOn w:val="1-0"/>
    <w:link w:val="affffffe"/>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6"/>
    <w:link w:val="6-2"/>
    <w:rsid w:val="008500B1"/>
    <w:rPr>
      <w:rFonts w:ascii="Times New Roman" w:hAnsi="Times New Roman" w:cs="FrankRuehl"/>
      <w:b/>
      <w:bCs/>
      <w:noProof/>
      <w:sz w:val="24"/>
      <w:szCs w:val="26"/>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basedOn w:val="af6"/>
    <w:link w:val="7-1"/>
    <w:rsid w:val="00DC2963"/>
    <w:rPr>
      <w:rFonts w:ascii="Times New Roman" w:eastAsia="Times New Roman" w:hAnsi="Times New Roman" w:cs="FrankRuehl"/>
      <w:b/>
      <w:bCs/>
      <w:sz w:val="24"/>
      <w:szCs w:val="26"/>
    </w:rPr>
  </w:style>
  <w:style w:type="character" w:customStyle="1" w:styleId="5-Char0">
    <w:name w:val="5 - כותרת Char"/>
    <w:basedOn w:val="5-Char"/>
    <w:link w:val="5-0"/>
    <w:rsid w:val="00DC2963"/>
    <w:rPr>
      <w:rFonts w:ascii="Times New Roman" w:hAnsi="Times New Roman" w:cs="FrankRuehl"/>
      <w:b/>
      <w:bCs/>
      <w:sz w:val="24"/>
      <w:szCs w:val="26"/>
    </w:rPr>
  </w:style>
  <w:style w:type="character" w:customStyle="1" w:styleId="affffffe">
    <w:name w:val="כותרת פרק חדש תו"/>
    <w:basedOn w:val="1-Char"/>
    <w:link w:val="affffffd"/>
    <w:rsid w:val="00652684"/>
    <w:rPr>
      <w:rFonts w:ascii="David" w:eastAsia="Times New Roman" w:hAnsi="David" w:cs="David"/>
      <w:b/>
      <w:bCs/>
      <w:caps/>
      <w:spacing w:val="15"/>
      <w:sz w:val="72"/>
      <w:szCs w:val="72"/>
    </w:rPr>
  </w:style>
  <w:style w:type="paragraph" w:customStyle="1" w:styleId="-13">
    <w:name w:val="הסכם - 1"/>
    <w:basedOn w:val="ad"/>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ae"/>
    <w:link w:val="-13"/>
    <w:rsid w:val="00DC2963"/>
    <w:rPr>
      <w:rFonts w:ascii="Times New Roman" w:eastAsia="Times New Roman" w:hAnsi="Times New Roman" w:cs="David"/>
      <w:b/>
      <w:bCs/>
      <w:sz w:val="24"/>
      <w:szCs w:val="24"/>
    </w:rPr>
  </w:style>
  <w:style w:type="character" w:customStyle="1" w:styleId="6-Char">
    <w:name w:val="#6 - סעיף Char"/>
    <w:basedOn w:val="ae"/>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e"/>
    <w:uiPriority w:val="99"/>
    <w:semiHidden/>
    <w:unhideWhenUsed/>
    <w:rsid w:val="00DC2963"/>
    <w:rPr>
      <w:color w:val="605E5C"/>
      <w:shd w:val="clear" w:color="auto" w:fill="E1DFDD"/>
    </w:rPr>
  </w:style>
  <w:style w:type="numbering" w:customStyle="1" w:styleId="112">
    <w:name w:val="ללא רשימה11"/>
    <w:next w:val="af0"/>
    <w:semiHidden/>
    <w:unhideWhenUsed/>
    <w:rsid w:val="00DC2963"/>
  </w:style>
  <w:style w:type="character" w:customStyle="1" w:styleId="PARA1Char">
    <w:name w:val="PARA 1 Char"/>
    <w:basedOn w:val="ae"/>
    <w:link w:val="PARA1"/>
    <w:rsid w:val="00DC2963"/>
    <w:rPr>
      <w:rFonts w:cs="Narkisim"/>
      <w:lang w:eastAsia="he-IL"/>
    </w:rPr>
  </w:style>
  <w:style w:type="character" w:customStyle="1" w:styleId="PARA2Char">
    <w:name w:val="PARA 2 Char"/>
    <w:basedOn w:val="ae"/>
    <w:link w:val="PARA2"/>
    <w:rsid w:val="00DC2963"/>
    <w:rPr>
      <w:rFonts w:ascii="Arial" w:hAnsi="Arial" w:cs="Narkisim"/>
      <w:b/>
      <w:lang w:eastAsia="he-IL"/>
    </w:rPr>
  </w:style>
  <w:style w:type="character" w:customStyle="1" w:styleId="PARA3Char">
    <w:name w:val="PARA 3 Char"/>
    <w:basedOn w:val="ae"/>
    <w:link w:val="PARA3"/>
    <w:rsid w:val="00DC2963"/>
    <w:rPr>
      <w:rFonts w:cs="Narkisim"/>
      <w:lang w:eastAsia="he-IL"/>
    </w:rPr>
  </w:style>
  <w:style w:type="paragraph" w:customStyle="1" w:styleId="ListParagraph1">
    <w:name w:val="List Paragraph1"/>
    <w:basedOn w:val="ad"/>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d"/>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basedOn w:val="ae"/>
    <w:link w:val="01-"/>
    <w:rsid w:val="00DC2963"/>
    <w:rPr>
      <w:rFonts w:ascii="David" w:eastAsia="Times New Roman" w:hAnsi="David" w:cs="David"/>
      <w:b/>
      <w:bCs/>
      <w:caps/>
      <w:kern w:val="40"/>
      <w:sz w:val="26"/>
      <w:szCs w:val="26"/>
      <w:u w:val="single"/>
    </w:rPr>
  </w:style>
  <w:style w:type="paragraph" w:customStyle="1" w:styleId="afffffff">
    <w:name w:val="ב"/>
    <w:basedOn w:val="15"/>
    <w:link w:val="afffffff0"/>
    <w:rsid w:val="00DC2963"/>
    <w:pPr>
      <w:keepNext/>
      <w:widowControl/>
      <w:tabs>
        <w:tab w:val="left" w:pos="283"/>
      </w:tabs>
      <w:spacing w:after="120" w:line="360" w:lineRule="auto"/>
      <w:ind w:left="360" w:hanging="72"/>
      <w:jc w:val="center"/>
    </w:pPr>
  </w:style>
  <w:style w:type="paragraph" w:customStyle="1" w:styleId="affffffc">
    <w:name w:val="ג"/>
    <w:basedOn w:val="25"/>
    <w:link w:val="afffffff1"/>
    <w:rsid w:val="00DC2963"/>
    <w:pPr>
      <w:keepNext/>
      <w:keepLines/>
      <w:widowControl/>
      <w:tabs>
        <w:tab w:val="num" w:pos="737"/>
        <w:tab w:val="left" w:pos="1050"/>
      </w:tabs>
      <w:spacing w:after="120"/>
      <w:ind w:left="737" w:hanging="737"/>
      <w:jc w:val="center"/>
    </w:pPr>
  </w:style>
  <w:style w:type="paragraph" w:customStyle="1" w:styleId="afffffff2">
    <w:name w:val="ד"/>
    <w:basedOn w:val="3-2"/>
    <w:link w:val="afffffff3"/>
    <w:rsid w:val="00DC2963"/>
    <w:pPr>
      <w:tabs>
        <w:tab w:val="num" w:pos="1588"/>
      </w:tabs>
      <w:ind w:left="1588" w:hanging="1021"/>
      <w:outlineLvl w:val="9"/>
    </w:pPr>
    <w:rPr>
      <w:bCs/>
      <w:szCs w:val="28"/>
    </w:rPr>
  </w:style>
  <w:style w:type="paragraph" w:customStyle="1" w:styleId="afffffff4">
    <w:name w:val="ו"/>
    <w:basedOn w:val="4-2"/>
    <w:link w:val="afffffff5"/>
    <w:rsid w:val="00DC2963"/>
    <w:pPr>
      <w:ind w:left="3402" w:hanging="1814"/>
      <w:outlineLvl w:val="9"/>
    </w:pPr>
    <w:rPr>
      <w14:scene3d>
        <w14:camera w14:prst="orthographicFront"/>
        <w14:lightRig w14:rig="threePt" w14:dir="t">
          <w14:rot w14:lat="0" w14:lon="0" w14:rev="0"/>
        </w14:lightRig>
      </w14:scene3d>
    </w:rPr>
  </w:style>
  <w:style w:type="paragraph" w:customStyle="1" w:styleId="afffffff6">
    <w:name w:val="ז"/>
    <w:basedOn w:val="4-2"/>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5">
    <w:name w:val="ו תו"/>
    <w:basedOn w:val="4-Char"/>
    <w:link w:val="afffffff4"/>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3">
    <w:name w:val="ד תו"/>
    <w:basedOn w:val="ae"/>
    <w:link w:val="afffffff2"/>
    <w:rsid w:val="00DC2963"/>
    <w:rPr>
      <w:rFonts w:ascii="David" w:eastAsia="Times New Roman" w:hAnsi="David" w:cs="David"/>
      <w:bCs/>
      <w:noProof/>
      <w:sz w:val="24"/>
      <w:szCs w:val="28"/>
      <w:lang w:eastAsia="he-IL"/>
    </w:rPr>
  </w:style>
  <w:style w:type="paragraph" w:customStyle="1" w:styleId="afffffff7">
    <w:name w:val="א"/>
    <w:basedOn w:val="ad"/>
    <w:link w:val="afffffff8"/>
    <w:rsid w:val="00DC2963"/>
    <w:pPr>
      <w:spacing w:line="360" w:lineRule="auto"/>
      <w:jc w:val="center"/>
    </w:pPr>
    <w:rPr>
      <w:b/>
      <w:bCs/>
      <w:sz w:val="44"/>
      <w:szCs w:val="72"/>
    </w:rPr>
  </w:style>
  <w:style w:type="character" w:customStyle="1" w:styleId="afffffff8">
    <w:name w:val="א תו"/>
    <w:basedOn w:val="ae"/>
    <w:link w:val="afffffff7"/>
    <w:rsid w:val="00DC2963"/>
    <w:rPr>
      <w:rFonts w:ascii="Times New Roman" w:eastAsia="Times New Roman" w:hAnsi="Times New Roman" w:cs="David"/>
      <w:b/>
      <w:bCs/>
      <w:sz w:val="44"/>
      <w:szCs w:val="72"/>
    </w:rPr>
  </w:style>
  <w:style w:type="paragraph" w:customStyle="1" w:styleId="68">
    <w:name w:val="פסקה 6"/>
    <w:basedOn w:val="ad"/>
    <w:rsid w:val="00DC2963"/>
    <w:pPr>
      <w:ind w:left="3175"/>
      <w:jc w:val="both"/>
    </w:pPr>
    <w:rPr>
      <w:lang w:eastAsia="he-IL"/>
    </w:rPr>
  </w:style>
  <w:style w:type="character" w:customStyle="1" w:styleId="2ff1">
    <w:name w:val="אזכור לא מזוהה2"/>
    <w:basedOn w:val="ae"/>
    <w:uiPriority w:val="99"/>
    <w:semiHidden/>
    <w:unhideWhenUsed/>
    <w:rsid w:val="00DC2963"/>
    <w:rPr>
      <w:color w:val="605E5C"/>
      <w:shd w:val="clear" w:color="auto" w:fill="E1DFDD"/>
    </w:rPr>
  </w:style>
  <w:style w:type="character" w:customStyle="1" w:styleId="311">
    <w:name w:val="ממוספר 3 תו1"/>
    <w:basedOn w:val="ae"/>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1">
    <w:name w:val="ג תו"/>
    <w:basedOn w:val="ae"/>
    <w:link w:val="affffffc"/>
    <w:rsid w:val="00DC2963"/>
    <w:rPr>
      <w:rFonts w:ascii="David" w:eastAsia="Times New Roman" w:hAnsi="David" w:cs="David"/>
      <w:b/>
      <w:bCs/>
      <w:caps/>
      <w:spacing w:val="15"/>
      <w:sz w:val="32"/>
      <w:szCs w:val="32"/>
    </w:rPr>
  </w:style>
  <w:style w:type="character" w:customStyle="1" w:styleId="afffffff0">
    <w:name w:val="ב תו"/>
    <w:basedOn w:val="ae"/>
    <w:link w:val="afffffff"/>
    <w:rsid w:val="00DC2963"/>
    <w:rPr>
      <w:rFonts w:ascii="David" w:eastAsia="Times New Roman" w:hAnsi="David" w:cs="David"/>
      <w:b/>
      <w:bCs/>
      <w:caps/>
      <w:spacing w:val="15"/>
      <w:sz w:val="36"/>
      <w:szCs w:val="36"/>
    </w:rPr>
  </w:style>
  <w:style w:type="character" w:customStyle="1" w:styleId="normaltextrun">
    <w:name w:val="normaltextrun"/>
    <w:basedOn w:val="ae"/>
    <w:rsid w:val="00DC2963"/>
  </w:style>
  <w:style w:type="character" w:customStyle="1" w:styleId="3ff3">
    <w:name w:val="אזכור לא מזוהה3"/>
    <w:basedOn w:val="ae"/>
    <w:uiPriority w:val="99"/>
    <w:semiHidden/>
    <w:unhideWhenUsed/>
    <w:rsid w:val="00DC2963"/>
    <w:rPr>
      <w:color w:val="605E5C"/>
      <w:shd w:val="clear" w:color="auto" w:fill="E1DFDD"/>
    </w:rPr>
  </w:style>
  <w:style w:type="character" w:customStyle="1" w:styleId="4fa">
    <w:name w:val="אזכור לא מזוהה4"/>
    <w:basedOn w:val="ae"/>
    <w:uiPriority w:val="99"/>
    <w:semiHidden/>
    <w:unhideWhenUsed/>
    <w:rsid w:val="00DC2963"/>
    <w:rPr>
      <w:color w:val="605E5C"/>
      <w:shd w:val="clear" w:color="auto" w:fill="E1DFDD"/>
    </w:rPr>
  </w:style>
  <w:style w:type="paragraph" w:customStyle="1" w:styleId="TableParagraph">
    <w:name w:val="Table Paragraph"/>
    <w:basedOn w:val="ad"/>
    <w:uiPriority w:val="1"/>
    <w:rsid w:val="00DC2963"/>
    <w:pPr>
      <w:widowControl w:val="0"/>
      <w:autoSpaceDE w:val="0"/>
      <w:autoSpaceDN w:val="0"/>
      <w:bidi w:val="0"/>
    </w:pPr>
    <w:rPr>
      <w:rFonts w:ascii="Arial" w:eastAsia="Arial" w:hAnsi="Arial" w:cs="Arial"/>
      <w:sz w:val="22"/>
      <w:szCs w:val="22"/>
    </w:rPr>
  </w:style>
  <w:style w:type="paragraph" w:customStyle="1" w:styleId="afffffff9">
    <w:name w:val="כותרת נספח לפרק"/>
    <w:basedOn w:val="affffffd"/>
    <w:autoRedefine/>
    <w:rsid w:val="00DC2963"/>
    <w:rPr>
      <w:sz w:val="40"/>
      <w:szCs w:val="40"/>
    </w:rPr>
  </w:style>
  <w:style w:type="character" w:customStyle="1" w:styleId="UnresolvedMention2">
    <w:name w:val="Unresolved Mention2"/>
    <w:basedOn w:val="ae"/>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a">
    <w:name w:val="כותרת פרק"/>
    <w:basedOn w:val="affffffd"/>
    <w:link w:val="afffffffb"/>
    <w:qFormat/>
    <w:rsid w:val="001868B7"/>
    <w:pPr>
      <w:jc w:val="cente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b">
    <w:name w:val="כותרת פרק תו"/>
    <w:basedOn w:val="affffffe"/>
    <w:link w:val="afffffffa"/>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f">
    <w:name w:val="1. כותרת תו"/>
    <w:basedOn w:val="1-Char"/>
    <w:link w:val="1fe"/>
    <w:rsid w:val="002B53EA"/>
    <w:rPr>
      <w:rFonts w:ascii="Times New Roman" w:hAnsi="Times New Roman" w:cs="FrankRuehl"/>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9"/>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3"/>
    <w:link w:val="113"/>
    <w:rsid w:val="004B4FA2"/>
    <w:rPr>
      <w:rFonts w:ascii="Times New Roman" w:eastAsia="Times New Roman" w:hAnsi="Times New Roman" w:cs="David"/>
      <w:b/>
      <w:bCs/>
      <w:caps/>
      <w:noProof/>
      <w:spacing w:val="15"/>
      <w:sz w:val="28"/>
      <w:szCs w:val="28"/>
      <w:lang w:eastAsia="he-IL"/>
    </w:rPr>
  </w:style>
  <w:style w:type="paragraph" w:customStyle="1" w:styleId="1111">
    <w:name w:val="1.1.1 כותרת"/>
    <w:basedOn w:val="3-2"/>
    <w:link w:val="1113"/>
    <w:qFormat/>
    <w:rsid w:val="00ED1416"/>
    <w:pPr>
      <w:ind w:left="1494" w:hanging="504"/>
      <w:outlineLvl w:val="9"/>
    </w:pPr>
    <w:rPr>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qFormat/>
    <w:rsid w:val="005731AB"/>
    <w:pPr>
      <w:ind w:left="1935" w:hanging="765"/>
      <w:outlineLvl w:val="9"/>
    </w:pPr>
  </w:style>
  <w:style w:type="character" w:customStyle="1" w:styleId="1113">
    <w:name w:val="1.1.1 כותרת תו"/>
    <w:basedOn w:val="3-3"/>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2"/>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2">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qFormat/>
    <w:rsid w:val="003E5C0B"/>
    <w:pPr>
      <w:numPr>
        <w:ilvl w:val="2"/>
        <w:numId w:val="66"/>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c">
    <w:name w:val="נספח"/>
    <w:basedOn w:val="32"/>
    <w:link w:val="afffffffd"/>
    <w:qFormat/>
    <w:rsid w:val="004765F5"/>
    <w:pPr>
      <w:bidi/>
      <w:jc w:val="center"/>
    </w:pPr>
    <w:rPr>
      <w:i/>
      <w:kern w:val="28"/>
    </w:rPr>
  </w:style>
  <w:style w:type="character" w:customStyle="1" w:styleId="115">
    <w:name w:val="1.1 רגיל תו"/>
    <w:basedOn w:val="114"/>
    <w:link w:val="11"/>
    <w:rsid w:val="003E5C0B"/>
    <w:rPr>
      <w:rFonts w:ascii="Times New Roman" w:eastAsia="Times New Roman" w:hAnsi="Times New Roman" w:cs="David"/>
      <w:b/>
      <w:bCs w:val="0"/>
      <w:caps/>
      <w:noProof/>
      <w:spacing w:val="15"/>
      <w:kern w:val="28"/>
      <w:sz w:val="28"/>
      <w:szCs w:val="28"/>
      <w:lang w:eastAsia="he-IL"/>
    </w:rPr>
  </w:style>
  <w:style w:type="paragraph" w:customStyle="1" w:styleId="1ff0">
    <w:name w:val="1. כותרת חוזה"/>
    <w:basedOn w:val="1-0"/>
    <w:link w:val="1ff1"/>
    <w:rsid w:val="004765F5"/>
  </w:style>
  <w:style w:type="character" w:customStyle="1" w:styleId="afffffffd">
    <w:name w:val="נספח תו"/>
    <w:basedOn w:val="33"/>
    <w:link w:val="afffffffc"/>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Times New Roman" w:hAnsi="Times New Roman" w:cs="FrankRuehl"/>
      <w:b/>
      <w:bCs/>
      <w:caps/>
      <w:spacing w:val="15"/>
      <w:sz w:val="40"/>
      <w:szCs w:val="40"/>
    </w:rPr>
  </w:style>
  <w:style w:type="character" w:customStyle="1" w:styleId="2fe">
    <w:name w:val="סעיף רמה 2 תו"/>
    <w:basedOn w:val="ae"/>
    <w:link w:val="2"/>
    <w:rsid w:val="00C21D13"/>
    <w:rPr>
      <w:rFonts w:ascii="Arial" w:hAnsi="Arial" w:cstheme="minorBidi"/>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e">
    <w:name w:val="Strong"/>
    <w:basedOn w:val="ae"/>
    <w:uiPriority w:val="22"/>
    <w:rsid w:val="00376D1C"/>
    <w:rPr>
      <w:b/>
      <w:bCs/>
    </w:rPr>
  </w:style>
  <w:style w:type="character" w:customStyle="1" w:styleId="ui-provider">
    <w:name w:val="ui-provider"/>
    <w:basedOn w:val="ae"/>
    <w:rsid w:val="000021EA"/>
  </w:style>
  <w:style w:type="character" w:customStyle="1" w:styleId="5f2">
    <w:name w:val="סעיף רמה 5 תו"/>
    <w:link w:val="51"/>
    <w:rsid w:val="00E5237E"/>
    <w:rPr>
      <w:rFonts w:ascii="Arial" w:hAnsi="Arial" w:cstheme="minorBidi"/>
      <w:sz w:val="22"/>
      <w:szCs w:val="22"/>
    </w:rPr>
  </w:style>
  <w:style w:type="paragraph" w:customStyle="1" w:styleId="6-0">
    <w:name w:val="6 - סעיף"/>
    <w:basedOn w:val="111110"/>
    <w:link w:val="6-Char1"/>
    <w:qFormat/>
    <w:rsid w:val="000C2347"/>
    <w:pPr>
      <w:numPr>
        <w:ilvl w:val="5"/>
        <w:numId w:val="526"/>
      </w:numPr>
      <w:tabs>
        <w:tab w:val="clear" w:pos="1617"/>
      </w:tabs>
      <w:spacing w:before="120" w:after="120"/>
    </w:pPr>
  </w:style>
  <w:style w:type="character" w:customStyle="1" w:styleId="6-Char1">
    <w:name w:val="6 - סעיף Char"/>
    <w:basedOn w:val="111112"/>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2"/>
    <w:link w:val="Style3"/>
    <w:rsid w:val="000D594D"/>
    <w:rPr>
      <w:rFonts w:ascii="Times New Roman" w:eastAsia="Times New Roman" w:hAnsi="Times New Roman" w:cs="David"/>
      <w:noProof/>
      <w:sz w:val="24"/>
      <w:szCs w:val="24"/>
      <w:lang w:eastAsia="he-IL"/>
    </w:rPr>
  </w:style>
  <w:style w:type="paragraph" w:customStyle="1" w:styleId="Style4">
    <w:name w:val="Style4"/>
    <w:basedOn w:val="ad"/>
    <w:link w:val="Style4Char"/>
    <w:rsid w:val="001E3CA7"/>
  </w:style>
  <w:style w:type="character" w:customStyle="1" w:styleId="Style4Char">
    <w:name w:val="Style4 Char"/>
    <w:basedOn w:val="ae"/>
    <w:link w:val="Style4"/>
    <w:rsid w:val="001E3CA7"/>
    <w:rPr>
      <w:rFonts w:ascii="Times New Roman" w:eastAsia="Times New Roman" w:hAnsi="Times New Roman" w:cs="Times New Roman"/>
      <w:sz w:val="24"/>
      <w:szCs w:val="24"/>
    </w:rPr>
  </w:style>
  <w:style w:type="paragraph" w:customStyle="1" w:styleId="Style5">
    <w:name w:val="Style5"/>
    <w:basedOn w:val="ad"/>
    <w:link w:val="Style5Char"/>
    <w:rsid w:val="009650BA"/>
    <w:pPr>
      <w:ind w:left="720"/>
    </w:pPr>
  </w:style>
  <w:style w:type="paragraph" w:customStyle="1" w:styleId="Style6">
    <w:name w:val="Style6"/>
    <w:basedOn w:val="ad"/>
    <w:link w:val="Style6Char"/>
    <w:rsid w:val="00AF06CD"/>
  </w:style>
  <w:style w:type="character" w:customStyle="1" w:styleId="Style5Char">
    <w:name w:val="Style5 Char"/>
    <w:basedOn w:val="ae"/>
    <w:link w:val="Style5"/>
    <w:rsid w:val="009650BA"/>
    <w:rPr>
      <w:rFonts w:ascii="Times New Roman" w:eastAsia="Times New Roman" w:hAnsi="Times New Roman" w:cs="Times New Roman"/>
      <w:sz w:val="24"/>
      <w:szCs w:val="24"/>
    </w:rPr>
  </w:style>
  <w:style w:type="character" w:customStyle="1" w:styleId="Style6Char">
    <w:name w:val="Style6 Char"/>
    <w:basedOn w:val="ae"/>
    <w:link w:val="Style6"/>
    <w:rsid w:val="00AF06CD"/>
    <w:rPr>
      <w:rFonts w:ascii="Times New Roman" w:eastAsia="Times New Roman" w:hAnsi="Times New Roman" w:cs="Times New Roman"/>
      <w:sz w:val="24"/>
      <w:szCs w:val="24"/>
    </w:rPr>
  </w:style>
  <w:style w:type="paragraph" w:customStyle="1" w:styleId="3ff4">
    <w:name w:val="ללא מספור הזחה 3"/>
    <w:basedOn w:val="4-2"/>
    <w:link w:val="3Char"/>
    <w:rsid w:val="00026B2E"/>
    <w:pPr>
      <w:ind w:left="2154"/>
    </w:pPr>
  </w:style>
  <w:style w:type="character" w:customStyle="1" w:styleId="3Char">
    <w:name w:val="ללא מספור הזחה 3 Char"/>
    <w:basedOn w:val="4-Char"/>
    <w:link w:val="3ff4"/>
    <w:rsid w:val="00026B2E"/>
    <w:rPr>
      <w:rFonts w:ascii="Times New Roman" w:eastAsia="Times New Roman" w:hAnsi="Times New Roman" w:cs="David"/>
      <w:noProof/>
      <w:sz w:val="24"/>
      <w:szCs w:val="24"/>
      <w:lang w:eastAsia="he-IL"/>
    </w:rPr>
  </w:style>
  <w:style w:type="character" w:customStyle="1" w:styleId="5f4">
    <w:name w:val="אזכור לא מזוהה5"/>
    <w:basedOn w:val="ae"/>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4-">
    <w:name w:val="4 - כותרת"/>
    <w:basedOn w:val="ad"/>
    <w:link w:val="4-Char3"/>
    <w:qFormat/>
    <w:rsid w:val="009F44F6"/>
    <w:pPr>
      <w:numPr>
        <w:ilvl w:val="3"/>
        <w:numId w:val="526"/>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0C2347"/>
    <w:rPr>
      <w:rFonts w:ascii="Arial" w:hAnsi="Arial" w:cstheme="minorBidi"/>
      <w:sz w:val="22"/>
      <w:szCs w:val="22"/>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basedOn w:val="3ff2"/>
    <w:link w:val="3-7"/>
    <w:rsid w:val="000C2347"/>
    <w:rPr>
      <w:rFonts w:ascii="Arial" w:hAnsi="Arial" w:cstheme="minorBidi"/>
      <w:sz w:val="22"/>
      <w:szCs w:val="22"/>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Arial" w:hAnsi="Arial" w:cstheme="minorBidi"/>
      <w:sz w:val="22"/>
      <w:szCs w:val="22"/>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Arial" w:hAnsi="Arial" w:cstheme="minorBidi"/>
      <w:b/>
      <w:bCs/>
      <w:sz w:val="22"/>
      <w:szCs w:val="22"/>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2"/>
    <w:link w:val="40"/>
    <w:rsid w:val="00DB7030"/>
    <w:rPr>
      <w:rFonts w:ascii="Arial" w:hAnsi="Arial" w:cstheme="minorBidi"/>
      <w:sz w:val="22"/>
      <w:szCs w:val="22"/>
    </w:rPr>
  </w:style>
  <w:style w:type="character" w:customStyle="1" w:styleId="4-Char4">
    <w:name w:val="4 - סעיף בתוך נספח Char"/>
    <w:basedOn w:val="4Char"/>
    <w:link w:val="4-4"/>
    <w:rsid w:val="000C2347"/>
    <w:rPr>
      <w:rFonts w:ascii="Arial" w:hAnsi="Arial" w:cstheme="minorBidi"/>
      <w:sz w:val="22"/>
      <w:szCs w:val="22"/>
    </w:rPr>
  </w:style>
  <w:style w:type="character" w:customStyle="1" w:styleId="5-Char1">
    <w:name w:val="5 - סעיף בתוך נספח Char"/>
    <w:basedOn w:val="5f2"/>
    <w:link w:val="5-2"/>
    <w:rsid w:val="000C2347"/>
    <w:rPr>
      <w:rFonts w:ascii="Arial" w:hAnsi="Arial" w:cstheme="minorBidi"/>
      <w:sz w:val="22"/>
      <w:szCs w:val="22"/>
    </w:rPr>
  </w:style>
  <w:style w:type="paragraph" w:customStyle="1" w:styleId="53">
    <w:name w:val="סגנון בולט 5"/>
    <w:basedOn w:val="5-"/>
    <w:link w:val="5f5"/>
    <w:qFormat/>
    <w:rsid w:val="007F1AA7"/>
    <w:pPr>
      <w:numPr>
        <w:numId w:val="71"/>
      </w:numPr>
      <w:tabs>
        <w:tab w:val="right" w:pos="3600"/>
      </w:tabs>
      <w:ind w:left="3510" w:hanging="630"/>
    </w:pPr>
  </w:style>
  <w:style w:type="character" w:customStyle="1" w:styleId="5f5">
    <w:name w:val="סגנון בולט 5 תו"/>
    <w:basedOn w:val="5-Char"/>
    <w:link w:val="53"/>
    <w:rsid w:val="007F1AA7"/>
    <w:rPr>
      <w:rFonts w:ascii="Times New Roman" w:hAnsi="Times New Roman" w:cs="FrankRuehl"/>
      <w:sz w:val="24"/>
      <w:szCs w:val="26"/>
    </w:rPr>
  </w:style>
  <w:style w:type="paragraph" w:customStyle="1" w:styleId="42">
    <w:name w:val="סגנון 4 בולט"/>
    <w:basedOn w:val="5-"/>
    <w:link w:val="4fb"/>
    <w:qFormat/>
    <w:rsid w:val="00D07A9F"/>
    <w:pPr>
      <w:numPr>
        <w:numId w:val="72"/>
      </w:numPr>
      <w:tabs>
        <w:tab w:val="right" w:pos="2160"/>
        <w:tab w:val="right" w:pos="3060"/>
      </w:tabs>
      <w:ind w:left="2970" w:hanging="810"/>
    </w:pPr>
  </w:style>
  <w:style w:type="character" w:customStyle="1" w:styleId="4fb">
    <w:name w:val="סגנון 4 בולט תו"/>
    <w:basedOn w:val="5-Char"/>
    <w:link w:val="42"/>
    <w:rsid w:val="00D07A9F"/>
    <w:rPr>
      <w:rFonts w:ascii="Times New Roman" w:hAnsi="Times New Roman" w:cs="FrankRuehl"/>
      <w:sz w:val="24"/>
      <w:szCs w:val="26"/>
    </w:rPr>
  </w:style>
  <w:style w:type="paragraph" w:customStyle="1" w:styleId="30">
    <w:name w:val="סגנון 3 בולט"/>
    <w:basedOn w:val="3-"/>
    <w:link w:val="3ff5"/>
    <w:qFormat/>
    <w:rsid w:val="007D5EB3"/>
    <w:pPr>
      <w:numPr>
        <w:numId w:val="73"/>
      </w:numPr>
      <w:tabs>
        <w:tab w:val="right" w:pos="3420"/>
      </w:tabs>
      <w:spacing w:after="0"/>
      <w:ind w:hanging="720"/>
    </w:pPr>
  </w:style>
  <w:style w:type="character" w:customStyle="1" w:styleId="3ff5">
    <w:name w:val="סגנון 3 בולט תו"/>
    <w:basedOn w:val="3-4"/>
    <w:link w:val="30"/>
    <w:rsid w:val="007D5EB3"/>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pPr>
      <w:ind w:left="2160" w:hanging="1440"/>
    </w:pPr>
  </w:style>
  <w:style w:type="character" w:customStyle="1" w:styleId="6Char0">
    <w:name w:val="סגנון בולט 6 Char"/>
    <w:basedOn w:val="5f5"/>
    <w:link w:val="69"/>
    <w:rsid w:val="007B5800"/>
    <w:rPr>
      <w:rFonts w:ascii="Times New Roman" w:hAnsi="Times New Roman" w:cs="FrankRuehl"/>
      <w:sz w:val="24"/>
      <w:szCs w:val="26"/>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basedOn w:val="3ff5"/>
    <w:link w:val="2ff2"/>
    <w:rsid w:val="000E0DA8"/>
    <w:rPr>
      <w:rFonts w:ascii="David" w:eastAsia="Times New Roman" w:hAnsi="David" w:cs="David"/>
      <w:b w:val="0"/>
      <w:bCs w:val="0"/>
      <w:kern w:val="28"/>
      <w:sz w:val="24"/>
      <w:szCs w:val="24"/>
      <w14:scene3d>
        <w14:camera w14:prst="orthographicFront"/>
        <w14:lightRig w14:rig="threePt" w14:dir="t">
          <w14:rot w14:lat="0" w14:lon="0" w14:rev="0"/>
        </w14:lightRig>
      </w14:scene3d>
    </w:rPr>
  </w:style>
  <w:style w:type="character" w:customStyle="1" w:styleId="CommentTextChar2">
    <w:name w:val="Comment Text Char2"/>
    <w:basedOn w:val="ae"/>
    <w:uiPriority w:val="99"/>
    <w:semiHidden/>
    <w:rsid w:val="00835D0D"/>
  </w:style>
  <w:style w:type="numbering" w:styleId="111111">
    <w:name w:val="Outline List 2"/>
    <w:basedOn w:val="af0"/>
    <w:uiPriority w:val="99"/>
    <w:rsid w:val="00E64447"/>
    <w:pPr>
      <w:numPr>
        <w:numId w:val="82"/>
      </w:numPr>
    </w:pPr>
  </w:style>
  <w:style w:type="table" w:customStyle="1" w:styleId="TableGrid0">
    <w:name w:val="Table Grid_0"/>
    <w:basedOn w:val="af"/>
    <w:uiPriority w:val="39"/>
    <w:rsid w:val="003D0466"/>
    <w:pPr>
      <w:bidi/>
      <w:spacing w:before="0" w:after="0" w:line="240" w:lineRule="auto"/>
      <w:ind w:left="720" w:hanging="720"/>
      <w:jc w:val="both"/>
    </w:pPr>
    <w:rPr>
      <w:rFonts w:ascii="Calibri" w:eastAsia="Yu Mincho"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8">
    <w:name w:val="משפטי"/>
    <w:link w:val="affffffff"/>
    <w:qFormat/>
    <w:rsid w:val="00C61A35"/>
    <w:pPr>
      <w:numPr>
        <w:numId w:val="98"/>
      </w:numPr>
      <w:bidi/>
      <w:spacing w:before="0" w:after="240" w:line="360" w:lineRule="auto"/>
      <w:jc w:val="both"/>
    </w:pPr>
    <w:rPr>
      <w:rFonts w:ascii="Times New Roman" w:eastAsia="David" w:hAnsi="Times New Roman"/>
      <w:sz w:val="20"/>
    </w:rPr>
  </w:style>
  <w:style w:type="character" w:customStyle="1" w:styleId="affffffff">
    <w:name w:val="משפטי תו"/>
    <w:link w:val="a8"/>
    <w:rsid w:val="00C61A35"/>
    <w:rPr>
      <w:rFonts w:ascii="Times New Roman" w:eastAsia="David" w:hAnsi="Times New Roman"/>
      <w:sz w:val="20"/>
    </w:rPr>
  </w:style>
  <w:style w:type="table" w:customStyle="1" w:styleId="coloured1">
    <w:name w:val="coloured1"/>
    <w:basedOn w:val="af"/>
    <w:next w:val="TableGrid0"/>
    <w:uiPriority w:val="39"/>
    <w:rsid w:val="005D141C"/>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_1"/>
    <w:basedOn w:val="af"/>
    <w:uiPriority w:val="39"/>
    <w:rsid w:val="003D0466"/>
    <w:pPr>
      <w:bidi/>
      <w:spacing w:before="0" w:after="0" w:line="240" w:lineRule="auto"/>
      <w:ind w:left="720" w:hanging="720"/>
      <w:jc w:val="both"/>
    </w:pPr>
    <w:rPr>
      <w:rFonts w:ascii="Calibri" w:eastAsia="Yu Mincho"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10">
    <w:name w:val="coloured1_0"/>
    <w:basedOn w:val="af"/>
    <w:next w:val="TableGrid1"/>
    <w:uiPriority w:val="39"/>
    <w:rsid w:val="005D141C"/>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ffff0">
    <w:name w:val="Intense Quote"/>
    <w:basedOn w:val="ad"/>
    <w:next w:val="ad"/>
    <w:link w:val="affffffff1"/>
    <w:uiPriority w:val="30"/>
    <w:qFormat/>
    <w:rsid w:val="00F36912"/>
    <w:pPr>
      <w:pBdr>
        <w:top w:val="single" w:sz="4" w:space="10" w:color="4F81BD" w:themeColor="accent1"/>
        <w:bottom w:val="single" w:sz="4" w:space="10" w:color="4F81BD" w:themeColor="accent1"/>
      </w:pBdr>
      <w:spacing w:before="360" w:after="360"/>
      <w:ind w:left="864" w:right="864"/>
      <w:jc w:val="center"/>
    </w:pPr>
    <w:rPr>
      <w:rFonts w:ascii="Times New Roman" w:eastAsia="Times New Roman" w:hAnsi="Times New Roman"/>
      <w:i/>
      <w:iCs/>
      <w:color w:val="5B9BD5"/>
    </w:rPr>
  </w:style>
  <w:style w:type="character" w:customStyle="1" w:styleId="affffffff1">
    <w:name w:val="ציטוט חזק תו"/>
    <w:basedOn w:val="ae"/>
    <w:link w:val="affffffff0"/>
    <w:uiPriority w:val="30"/>
    <w:rsid w:val="00F36912"/>
    <w:rPr>
      <w:rFonts w:ascii="Times New Roman" w:eastAsia="Times New Roman" w:hAnsi="Times New Roman"/>
      <w:i/>
      <w:iCs/>
      <w:color w:val="5B9BD5"/>
    </w:rPr>
  </w:style>
  <w:style w:type="paragraph" w:customStyle="1" w:styleId="2ff3">
    <w:name w:val="סעיף 2"/>
    <w:basedOn w:val="af5"/>
    <w:link w:val="2ff4"/>
    <w:qFormat/>
    <w:rsid w:val="0068485C"/>
    <w:pPr>
      <w:spacing w:before="120" w:after="120" w:line="360" w:lineRule="auto"/>
      <w:ind w:left="708" w:hanging="425"/>
      <w:contextualSpacing w:val="0"/>
      <w:jc w:val="both"/>
    </w:pPr>
    <w:rPr>
      <w:rFonts w:eastAsia="Calibri"/>
    </w:rPr>
  </w:style>
  <w:style w:type="character" w:customStyle="1" w:styleId="2ff4">
    <w:name w:val="סעיף 2 תו"/>
    <w:basedOn w:val="ae"/>
    <w:link w:val="2ff3"/>
    <w:rsid w:val="0068485C"/>
    <w:rPr>
      <w:rFonts w:eastAsia="Calibri"/>
    </w:rPr>
  </w:style>
  <w:style w:type="table" w:customStyle="1" w:styleId="TableGrid2">
    <w:name w:val="Table Grid_2"/>
    <w:basedOn w:val="af"/>
    <w:uiPriority w:val="39"/>
    <w:rsid w:val="00795F02"/>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2">
    <w:name w:val="a"/>
    <w:basedOn w:val="ad"/>
    <w:rsid w:val="001D194D"/>
    <w:pPr>
      <w:bidi w:val="0"/>
      <w:spacing w:before="100" w:beforeAutospacing="1" w:after="100" w:afterAutospacing="1"/>
    </w:pPr>
    <w:rPr>
      <w:rFonts w:ascii="Times New Roman" w:eastAsia="Times New Roman" w:hAnsi="Times New Roman" w:cs="Times New Roman"/>
    </w:rPr>
  </w:style>
  <w:style w:type="paragraph" w:customStyle="1" w:styleId="3ff6">
    <w:name w:val="סעיף 3"/>
    <w:basedOn w:val="2ff3"/>
    <w:link w:val="3Char0"/>
    <w:qFormat/>
    <w:rsid w:val="0068485C"/>
    <w:pPr>
      <w:ind w:left="1275" w:hanging="567"/>
    </w:pPr>
  </w:style>
  <w:style w:type="character" w:customStyle="1" w:styleId="3Char0">
    <w:name w:val="סעיף 3 Char"/>
    <w:basedOn w:val="2ff4"/>
    <w:link w:val="3ff6"/>
    <w:rsid w:val="0068485C"/>
    <w:rPr>
      <w:rFonts w:eastAsia="Calibri"/>
    </w:rPr>
  </w:style>
  <w:style w:type="paragraph" w:customStyle="1" w:styleId="4fc">
    <w:name w:val="סעיף 4"/>
    <w:basedOn w:val="3ff6"/>
    <w:link w:val="4Char0"/>
    <w:qFormat/>
    <w:rsid w:val="004D7F66"/>
    <w:pPr>
      <w:ind w:left="1984" w:hanging="850"/>
    </w:pPr>
  </w:style>
  <w:style w:type="character" w:customStyle="1" w:styleId="4Char0">
    <w:name w:val="סעיף 4 Char"/>
    <w:basedOn w:val="3Char0"/>
    <w:link w:val="4fc"/>
    <w:rsid w:val="004D7F66"/>
    <w:rPr>
      <w:rFonts w:eastAsia="Calibri"/>
    </w:rPr>
  </w:style>
  <w:style w:type="table" w:customStyle="1" w:styleId="TableGrid3">
    <w:name w:val="Table Grid_3"/>
    <w:basedOn w:val="af"/>
    <w:uiPriority w:val="39"/>
    <w:rsid w:val="00795F02"/>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_4"/>
    <w:basedOn w:val="af"/>
    <w:uiPriority w:val="39"/>
    <w:rsid w:val="00795F02"/>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7">
    <w:name w:val="רשת טבלה3"/>
    <w:basedOn w:val="af"/>
    <w:next w:val="affff5"/>
    <w:uiPriority w:val="59"/>
    <w:rsid w:val="00D91949"/>
    <w:pPr>
      <w:bidi/>
      <w:spacing w:before="0" w:after="0" w:line="240" w:lineRule="auto"/>
      <w:ind w:left="720" w:hanging="720"/>
      <w:jc w:val="both"/>
    </w:pPr>
    <w:rPr>
      <w:rFonts w:asciiTheme="minorHAnsi" w:eastAsia="Times New Roman"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f7">
    <w:name w:val="סגנון3 תו"/>
    <w:basedOn w:val="ae"/>
    <w:link w:val="3f6"/>
    <w:rsid w:val="00DE666B"/>
    <w:rPr>
      <w:rFonts w:cs="Narkisim"/>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encoding w:val="windows-1252"/>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yperlink" Target="tel:1299" TargetMode="External"/><Relationship Id="rId26" Type="http://schemas.openxmlformats.org/officeDocument/2006/relationships/hyperlink" Target="https://www.misim.gov.il/gmishurim/frmInputMekabel.aspx?cur=0" TargetMode="External"/><Relationship Id="rId3" Type="http://schemas.openxmlformats.org/officeDocument/2006/relationships/customXml" Target="../customXml/item3.xml"/><Relationship Id="rId21" Type="http://schemas.openxmlformats.org/officeDocument/2006/relationships/hyperlink" Target="https://portal.gpa.gov.il/supplier/yahalom/" TargetMode="External"/><Relationship Id="rId34"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s://takam.mof.gov.il/main" TargetMode="External"/><Relationship Id="rId25" Type="http://schemas.openxmlformats.org/officeDocument/2006/relationships/hyperlink" Target="https://mygovchat.gov.il/icr/bot.aspx?l=3" TargetMode="External"/><Relationship Id="rId33" Type="http://schemas.openxmlformats.org/officeDocument/2006/relationships/hyperlink" Target="https://edu.gov.il/sites/sapak/tech-standard/Pages/security-standard.aspx" TargetMode="External"/><Relationship Id="rId2" Type="http://schemas.openxmlformats.org/officeDocument/2006/relationships/customXml" Target="../customXml/item2.xml"/><Relationship Id="rId16" Type="http://schemas.openxmlformats.org/officeDocument/2006/relationships/hyperlink" Target="https://www.guidestar.org.il/home" TargetMode="External"/><Relationship Id="rId20" Type="http://schemas.openxmlformats.org/officeDocument/2006/relationships/hyperlink" Target="tel:08-6863100" TargetMode="External"/><Relationship Id="rId29" Type="http://schemas.openxmlformats.org/officeDocument/2006/relationships/hyperlink" Target="https://www.mr.gov.il/OfficesTenders/Pages/SearchOfficeTenders.aspx"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mailto:moked@mail.gov.il" TargetMode="External"/><Relationship Id="rId32" Type="http://schemas.openxmlformats.org/officeDocument/2006/relationships/hyperlink" Target="https://www.gov.il/he/departments/policies/2013_des1116" TargetMode="External"/><Relationship Id="rId5" Type="http://schemas.openxmlformats.org/officeDocument/2006/relationships/customXml" Target="../customXml/item5.xml"/><Relationship Id="rId15" Type="http://schemas.openxmlformats.org/officeDocument/2006/relationships/footer" Target="footer3.xml"/><Relationship Id="rId23" Type="http://schemas.openxmlformats.org/officeDocument/2006/relationships/hyperlink" Target="https://govextra.gov.il/mr/Supplier/Suppliers/yahalom-michrazim/" TargetMode="External"/><Relationship Id="rId28" Type="http://schemas.openxmlformats.org/officeDocument/2006/relationships/hyperlink" Target="https://meyda.education.gov.il/files/anan_chinuchi/meda_lspakim/tfasim/teud-sugey-token.pdf" TargetMode="External"/><Relationship Id="rId36"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31" Type="http://schemas.openxmlformats.org/officeDocument/2006/relationships/hyperlink" Target="https://www.gov.il/he/departments/policies/regulation-10"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 Id="rId22" Type="http://schemas.openxmlformats.org/officeDocument/2006/relationships/hyperlink" Target="https://portal.gpa.gov.il/supplier/yahalom/" TargetMode="External"/><Relationship Id="rId27" Type="http://schemas.openxmlformats.org/officeDocument/2006/relationships/hyperlink" Target="https://meyda.education.gov.il/files/anan_chinuchi/meda_lspakim/anchayot_drishot_lechibur_sapak_chistoni.pdf" TargetMode="External"/><Relationship Id="rId30" Type="http://schemas.openxmlformats.org/officeDocument/2006/relationships/hyperlink" Target="https://foi.gov.il/" TargetMode="External"/><Relationship Id="rId35" Type="http://schemas.openxmlformats.org/officeDocument/2006/relationships/glossaryDocument" Target="glossary/document.xml"/><Relationship Id="rId8" Type="http://schemas.openxmlformats.org/officeDocument/2006/relationships/settings" Target="setting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BCB61C18C7CF46B6BE29622079046E0D"/>
        <w:category>
          <w:name w:val="כללי"/>
          <w:gallery w:val="placeholder"/>
        </w:category>
        <w:types>
          <w:type w:val="bbPlcHdr"/>
        </w:types>
        <w:behaviors>
          <w:behavior w:val="content"/>
        </w:behaviors>
        <w:guid w:val="{D690BEF8-C41F-408E-87F3-41951B5ACF07}"/>
      </w:docPartPr>
      <w:docPartBody>
        <w:p w:rsidR="00C97EBA" w:rsidRDefault="00436C69" w:rsidP="00436C69">
          <w:pPr>
            <w:pStyle w:val="BCB61C18C7CF46B6BE29622079046E0D"/>
          </w:pPr>
          <w:r w:rsidRPr="00C251C6">
            <w:rPr>
              <w:rFonts w:asciiTheme="minorBidi" w:hAnsiTheme="minorBidi" w:cs="David" w:hint="cs"/>
              <w:bCs/>
              <w:sz w:val="28"/>
              <w:szCs w:val="28"/>
              <w:rtl/>
            </w:rPr>
            <w:t>______</w:t>
          </w:r>
        </w:p>
      </w:docPartBody>
    </w:docPart>
    <w:docPart>
      <w:docPartPr>
        <w:name w:val="9990ED989C834305BE0147F8619609E0"/>
        <w:category>
          <w:name w:val="כללי"/>
          <w:gallery w:val="placeholder"/>
        </w:category>
        <w:types>
          <w:type w:val="bbPlcHdr"/>
        </w:types>
        <w:behaviors>
          <w:behavior w:val="content"/>
        </w:behaviors>
        <w:guid w:val="{2FFCF416-4814-4DB7-983D-D86AB938FA23}"/>
      </w:docPartPr>
      <w:docPartBody>
        <w:p w:rsidR="00C97EBA" w:rsidRDefault="00436C69" w:rsidP="00436C69">
          <w:pPr>
            <w:pStyle w:val="9990ED989C834305BE0147F8619609E0"/>
          </w:pPr>
          <w:r w:rsidRPr="00C251C6">
            <w:rPr>
              <w:rFonts w:asciiTheme="minorBidi" w:hAnsiTheme="minorBidi" w:cs="David" w:hint="cs"/>
              <w:bCs/>
              <w:sz w:val="28"/>
              <w:szCs w:val="28"/>
              <w:rtl/>
            </w:rPr>
            <w:t>______</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Narkisim">
    <w:panose1 w:val="020E0502050101010101"/>
    <w:charset w:val="00"/>
    <w:family w:val="swiss"/>
    <w:pitch w:val="variable"/>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A00002EF" w:usb1="4000004B"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A0002AEF" w:usb1="4000207B" w:usb2="00000000" w:usb3="00000000" w:csb0="000001FF" w:csb1="00000000"/>
  </w:font>
  <w:font w:name="Yu Mincho">
    <w:altName w:val="游明朝"/>
    <w:charset w:val="80"/>
    <w:family w:val="roman"/>
    <w:pitch w:val="variable"/>
    <w:sig w:usb0="800002E7" w:usb1="2AC7FCFF" w:usb2="00000012" w:usb3="00000000" w:csb0="0002009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Segoe UI Symbol">
    <w:panose1 w:val="020B0502040204020203"/>
    <w:charset w:val="00"/>
    <w:family w:val="swiss"/>
    <w:pitch w:val="variable"/>
    <w:sig w:usb0="800001E3" w:usb1="1200FFEF" w:usb2="0004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36C69"/>
    <w:rsid w:val="00436C69"/>
    <w:rsid w:val="00C97EBA"/>
    <w:rsid w:val="00D55560"/>
    <w:rsid w:val="00E50A50"/>
    <w:rsid w:val="00F2129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4"/>
        <w:szCs w:val="24"/>
        <w:lang w:val="en-US" w:eastAsia="en-US" w:bidi="he-IL"/>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BCB61C18C7CF46B6BE29622079046E0D">
    <w:name w:val="BCB61C18C7CF46B6BE29622079046E0D"/>
    <w:rsid w:val="00436C69"/>
    <w:pPr>
      <w:bidi/>
    </w:pPr>
  </w:style>
  <w:style w:type="paragraph" w:customStyle="1" w:styleId="9990ED989C834305BE0147F8619609E0">
    <w:name w:val="9990ED989C834305BE0147F8619609E0"/>
    <w:rsid w:val="00436C69"/>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ma:contentTypeID="0x010100B25E1CF074F54040BF6957022B41EF2F" ma:contentTypeVersion="18" ma:contentTypeDescription="צור מסמך חדש." ma:contentTypeScope="" ma:versionID="e5b683145f34f0086785277710a2111c">
  <xsd:schema xmlns:xsd="http://www.w3.org/2001/XMLSchema" xmlns:xs="http://www.w3.org/2001/XMLSchema" xmlns:p="http://schemas.microsoft.com/office/2006/metadata/properties" xmlns:ns2="f4f02e91-ef26-413e-a23e-2014a9bf8c2e" xmlns:ns3="abc67782-8d0d-4c1f-8bd5-bf98b2aed6c5" targetNamespace="http://schemas.microsoft.com/office/2006/metadata/properties" ma:root="true" ma:fieldsID="2a76761e75a73b9df13020b82b4b7f26" ns2:_="" ns3:_="">
    <xsd:import namespace="f4f02e91-ef26-413e-a23e-2014a9bf8c2e"/>
    <xsd:import namespace="abc67782-8d0d-4c1f-8bd5-bf98b2aed6c5"/>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OCR" minOccurs="0"/>
                <xsd:element ref="ns2:MediaLengthInSeconds" minOccurs="0"/>
                <xsd:element ref="ns2:MediaServiceDateTaken" minOccurs="0"/>
                <xsd:element ref="ns2:lcf76f155ced4ddcb4097134ff3c332f" minOccurs="0"/>
                <xsd:element ref="ns3:TaxCatchAll" minOccurs="0"/>
                <xsd:element ref="ns2:MediaServiceLocation"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4f02e91-ef26-413e-a23e-2014a9bf8c2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LengthInSeconds" ma:index="18" nillable="true" ma:displayName="MediaLengthInSeconds" ma:hidden="true" ma:internalName="MediaLengthInSeconds" ma:readOnly="true">
      <xsd:simpleType>
        <xsd:restriction base="dms:Unknown"/>
      </xsd:simpleType>
    </xsd:element>
    <xsd:element name="MediaServiceDateTaken" ma:index="19" nillable="true" ma:displayName="MediaServiceDateTaken" ma:hidden="true" ma:internalName="MediaServiceDateTaken" ma:readOnly="true">
      <xsd:simpleType>
        <xsd:restriction base="dms:Text"/>
      </xsd:simpleType>
    </xsd:element>
    <xsd:element name="lcf76f155ced4ddcb4097134ff3c332f" ma:index="21" nillable="true" ma:taxonomy="true" ma:internalName="lcf76f155ced4ddcb4097134ff3c332f" ma:taxonomyFieldName="MediaServiceImageTags" ma:displayName="תגיות תמונה" ma:readOnly="false" ma:fieldId="{5cf76f15-5ced-4ddc-b409-7134ff3c332f}" ma:taxonomyMulti="true" ma:sspId="a2d5c32d-dd51-49d5-81b6-24e204a008dc" ma:termSetId="09814cd3-568e-fe90-9814-8d621ff8fb84" ma:anchorId="fba54fb3-c3e1-fe81-a776-ca4b69148c4d" ma:open="true" ma:isKeyword="false">
      <xsd:complexType>
        <xsd:sequence>
          <xsd:element ref="pc:Terms" minOccurs="0" maxOccurs="1"/>
        </xsd:sequence>
      </xsd:complexType>
    </xsd:element>
    <xsd:element name="MediaServiceLocation" ma:index="23" nillable="true" ma:displayName="Location" ma:indexed="true" ma:internalName="MediaServiceLocation" ma:readOnly="true">
      <xsd:simpleType>
        <xsd:restriction base="dms:Text"/>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bc67782-8d0d-4c1f-8bd5-bf98b2aed6c5" elementFormDefault="qualified">
    <xsd:import namespace="http://schemas.microsoft.com/office/2006/documentManagement/types"/>
    <xsd:import namespace="http://schemas.microsoft.com/office/infopath/2007/PartnerControls"/>
    <xsd:element name="SharedWithUsers" ma:index="10" nillable="true" ma:displayName="משותף עם"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משותף עם פרטים" ma:internalName="SharedWithDetails" ma:readOnly="true">
      <xsd:simpleType>
        <xsd:restriction base="dms:Note">
          <xsd:maxLength value="255"/>
        </xsd:restriction>
      </xsd:simpleType>
    </xsd:element>
    <xsd:element name="TaxCatchAll" ma:index="22" nillable="true" ma:displayName="Taxonomy Catch All Column" ma:hidden="true" ma:list="{38920aae-7d73-4ed2-b847-5a82156ce22c}" ma:internalName="TaxCatchAll" ma:showField="CatchAllData" ma:web="abc67782-8d0d-4c1f-8bd5-bf98b2aed6c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f4f02e91-ef26-413e-a23e-2014a9bf8c2e">
      <Terms xmlns="http://schemas.microsoft.com/office/infopath/2007/PartnerControls"/>
    </lcf76f155ced4ddcb4097134ff3c332f>
    <TaxCatchAll xmlns="abc67782-8d0d-4c1f-8bd5-bf98b2aed6c5"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A848C27-F384-46AC-A7D2-8210A7B7C770}">
  <ds:schemaRefs>
    <ds:schemaRef ds:uri="http://schemas.microsoft.com/sharepoint/v3/contenttype/forms"/>
  </ds:schemaRefs>
</ds:datastoreItem>
</file>

<file path=customXml/itemProps3.xml><?xml version="1.0" encoding="utf-8"?>
<ds:datastoreItem xmlns:ds="http://schemas.openxmlformats.org/officeDocument/2006/customXml" ds:itemID="{FBF7948D-4F75-449D-BA52-E313FA3B3E7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4f02e91-ef26-413e-a23e-2014a9bf8c2e"/>
    <ds:schemaRef ds:uri="abc67782-8d0d-4c1f-8bd5-bf98b2aed6c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6D06698-C08F-4E0A-81A0-3536DD711144}">
  <ds:schemaRefs>
    <ds:schemaRef ds:uri="http://schemas.microsoft.com/office/2006/metadata/properties"/>
    <ds:schemaRef ds:uri="http://schemas.microsoft.com/office/infopath/2007/PartnerControls"/>
    <ds:schemaRef ds:uri="f4f02e91-ef26-413e-a23e-2014a9bf8c2e"/>
    <ds:schemaRef ds:uri="abc67782-8d0d-4c1f-8bd5-bf98b2aed6c5"/>
  </ds:schemaRefs>
</ds:datastoreItem>
</file>

<file path=customXml/itemProps5.xml><?xml version="1.0" encoding="utf-8"?>
<ds:datastoreItem xmlns:ds="http://schemas.openxmlformats.org/officeDocument/2006/customXml" ds:itemID="{A014B8E4-EA6C-464E-9CE7-FAAE30A844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144</Pages>
  <Words>33118</Words>
  <Characters>165590</Characters>
  <Application>Microsoft Office Word</Application>
  <DocSecurity>4</DocSecurity>
  <Lines>1379</Lines>
  <Paragraphs>396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198312</CharactersWithSpaces>
  <SharedDoc>false</SharedDoc>
  <HLinks>
    <vt:vector size="354" baseType="variant">
      <vt:variant>
        <vt:i4>1966175</vt:i4>
      </vt:variant>
      <vt:variant>
        <vt:i4>336</vt:i4>
      </vt:variant>
      <vt:variant>
        <vt:i4>0</vt:i4>
      </vt:variant>
      <vt:variant>
        <vt:i4>5</vt:i4>
      </vt:variant>
      <vt:variant>
        <vt:lpwstr>https://edu.gov.il/sites/sapak/tech-standard/Pages/security-standard.aspx</vt:lpwstr>
      </vt:variant>
      <vt:variant>
        <vt:lpwstr/>
      </vt:variant>
      <vt:variant>
        <vt:i4>4784244</vt:i4>
      </vt:variant>
      <vt:variant>
        <vt:i4>330</vt:i4>
      </vt:variant>
      <vt:variant>
        <vt:i4>0</vt:i4>
      </vt:variant>
      <vt:variant>
        <vt:i4>5</vt:i4>
      </vt:variant>
      <vt:variant>
        <vt:lpwstr>https://www.gov.il/he/departments/policies/2013_des1116</vt:lpwstr>
      </vt:variant>
      <vt:variant>
        <vt:lpwstr/>
      </vt:variant>
      <vt:variant>
        <vt:i4>983062</vt:i4>
      </vt:variant>
      <vt:variant>
        <vt:i4>327</vt:i4>
      </vt:variant>
      <vt:variant>
        <vt:i4>0</vt:i4>
      </vt:variant>
      <vt:variant>
        <vt:i4>5</vt:i4>
      </vt:variant>
      <vt:variant>
        <vt:lpwstr>https://www.gov.il/he/departments/policies/regulation-10</vt:lpwstr>
      </vt:variant>
      <vt:variant>
        <vt:lpwstr/>
      </vt:variant>
      <vt:variant>
        <vt:i4>8192055</vt:i4>
      </vt:variant>
      <vt:variant>
        <vt:i4>324</vt:i4>
      </vt:variant>
      <vt:variant>
        <vt:i4>0</vt:i4>
      </vt:variant>
      <vt:variant>
        <vt:i4>5</vt:i4>
      </vt:variant>
      <vt:variant>
        <vt:lpwstr>https://foi.gov.il/</vt:lpwstr>
      </vt:variant>
      <vt:variant>
        <vt:lpwstr/>
      </vt:variant>
      <vt:variant>
        <vt:i4>6881403</vt:i4>
      </vt:variant>
      <vt:variant>
        <vt:i4>312</vt:i4>
      </vt:variant>
      <vt:variant>
        <vt:i4>0</vt:i4>
      </vt:variant>
      <vt:variant>
        <vt:i4>5</vt:i4>
      </vt:variant>
      <vt:variant>
        <vt:lpwstr>https://www.mr.gov.il/OfficesTenders/Pages/SearchOfficeTenders.aspx</vt:lpwstr>
      </vt:variant>
      <vt:variant>
        <vt:lpwstr/>
      </vt:variant>
      <vt:variant>
        <vt:i4>2097199</vt:i4>
      </vt:variant>
      <vt:variant>
        <vt:i4>306</vt:i4>
      </vt:variant>
      <vt:variant>
        <vt:i4>0</vt:i4>
      </vt:variant>
      <vt:variant>
        <vt:i4>5</vt:i4>
      </vt:variant>
      <vt:variant>
        <vt:lpwstr>https://meyda.education.gov.il/files/anan_chinuchi/meda_lspakim/tfasim/teud-sugey-token.pdf</vt:lpwstr>
      </vt:variant>
      <vt:variant>
        <vt:lpwstr/>
      </vt:variant>
      <vt:variant>
        <vt:i4>720988</vt:i4>
      </vt:variant>
      <vt:variant>
        <vt:i4>303</vt:i4>
      </vt:variant>
      <vt:variant>
        <vt:i4>0</vt:i4>
      </vt:variant>
      <vt:variant>
        <vt:i4>5</vt:i4>
      </vt:variant>
      <vt:variant>
        <vt:lpwstr>https://meyda.education.gov.il/files/anan_chinuchi/meda_lspakim/anchayot_drishot_lechibur_sapak_chistoni.pdf</vt:lpwstr>
      </vt:variant>
      <vt:variant>
        <vt:lpwstr/>
      </vt:variant>
      <vt:variant>
        <vt:i4>4980739</vt:i4>
      </vt:variant>
      <vt:variant>
        <vt:i4>300</vt:i4>
      </vt:variant>
      <vt:variant>
        <vt:i4>0</vt:i4>
      </vt:variant>
      <vt:variant>
        <vt:i4>5</vt:i4>
      </vt:variant>
      <vt:variant>
        <vt:lpwstr>https://www.misim.gov.il/gmishurim/frmInputMekabel.aspx?cur=0</vt:lpwstr>
      </vt:variant>
      <vt:variant>
        <vt:lpwstr/>
      </vt:variant>
      <vt:variant>
        <vt:i4>1572893</vt:i4>
      </vt:variant>
      <vt:variant>
        <vt:i4>294</vt:i4>
      </vt:variant>
      <vt:variant>
        <vt:i4>0</vt:i4>
      </vt:variant>
      <vt:variant>
        <vt:i4>5</vt:i4>
      </vt:variant>
      <vt:variant>
        <vt:lpwstr>https://mygovchat.gov.il/icr/bot.aspx?l=3</vt:lpwstr>
      </vt:variant>
      <vt:variant>
        <vt:lpwstr/>
      </vt:variant>
      <vt:variant>
        <vt:i4>458869</vt:i4>
      </vt:variant>
      <vt:variant>
        <vt:i4>291</vt:i4>
      </vt:variant>
      <vt:variant>
        <vt:i4>0</vt:i4>
      </vt:variant>
      <vt:variant>
        <vt:i4>5</vt:i4>
      </vt:variant>
      <vt:variant>
        <vt:lpwstr>mailto:moked@mail.gov.il</vt:lpwstr>
      </vt:variant>
      <vt:variant>
        <vt:lpwstr/>
      </vt:variant>
      <vt:variant>
        <vt:i4>5963782</vt:i4>
      </vt:variant>
      <vt:variant>
        <vt:i4>288</vt:i4>
      </vt:variant>
      <vt:variant>
        <vt:i4>0</vt:i4>
      </vt:variant>
      <vt:variant>
        <vt:i4>5</vt:i4>
      </vt:variant>
      <vt:variant>
        <vt:lpwstr>https://govextra.gov.il/mr/Supplier/Suppliers/yahalom-michrazim/</vt:lpwstr>
      </vt:variant>
      <vt:variant>
        <vt:lpwstr/>
      </vt:variant>
      <vt:variant>
        <vt:i4>3735604</vt:i4>
      </vt:variant>
      <vt:variant>
        <vt:i4>285</vt:i4>
      </vt:variant>
      <vt:variant>
        <vt:i4>0</vt:i4>
      </vt:variant>
      <vt:variant>
        <vt:i4>5</vt:i4>
      </vt:variant>
      <vt:variant>
        <vt:lpwstr>https://portal.gpa.gov.il/supplier/yahalom/</vt:lpwstr>
      </vt:variant>
      <vt:variant>
        <vt:lpwstr/>
      </vt:variant>
      <vt:variant>
        <vt:i4>3735604</vt:i4>
      </vt:variant>
      <vt:variant>
        <vt:i4>282</vt:i4>
      </vt:variant>
      <vt:variant>
        <vt:i4>0</vt:i4>
      </vt:variant>
      <vt:variant>
        <vt:i4>5</vt:i4>
      </vt:variant>
      <vt:variant>
        <vt:lpwstr>https://portal.gpa.gov.il/supplier/yahalom/</vt:lpwstr>
      </vt:variant>
      <vt:variant>
        <vt:lpwstr/>
      </vt:variant>
      <vt:variant>
        <vt:i4>6684734</vt:i4>
      </vt:variant>
      <vt:variant>
        <vt:i4>279</vt:i4>
      </vt:variant>
      <vt:variant>
        <vt:i4>0</vt:i4>
      </vt:variant>
      <vt:variant>
        <vt:i4>5</vt:i4>
      </vt:variant>
      <vt:variant>
        <vt:lpwstr>tel:08-6863100</vt:lpwstr>
      </vt:variant>
      <vt:variant>
        <vt:lpwstr/>
      </vt:variant>
      <vt:variant>
        <vt:i4>8126534</vt:i4>
      </vt:variant>
      <vt:variant>
        <vt:i4>276</vt:i4>
      </vt:variant>
      <vt:variant>
        <vt:i4>0</vt:i4>
      </vt:variant>
      <vt:variant>
        <vt:i4>5</vt:i4>
      </vt:variant>
      <vt:variant>
        <vt:lpwstr>mailto:moked@mail.gov.il?subject=%D7%A4%D7%A0%D7%99%D7%94%20%D7%9E%D7%90%D7%AA%D7%A8%20gov.il%20%20%D7%94%D7%A8%D7%A9%D7%9E%D7%94%20%D7%9C%D7%9E%D7%A2%D7%A8%D7%9B%D7%AA%20%D7%94%D7%94%D7%96%D7%93%D7%94%D7%95%D7%AA%20%D7%94%D7%9C%D7%90%D7%95%D7%9E%D7%99%D7%AA%20-%20%D7%A9%D7%90%D7%9C%D7%95%D7%AA%20%D7%A0%D7%A4%D7%95%D7%A6%D7%95%D7%AA</vt:lpwstr>
      </vt:variant>
      <vt:variant>
        <vt:lpwstr/>
      </vt:variant>
      <vt:variant>
        <vt:i4>5505040</vt:i4>
      </vt:variant>
      <vt:variant>
        <vt:i4>273</vt:i4>
      </vt:variant>
      <vt:variant>
        <vt:i4>0</vt:i4>
      </vt:variant>
      <vt:variant>
        <vt:i4>5</vt:i4>
      </vt:variant>
      <vt:variant>
        <vt:lpwstr>tel:1299</vt:lpwstr>
      </vt:variant>
      <vt:variant>
        <vt:lpwstr/>
      </vt:variant>
      <vt:variant>
        <vt:i4>5701647</vt:i4>
      </vt:variant>
      <vt:variant>
        <vt:i4>267</vt:i4>
      </vt:variant>
      <vt:variant>
        <vt:i4>0</vt:i4>
      </vt:variant>
      <vt:variant>
        <vt:i4>5</vt:i4>
      </vt:variant>
      <vt:variant>
        <vt:lpwstr>https://takam.mof.gov.il/main</vt:lpwstr>
      </vt:variant>
      <vt:variant>
        <vt:lpwstr/>
      </vt:variant>
      <vt:variant>
        <vt:i4>5242892</vt:i4>
      </vt:variant>
      <vt:variant>
        <vt:i4>255</vt:i4>
      </vt:variant>
      <vt:variant>
        <vt:i4>0</vt:i4>
      </vt:variant>
      <vt:variant>
        <vt:i4>5</vt:i4>
      </vt:variant>
      <vt:variant>
        <vt:lpwstr>https://www.guidestar.org.il/home</vt:lpwstr>
      </vt:variant>
      <vt:variant>
        <vt:lpwstr/>
      </vt:variant>
      <vt:variant>
        <vt:i4>1376308</vt:i4>
      </vt:variant>
      <vt:variant>
        <vt:i4>242</vt:i4>
      </vt:variant>
      <vt:variant>
        <vt:i4>0</vt:i4>
      </vt:variant>
      <vt:variant>
        <vt:i4>5</vt:i4>
      </vt:variant>
      <vt:variant>
        <vt:lpwstr/>
      </vt:variant>
      <vt:variant>
        <vt:lpwstr>_Toc256000079</vt:lpwstr>
      </vt:variant>
      <vt:variant>
        <vt:i4>1376308</vt:i4>
      </vt:variant>
      <vt:variant>
        <vt:i4>236</vt:i4>
      </vt:variant>
      <vt:variant>
        <vt:i4>0</vt:i4>
      </vt:variant>
      <vt:variant>
        <vt:i4>5</vt:i4>
      </vt:variant>
      <vt:variant>
        <vt:lpwstr/>
      </vt:variant>
      <vt:variant>
        <vt:lpwstr>_Toc256000078</vt:lpwstr>
      </vt:variant>
      <vt:variant>
        <vt:i4>1376308</vt:i4>
      </vt:variant>
      <vt:variant>
        <vt:i4>230</vt:i4>
      </vt:variant>
      <vt:variant>
        <vt:i4>0</vt:i4>
      </vt:variant>
      <vt:variant>
        <vt:i4>5</vt:i4>
      </vt:variant>
      <vt:variant>
        <vt:lpwstr/>
      </vt:variant>
      <vt:variant>
        <vt:lpwstr>_Toc256000077</vt:lpwstr>
      </vt:variant>
      <vt:variant>
        <vt:i4>1376308</vt:i4>
      </vt:variant>
      <vt:variant>
        <vt:i4>224</vt:i4>
      </vt:variant>
      <vt:variant>
        <vt:i4>0</vt:i4>
      </vt:variant>
      <vt:variant>
        <vt:i4>5</vt:i4>
      </vt:variant>
      <vt:variant>
        <vt:lpwstr/>
      </vt:variant>
      <vt:variant>
        <vt:lpwstr>_Toc256000076</vt:lpwstr>
      </vt:variant>
      <vt:variant>
        <vt:i4>1376308</vt:i4>
      </vt:variant>
      <vt:variant>
        <vt:i4>218</vt:i4>
      </vt:variant>
      <vt:variant>
        <vt:i4>0</vt:i4>
      </vt:variant>
      <vt:variant>
        <vt:i4>5</vt:i4>
      </vt:variant>
      <vt:variant>
        <vt:lpwstr/>
      </vt:variant>
      <vt:variant>
        <vt:lpwstr>_Toc256000075</vt:lpwstr>
      </vt:variant>
      <vt:variant>
        <vt:i4>1376308</vt:i4>
      </vt:variant>
      <vt:variant>
        <vt:i4>212</vt:i4>
      </vt:variant>
      <vt:variant>
        <vt:i4>0</vt:i4>
      </vt:variant>
      <vt:variant>
        <vt:i4>5</vt:i4>
      </vt:variant>
      <vt:variant>
        <vt:lpwstr/>
      </vt:variant>
      <vt:variant>
        <vt:lpwstr>_Toc256000074</vt:lpwstr>
      </vt:variant>
      <vt:variant>
        <vt:i4>1376308</vt:i4>
      </vt:variant>
      <vt:variant>
        <vt:i4>206</vt:i4>
      </vt:variant>
      <vt:variant>
        <vt:i4>0</vt:i4>
      </vt:variant>
      <vt:variant>
        <vt:i4>5</vt:i4>
      </vt:variant>
      <vt:variant>
        <vt:lpwstr/>
      </vt:variant>
      <vt:variant>
        <vt:lpwstr>_Toc256000073</vt:lpwstr>
      </vt:variant>
      <vt:variant>
        <vt:i4>1376308</vt:i4>
      </vt:variant>
      <vt:variant>
        <vt:i4>200</vt:i4>
      </vt:variant>
      <vt:variant>
        <vt:i4>0</vt:i4>
      </vt:variant>
      <vt:variant>
        <vt:i4>5</vt:i4>
      </vt:variant>
      <vt:variant>
        <vt:lpwstr/>
      </vt:variant>
      <vt:variant>
        <vt:lpwstr>_Toc256000072</vt:lpwstr>
      </vt:variant>
      <vt:variant>
        <vt:i4>1376308</vt:i4>
      </vt:variant>
      <vt:variant>
        <vt:i4>194</vt:i4>
      </vt:variant>
      <vt:variant>
        <vt:i4>0</vt:i4>
      </vt:variant>
      <vt:variant>
        <vt:i4>5</vt:i4>
      </vt:variant>
      <vt:variant>
        <vt:lpwstr/>
      </vt:variant>
      <vt:variant>
        <vt:lpwstr>_Toc256000071</vt:lpwstr>
      </vt:variant>
      <vt:variant>
        <vt:i4>1376308</vt:i4>
      </vt:variant>
      <vt:variant>
        <vt:i4>188</vt:i4>
      </vt:variant>
      <vt:variant>
        <vt:i4>0</vt:i4>
      </vt:variant>
      <vt:variant>
        <vt:i4>5</vt:i4>
      </vt:variant>
      <vt:variant>
        <vt:lpwstr/>
      </vt:variant>
      <vt:variant>
        <vt:lpwstr>_Toc256000070</vt:lpwstr>
      </vt:variant>
      <vt:variant>
        <vt:i4>1310772</vt:i4>
      </vt:variant>
      <vt:variant>
        <vt:i4>182</vt:i4>
      </vt:variant>
      <vt:variant>
        <vt:i4>0</vt:i4>
      </vt:variant>
      <vt:variant>
        <vt:i4>5</vt:i4>
      </vt:variant>
      <vt:variant>
        <vt:lpwstr/>
      </vt:variant>
      <vt:variant>
        <vt:lpwstr>_Toc256000069</vt:lpwstr>
      </vt:variant>
      <vt:variant>
        <vt:i4>1310772</vt:i4>
      </vt:variant>
      <vt:variant>
        <vt:i4>176</vt:i4>
      </vt:variant>
      <vt:variant>
        <vt:i4>0</vt:i4>
      </vt:variant>
      <vt:variant>
        <vt:i4>5</vt:i4>
      </vt:variant>
      <vt:variant>
        <vt:lpwstr/>
      </vt:variant>
      <vt:variant>
        <vt:lpwstr>_Toc256000068</vt:lpwstr>
      </vt:variant>
      <vt:variant>
        <vt:i4>1310772</vt:i4>
      </vt:variant>
      <vt:variant>
        <vt:i4>170</vt:i4>
      </vt:variant>
      <vt:variant>
        <vt:i4>0</vt:i4>
      </vt:variant>
      <vt:variant>
        <vt:i4>5</vt:i4>
      </vt:variant>
      <vt:variant>
        <vt:lpwstr/>
      </vt:variant>
      <vt:variant>
        <vt:lpwstr>_Toc256000067</vt:lpwstr>
      </vt:variant>
      <vt:variant>
        <vt:i4>1310772</vt:i4>
      </vt:variant>
      <vt:variant>
        <vt:i4>164</vt:i4>
      </vt:variant>
      <vt:variant>
        <vt:i4>0</vt:i4>
      </vt:variant>
      <vt:variant>
        <vt:i4>5</vt:i4>
      </vt:variant>
      <vt:variant>
        <vt:lpwstr/>
      </vt:variant>
      <vt:variant>
        <vt:lpwstr>_Toc256000066</vt:lpwstr>
      </vt:variant>
      <vt:variant>
        <vt:i4>1310772</vt:i4>
      </vt:variant>
      <vt:variant>
        <vt:i4>158</vt:i4>
      </vt:variant>
      <vt:variant>
        <vt:i4>0</vt:i4>
      </vt:variant>
      <vt:variant>
        <vt:i4>5</vt:i4>
      </vt:variant>
      <vt:variant>
        <vt:lpwstr/>
      </vt:variant>
      <vt:variant>
        <vt:lpwstr>_Toc256000066</vt:lpwstr>
      </vt:variant>
      <vt:variant>
        <vt:i4>1310772</vt:i4>
      </vt:variant>
      <vt:variant>
        <vt:i4>152</vt:i4>
      </vt:variant>
      <vt:variant>
        <vt:i4>0</vt:i4>
      </vt:variant>
      <vt:variant>
        <vt:i4>5</vt:i4>
      </vt:variant>
      <vt:variant>
        <vt:lpwstr/>
      </vt:variant>
      <vt:variant>
        <vt:lpwstr>_Toc256000065</vt:lpwstr>
      </vt:variant>
      <vt:variant>
        <vt:i4>1310772</vt:i4>
      </vt:variant>
      <vt:variant>
        <vt:i4>146</vt:i4>
      </vt:variant>
      <vt:variant>
        <vt:i4>0</vt:i4>
      </vt:variant>
      <vt:variant>
        <vt:i4>5</vt:i4>
      </vt:variant>
      <vt:variant>
        <vt:lpwstr/>
      </vt:variant>
      <vt:variant>
        <vt:lpwstr>_Toc256000064</vt:lpwstr>
      </vt:variant>
      <vt:variant>
        <vt:i4>1310772</vt:i4>
      </vt:variant>
      <vt:variant>
        <vt:i4>140</vt:i4>
      </vt:variant>
      <vt:variant>
        <vt:i4>0</vt:i4>
      </vt:variant>
      <vt:variant>
        <vt:i4>5</vt:i4>
      </vt:variant>
      <vt:variant>
        <vt:lpwstr/>
      </vt:variant>
      <vt:variant>
        <vt:lpwstr>_Toc256000063</vt:lpwstr>
      </vt:variant>
      <vt:variant>
        <vt:i4>1310772</vt:i4>
      </vt:variant>
      <vt:variant>
        <vt:i4>134</vt:i4>
      </vt:variant>
      <vt:variant>
        <vt:i4>0</vt:i4>
      </vt:variant>
      <vt:variant>
        <vt:i4>5</vt:i4>
      </vt:variant>
      <vt:variant>
        <vt:lpwstr/>
      </vt:variant>
      <vt:variant>
        <vt:lpwstr>_Toc256000062</vt:lpwstr>
      </vt:variant>
      <vt:variant>
        <vt:i4>1310772</vt:i4>
      </vt:variant>
      <vt:variant>
        <vt:i4>128</vt:i4>
      </vt:variant>
      <vt:variant>
        <vt:i4>0</vt:i4>
      </vt:variant>
      <vt:variant>
        <vt:i4>5</vt:i4>
      </vt:variant>
      <vt:variant>
        <vt:lpwstr/>
      </vt:variant>
      <vt:variant>
        <vt:lpwstr>_Toc256000061</vt:lpwstr>
      </vt:variant>
      <vt:variant>
        <vt:i4>1310772</vt:i4>
      </vt:variant>
      <vt:variant>
        <vt:i4>122</vt:i4>
      </vt:variant>
      <vt:variant>
        <vt:i4>0</vt:i4>
      </vt:variant>
      <vt:variant>
        <vt:i4>5</vt:i4>
      </vt:variant>
      <vt:variant>
        <vt:lpwstr/>
      </vt:variant>
      <vt:variant>
        <vt:lpwstr>_Toc256000060</vt:lpwstr>
      </vt:variant>
      <vt:variant>
        <vt:i4>1507380</vt:i4>
      </vt:variant>
      <vt:variant>
        <vt:i4>116</vt:i4>
      </vt:variant>
      <vt:variant>
        <vt:i4>0</vt:i4>
      </vt:variant>
      <vt:variant>
        <vt:i4>5</vt:i4>
      </vt:variant>
      <vt:variant>
        <vt:lpwstr/>
      </vt:variant>
      <vt:variant>
        <vt:lpwstr>_Toc256000059</vt:lpwstr>
      </vt:variant>
      <vt:variant>
        <vt:i4>1507380</vt:i4>
      </vt:variant>
      <vt:variant>
        <vt:i4>110</vt:i4>
      </vt:variant>
      <vt:variant>
        <vt:i4>0</vt:i4>
      </vt:variant>
      <vt:variant>
        <vt:i4>5</vt:i4>
      </vt:variant>
      <vt:variant>
        <vt:lpwstr/>
      </vt:variant>
      <vt:variant>
        <vt:lpwstr>_Toc256000058</vt:lpwstr>
      </vt:variant>
      <vt:variant>
        <vt:i4>1507380</vt:i4>
      </vt:variant>
      <vt:variant>
        <vt:i4>104</vt:i4>
      </vt:variant>
      <vt:variant>
        <vt:i4>0</vt:i4>
      </vt:variant>
      <vt:variant>
        <vt:i4>5</vt:i4>
      </vt:variant>
      <vt:variant>
        <vt:lpwstr/>
      </vt:variant>
      <vt:variant>
        <vt:lpwstr>_Toc256000057</vt:lpwstr>
      </vt:variant>
      <vt:variant>
        <vt:i4>1507380</vt:i4>
      </vt:variant>
      <vt:variant>
        <vt:i4>98</vt:i4>
      </vt:variant>
      <vt:variant>
        <vt:i4>0</vt:i4>
      </vt:variant>
      <vt:variant>
        <vt:i4>5</vt:i4>
      </vt:variant>
      <vt:variant>
        <vt:lpwstr/>
      </vt:variant>
      <vt:variant>
        <vt:lpwstr>_Toc256000056</vt:lpwstr>
      </vt:variant>
      <vt:variant>
        <vt:i4>1507380</vt:i4>
      </vt:variant>
      <vt:variant>
        <vt:i4>92</vt:i4>
      </vt:variant>
      <vt:variant>
        <vt:i4>0</vt:i4>
      </vt:variant>
      <vt:variant>
        <vt:i4>5</vt:i4>
      </vt:variant>
      <vt:variant>
        <vt:lpwstr/>
      </vt:variant>
      <vt:variant>
        <vt:lpwstr>_Toc256000055</vt:lpwstr>
      </vt:variant>
      <vt:variant>
        <vt:i4>1507380</vt:i4>
      </vt:variant>
      <vt:variant>
        <vt:i4>86</vt:i4>
      </vt:variant>
      <vt:variant>
        <vt:i4>0</vt:i4>
      </vt:variant>
      <vt:variant>
        <vt:i4>5</vt:i4>
      </vt:variant>
      <vt:variant>
        <vt:lpwstr/>
      </vt:variant>
      <vt:variant>
        <vt:lpwstr>_Toc256000054</vt:lpwstr>
      </vt:variant>
      <vt:variant>
        <vt:i4>1507380</vt:i4>
      </vt:variant>
      <vt:variant>
        <vt:i4>80</vt:i4>
      </vt:variant>
      <vt:variant>
        <vt:i4>0</vt:i4>
      </vt:variant>
      <vt:variant>
        <vt:i4>5</vt:i4>
      </vt:variant>
      <vt:variant>
        <vt:lpwstr/>
      </vt:variant>
      <vt:variant>
        <vt:lpwstr>_Toc256000053</vt:lpwstr>
      </vt:variant>
      <vt:variant>
        <vt:i4>1507380</vt:i4>
      </vt:variant>
      <vt:variant>
        <vt:i4>74</vt:i4>
      </vt:variant>
      <vt:variant>
        <vt:i4>0</vt:i4>
      </vt:variant>
      <vt:variant>
        <vt:i4>5</vt:i4>
      </vt:variant>
      <vt:variant>
        <vt:lpwstr/>
      </vt:variant>
      <vt:variant>
        <vt:lpwstr>_Toc256000052</vt:lpwstr>
      </vt:variant>
      <vt:variant>
        <vt:i4>1507380</vt:i4>
      </vt:variant>
      <vt:variant>
        <vt:i4>68</vt:i4>
      </vt:variant>
      <vt:variant>
        <vt:i4>0</vt:i4>
      </vt:variant>
      <vt:variant>
        <vt:i4>5</vt:i4>
      </vt:variant>
      <vt:variant>
        <vt:lpwstr/>
      </vt:variant>
      <vt:variant>
        <vt:lpwstr>_Toc256000051</vt:lpwstr>
      </vt:variant>
      <vt:variant>
        <vt:i4>1507380</vt:i4>
      </vt:variant>
      <vt:variant>
        <vt:i4>62</vt:i4>
      </vt:variant>
      <vt:variant>
        <vt:i4>0</vt:i4>
      </vt:variant>
      <vt:variant>
        <vt:i4>5</vt:i4>
      </vt:variant>
      <vt:variant>
        <vt:lpwstr/>
      </vt:variant>
      <vt:variant>
        <vt:lpwstr>_Toc256000050</vt:lpwstr>
      </vt:variant>
      <vt:variant>
        <vt:i4>1441844</vt:i4>
      </vt:variant>
      <vt:variant>
        <vt:i4>56</vt:i4>
      </vt:variant>
      <vt:variant>
        <vt:i4>0</vt:i4>
      </vt:variant>
      <vt:variant>
        <vt:i4>5</vt:i4>
      </vt:variant>
      <vt:variant>
        <vt:lpwstr/>
      </vt:variant>
      <vt:variant>
        <vt:lpwstr>_Toc256000049</vt:lpwstr>
      </vt:variant>
      <vt:variant>
        <vt:i4>1441844</vt:i4>
      </vt:variant>
      <vt:variant>
        <vt:i4>50</vt:i4>
      </vt:variant>
      <vt:variant>
        <vt:i4>0</vt:i4>
      </vt:variant>
      <vt:variant>
        <vt:i4>5</vt:i4>
      </vt:variant>
      <vt:variant>
        <vt:lpwstr/>
      </vt:variant>
      <vt:variant>
        <vt:lpwstr>_Toc256000048</vt:lpwstr>
      </vt:variant>
      <vt:variant>
        <vt:i4>1441844</vt:i4>
      </vt:variant>
      <vt:variant>
        <vt:i4>44</vt:i4>
      </vt:variant>
      <vt:variant>
        <vt:i4>0</vt:i4>
      </vt:variant>
      <vt:variant>
        <vt:i4>5</vt:i4>
      </vt:variant>
      <vt:variant>
        <vt:lpwstr/>
      </vt:variant>
      <vt:variant>
        <vt:lpwstr>_Toc256000047</vt:lpwstr>
      </vt:variant>
      <vt:variant>
        <vt:i4>1441844</vt:i4>
      </vt:variant>
      <vt:variant>
        <vt:i4>38</vt:i4>
      </vt:variant>
      <vt:variant>
        <vt:i4>0</vt:i4>
      </vt:variant>
      <vt:variant>
        <vt:i4>5</vt:i4>
      </vt:variant>
      <vt:variant>
        <vt:lpwstr/>
      </vt:variant>
      <vt:variant>
        <vt:lpwstr>_Toc256000046</vt:lpwstr>
      </vt:variant>
      <vt:variant>
        <vt:i4>1441844</vt:i4>
      </vt:variant>
      <vt:variant>
        <vt:i4>32</vt:i4>
      </vt:variant>
      <vt:variant>
        <vt:i4>0</vt:i4>
      </vt:variant>
      <vt:variant>
        <vt:i4>5</vt:i4>
      </vt:variant>
      <vt:variant>
        <vt:lpwstr/>
      </vt:variant>
      <vt:variant>
        <vt:lpwstr>_Toc256000045</vt:lpwstr>
      </vt:variant>
      <vt:variant>
        <vt:i4>1441844</vt:i4>
      </vt:variant>
      <vt:variant>
        <vt:i4>26</vt:i4>
      </vt:variant>
      <vt:variant>
        <vt:i4>0</vt:i4>
      </vt:variant>
      <vt:variant>
        <vt:i4>5</vt:i4>
      </vt:variant>
      <vt:variant>
        <vt:lpwstr/>
      </vt:variant>
      <vt:variant>
        <vt:lpwstr>_Toc256000044</vt:lpwstr>
      </vt:variant>
      <vt:variant>
        <vt:i4>1441844</vt:i4>
      </vt:variant>
      <vt:variant>
        <vt:i4>20</vt:i4>
      </vt:variant>
      <vt:variant>
        <vt:i4>0</vt:i4>
      </vt:variant>
      <vt:variant>
        <vt:i4>5</vt:i4>
      </vt:variant>
      <vt:variant>
        <vt:lpwstr/>
      </vt:variant>
      <vt:variant>
        <vt:lpwstr>_Toc256000043</vt:lpwstr>
      </vt:variant>
      <vt:variant>
        <vt:i4>1441844</vt:i4>
      </vt:variant>
      <vt:variant>
        <vt:i4>14</vt:i4>
      </vt:variant>
      <vt:variant>
        <vt:i4>0</vt:i4>
      </vt:variant>
      <vt:variant>
        <vt:i4>5</vt:i4>
      </vt:variant>
      <vt:variant>
        <vt:lpwstr/>
      </vt:variant>
      <vt:variant>
        <vt:lpwstr>_Toc256000042</vt:lpwstr>
      </vt:variant>
      <vt:variant>
        <vt:i4>1441844</vt:i4>
      </vt:variant>
      <vt:variant>
        <vt:i4>8</vt:i4>
      </vt:variant>
      <vt:variant>
        <vt:i4>0</vt:i4>
      </vt:variant>
      <vt:variant>
        <vt:i4>5</vt:i4>
      </vt:variant>
      <vt:variant>
        <vt:lpwstr/>
      </vt:variant>
      <vt:variant>
        <vt:lpwstr>_Toc256000041</vt:lpwstr>
      </vt:variant>
      <vt:variant>
        <vt:i4>1441844</vt:i4>
      </vt:variant>
      <vt:variant>
        <vt:i4>2</vt:i4>
      </vt:variant>
      <vt:variant>
        <vt:i4>0</vt:i4>
      </vt:variant>
      <vt:variant>
        <vt:i4>5</vt:i4>
      </vt:variant>
      <vt:variant>
        <vt:lpwstr/>
      </vt:variant>
      <vt:variant>
        <vt:lpwstr>_Toc256000040</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ניצן מנחם</dc:creator>
  <cp:keywords/>
  <cp:lastModifiedBy>נופר סיון</cp:lastModifiedBy>
  <cp:revision>2</cp:revision>
  <dcterms:created xsi:type="dcterms:W3CDTF">2025-02-12T07:17:00Z</dcterms:created>
  <dcterms:modified xsi:type="dcterms:W3CDTF">2025-02-12T07:17:00Z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0x010100B25E1CF074F54040BF6957022B41EF2F</vt:lpwstr>
  </property>
  <property fmtid="{D5CDD505-2E9C-101B-9397-08002B2CF9AE}" pid="3" name="MediaServiceImageTags">
    <vt:lpwstr/>
  </property>
</Properties>
</file>